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bookmarkStart w:id="0" w:name="_GoBack"/>
      <w:bookmarkEnd w:id="0"/>
      <w:r>
        <w:rPr>
          <w:b/>
          <w:szCs w:val="27"/>
        </w:rPr>
        <w:t xml:space="preserve">Доклад  </w:t>
      </w:r>
      <w:r>
        <w:rPr>
          <w:b/>
          <w:szCs w:val="27"/>
        </w:rPr>
        <w:t>по обобщению</w:t>
      </w:r>
    </w:p>
    <w:p>
      <w:pPr>
        <w:pStyle w:val="Normal"/>
        <w:rPr/>
      </w:pPr>
      <w:r>
        <w:rPr>
          <w:b/>
          <w:szCs w:val="27"/>
        </w:rPr>
        <w:t>правоприменительной практик</w:t>
      </w:r>
      <w:r>
        <w:rPr>
          <w:b/>
          <w:szCs w:val="27"/>
        </w:rPr>
        <w:t xml:space="preserve">и </w:t>
      </w:r>
      <w:r>
        <w:rPr>
          <w:b/>
          <w:szCs w:val="27"/>
        </w:rPr>
        <w:t xml:space="preserve">при осуществлении </w:t>
      </w:r>
    </w:p>
    <w:p>
      <w:pPr>
        <w:pStyle w:val="Normal"/>
        <w:rPr/>
      </w:pPr>
      <w:r>
        <w:rPr>
          <w:b/>
          <w:szCs w:val="28"/>
        </w:rPr>
        <w:t xml:space="preserve">муниципального жилищного контроля на территории Великоустюгского муниципального округа </w:t>
      </w:r>
      <w:r>
        <w:rPr>
          <w:b/>
          <w:szCs w:val="28"/>
        </w:rPr>
        <w:t>за 2023 год</w:t>
      </w:r>
    </w:p>
    <w:p>
      <w:pPr>
        <w:pStyle w:val="Normal"/>
        <w:rPr>
          <w:b/>
          <w:b/>
          <w:szCs w:val="28"/>
        </w:rPr>
      </w:pPr>
      <w:r>
        <w:rPr/>
      </w:r>
    </w:p>
    <w:p>
      <w:pPr>
        <w:pStyle w:val="Normal"/>
        <w:rPr>
          <w:b/>
          <w:b/>
          <w:szCs w:val="28"/>
        </w:rPr>
      </w:pPr>
      <w:r>
        <w:rPr>
          <w:b/>
          <w:szCs w:val="28"/>
        </w:rPr>
      </w:r>
    </w:p>
    <w:p>
      <w:pPr>
        <w:pStyle w:val="ListParagraph"/>
        <w:tabs>
          <w:tab w:val="left" w:pos="709" w:leader="none"/>
        </w:tabs>
        <w:ind w:left="0" w:firstLine="709"/>
        <w:rPr>
          <w:rFonts w:ascii="Times New Roman" w:hAnsi="Times New Roman"/>
          <w:sz w:val="28"/>
          <w:szCs w:val="28"/>
        </w:rPr>
      </w:pPr>
      <w:r>
        <w:rPr>
          <w:rFonts w:eastAsia="Calibri" w:cs="Times New Roman" w:ascii="Times New Roman" w:hAnsi="Times New Roman"/>
          <w:b w:val="false"/>
          <w:color w:val="000000"/>
          <w:sz w:val="28"/>
          <w:szCs w:val="28"/>
          <w:lang w:eastAsia="en-US"/>
        </w:rPr>
        <w:t>Обобщение правоприменительной практики осуществления муниципального жилищного контроля за 2023 год подготовлено в соответствии со статьей 47 Федерального закона от 31 июля 2020 года № 248–ФЗ «О государственном контроле (надзоре) и муниципальном контроле в Российской Федерации».</w:t>
      </w:r>
    </w:p>
    <w:p>
      <w:pPr>
        <w:pStyle w:val="ListParagraph"/>
        <w:tabs>
          <w:tab w:val="left" w:pos="709" w:leader="none"/>
        </w:tabs>
        <w:ind w:left="0" w:firstLine="709"/>
        <w:rPr>
          <w:rFonts w:ascii="Times New Roman" w:hAnsi="Times New Roman"/>
          <w:sz w:val="28"/>
          <w:szCs w:val="28"/>
        </w:rPr>
      </w:pPr>
      <w:r>
        <w:rPr>
          <w:rFonts w:eastAsia="Calibri" w:ascii="Times New Roman" w:hAnsi="Times New Roman"/>
          <w:sz w:val="28"/>
          <w:szCs w:val="28"/>
          <w:lang w:eastAsia="en-US"/>
        </w:rPr>
        <w:t xml:space="preserve">Муниципальный жилищный </w:t>
      </w:r>
      <w:r>
        <w:rPr>
          <w:rFonts w:eastAsia="Calibri" w:ascii="Times New Roman" w:hAnsi="Times New Roman"/>
          <w:sz w:val="28"/>
          <w:szCs w:val="28"/>
          <w:lang w:eastAsia="en-US"/>
        </w:rPr>
        <w:t xml:space="preserve">контроль осуществляется в </w:t>
      </w:r>
      <w:r>
        <w:rPr>
          <w:rFonts w:ascii="Times New Roman" w:hAnsi="Times New Roman"/>
          <w:sz w:val="28"/>
          <w:szCs w:val="28"/>
        </w:rPr>
        <w:t xml:space="preserve">соответствии с </w:t>
      </w:r>
      <w:r>
        <w:rPr>
          <w:rFonts w:cs="Times New Roman" w:ascii="Times New Roman" w:hAnsi="Times New Roman"/>
          <w:sz w:val="28"/>
          <w:szCs w:val="28"/>
        </w:rPr>
        <w:t>Положением о</w:t>
      </w:r>
      <w:r>
        <w:rPr>
          <w:rFonts w:cs="Times New Roman" w:ascii="Times New Roman" w:hAnsi="Times New Roman"/>
          <w:sz w:val="28"/>
          <w:szCs w:val="28"/>
        </w:rPr>
        <w:t>б осуществлении муниципального жилищного</w:t>
      </w:r>
      <w:r>
        <w:rPr>
          <w:rFonts w:cs="Times New Roman" w:ascii="Times New Roman" w:hAnsi="Times New Roman"/>
          <w:sz w:val="28"/>
          <w:szCs w:val="28"/>
        </w:rPr>
        <w:t xml:space="preserve"> контрол</w:t>
      </w:r>
      <w:r>
        <w:rPr>
          <w:rFonts w:cs="Times New Roman" w:ascii="Times New Roman" w:hAnsi="Times New Roman"/>
          <w:sz w:val="28"/>
          <w:szCs w:val="28"/>
        </w:rPr>
        <w:t>я</w:t>
      </w:r>
      <w:r>
        <w:rPr>
          <w:rFonts w:cs="Times New Roman" w:ascii="Times New Roman" w:hAnsi="Times New Roman"/>
          <w:sz w:val="28"/>
          <w:szCs w:val="28"/>
        </w:rPr>
        <w:t xml:space="preserve">, </w:t>
      </w:r>
      <w:r>
        <w:rPr>
          <w:rFonts w:eastAsia="Times New Roman" w:cs="Times New Roman" w:ascii="Times New Roman" w:hAnsi="Times New Roman"/>
          <w:sz w:val="28"/>
          <w:szCs w:val="28"/>
        </w:rPr>
        <w:t xml:space="preserve">утверждённым </w:t>
      </w:r>
      <w:r>
        <w:rPr>
          <w:rFonts w:eastAsia="Times New Roman" w:cs="Times New Roman" w:ascii="Times New Roman" w:hAnsi="Times New Roman"/>
          <w:sz w:val="28"/>
          <w:szCs w:val="28"/>
        </w:rPr>
        <w:t>решением Великоустюгской Думы</w:t>
      </w:r>
      <w:r>
        <w:rPr>
          <w:rFonts w:eastAsia="Times New Roman" w:cs="Times New Roman" w:ascii="Times New Roman" w:hAnsi="Times New Roman"/>
          <w:sz w:val="28"/>
          <w:szCs w:val="28"/>
        </w:rPr>
        <w:t xml:space="preserve"> от </w:t>
      </w:r>
      <w:r>
        <w:rPr>
          <w:rFonts w:eastAsia="Times New Roman" w:cs="Times New Roman" w:ascii="Times New Roman" w:hAnsi="Times New Roman"/>
          <w:sz w:val="28"/>
          <w:szCs w:val="28"/>
        </w:rPr>
        <w:t>06</w:t>
      </w:r>
      <w:r>
        <w:rPr>
          <w:rFonts w:eastAsia="Times New Roman" w:cs="Times New Roman" w:ascii="Times New Roman" w:hAnsi="Times New Roman"/>
          <w:sz w:val="28"/>
          <w:szCs w:val="28"/>
        </w:rPr>
        <w:t>.</w:t>
      </w:r>
      <w:r>
        <w:rPr>
          <w:rFonts w:eastAsia="Times New Roman" w:cs="Times New Roman" w:ascii="Times New Roman" w:hAnsi="Times New Roman"/>
          <w:sz w:val="28"/>
          <w:szCs w:val="28"/>
        </w:rPr>
        <w:t>12</w:t>
      </w:r>
      <w:r>
        <w:rPr>
          <w:rFonts w:eastAsia="Times New Roman" w:cs="Times New Roman" w:ascii="Times New Roman" w:hAnsi="Times New Roman"/>
          <w:sz w:val="28"/>
          <w:szCs w:val="28"/>
        </w:rPr>
        <w:t>.20</w:t>
      </w:r>
      <w:r>
        <w:rPr>
          <w:rFonts w:eastAsia="Times New Roman" w:cs="Times New Roman" w:ascii="Times New Roman" w:hAnsi="Times New Roman"/>
          <w:sz w:val="28"/>
          <w:szCs w:val="28"/>
        </w:rPr>
        <w:t>22</w:t>
      </w:r>
      <w:r>
        <w:rPr>
          <w:rFonts w:eastAsia="Times New Roman" w:cs="Times New Roman" w:ascii="Times New Roman" w:hAnsi="Times New Roman"/>
          <w:sz w:val="28"/>
          <w:szCs w:val="28"/>
        </w:rPr>
        <w:t xml:space="preserve"> № </w:t>
      </w:r>
      <w:r>
        <w:rPr>
          <w:rFonts w:eastAsia="Times New Roman" w:cs="Times New Roman" w:ascii="Times New Roman" w:hAnsi="Times New Roman"/>
          <w:sz w:val="28"/>
          <w:szCs w:val="28"/>
        </w:rPr>
        <w:t>81.</w:t>
      </w:r>
    </w:p>
    <w:p>
      <w:pPr>
        <w:pStyle w:val="ListParagraph"/>
        <w:tabs>
          <w:tab w:val="left" w:pos="709" w:leader="none"/>
        </w:tabs>
        <w:ind w:left="0" w:firstLine="709"/>
        <w:rPr>
          <w:rFonts w:ascii="Times New Roman" w:hAnsi="Times New Roman"/>
          <w:sz w:val="28"/>
          <w:szCs w:val="28"/>
        </w:rPr>
      </w:pPr>
      <w:r>
        <w:rPr>
          <w:rFonts w:eastAsia="Times New Roman" w:cs="Times New Roman" w:ascii="Times New Roman" w:hAnsi="Times New Roman"/>
          <w:sz w:val="28"/>
          <w:szCs w:val="28"/>
        </w:rPr>
        <w:t xml:space="preserve">Контрольным органом, уполномоченным на осуществление муниципального </w:t>
      </w:r>
      <w:r>
        <w:rPr>
          <w:rFonts w:eastAsia="Times New Roman" w:cs="Times New Roman" w:ascii="Times New Roman" w:hAnsi="Times New Roman"/>
          <w:sz w:val="28"/>
          <w:szCs w:val="28"/>
        </w:rPr>
        <w:t xml:space="preserve">жилищного </w:t>
      </w:r>
      <w:r>
        <w:rPr>
          <w:rFonts w:eastAsia="Times New Roman" w:cs="Times New Roman" w:ascii="Times New Roman" w:hAnsi="Times New Roman"/>
          <w:sz w:val="28"/>
          <w:szCs w:val="28"/>
        </w:rPr>
        <w:t xml:space="preserve">контроля, является администрация Великоустюгского муниципального округа. </w:t>
      </w:r>
      <w:r>
        <w:rPr>
          <w:rFonts w:eastAsia="Times New Roman" w:cs="Times New Roman" w:ascii="Times New Roman" w:hAnsi="Times New Roman"/>
          <w:sz w:val="28"/>
          <w:szCs w:val="28"/>
        </w:rPr>
        <w:t>Муниципальный жилищный контроль осуществляется должностными лицами органа муниципального контроля, включенными в перечень должностных лиц, осуществляющих муниципальный жилищный контроль, утвержденный решением.</w:t>
      </w:r>
    </w:p>
    <w:p>
      <w:pPr>
        <w:pStyle w:val="Normal"/>
        <w:ind w:firstLine="709"/>
        <w:jc w:val="both"/>
        <w:rPr>
          <w:rFonts w:ascii="Times New Roman" w:hAnsi="Times New Roman"/>
          <w:sz w:val="28"/>
          <w:szCs w:val="28"/>
        </w:rPr>
      </w:pPr>
      <w:r>
        <w:rPr>
          <w:rFonts w:eastAsia="Times New Roman" w:cs="Times New Roman" w:ascii="Times New Roman" w:hAnsi="Times New Roman"/>
          <w:sz w:val="28"/>
          <w:szCs w:val="28"/>
        </w:rPr>
        <w:t>Объектами муниципального жилищного контроля являются жилые помещения, относящиеся к муниципальному жилищному фонду и находящиеся на территории Великоустюгского муниципального округа.</w:t>
      </w:r>
    </w:p>
    <w:p>
      <w:pPr>
        <w:pStyle w:val="Normal"/>
        <w:ind w:firstLine="709"/>
        <w:jc w:val="both"/>
        <w:rPr>
          <w:rFonts w:ascii="Times New Roman" w:hAnsi="Times New Roman"/>
          <w:sz w:val="28"/>
          <w:szCs w:val="28"/>
        </w:rPr>
      </w:pPr>
      <w:r>
        <w:rPr>
          <w:rFonts w:eastAsia="Times New Roman" w:cs="Times New Roman" w:ascii="Times New Roman" w:hAnsi="Times New Roman"/>
          <w:color w:val="000000" w:themeColor="text1"/>
          <w:sz w:val="28"/>
          <w:szCs w:val="28"/>
        </w:rPr>
        <w:t xml:space="preserve">Предметом муниципального </w:t>
      </w:r>
      <w:r>
        <w:rPr>
          <w:rFonts w:eastAsia="Times New Roman" w:cs="Times New Roman" w:ascii="Times New Roman" w:hAnsi="Times New Roman"/>
          <w:color w:val="000000" w:themeColor="text1"/>
          <w:sz w:val="28"/>
          <w:szCs w:val="28"/>
        </w:rPr>
        <w:t xml:space="preserve">жилищного </w:t>
      </w:r>
      <w:r>
        <w:rPr>
          <w:rFonts w:eastAsia="Times New Roman" w:cs="Times New Roman" w:ascii="Times New Roman" w:hAnsi="Times New Roman"/>
          <w:color w:val="000000" w:themeColor="text1"/>
          <w:sz w:val="28"/>
          <w:szCs w:val="28"/>
        </w:rPr>
        <w:t xml:space="preserve">контроля является </w:t>
      </w:r>
      <w:r>
        <w:rPr>
          <w:rFonts w:eastAsia="Times New Roman" w:cs="Times New Roman" w:ascii="Times New Roman" w:hAnsi="Times New Roman"/>
          <w:sz w:val="28"/>
          <w:szCs w:val="28"/>
        </w:rPr>
        <w:t xml:space="preserve">соблюдение юридическими лицами, индивидуальными предпринимателями и гражданами обязательных требований, указанных в пунктах 1-11 части 1 статьи 20 Жилищного кодекса Российской Федерации в отношении муниципального жилищного фонда. </w:t>
      </w:r>
    </w:p>
    <w:p>
      <w:pPr>
        <w:pStyle w:val="Normal"/>
        <w:jc w:val="both"/>
        <w:rPr>
          <w:rFonts w:ascii="Times New Roman" w:hAnsi="Times New Roman"/>
          <w:sz w:val="28"/>
          <w:szCs w:val="28"/>
        </w:rPr>
      </w:pPr>
      <w:r>
        <w:rPr>
          <w:rFonts w:eastAsia="Calibri"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 xml:space="preserve">При осуществлении муниципального </w:t>
      </w:r>
      <w:r>
        <w:rPr>
          <w:rFonts w:eastAsia="Calibri" w:cs="Times New Roman" w:ascii="Times New Roman" w:hAnsi="Times New Roman"/>
          <w:sz w:val="28"/>
          <w:szCs w:val="28"/>
          <w:lang w:eastAsia="en-US"/>
        </w:rPr>
        <w:t xml:space="preserve">жилищного </w:t>
      </w:r>
      <w:r>
        <w:rPr>
          <w:rFonts w:eastAsia="Calibri" w:cs="Times New Roman" w:ascii="Times New Roman" w:hAnsi="Times New Roman"/>
          <w:sz w:val="28"/>
          <w:szCs w:val="28"/>
          <w:lang w:eastAsia="en-US"/>
        </w:rPr>
        <w:t>контроля применяется система оценки и управления рисками</w:t>
      </w:r>
      <w:r>
        <w:rPr>
          <w:rFonts w:eastAsia="Calibri" w:cs="Times New Roman" w:ascii="Times New Roman" w:hAnsi="Times New Roman" w:eastAsiaTheme="minorHAnsi"/>
          <w:sz w:val="28"/>
          <w:szCs w:val="28"/>
          <w:lang w:eastAsia="en-US"/>
        </w:rPr>
        <w:t xml:space="preserve"> причинения вреда (ущерба) охраняемым законом ценностям.</w:t>
      </w:r>
    </w:p>
    <w:p>
      <w:pPr>
        <w:pStyle w:val="ListParagraph"/>
        <w:tabs>
          <w:tab w:val="left" w:pos="709" w:leader="none"/>
        </w:tabs>
        <w:ind w:left="0" w:firstLine="709"/>
        <w:rPr>
          <w:rFonts w:ascii="Times New Roman" w:hAnsi="Times New Roman"/>
          <w:sz w:val="28"/>
          <w:szCs w:val="28"/>
        </w:rPr>
      </w:pPr>
      <w:r>
        <w:rPr>
          <w:rFonts w:eastAsia="Calibri"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П</w:t>
      </w:r>
      <w:r>
        <w:rPr>
          <w:rFonts w:eastAsia="Calibri" w:cs="Times New Roman" w:ascii="Times New Roman" w:hAnsi="Times New Roman"/>
          <w:sz w:val="28"/>
          <w:szCs w:val="28"/>
          <w:lang w:eastAsia="en-US"/>
        </w:rPr>
        <w:t>лановы</w:t>
      </w:r>
      <w:r>
        <w:rPr>
          <w:rFonts w:eastAsia="Calibri" w:cs="Times New Roman" w:ascii="Times New Roman" w:hAnsi="Times New Roman"/>
          <w:sz w:val="28"/>
          <w:szCs w:val="28"/>
          <w:lang w:eastAsia="en-US"/>
        </w:rPr>
        <w:t>х</w:t>
      </w:r>
      <w:r>
        <w:rPr>
          <w:rFonts w:eastAsia="Calibri"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и</w:t>
      </w:r>
      <w:r>
        <w:rPr>
          <w:rFonts w:eastAsia="Calibri" w:cs="Times New Roman" w:ascii="Times New Roman" w:hAnsi="Times New Roman"/>
          <w:sz w:val="28"/>
          <w:szCs w:val="28"/>
          <w:lang w:eastAsia="en-US"/>
        </w:rPr>
        <w:t xml:space="preserve"> внеплановы</w:t>
      </w:r>
      <w:r>
        <w:rPr>
          <w:rFonts w:eastAsia="Calibri" w:cs="Times New Roman" w:ascii="Times New Roman" w:hAnsi="Times New Roman"/>
          <w:sz w:val="28"/>
          <w:szCs w:val="28"/>
          <w:lang w:eastAsia="en-US"/>
        </w:rPr>
        <w:t xml:space="preserve">х </w:t>
      </w:r>
      <w:r>
        <w:rPr>
          <w:rFonts w:eastAsia="Calibri" w:cs="Times New Roman" w:ascii="Times New Roman" w:hAnsi="Times New Roman"/>
          <w:sz w:val="28"/>
          <w:szCs w:val="28"/>
          <w:lang w:eastAsia="en-US"/>
        </w:rPr>
        <w:t>пров</w:t>
      </w:r>
      <w:r>
        <w:rPr>
          <w:rFonts w:eastAsia="Calibri" w:cs="Times New Roman" w:ascii="Times New Roman" w:hAnsi="Times New Roman"/>
          <w:sz w:val="28"/>
          <w:szCs w:val="28"/>
          <w:lang w:eastAsia="en-US"/>
        </w:rPr>
        <w:t>е</w:t>
      </w:r>
      <w:r>
        <w:rPr>
          <w:rFonts w:eastAsia="Calibri" w:cs="Times New Roman" w:ascii="Times New Roman" w:hAnsi="Times New Roman"/>
          <w:sz w:val="28"/>
          <w:szCs w:val="28"/>
          <w:lang w:eastAsia="en-US"/>
        </w:rPr>
        <w:t>р</w:t>
      </w:r>
      <w:r>
        <w:rPr>
          <w:rFonts w:eastAsia="Calibri" w:cs="Times New Roman" w:ascii="Times New Roman" w:hAnsi="Times New Roman"/>
          <w:sz w:val="28"/>
          <w:szCs w:val="28"/>
          <w:lang w:eastAsia="en-US"/>
        </w:rPr>
        <w:t>о</w:t>
      </w:r>
      <w:r>
        <w:rPr>
          <w:rFonts w:eastAsia="Calibri" w:cs="Times New Roman" w:ascii="Times New Roman" w:hAnsi="Times New Roman"/>
          <w:sz w:val="28"/>
          <w:szCs w:val="28"/>
          <w:lang w:eastAsia="en-US"/>
        </w:rPr>
        <w:t xml:space="preserve">к </w:t>
      </w:r>
      <w:r>
        <w:rPr>
          <w:rFonts w:eastAsia="Calibri" w:cs="Times New Roman" w:ascii="Times New Roman" w:hAnsi="Times New Roman"/>
          <w:sz w:val="28"/>
          <w:szCs w:val="28"/>
          <w:lang w:eastAsia="en-US"/>
        </w:rPr>
        <w:t xml:space="preserve">в </w:t>
      </w:r>
      <w:r>
        <w:rPr>
          <w:rFonts w:eastAsia="Calibri" w:cs="Times New Roman" w:ascii="Times New Roman" w:hAnsi="Times New Roman"/>
          <w:sz w:val="28"/>
          <w:szCs w:val="28"/>
          <w:lang w:eastAsia="en-US"/>
        </w:rPr>
        <w:t xml:space="preserve">2023 </w:t>
      </w:r>
      <w:r>
        <w:rPr>
          <w:rFonts w:eastAsia="Calibri" w:cs="Times New Roman" w:ascii="Times New Roman" w:hAnsi="Times New Roman"/>
          <w:sz w:val="28"/>
          <w:szCs w:val="28"/>
          <w:lang w:eastAsia="en-US"/>
        </w:rPr>
        <w:t xml:space="preserve">году </w:t>
      </w:r>
      <w:r>
        <w:rPr>
          <w:rFonts w:eastAsia="Calibri" w:cs="Times New Roman" w:ascii="Times New Roman" w:hAnsi="Times New Roman"/>
          <w:sz w:val="28"/>
          <w:szCs w:val="28"/>
          <w:lang w:eastAsia="en-US"/>
        </w:rPr>
        <w:t>не проводил</w:t>
      </w:r>
      <w:r>
        <w:rPr>
          <w:rFonts w:eastAsia="Calibri" w:cs="Times New Roman" w:ascii="Times New Roman" w:hAnsi="Times New Roman"/>
          <w:sz w:val="28"/>
          <w:szCs w:val="28"/>
          <w:lang w:eastAsia="en-US"/>
        </w:rPr>
        <w:t>о</w:t>
      </w:r>
      <w:r>
        <w:rPr>
          <w:rFonts w:eastAsia="Calibri" w:cs="Times New Roman" w:ascii="Times New Roman" w:hAnsi="Times New Roman"/>
          <w:sz w:val="28"/>
          <w:szCs w:val="28"/>
          <w:lang w:eastAsia="en-US"/>
        </w:rPr>
        <w:t>сь.</w:t>
      </w:r>
      <w:r>
        <w:rPr>
          <w:rFonts w:eastAsia="Calibri" w:cs="Times New Roman" w:ascii="Times New Roman" w:hAnsi="Times New Roman"/>
          <w:sz w:val="28"/>
          <w:szCs w:val="28"/>
          <w:lang w:eastAsia="en-US"/>
        </w:rPr>
        <w:t xml:space="preserve"> П</w:t>
      </w:r>
      <w:r>
        <w:rPr>
          <w:rFonts w:eastAsia="Calibri" w:cs="Times New Roman" w:ascii="Times New Roman" w:hAnsi="Times New Roman"/>
          <w:sz w:val="28"/>
          <w:szCs w:val="28"/>
          <w:lang w:eastAsia="en-US"/>
        </w:rPr>
        <w:t>остановлени</w:t>
      </w:r>
      <w:r>
        <w:rPr>
          <w:rFonts w:eastAsia="Calibri" w:cs="Times New Roman" w:ascii="Times New Roman" w:hAnsi="Times New Roman"/>
          <w:sz w:val="28"/>
          <w:szCs w:val="28"/>
          <w:lang w:eastAsia="en-US"/>
        </w:rPr>
        <w:t>ем</w:t>
      </w:r>
      <w:r>
        <w:rPr>
          <w:rFonts w:eastAsia="Calibri" w:cs="Times New Roman" w:ascii="Times New Roman" w:hAnsi="Times New Roman"/>
          <w:sz w:val="28"/>
          <w:szCs w:val="28"/>
          <w:lang w:eastAsia="en-US"/>
        </w:rPr>
        <w:t xml:space="preserve"> Правительства РФ от 10.03.2022 № 336 «Об особенностях организации и осуществления государственного контроля (надзора), муниципального контроля» введены ограничения по проведению плановых и внеплановых контрольных мероприятий, введён мораторий на проведение проверок в отношении </w:t>
      </w:r>
      <w:r>
        <w:rPr>
          <w:rFonts w:eastAsia="Calibri" w:cs="Times New Roman" w:ascii="Times New Roman" w:hAnsi="Times New Roman"/>
          <w:sz w:val="28"/>
          <w:szCs w:val="28"/>
          <w:lang w:eastAsia="en-US"/>
        </w:rPr>
        <w:t>СМП</w:t>
      </w:r>
      <w:r>
        <w:rPr>
          <w:rFonts w:eastAsia="Calibri" w:cs="Times New Roman" w:ascii="Times New Roman" w:hAnsi="Times New Roman"/>
          <w:sz w:val="28"/>
          <w:szCs w:val="28"/>
          <w:lang w:eastAsia="en-US"/>
        </w:rPr>
        <w:t xml:space="preserve">. </w:t>
      </w:r>
    </w:p>
    <w:p>
      <w:pPr>
        <w:pStyle w:val="Normal"/>
        <w:ind w:firstLine="709"/>
        <w:jc w:val="both"/>
        <w:rPr>
          <w:rFonts w:ascii="Times New Roman" w:hAnsi="Times New Roman"/>
          <w:sz w:val="28"/>
          <w:szCs w:val="28"/>
        </w:rPr>
      </w:pPr>
      <w:r>
        <w:rPr>
          <w:rFonts w:eastAsia="Calibri" w:ascii="Times New Roman" w:hAnsi="Times New Roman"/>
          <w:sz w:val="28"/>
          <w:szCs w:val="28"/>
          <w:lang w:eastAsia="en-US"/>
        </w:rPr>
        <w:t xml:space="preserve">В целях предупреждения нарушений юридическими лицами, 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w:t>
      </w:r>
      <w:r>
        <w:rPr>
          <w:rFonts w:eastAsia="Calibri" w:ascii="Times New Roman" w:hAnsi="Times New Roman"/>
          <w:sz w:val="28"/>
          <w:szCs w:val="28"/>
          <w:lang w:eastAsia="en-US"/>
        </w:rPr>
        <w:t>осущ</w:t>
      </w:r>
      <w:r>
        <w:rPr>
          <w:rFonts w:eastAsia="Calibri" w:ascii="Times New Roman" w:hAnsi="Times New Roman"/>
          <w:sz w:val="28"/>
          <w:szCs w:val="28"/>
          <w:lang w:eastAsia="en-US"/>
        </w:rPr>
        <w:t>ествля</w:t>
      </w:r>
      <w:r>
        <w:rPr>
          <w:rFonts w:eastAsia="Calibri" w:ascii="Times New Roman" w:hAnsi="Times New Roman"/>
          <w:sz w:val="28"/>
          <w:szCs w:val="28"/>
          <w:lang w:eastAsia="en-US"/>
        </w:rPr>
        <w:t>ю</w:t>
      </w:r>
      <w:r>
        <w:rPr>
          <w:rFonts w:eastAsia="Calibri" w:ascii="Times New Roman" w:hAnsi="Times New Roman"/>
          <w:sz w:val="28"/>
          <w:szCs w:val="28"/>
          <w:lang w:eastAsia="en-US"/>
        </w:rPr>
        <w:t>т</w:t>
      </w:r>
      <w:r>
        <w:rPr>
          <w:rFonts w:eastAsia="Calibri" w:ascii="Times New Roman" w:hAnsi="Times New Roman"/>
          <w:sz w:val="28"/>
          <w:szCs w:val="28"/>
          <w:lang w:eastAsia="en-US"/>
        </w:rPr>
        <w:t>ся</w:t>
      </w:r>
      <w:r>
        <w:rPr>
          <w:rFonts w:eastAsia="Calibri" w:ascii="Times New Roman" w:hAnsi="Times New Roman"/>
          <w:sz w:val="28"/>
          <w:szCs w:val="28"/>
          <w:lang w:eastAsia="en-US"/>
        </w:rPr>
        <w:t xml:space="preserve"> мероприятия по профилактике нарушений обязательных требований. За 2023 год проведено</w:t>
      </w:r>
      <w:r>
        <w:rPr>
          <w:rFonts w:eastAsia="Calibri" w:ascii="Times New Roman" w:hAnsi="Times New Roman"/>
          <w:color w:val="000000"/>
          <w:sz w:val="28"/>
          <w:szCs w:val="28"/>
          <w:lang w:eastAsia="en-US"/>
        </w:rPr>
        <w:t xml:space="preserve"> </w:t>
      </w:r>
      <w:r>
        <w:rPr>
          <w:rFonts w:eastAsia="Calibri" w:ascii="Times New Roman" w:hAnsi="Times New Roman"/>
          <w:color w:val="000000"/>
          <w:sz w:val="28"/>
          <w:szCs w:val="28"/>
          <w:lang w:eastAsia="en-US"/>
        </w:rPr>
        <w:t>39</w:t>
      </w:r>
      <w:r>
        <w:rPr>
          <w:rFonts w:eastAsia="Calibri" w:ascii="Times New Roman" w:hAnsi="Times New Roman"/>
          <w:color w:val="000000"/>
          <w:sz w:val="28"/>
          <w:szCs w:val="28"/>
          <w:lang w:eastAsia="en-US"/>
        </w:rPr>
        <w:t xml:space="preserve"> </w:t>
      </w:r>
      <w:r>
        <w:rPr>
          <w:rFonts w:eastAsia="Calibri" w:ascii="Times New Roman" w:hAnsi="Times New Roman"/>
          <w:sz w:val="28"/>
          <w:szCs w:val="28"/>
          <w:lang w:eastAsia="en-US"/>
        </w:rPr>
        <w:t xml:space="preserve">консультирований, </w:t>
      </w:r>
      <w:r>
        <w:rPr>
          <w:rFonts w:eastAsia="Calibri" w:ascii="Times New Roman" w:hAnsi="Times New Roman"/>
          <w:color w:val="000000"/>
          <w:sz w:val="28"/>
          <w:szCs w:val="28"/>
          <w:lang w:eastAsia="en-US"/>
        </w:rPr>
        <w:t>3</w:t>
      </w:r>
      <w:r>
        <w:rPr>
          <w:rFonts w:eastAsia="Calibri" w:ascii="Times New Roman" w:hAnsi="Times New Roman"/>
          <w:sz w:val="28"/>
          <w:szCs w:val="28"/>
          <w:lang w:eastAsia="en-US"/>
        </w:rPr>
        <w:t xml:space="preserve"> информировани</w:t>
      </w:r>
      <w:r>
        <w:rPr>
          <w:rFonts w:eastAsia="Calibri" w:ascii="Times New Roman" w:hAnsi="Times New Roman"/>
          <w:sz w:val="28"/>
          <w:szCs w:val="28"/>
          <w:lang w:eastAsia="en-US"/>
        </w:rPr>
        <w:t>я</w:t>
      </w:r>
      <w:r>
        <w:rPr>
          <w:rFonts w:eastAsia="Calibri" w:ascii="Times New Roman" w:hAnsi="Times New Roman"/>
          <w:sz w:val="28"/>
          <w:szCs w:val="28"/>
          <w:lang w:eastAsia="en-US"/>
        </w:rPr>
        <w:t>.</w:t>
      </w:r>
    </w:p>
    <w:p>
      <w:pPr>
        <w:pStyle w:val="Normal"/>
        <w:ind w:firstLine="709"/>
        <w:jc w:val="both"/>
        <w:rPr>
          <w:rFonts w:ascii="Times New Roman" w:hAnsi="Times New Roman" w:eastAsia="Calibri"/>
          <w:b w:val="false"/>
          <w:b w:val="false"/>
          <w:color w:val="C9211E"/>
          <w:sz w:val="28"/>
          <w:szCs w:val="28"/>
          <w:lang w:eastAsia="en-US"/>
        </w:rPr>
      </w:pPr>
      <w:r>
        <w:rPr>
          <w:rStyle w:val="13"/>
          <w:rFonts w:eastAsia="Calibri" w:ascii="Times New Roman" w:hAnsi="Times New Roman"/>
          <w:color w:val="000000"/>
          <w:sz w:val="28"/>
          <w:szCs w:val="28"/>
          <w:lang w:eastAsia="en-US"/>
        </w:rPr>
        <w:t xml:space="preserve">Для обеспечения доступности сведений по вопросам осуществления муниципального контроля информация размещается и постоянно обновляется                         в разделе «Муниципальный контроль» </w:t>
      </w:r>
      <w:r>
        <w:rPr>
          <w:rStyle w:val="13"/>
          <w:rFonts w:eastAsia="Calibri" w:ascii="Times New Roman" w:hAnsi="Times New Roman"/>
          <w:color w:val="000000"/>
          <w:sz w:val="28"/>
          <w:szCs w:val="28"/>
          <w:lang w:eastAsia="en-US"/>
        </w:rPr>
        <w:t>на</w:t>
      </w:r>
      <w:r>
        <w:rPr>
          <w:rStyle w:val="13"/>
          <w:rFonts w:eastAsia="Calibri" w:ascii="Times New Roman" w:hAnsi="Times New Roman"/>
          <w:color w:val="000000"/>
          <w:sz w:val="28"/>
          <w:szCs w:val="28"/>
          <w:lang w:eastAsia="en-US"/>
        </w:rPr>
        <w:t xml:space="preserve"> </w:t>
      </w:r>
      <w:r>
        <w:rPr>
          <w:rStyle w:val="13"/>
          <w:rFonts w:eastAsia="Calibri" w:ascii="Times New Roman" w:hAnsi="Times New Roman"/>
          <w:color w:val="000000"/>
          <w:sz w:val="28"/>
          <w:szCs w:val="28"/>
          <w:lang w:eastAsia="en-US"/>
        </w:rPr>
        <w:t>о</w:t>
      </w:r>
      <w:r>
        <w:rPr>
          <w:rFonts w:eastAsia="Calibri" w:ascii="Times New Roman" w:hAnsi="Times New Roman"/>
          <w:sz w:val="28"/>
          <w:szCs w:val="28"/>
          <w:lang w:eastAsia="en-US"/>
        </w:rPr>
        <w:t>фициальн</w:t>
      </w:r>
      <w:r>
        <w:rPr>
          <w:rFonts w:eastAsia="Calibri" w:ascii="Times New Roman" w:hAnsi="Times New Roman"/>
          <w:sz w:val="28"/>
          <w:szCs w:val="28"/>
          <w:lang w:eastAsia="en-US"/>
        </w:rPr>
        <w:t>ом</w:t>
      </w:r>
      <w:r>
        <w:rPr>
          <w:rFonts w:eastAsia="Calibri" w:ascii="Times New Roman" w:hAnsi="Times New Roman"/>
          <w:sz w:val="28"/>
          <w:szCs w:val="28"/>
          <w:lang w:eastAsia="en-US"/>
        </w:rPr>
        <w:t xml:space="preserve"> сайт</w:t>
      </w:r>
      <w:r>
        <w:rPr>
          <w:rFonts w:eastAsia="Calibri" w:ascii="Times New Roman" w:hAnsi="Times New Roman"/>
          <w:sz w:val="28"/>
          <w:szCs w:val="28"/>
          <w:lang w:eastAsia="en-US"/>
        </w:rPr>
        <w:t>е</w:t>
      </w:r>
      <w:r>
        <w:rPr>
          <w:rFonts w:eastAsia="Calibri" w:ascii="Times New Roman" w:hAnsi="Times New Roman"/>
          <w:sz w:val="28"/>
          <w:szCs w:val="28"/>
          <w:lang w:eastAsia="en-US"/>
        </w:rPr>
        <w:t xml:space="preserve"> органа местного самоуправления.</w:t>
      </w:r>
    </w:p>
    <w:p>
      <w:pPr>
        <w:pStyle w:val="Default"/>
        <w:ind w:left="0" w:right="0" w:hanging="0"/>
        <w:jc w:val="both"/>
        <w:rPr>
          <w:rFonts w:ascii="Times New Roman" w:hAnsi="Times New Roman"/>
          <w:sz w:val="28"/>
          <w:szCs w:val="28"/>
        </w:rPr>
      </w:pPr>
      <w:r>
        <w:rPr>
          <w:rFonts w:ascii="Times New Roman" w:hAnsi="Times New Roman"/>
          <w:bCs/>
          <w:color w:val="FF0000"/>
          <w:sz w:val="28"/>
          <w:szCs w:val="28"/>
        </w:rPr>
        <w:t xml:space="preserve">     </w:t>
      </w:r>
      <w:r>
        <w:rPr>
          <w:rFonts w:ascii="Times New Roman" w:hAnsi="Times New Roman"/>
          <w:bCs/>
          <w:sz w:val="28"/>
          <w:szCs w:val="28"/>
        </w:rPr>
        <w:t>Обобщение и анализ правоприменительной практики необходимы для обеспечения единства практики соблюдения обязательных требований и требований, установленных нормативными правовыми актами, а также повышения результативности и эффективности по исполнению муниципального контроля.</w:t>
      </w:r>
    </w:p>
    <w:sectPr>
      <w:headerReference w:type="default" r:id="rId2"/>
      <w:footerReference w:type="default" r:id="rId3"/>
      <w:type w:val="nextPage"/>
      <w:pgSz w:w="11906" w:h="16838"/>
      <w:pgMar w:left="1134" w:right="567" w:gutter="0" w:header="567" w:top="1134" w:footer="567" w:bottom="1134"/>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PT Astra Serif">
    <w:charset w:val="01"/>
    <w:family w:val="roman"/>
    <w:pitch w:val="default"/>
  </w:font>
  <w:font w:name="OpenSymbol">
    <w:altName w:val="Arial Unicode MS"/>
    <w:charset w:val="01"/>
    <w:family w:val="roman"/>
    <w:pitch w:val="default"/>
  </w:font>
  <w:font w:name="Liberation Mono">
    <w:altName w:val="Courier New"/>
    <w:charset w:val="01"/>
    <w:family w:val="roman"/>
    <w:pitch w:val="default"/>
  </w:font>
  <w:font w:name="Times New Roman">
    <w:charset w:val="01"/>
    <w:family w:val="roman"/>
    <w:pitch w:val="default"/>
  </w:font>
  <w:font w:name="Cambria">
    <w:charset w:val="01"/>
    <w:family w:val="roman"/>
    <w:pitch w:val="default"/>
  </w:font>
  <w:font w:name="Tahoma">
    <w:charset w:val="01"/>
    <w:family w:val="roman"/>
    <w:pitch w:val="default"/>
  </w:font>
  <w:font w:name="Courier New">
    <w:charset w:val="01"/>
    <w:family w:val="roman"/>
    <w:pitch w:val="default"/>
  </w:font>
  <w:font w:name="Arial">
    <w:charset w:val="01"/>
    <w:family w:val="roman"/>
    <w:pitch w:val="default"/>
  </w:font>
  <w:font w:name="Calibri">
    <w:charset w:val="01"/>
    <w:family w:val="roman"/>
    <w:pitch w:val="default"/>
  </w:font>
  <w:font w:name="Times New Roman">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space"/>
      <w:lvlText w:val="%1."/>
      <w:lvlJc w:val="left"/>
      <w:pPr>
        <w:tabs>
          <w:tab w:val="num" w:pos="0"/>
        </w:tabs>
        <w:ind w:left="0" w:firstLine="709"/>
      </w:pPr>
      <w:rPr/>
    </w:lvl>
    <w:lvl w:ilvl="1">
      <w:start w:val="1"/>
      <w:numFmt w:val="decimal"/>
      <w:suff w:val="space"/>
      <w:lvlText w:val="%1.%2."/>
      <w:lvlJc w:val="left"/>
      <w:pPr>
        <w:tabs>
          <w:tab w:val="num" w:pos="0"/>
        </w:tabs>
        <w:ind w:left="0" w:firstLine="709"/>
      </w:pPr>
      <w:rPr/>
    </w:lvl>
    <w:lvl w:ilvl="2">
      <w:start w:val="1"/>
      <w:numFmt w:val="decimal"/>
      <w:suff w:val="space"/>
      <w:lvlText w:val="%1.%2.%3."/>
      <w:lvlJc w:val="left"/>
      <w:pPr>
        <w:tabs>
          <w:tab w:val="num" w:pos="0"/>
        </w:tabs>
        <w:ind w:left="0" w:firstLine="709"/>
      </w:pPr>
      <w:rPr/>
    </w:lvl>
    <w:lvl w:ilvl="3">
      <w:start w:val="1"/>
      <w:numFmt w:val="decimal"/>
      <w:suff w:val="space"/>
      <w:lvlText w:val="%1.%2.%3.%4."/>
      <w:lvlJc w:val="left"/>
      <w:pPr>
        <w:tabs>
          <w:tab w:val="num" w:pos="0"/>
        </w:tabs>
        <w:ind w:left="0" w:firstLine="709"/>
      </w:pPr>
      <w:rPr/>
    </w:lvl>
    <w:lvl w:ilvl="4">
      <w:start w:val="1"/>
      <w:numFmt w:val="decimal"/>
      <w:suff w:val="space"/>
      <w:lvlText w:val="%1.%2.%3.%4.%5."/>
      <w:lvlJc w:val="left"/>
      <w:pPr>
        <w:tabs>
          <w:tab w:val="num" w:pos="0"/>
        </w:tabs>
        <w:ind w:left="0" w:firstLine="709"/>
      </w:pPr>
      <w:rPr/>
    </w:lvl>
    <w:lvl w:ilvl="5">
      <w:start w:val="1"/>
      <w:numFmt w:val="decimal"/>
      <w:suff w:val="space"/>
      <w:lvlText w:val="%1.%2.%3.%4.%5.%6."/>
      <w:lvlJc w:val="left"/>
      <w:pPr>
        <w:tabs>
          <w:tab w:val="num" w:pos="0"/>
        </w:tabs>
        <w:ind w:left="0" w:firstLine="709"/>
      </w:pPr>
      <w:rPr/>
    </w:lvl>
    <w:lvl w:ilvl="6">
      <w:start w:val="1"/>
      <w:numFmt w:val="decimal"/>
      <w:suff w:val="space"/>
      <w:lvlText w:val="%1.%2.%3.%4.%5.%6.%7."/>
      <w:lvlJc w:val="left"/>
      <w:pPr>
        <w:tabs>
          <w:tab w:val="num" w:pos="0"/>
        </w:tabs>
        <w:ind w:left="0" w:firstLine="709"/>
      </w:pPr>
      <w:rPr/>
    </w:lvl>
    <w:lvl w:ilvl="7">
      <w:start w:val="1"/>
      <w:numFmt w:val="decimal"/>
      <w:suff w:val="space"/>
      <w:lvlText w:val="%1.%2.%3.%4.%5.%6.%7.%8."/>
      <w:lvlJc w:val="left"/>
      <w:pPr>
        <w:tabs>
          <w:tab w:val="num" w:pos="0"/>
        </w:tabs>
        <w:ind w:left="0" w:firstLine="709"/>
      </w:pPr>
      <w:rPr/>
    </w:lvl>
    <w:lvl w:ilvl="8">
      <w:start w:val="1"/>
      <w:numFmt w:val="decimal"/>
      <w:suff w:val="space"/>
      <w:lvlText w:val="%1.%2.%3.%4.%5.%6.%7.%8.%9."/>
      <w:lvlJc w:val="left"/>
      <w:pPr>
        <w:tabs>
          <w:tab w:val="num" w:pos="0"/>
        </w:tabs>
        <w:ind w:left="0" w:firstLine="709"/>
      </w:pPr>
      <w:rPr/>
    </w:lvl>
  </w:abstractNum>
  <w:abstractNum w:abstractNumId="2">
    <w:lvl w:ilvl="0">
      <w:start w:val="1"/>
      <w:numFmt w:val="bullet"/>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4"/>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36"/>
    <w:next w:val="Style39"/>
    <w:uiPriority w:val="9"/>
    <w:qFormat/>
    <w:pPr>
      <w:spacing w:before="240" w:after="0"/>
      <w:outlineLvl w:val="0"/>
    </w:pPr>
    <w:rPr/>
  </w:style>
  <w:style w:type="paragraph" w:styleId="2">
    <w:name w:val="Heading 2"/>
    <w:basedOn w:val="Style36"/>
    <w:next w:val="Style32"/>
    <w:uiPriority w:val="9"/>
    <w:semiHidden/>
    <w:unhideWhenUsed/>
    <w:qFormat/>
    <w:pPr>
      <w:spacing w:before="240" w:after="0"/>
      <w:outlineLvl w:val="1"/>
    </w:pPr>
    <w:rPr/>
  </w:style>
  <w:style w:type="paragraph" w:styleId="3">
    <w:name w:val="Heading 3"/>
    <w:basedOn w:val="Style36"/>
    <w:next w:val="Style32"/>
    <w:uiPriority w:val="9"/>
    <w:semiHidden/>
    <w:unhideWhenUsed/>
    <w:qFormat/>
    <w:pPr>
      <w:spacing w:before="240" w:after="0"/>
      <w:outlineLvl w:val="2"/>
    </w:pPr>
    <w:rPr/>
  </w:style>
  <w:style w:type="paragraph" w:styleId="4">
    <w:name w:val="Heading 4"/>
    <w:basedOn w:val="Style36"/>
    <w:next w:val="Style32"/>
    <w:uiPriority w:val="9"/>
    <w:semiHidden/>
    <w:unhideWhenUsed/>
    <w:qFormat/>
    <w:pPr>
      <w:spacing w:before="240" w:after="0"/>
      <w:outlineLvl w:val="3"/>
    </w:pPr>
    <w:rPr/>
  </w:style>
  <w:style w:type="paragraph" w:styleId="5">
    <w:name w:val="Heading 5"/>
    <w:basedOn w:val="Style36"/>
    <w:next w:val="Style32"/>
    <w:uiPriority w:val="9"/>
    <w:semiHidden/>
    <w:unhideWhenUsed/>
    <w:qFormat/>
    <w:pPr>
      <w:spacing w:before="240" w:after="0"/>
      <w:outlineLvl w:val="4"/>
    </w:pPr>
    <w:rPr/>
  </w:style>
  <w:style w:type="paragraph" w:styleId="6">
    <w:name w:val="Heading 6"/>
    <w:basedOn w:val="Style36"/>
    <w:next w:val="Style32"/>
    <w:uiPriority w:val="9"/>
    <w:semiHidden/>
    <w:unhideWhenUsed/>
    <w:qFormat/>
    <w:pPr>
      <w:outlineLvl w:val="5"/>
    </w:pPr>
    <w:rPr/>
  </w:style>
  <w:style w:type="paragraph" w:styleId="7">
    <w:name w:val="Heading 7"/>
    <w:basedOn w:val="Style36"/>
    <w:next w:val="Style32"/>
    <w:qFormat/>
    <w:pPr>
      <w:spacing w:before="240" w:after="0"/>
      <w:outlineLvl w:val="6"/>
    </w:pPr>
    <w:rPr/>
  </w:style>
  <w:style w:type="paragraph" w:styleId="8">
    <w:name w:val="Heading 8"/>
    <w:basedOn w:val="Style36"/>
    <w:next w:val="Style32"/>
    <w:qFormat/>
    <w:pPr>
      <w:spacing w:before="240" w:after="0"/>
      <w:outlineLvl w:val="7"/>
    </w:pPr>
    <w:rPr/>
  </w:style>
  <w:style w:type="paragraph" w:styleId="9">
    <w:name w:val="Heading 9"/>
    <w:basedOn w:val="Style36"/>
    <w:next w:val="Style32"/>
    <w:qFormat/>
    <w:pPr>
      <w:spacing w:before="240" w:after="0"/>
      <w:outlineLvl w:val="8"/>
    </w:pPr>
    <w:rPr/>
  </w:style>
  <w:style w:type="character" w:styleId="DefaultParagraphFont" w:default="1">
    <w:name w:val="Default Paragraph Font"/>
    <w:uiPriority w:val="1"/>
    <w:semiHidden/>
    <w:unhideWhenUsed/>
    <w:qFormat/>
    <w:rPr/>
  </w:style>
  <w:style w:type="character" w:styleId="Style5" w:customStyle="1">
    <w:name w:val="Символ нумерации"/>
    <w:qFormat/>
    <w:rPr/>
  </w:style>
  <w:style w:type="character" w:styleId="Style6" w:customStyle="1">
    <w:name w:val="Маркеры"/>
    <w:qFormat/>
    <w:rPr>
      <w:rFonts w:ascii="OpenSymbol" w:hAnsi="OpenSymbol" w:eastAsia="OpenSymbol" w:cs="OpenSymbol"/>
    </w:rPr>
  </w:style>
  <w:style w:type="character" w:styleId="Style7" w:customStyle="1">
    <w:name w:val="Символ сноски"/>
    <w:qFormat/>
    <w:rPr>
      <w:vertAlign w:val="superscript"/>
    </w:rPr>
  </w:style>
  <w:style w:type="character" w:styleId="Style8">
    <w:name w:val="Footnote Reference"/>
    <w:rPr>
      <w:vertAlign w:val="superscript"/>
    </w:rPr>
  </w:style>
  <w:style w:type="character" w:styleId="Pagenumber">
    <w:name w:val="page number"/>
    <w:qFormat/>
    <w:rPr/>
  </w:style>
  <w:style w:type="character" w:styleId="Style9" w:customStyle="1">
    <w:name w:val="Символы названия"/>
    <w:qFormat/>
    <w:rPr/>
  </w:style>
  <w:style w:type="character" w:styleId="Style10" w:customStyle="1">
    <w:name w:val="Буквица"/>
    <w:qFormat/>
    <w:rPr/>
  </w:style>
  <w:style w:type="character" w:styleId="Style11">
    <w:name w:val="Hyperlink"/>
    <w:rPr>
      <w:color w:val="000080"/>
      <w:u w:val="single"/>
    </w:rPr>
  </w:style>
  <w:style w:type="character" w:styleId="Style12">
    <w:name w:val="FollowedHyperlink"/>
    <w:rPr>
      <w:color w:val="800000"/>
      <w:u w:val="single"/>
    </w:rPr>
  </w:style>
  <w:style w:type="character" w:styleId="Style13" w:customStyle="1">
    <w:name w:val="Заполнитель"/>
    <w:qFormat/>
    <w:rPr>
      <w:smallCaps/>
      <w:color w:val="008080"/>
      <w:u w:val="dotted"/>
    </w:rPr>
  </w:style>
  <w:style w:type="character" w:styleId="Style14" w:customStyle="1">
    <w:name w:val="Ссылка указателя"/>
    <w:qFormat/>
    <w:rPr/>
  </w:style>
  <w:style w:type="character" w:styleId="Style15" w:customStyle="1">
    <w:name w:val="Символ концевой сноски"/>
    <w:qFormat/>
    <w:rPr>
      <w:vertAlign w:val="superscript"/>
    </w:rPr>
  </w:style>
  <w:style w:type="character" w:styleId="Linenumber">
    <w:name w:val="line number"/>
    <w:qFormat/>
    <w:rPr/>
  </w:style>
  <w:style w:type="character" w:styleId="Style16" w:customStyle="1">
    <w:name w:val="Основной элемент указателя"/>
    <w:qFormat/>
    <w:rPr>
      <w:b/>
      <w:bCs/>
    </w:rPr>
  </w:style>
  <w:style w:type="character" w:styleId="Style17">
    <w:name w:val="Endnote Reference"/>
    <w:rPr>
      <w:vertAlign w:val="superscript"/>
    </w:rPr>
  </w:style>
  <w:style w:type="character" w:styleId="Style18" w:customStyle="1">
    <w:name w:val="Фуригана"/>
    <w:qFormat/>
    <w:rPr>
      <w:sz w:val="12"/>
      <w:szCs w:val="12"/>
      <w:u w:val="none"/>
      <w:em w:val="none"/>
    </w:rPr>
  </w:style>
  <w:style w:type="character" w:styleId="Style19" w:customStyle="1">
    <w:name w:val="Вертикальное направление символов"/>
    <w:qFormat/>
    <w:rPr>
      <w:eastAsianLayout w:vert="true"/>
    </w:rPr>
  </w:style>
  <w:style w:type="character" w:styleId="Style20">
    <w:name w:val="Emphasis"/>
    <w:qFormat/>
    <w:rPr>
      <w:i/>
      <w:iCs/>
    </w:rPr>
  </w:style>
  <w:style w:type="character" w:styleId="11" w:customStyle="1">
    <w:name w:val="Цитата1"/>
    <w:qFormat/>
    <w:rPr>
      <w:i/>
      <w:iCs/>
    </w:rPr>
  </w:style>
  <w:style w:type="character" w:styleId="Strong">
    <w:name w:val="Strong"/>
    <w:qFormat/>
    <w:rPr>
      <w:b/>
      <w:bCs/>
    </w:rPr>
  </w:style>
  <w:style w:type="character" w:styleId="Style21" w:customStyle="1">
    <w:name w:val="Исходный текст"/>
    <w:qFormat/>
    <w:rPr>
      <w:rFonts w:ascii="Liberation Mono" w:hAnsi="Liberation Mono" w:eastAsia="Liberation Mono" w:cs="Liberation Mono"/>
    </w:rPr>
  </w:style>
  <w:style w:type="character" w:styleId="Style22" w:customStyle="1">
    <w:name w:val="Пример"/>
    <w:qFormat/>
    <w:rPr>
      <w:rFonts w:ascii="Liberation Mono" w:hAnsi="Liberation Mono" w:eastAsia="Liberation Mono" w:cs="Liberation Mono"/>
    </w:rPr>
  </w:style>
  <w:style w:type="character" w:styleId="Style23" w:customStyle="1">
    <w:name w:val="Ввод пользователя"/>
    <w:qFormat/>
    <w:rPr>
      <w:rFonts w:ascii="Liberation Mono" w:hAnsi="Liberation Mono" w:eastAsia="Liberation Mono" w:cs="Liberation Mono"/>
    </w:rPr>
  </w:style>
  <w:style w:type="character" w:styleId="Style24" w:customStyle="1">
    <w:name w:val="Переменная"/>
    <w:qFormat/>
    <w:rPr>
      <w:i/>
      <w:iCs/>
    </w:rPr>
  </w:style>
  <w:style w:type="character" w:styleId="Style25" w:customStyle="1">
    <w:name w:val="Определение"/>
    <w:qFormat/>
    <w:rPr/>
  </w:style>
  <w:style w:type="character" w:styleId="Style26" w:customStyle="1">
    <w:name w:val="Непропорциональный текст"/>
    <w:qFormat/>
    <w:rPr>
      <w:rFonts w:ascii="Liberation Mono" w:hAnsi="Liberation Mono" w:eastAsia="Liberation Mono" w:cs="Liberation Mono"/>
    </w:rPr>
  </w:style>
  <w:style w:type="character" w:styleId="12">
    <w:name w:val="Заголовок 1 Знак"/>
    <w:qFormat/>
    <w:rPr>
      <w:rFonts w:ascii="Times New Roman" w:hAnsi="Times New Roman" w:eastAsia="Times New Roman" w:cs="Times New Roman"/>
      <w:b/>
      <w:sz w:val="48"/>
    </w:rPr>
  </w:style>
  <w:style w:type="character" w:styleId="Style27">
    <w:name w:val="Основной текст Знак"/>
    <w:qFormat/>
    <w:rPr/>
  </w:style>
  <w:style w:type="character" w:styleId="Style28">
    <w:name w:val="Название Знак"/>
    <w:qFormat/>
    <w:rPr>
      <w:rFonts w:ascii="Cambria" w:hAnsi="Cambria" w:eastAsia="Cambria" w:cs="Cambria"/>
      <w:color w:val="17365D"/>
      <w:sz w:val="52"/>
    </w:rPr>
  </w:style>
  <w:style w:type="character" w:styleId="Style29">
    <w:name w:val="Текст выноски Знак"/>
    <w:qFormat/>
    <w:rPr>
      <w:rFonts w:ascii="Tahoma" w:hAnsi="Tahoma" w:eastAsia="Tahoma" w:cs="Tahoma"/>
      <w:sz w:val="16"/>
    </w:rPr>
  </w:style>
  <w:style w:type="character" w:styleId="21">
    <w:name w:val="Основной текст 2 Знак"/>
    <w:qFormat/>
    <w:rPr>
      <w:rFonts w:ascii="Times New Roman" w:hAnsi="Times New Roman" w:eastAsia="Times New Roman" w:cs="Times New Roman"/>
      <w:sz w:val="24"/>
    </w:rPr>
  </w:style>
  <w:style w:type="character" w:styleId="13">
    <w:name w:val="Основной шрифт абзаца1"/>
    <w:qFormat/>
    <w:rPr/>
  </w:style>
  <w:style w:type="character" w:styleId="Style30">
    <w:name w:val="Основной шрифт абзаца"/>
    <w:qFormat/>
    <w:rPr>
      <w:sz w:val="20"/>
    </w:rPr>
  </w:style>
  <w:style w:type="character" w:styleId="WW8Num14z1">
    <w:name w:val="WW8Num14z1"/>
    <w:qFormat/>
    <w:rPr>
      <w:rFonts w:ascii="Courier New" w:hAnsi="Courier New" w:eastAsia="Courier New" w:cs="Courier New"/>
      <w:sz w:val="20"/>
    </w:rPr>
  </w:style>
  <w:style w:type="character" w:styleId="WW8Num13z1">
    <w:name w:val="WW8Num13z1"/>
    <w:qFormat/>
    <w:rPr>
      <w:rFonts w:ascii="Courier New" w:hAnsi="Courier New" w:eastAsia="Courier New" w:cs="Courier New"/>
      <w:sz w:val="20"/>
    </w:rPr>
  </w:style>
  <w:style w:type="character" w:styleId="WW8Num12z0">
    <w:name w:val="WW8Num12z0"/>
    <w:qFormat/>
    <w:rPr/>
  </w:style>
  <w:style w:type="character" w:styleId="WW8Num11z1">
    <w:name w:val="WW8Num11z1"/>
    <w:qFormat/>
    <w:rPr>
      <w:rFonts w:ascii="Courier New" w:hAnsi="Courier New" w:eastAsia="Courier New" w:cs="Courier New"/>
      <w:sz w:val="20"/>
    </w:rPr>
  </w:style>
  <w:style w:type="paragraph" w:styleId="Style31">
    <w:name w:val="Заголовок"/>
    <w:basedOn w:val="Normal"/>
    <w:next w:val="Style32"/>
    <w:qFormat/>
    <w:pPr>
      <w:keepNext w:val="true"/>
      <w:spacing w:before="240" w:after="120"/>
    </w:pPr>
    <w:rPr>
      <w:rFonts w:ascii="PT Astra Serif" w:hAnsi="PT Astra Serif" w:eastAsia="Tahoma" w:cs="Noto Sans Devanagari"/>
      <w:sz w:val="28"/>
      <w:szCs w:val="28"/>
    </w:rPr>
  </w:style>
  <w:style w:type="paragraph" w:styleId="Style32">
    <w:name w:val="Body Text"/>
    <w:basedOn w:val="Normal"/>
    <w:pPr>
      <w:jc w:val="both"/>
    </w:pPr>
    <w:rPr/>
  </w:style>
  <w:style w:type="paragraph" w:styleId="Style33">
    <w:name w:val="List"/>
    <w:basedOn w:val="Style32"/>
    <w:pPr/>
    <w:rPr/>
  </w:style>
  <w:style w:type="paragraph" w:styleId="Style34">
    <w:name w:val="Caption"/>
    <w:basedOn w:val="Normal"/>
    <w:qFormat/>
    <w:pPr>
      <w:suppressLineNumbers/>
      <w:spacing w:before="120" w:after="120"/>
    </w:pPr>
    <w:rPr>
      <w:rFonts w:ascii="PT Astra Serif" w:hAnsi="PT Astra Serif" w:cs="Noto Sans Devanagari"/>
      <w:i/>
      <w:iCs/>
      <w:sz w:val="24"/>
      <w:szCs w:val="24"/>
    </w:rPr>
  </w:style>
  <w:style w:type="paragraph" w:styleId="Style35">
    <w:name w:val="Указатель"/>
    <w:basedOn w:val="Normal"/>
    <w:qFormat/>
    <w:pPr>
      <w:suppressLineNumbers/>
    </w:pPr>
    <w:rPr>
      <w:rFonts w:ascii="PT Astra Serif" w:hAnsi="PT Astra Serif" w:cs="Noto Sans Devanagari"/>
    </w:rPr>
  </w:style>
  <w:style w:type="paragraph" w:styleId="Style36">
    <w:name w:val="Title"/>
    <w:basedOn w:val="Normal"/>
    <w:next w:val="Style39"/>
    <w:uiPriority w:val="10"/>
    <w:qFormat/>
    <w:pPr>
      <w:spacing w:before="0" w:after="170"/>
    </w:pPr>
    <w:rPr>
      <w:b/>
    </w:rPr>
  </w:style>
  <w:style w:type="paragraph" w:styleId="Caption">
    <w:name w:val="caption"/>
    <w:basedOn w:val="Normal"/>
    <w:qFormat/>
    <w:pPr/>
    <w:rPr/>
  </w:style>
  <w:style w:type="paragraph" w:styleId="Indexheading">
    <w:name w:val="index heading"/>
    <w:basedOn w:val="Style36"/>
    <w:qFormat/>
    <w:pPr/>
    <w:rPr/>
  </w:style>
  <w:style w:type="paragraph" w:styleId="Style37" w:customStyle="1">
    <w:name w:val="Блочная цитата"/>
    <w:basedOn w:val="Normal"/>
    <w:qFormat/>
    <w:pPr/>
    <w:rPr/>
  </w:style>
  <w:style w:type="paragraph" w:styleId="Style38">
    <w:name w:val="Subtitle"/>
    <w:basedOn w:val="Normal"/>
    <w:next w:val="Style39"/>
    <w:uiPriority w:val="11"/>
    <w:qFormat/>
    <w:pPr>
      <w:ind w:left="709" w:hanging="0"/>
      <w:jc w:val="both"/>
    </w:pPr>
    <w:rPr>
      <w:b/>
    </w:rPr>
  </w:style>
  <w:style w:type="paragraph" w:styleId="Style39">
    <w:name w:val="Body Text Indent"/>
    <w:basedOn w:val="Style32"/>
    <w:qFormat/>
    <w:pPr/>
    <w:rPr/>
  </w:style>
  <w:style w:type="paragraph" w:styleId="Style40" w:customStyle="1">
    <w:name w:val="Обратный отступ"/>
    <w:basedOn w:val="Style32"/>
    <w:qFormat/>
    <w:pPr>
      <w:tabs>
        <w:tab w:val="clear" w:pos="709"/>
        <w:tab w:val="left" w:pos="0" w:leader="none"/>
      </w:tabs>
    </w:pPr>
    <w:rPr/>
  </w:style>
  <w:style w:type="paragraph" w:styleId="Style41">
    <w:name w:val="Salutation"/>
    <w:basedOn w:val="Normal"/>
    <w:pPr/>
    <w:rPr/>
  </w:style>
  <w:style w:type="paragraph" w:styleId="Style42">
    <w:name w:val="Signature"/>
    <w:basedOn w:val="Normal"/>
    <w:pPr>
      <w:tabs>
        <w:tab w:val="clear" w:pos="709"/>
        <w:tab w:val="right" w:pos="31680" w:leader="none"/>
      </w:tabs>
      <w:jc w:val="left"/>
    </w:pPr>
    <w:rPr/>
  </w:style>
  <w:style w:type="paragraph" w:styleId="Style43" w:customStyle="1">
    <w:name w:val="Отступы"/>
    <w:basedOn w:val="Style32"/>
    <w:qFormat/>
    <w:pPr>
      <w:tabs>
        <w:tab w:val="clear" w:pos="709"/>
        <w:tab w:val="left" w:pos="0" w:leader="none"/>
      </w:tabs>
    </w:pPr>
    <w:rPr/>
  </w:style>
  <w:style w:type="paragraph" w:styleId="Annotationtext">
    <w:name w:val="annotation text"/>
    <w:basedOn w:val="Style32"/>
    <w:qFormat/>
    <w:pPr/>
    <w:rPr/>
  </w:style>
  <w:style w:type="paragraph" w:styleId="10" w:customStyle="1">
    <w:name w:val="Заголовок 10"/>
    <w:basedOn w:val="Style36"/>
    <w:next w:val="Style32"/>
    <w:qFormat/>
    <w:pPr>
      <w:spacing w:before="0" w:after="0"/>
    </w:pPr>
    <w:rPr/>
  </w:style>
  <w:style w:type="paragraph" w:styleId="14" w:customStyle="1">
    <w:name w:val="Нумерованный 1 начало"/>
    <w:basedOn w:val="Style33"/>
    <w:next w:val="ListBullet4"/>
    <w:qFormat/>
    <w:pPr/>
    <w:rPr/>
  </w:style>
  <w:style w:type="paragraph" w:styleId="ListBullet4">
    <w:name w:val="List Bullet 4"/>
    <w:basedOn w:val="Style33"/>
    <w:qFormat/>
    <w:pPr>
      <w:numPr>
        <w:ilvl w:val="0"/>
        <w:numId w:val="1"/>
      </w:numPr>
    </w:pPr>
    <w:rPr/>
  </w:style>
  <w:style w:type="paragraph" w:styleId="15" w:customStyle="1">
    <w:name w:val="Нумерованный 1 конец"/>
    <w:basedOn w:val="Style33"/>
    <w:next w:val="ListBullet4"/>
    <w:qFormat/>
    <w:pPr/>
    <w:rPr/>
  </w:style>
  <w:style w:type="paragraph" w:styleId="16" w:customStyle="1">
    <w:name w:val="Нумерованный 1 прод."/>
    <w:basedOn w:val="Style33"/>
    <w:qFormat/>
    <w:pPr/>
    <w:rPr/>
  </w:style>
  <w:style w:type="paragraph" w:styleId="22" w:customStyle="1">
    <w:name w:val="Нумерованный 2 начало"/>
    <w:basedOn w:val="Style33"/>
    <w:next w:val="ListNumber2"/>
    <w:qFormat/>
    <w:pPr/>
    <w:rPr/>
  </w:style>
  <w:style w:type="paragraph" w:styleId="ListNumber2">
    <w:name w:val="List Number 2"/>
    <w:basedOn w:val="Style33"/>
    <w:qFormat/>
    <w:pPr/>
    <w:rPr/>
  </w:style>
  <w:style w:type="paragraph" w:styleId="23" w:customStyle="1">
    <w:name w:val="Нумерованный 2 конец"/>
    <w:basedOn w:val="Style33"/>
    <w:next w:val="ListNumber2"/>
    <w:qFormat/>
    <w:pPr/>
    <w:rPr/>
  </w:style>
  <w:style w:type="paragraph" w:styleId="24" w:customStyle="1">
    <w:name w:val="Нумерованный 2 прод."/>
    <w:basedOn w:val="Style33"/>
    <w:qFormat/>
    <w:pPr/>
    <w:rPr/>
  </w:style>
  <w:style w:type="paragraph" w:styleId="31" w:customStyle="1">
    <w:name w:val="Нумерованный 3 начало"/>
    <w:basedOn w:val="Style33"/>
    <w:next w:val="ListNumber3"/>
    <w:qFormat/>
    <w:pPr/>
    <w:rPr/>
  </w:style>
  <w:style w:type="paragraph" w:styleId="ListNumber3">
    <w:name w:val="List Number 3"/>
    <w:basedOn w:val="Style33"/>
    <w:qFormat/>
    <w:pPr/>
    <w:rPr/>
  </w:style>
  <w:style w:type="paragraph" w:styleId="32" w:customStyle="1">
    <w:name w:val="Нумерованный 3 конец"/>
    <w:basedOn w:val="Style33"/>
    <w:next w:val="ListNumber3"/>
    <w:qFormat/>
    <w:pPr/>
    <w:rPr/>
  </w:style>
  <w:style w:type="paragraph" w:styleId="33" w:customStyle="1">
    <w:name w:val="Нумерованный 3 прод."/>
    <w:basedOn w:val="Style33"/>
    <w:qFormat/>
    <w:pPr/>
    <w:rPr/>
  </w:style>
  <w:style w:type="paragraph" w:styleId="41" w:customStyle="1">
    <w:name w:val="Нумерованный 4 начало"/>
    <w:basedOn w:val="Style33"/>
    <w:next w:val="ListNumber4"/>
    <w:qFormat/>
    <w:pPr/>
    <w:rPr/>
  </w:style>
  <w:style w:type="paragraph" w:styleId="ListNumber4">
    <w:name w:val="List Number 4"/>
    <w:basedOn w:val="Style33"/>
    <w:qFormat/>
    <w:pPr/>
    <w:rPr/>
  </w:style>
  <w:style w:type="paragraph" w:styleId="42" w:customStyle="1">
    <w:name w:val="Нумерованный 4 конец"/>
    <w:basedOn w:val="Style33"/>
    <w:next w:val="ListNumber4"/>
    <w:qFormat/>
    <w:pPr/>
    <w:rPr/>
  </w:style>
  <w:style w:type="paragraph" w:styleId="43" w:customStyle="1">
    <w:name w:val="Нумерованный 4 прод."/>
    <w:basedOn w:val="Style33"/>
    <w:qFormat/>
    <w:pPr/>
    <w:rPr/>
  </w:style>
  <w:style w:type="paragraph" w:styleId="51" w:customStyle="1">
    <w:name w:val="Нумерованный 5 начало"/>
    <w:basedOn w:val="Style33"/>
    <w:next w:val="ListNumber5"/>
    <w:qFormat/>
    <w:pPr/>
    <w:rPr/>
  </w:style>
  <w:style w:type="paragraph" w:styleId="ListNumber5">
    <w:name w:val="List Number 5"/>
    <w:basedOn w:val="Style33"/>
    <w:qFormat/>
    <w:pPr/>
    <w:rPr/>
  </w:style>
  <w:style w:type="paragraph" w:styleId="52" w:customStyle="1">
    <w:name w:val="Нумерованный 5 конец"/>
    <w:basedOn w:val="Style33"/>
    <w:next w:val="ListNumber5"/>
    <w:qFormat/>
    <w:pPr/>
    <w:rPr/>
  </w:style>
  <w:style w:type="paragraph" w:styleId="53" w:customStyle="1">
    <w:name w:val="Нумерованный 5 прод."/>
    <w:basedOn w:val="Style33"/>
    <w:qFormat/>
    <w:pPr/>
    <w:rPr/>
  </w:style>
  <w:style w:type="paragraph" w:styleId="17" w:customStyle="1">
    <w:name w:val="Список 1 начало"/>
    <w:basedOn w:val="Style33"/>
    <w:next w:val="ListBullet3"/>
    <w:qFormat/>
    <w:pPr/>
    <w:rPr/>
  </w:style>
  <w:style w:type="paragraph" w:styleId="ListBullet3">
    <w:name w:val="List Bullet 3"/>
    <w:basedOn w:val="Style33"/>
    <w:qFormat/>
    <w:pPr>
      <w:numPr>
        <w:ilvl w:val="0"/>
        <w:numId w:val="2"/>
      </w:numPr>
    </w:pPr>
    <w:rPr/>
  </w:style>
  <w:style w:type="paragraph" w:styleId="18" w:customStyle="1">
    <w:name w:val="Список 1 конец"/>
    <w:basedOn w:val="Style33"/>
    <w:next w:val="ListBullet3"/>
    <w:qFormat/>
    <w:pPr/>
    <w:rPr/>
  </w:style>
  <w:style w:type="paragraph" w:styleId="ListContinue">
    <w:name w:val="List Continue"/>
    <w:basedOn w:val="Style33"/>
    <w:qFormat/>
    <w:pPr/>
    <w:rPr/>
  </w:style>
  <w:style w:type="paragraph" w:styleId="25" w:customStyle="1">
    <w:name w:val="Список 2 начало"/>
    <w:basedOn w:val="Style33"/>
    <w:next w:val="ListBullet3"/>
    <w:qFormat/>
    <w:pPr/>
    <w:rPr/>
  </w:style>
  <w:style w:type="paragraph" w:styleId="26" w:customStyle="1">
    <w:name w:val="Список 2 конец"/>
    <w:basedOn w:val="Style33"/>
    <w:next w:val="ListBullet3"/>
    <w:qFormat/>
    <w:pPr/>
    <w:rPr/>
  </w:style>
  <w:style w:type="paragraph" w:styleId="ListContinue2">
    <w:name w:val="List Continue 2"/>
    <w:basedOn w:val="Style33"/>
    <w:qFormat/>
    <w:pPr/>
    <w:rPr/>
  </w:style>
  <w:style w:type="paragraph" w:styleId="34" w:customStyle="1">
    <w:name w:val="Список 3 начало"/>
    <w:basedOn w:val="Style33"/>
    <w:next w:val="ListBullet4"/>
    <w:qFormat/>
    <w:pPr/>
    <w:rPr/>
  </w:style>
  <w:style w:type="paragraph" w:styleId="35" w:customStyle="1">
    <w:name w:val="Список 3 конец"/>
    <w:basedOn w:val="Style33"/>
    <w:next w:val="ListBullet4"/>
    <w:qFormat/>
    <w:pPr/>
    <w:rPr/>
  </w:style>
  <w:style w:type="paragraph" w:styleId="ListContinue3">
    <w:name w:val="List Continue 3"/>
    <w:basedOn w:val="Style33"/>
    <w:qFormat/>
    <w:pPr/>
    <w:rPr/>
  </w:style>
  <w:style w:type="paragraph" w:styleId="44" w:customStyle="1">
    <w:name w:val="Список 4 начало"/>
    <w:basedOn w:val="Style33"/>
    <w:next w:val="ListBullet5"/>
    <w:qFormat/>
    <w:pPr/>
    <w:rPr/>
  </w:style>
  <w:style w:type="paragraph" w:styleId="ListBullet5">
    <w:name w:val="List Bullet 5"/>
    <w:basedOn w:val="Style33"/>
    <w:qFormat/>
    <w:pPr/>
    <w:rPr/>
  </w:style>
  <w:style w:type="paragraph" w:styleId="45" w:customStyle="1">
    <w:name w:val="Список 4 конец"/>
    <w:basedOn w:val="Style33"/>
    <w:next w:val="ListBullet5"/>
    <w:qFormat/>
    <w:pPr/>
    <w:rPr/>
  </w:style>
  <w:style w:type="paragraph" w:styleId="ListContinue4">
    <w:name w:val="List Continue 4"/>
    <w:basedOn w:val="Style33"/>
    <w:qFormat/>
    <w:pPr/>
    <w:rPr/>
  </w:style>
  <w:style w:type="paragraph" w:styleId="54" w:customStyle="1">
    <w:name w:val="Список 5 начало"/>
    <w:basedOn w:val="Style33"/>
    <w:next w:val="ListNumber"/>
    <w:qFormat/>
    <w:pPr/>
    <w:rPr/>
  </w:style>
  <w:style w:type="paragraph" w:styleId="ListNumber">
    <w:name w:val="List Number"/>
    <w:basedOn w:val="Style33"/>
    <w:qFormat/>
    <w:pPr/>
    <w:rPr/>
  </w:style>
  <w:style w:type="paragraph" w:styleId="55" w:customStyle="1">
    <w:name w:val="Список 5 конец"/>
    <w:basedOn w:val="Style33"/>
    <w:next w:val="ListNumber"/>
    <w:qFormat/>
    <w:pPr/>
    <w:rPr/>
  </w:style>
  <w:style w:type="paragraph" w:styleId="ListContinue5">
    <w:name w:val="List Continue 5"/>
    <w:basedOn w:val="Style33"/>
    <w:qFormat/>
    <w:pPr/>
    <w:rPr/>
  </w:style>
  <w:style w:type="paragraph" w:styleId="Index1">
    <w:name w:val="index 1"/>
    <w:basedOn w:val="Indexheading"/>
    <w:qFormat/>
    <w:pPr/>
    <w:rPr/>
  </w:style>
  <w:style w:type="paragraph" w:styleId="Index2">
    <w:name w:val="index 2"/>
    <w:basedOn w:val="Indexheading"/>
    <w:qFormat/>
    <w:pPr/>
    <w:rPr/>
  </w:style>
  <w:style w:type="paragraph" w:styleId="Index3">
    <w:name w:val="index 3"/>
    <w:basedOn w:val="Indexheading"/>
    <w:qFormat/>
    <w:pPr/>
    <w:rPr/>
  </w:style>
  <w:style w:type="paragraph" w:styleId="Style44" w:customStyle="1">
    <w:name w:val="Разделитель предметного указателя"/>
    <w:basedOn w:val="Indexheading"/>
    <w:qFormat/>
    <w:pPr/>
    <w:rPr/>
  </w:style>
  <w:style w:type="paragraph" w:styleId="Style45">
    <w:name w:val="Index Heading"/>
    <w:basedOn w:val="Style31"/>
    <w:pPr/>
    <w:rPr/>
  </w:style>
  <w:style w:type="paragraph" w:styleId="Style46">
    <w:name w:val="TOC Heading"/>
    <w:basedOn w:val="Style36"/>
    <w:next w:val="19"/>
    <w:pPr/>
    <w:rPr/>
  </w:style>
  <w:style w:type="paragraph" w:styleId="19">
    <w:name w:val="TOC 1"/>
    <w:basedOn w:val="Indexheading"/>
    <w:pPr>
      <w:tabs>
        <w:tab w:val="clear" w:pos="709"/>
        <w:tab w:val="right" w:pos="9638" w:leader="dot"/>
      </w:tabs>
    </w:pPr>
    <w:rPr/>
  </w:style>
  <w:style w:type="paragraph" w:styleId="27">
    <w:name w:val="TOC 2"/>
    <w:basedOn w:val="Indexheading"/>
    <w:pPr>
      <w:tabs>
        <w:tab w:val="clear" w:pos="709"/>
        <w:tab w:val="right" w:pos="9355" w:leader="dot"/>
      </w:tabs>
    </w:pPr>
    <w:rPr/>
  </w:style>
  <w:style w:type="paragraph" w:styleId="36">
    <w:name w:val="TOC 3"/>
    <w:basedOn w:val="Indexheading"/>
    <w:pPr>
      <w:tabs>
        <w:tab w:val="clear" w:pos="709"/>
        <w:tab w:val="right" w:pos="9072" w:leader="dot"/>
      </w:tabs>
    </w:pPr>
    <w:rPr/>
  </w:style>
  <w:style w:type="paragraph" w:styleId="46">
    <w:name w:val="TOC 4"/>
    <w:basedOn w:val="Indexheading"/>
    <w:pPr>
      <w:tabs>
        <w:tab w:val="clear" w:pos="709"/>
        <w:tab w:val="right" w:pos="8789" w:leader="dot"/>
      </w:tabs>
    </w:pPr>
    <w:rPr/>
  </w:style>
  <w:style w:type="paragraph" w:styleId="56">
    <w:name w:val="TOC 5"/>
    <w:basedOn w:val="Indexheading"/>
    <w:pPr>
      <w:tabs>
        <w:tab w:val="clear" w:pos="709"/>
        <w:tab w:val="right" w:pos="8506" w:leader="dot"/>
      </w:tabs>
    </w:pPr>
    <w:rPr/>
  </w:style>
  <w:style w:type="paragraph" w:styleId="Style47" w:customStyle="1">
    <w:name w:val="Заголовок указателей пользователя"/>
    <w:basedOn w:val="Style36"/>
    <w:qFormat/>
    <w:pPr/>
    <w:rPr/>
  </w:style>
  <w:style w:type="paragraph" w:styleId="110" w:customStyle="1">
    <w:name w:val="Указатель пользователя 1"/>
    <w:basedOn w:val="Indexheading"/>
    <w:qFormat/>
    <w:pPr>
      <w:tabs>
        <w:tab w:val="clear" w:pos="709"/>
        <w:tab w:val="right" w:pos="9638" w:leader="dot"/>
      </w:tabs>
    </w:pPr>
    <w:rPr/>
  </w:style>
  <w:style w:type="paragraph" w:styleId="28" w:customStyle="1">
    <w:name w:val="Указатель пользователя 2"/>
    <w:basedOn w:val="Indexheading"/>
    <w:qFormat/>
    <w:pPr>
      <w:tabs>
        <w:tab w:val="clear" w:pos="709"/>
        <w:tab w:val="right" w:pos="9355" w:leader="dot"/>
      </w:tabs>
    </w:pPr>
    <w:rPr/>
  </w:style>
  <w:style w:type="paragraph" w:styleId="37" w:customStyle="1">
    <w:name w:val="Указатель пользователя 3"/>
    <w:basedOn w:val="Indexheading"/>
    <w:qFormat/>
    <w:pPr>
      <w:tabs>
        <w:tab w:val="clear" w:pos="709"/>
        <w:tab w:val="right" w:pos="9072" w:leader="dot"/>
      </w:tabs>
    </w:pPr>
    <w:rPr/>
  </w:style>
  <w:style w:type="paragraph" w:styleId="47" w:customStyle="1">
    <w:name w:val="Указатель пользователя 4"/>
    <w:basedOn w:val="Indexheading"/>
    <w:qFormat/>
    <w:pPr>
      <w:tabs>
        <w:tab w:val="clear" w:pos="709"/>
        <w:tab w:val="right" w:pos="8789" w:leader="dot"/>
      </w:tabs>
    </w:pPr>
    <w:rPr/>
  </w:style>
  <w:style w:type="paragraph" w:styleId="57" w:customStyle="1">
    <w:name w:val="Указатель пользователя 5"/>
    <w:basedOn w:val="Indexheading"/>
    <w:qFormat/>
    <w:pPr>
      <w:tabs>
        <w:tab w:val="clear" w:pos="709"/>
        <w:tab w:val="right" w:pos="8506" w:leader="dot"/>
      </w:tabs>
    </w:pPr>
    <w:rPr/>
  </w:style>
  <w:style w:type="paragraph" w:styleId="61">
    <w:name w:val="TOC 6"/>
    <w:basedOn w:val="Indexheading"/>
    <w:pPr>
      <w:tabs>
        <w:tab w:val="clear" w:pos="709"/>
        <w:tab w:val="right" w:pos="8223" w:leader="dot"/>
      </w:tabs>
    </w:pPr>
    <w:rPr/>
  </w:style>
  <w:style w:type="paragraph" w:styleId="71">
    <w:name w:val="TOC 7"/>
    <w:basedOn w:val="Indexheading"/>
    <w:pPr>
      <w:tabs>
        <w:tab w:val="clear" w:pos="709"/>
        <w:tab w:val="right" w:pos="7940" w:leader="dot"/>
      </w:tabs>
    </w:pPr>
    <w:rPr/>
  </w:style>
  <w:style w:type="paragraph" w:styleId="81">
    <w:name w:val="TOC 8"/>
    <w:basedOn w:val="Indexheading"/>
    <w:pPr>
      <w:tabs>
        <w:tab w:val="clear" w:pos="709"/>
        <w:tab w:val="right" w:pos="7657" w:leader="dot"/>
      </w:tabs>
    </w:pPr>
    <w:rPr/>
  </w:style>
  <w:style w:type="paragraph" w:styleId="91">
    <w:name w:val="TOC 9"/>
    <w:basedOn w:val="Indexheading"/>
    <w:pPr>
      <w:tabs>
        <w:tab w:val="clear" w:pos="709"/>
        <w:tab w:val="right" w:pos="7374" w:leader="dot"/>
      </w:tabs>
    </w:pPr>
    <w:rPr/>
  </w:style>
  <w:style w:type="paragraph" w:styleId="101" w:customStyle="1">
    <w:name w:val="Оглавление 10"/>
    <w:basedOn w:val="Indexheading"/>
    <w:qFormat/>
    <w:pPr>
      <w:tabs>
        <w:tab w:val="clear" w:pos="709"/>
        <w:tab w:val="right" w:pos="7091" w:leader="dot"/>
      </w:tabs>
    </w:pPr>
    <w:rPr/>
  </w:style>
  <w:style w:type="paragraph" w:styleId="IllustrationIndex1" w:customStyle="1">
    <w:name w:val="Illustration Index 1"/>
    <w:basedOn w:val="Indexheading"/>
    <w:qFormat/>
    <w:pPr>
      <w:tabs>
        <w:tab w:val="clear" w:pos="709"/>
        <w:tab w:val="right" w:pos="9638" w:leader="dot"/>
      </w:tabs>
    </w:pPr>
    <w:rPr/>
  </w:style>
  <w:style w:type="paragraph" w:styleId="Style48" w:customStyle="1">
    <w:name w:val="Заголовок списка объектов"/>
    <w:basedOn w:val="Style36"/>
    <w:qFormat/>
    <w:pPr/>
    <w:rPr/>
  </w:style>
  <w:style w:type="paragraph" w:styleId="111" w:customStyle="1">
    <w:name w:val="Список объектов 1"/>
    <w:basedOn w:val="Indexheading"/>
    <w:qFormat/>
    <w:pPr>
      <w:tabs>
        <w:tab w:val="clear" w:pos="709"/>
        <w:tab w:val="right" w:pos="9638" w:leader="dot"/>
      </w:tabs>
    </w:pPr>
    <w:rPr/>
  </w:style>
  <w:style w:type="paragraph" w:styleId="Style49" w:customStyle="1">
    <w:name w:val="Заголовок списка таблиц"/>
    <w:basedOn w:val="Style36"/>
    <w:qFormat/>
    <w:pPr/>
    <w:rPr/>
  </w:style>
  <w:style w:type="paragraph" w:styleId="112" w:customStyle="1">
    <w:name w:val="Список таблиц 1"/>
    <w:basedOn w:val="Indexheading"/>
    <w:qFormat/>
    <w:pPr>
      <w:tabs>
        <w:tab w:val="clear" w:pos="709"/>
        <w:tab w:val="right" w:pos="9638" w:leader="dot"/>
      </w:tabs>
    </w:pPr>
    <w:rPr/>
  </w:style>
  <w:style w:type="paragraph" w:styleId="Tableofauthorities">
    <w:name w:val="table of authorities"/>
    <w:basedOn w:val="Style36"/>
    <w:qFormat/>
    <w:pPr/>
    <w:rPr/>
  </w:style>
  <w:style w:type="paragraph" w:styleId="113" w:customStyle="1">
    <w:name w:val="Библиография 1"/>
    <w:basedOn w:val="Indexheading"/>
    <w:qFormat/>
    <w:pPr>
      <w:tabs>
        <w:tab w:val="clear" w:pos="709"/>
        <w:tab w:val="right" w:pos="9638" w:leader="dot"/>
      </w:tabs>
    </w:pPr>
    <w:rPr/>
  </w:style>
  <w:style w:type="paragraph" w:styleId="62" w:customStyle="1">
    <w:name w:val="Указатель пользователя 6"/>
    <w:basedOn w:val="Indexheading"/>
    <w:qFormat/>
    <w:pPr>
      <w:tabs>
        <w:tab w:val="clear" w:pos="709"/>
        <w:tab w:val="right" w:pos="8223" w:leader="dot"/>
      </w:tabs>
    </w:pPr>
    <w:rPr/>
  </w:style>
  <w:style w:type="paragraph" w:styleId="72" w:customStyle="1">
    <w:name w:val="Указатель пользователя 7"/>
    <w:basedOn w:val="Indexheading"/>
    <w:qFormat/>
    <w:pPr>
      <w:tabs>
        <w:tab w:val="clear" w:pos="709"/>
        <w:tab w:val="right" w:pos="7940" w:leader="dot"/>
      </w:tabs>
    </w:pPr>
    <w:rPr/>
  </w:style>
  <w:style w:type="paragraph" w:styleId="82" w:customStyle="1">
    <w:name w:val="Указатель пользователя 8"/>
    <w:basedOn w:val="Indexheading"/>
    <w:qFormat/>
    <w:pPr>
      <w:tabs>
        <w:tab w:val="clear" w:pos="709"/>
        <w:tab w:val="right" w:pos="7657" w:leader="dot"/>
      </w:tabs>
    </w:pPr>
    <w:rPr/>
  </w:style>
  <w:style w:type="paragraph" w:styleId="92" w:customStyle="1">
    <w:name w:val="Указатель пользователя 9"/>
    <w:basedOn w:val="Indexheading"/>
    <w:qFormat/>
    <w:pPr>
      <w:tabs>
        <w:tab w:val="clear" w:pos="709"/>
        <w:tab w:val="right" w:pos="7374" w:leader="dot"/>
      </w:tabs>
    </w:pPr>
    <w:rPr/>
  </w:style>
  <w:style w:type="paragraph" w:styleId="102" w:customStyle="1">
    <w:name w:val="Указатель пользователя 10"/>
    <w:basedOn w:val="Indexheading"/>
    <w:qFormat/>
    <w:pPr>
      <w:tabs>
        <w:tab w:val="clear" w:pos="709"/>
        <w:tab w:val="right" w:pos="7091" w:leader="dot"/>
      </w:tabs>
    </w:pPr>
    <w:rPr/>
  </w:style>
  <w:style w:type="paragraph" w:styleId="Style50" w:customStyle="1">
    <w:name w:val="Колонтитул"/>
    <w:basedOn w:val="Normal"/>
    <w:qFormat/>
    <w:pPr>
      <w:suppressLineNumbers/>
      <w:tabs>
        <w:tab w:val="clear" w:pos="709"/>
        <w:tab w:val="center" w:pos="4819" w:leader="none"/>
        <w:tab w:val="right" w:pos="9638" w:leader="none"/>
      </w:tabs>
    </w:pPr>
    <w:rPr/>
  </w:style>
  <w:style w:type="paragraph" w:styleId="Style51">
    <w:name w:val="Header"/>
    <w:basedOn w:val="Normal"/>
    <w:pPr>
      <w:tabs>
        <w:tab w:val="clear" w:pos="709"/>
        <w:tab w:val="center" w:pos="4819" w:leader="none"/>
        <w:tab w:val="right" w:pos="9638" w:leader="none"/>
      </w:tabs>
    </w:pPr>
    <w:rPr/>
  </w:style>
  <w:style w:type="paragraph" w:styleId="Style52" w:customStyle="1">
    <w:name w:val="Верхний колонтитул слева"/>
    <w:basedOn w:val="Normal"/>
    <w:qFormat/>
    <w:pPr>
      <w:tabs>
        <w:tab w:val="clear" w:pos="709"/>
        <w:tab w:val="center" w:pos="4819" w:leader="none"/>
        <w:tab w:val="right" w:pos="9638" w:leader="none"/>
      </w:tabs>
      <w:jc w:val="left"/>
    </w:pPr>
    <w:rPr/>
  </w:style>
  <w:style w:type="paragraph" w:styleId="Style53" w:customStyle="1">
    <w:name w:val="Верхний колонтитул справа"/>
    <w:basedOn w:val="Normal"/>
    <w:qFormat/>
    <w:pPr>
      <w:tabs>
        <w:tab w:val="clear" w:pos="709"/>
        <w:tab w:val="center" w:pos="4819" w:leader="none"/>
        <w:tab w:val="right" w:pos="9638" w:leader="none"/>
      </w:tabs>
      <w:jc w:val="right"/>
    </w:pPr>
    <w:rPr/>
  </w:style>
  <w:style w:type="paragraph" w:styleId="Style54">
    <w:name w:val="Footer"/>
    <w:basedOn w:val="Normal"/>
    <w:pPr>
      <w:tabs>
        <w:tab w:val="clear" w:pos="709"/>
        <w:tab w:val="center" w:pos="4819" w:leader="none"/>
        <w:tab w:val="right" w:pos="9638" w:leader="none"/>
      </w:tabs>
    </w:pPr>
    <w:rPr/>
  </w:style>
  <w:style w:type="paragraph" w:styleId="Style55" w:customStyle="1">
    <w:name w:val="Нижний колонтитул слева"/>
    <w:basedOn w:val="Normal"/>
    <w:qFormat/>
    <w:pPr>
      <w:tabs>
        <w:tab w:val="clear" w:pos="709"/>
        <w:tab w:val="center" w:pos="4819" w:leader="none"/>
        <w:tab w:val="right" w:pos="9638" w:leader="none"/>
      </w:tabs>
      <w:jc w:val="left"/>
    </w:pPr>
    <w:rPr/>
  </w:style>
  <w:style w:type="paragraph" w:styleId="Style56" w:customStyle="1">
    <w:name w:val="Нижний колонтитул справа"/>
    <w:basedOn w:val="Normal"/>
    <w:qFormat/>
    <w:pPr>
      <w:tabs>
        <w:tab w:val="clear" w:pos="709"/>
        <w:tab w:val="center" w:pos="4819" w:leader="none"/>
        <w:tab w:val="right" w:pos="9638" w:leader="none"/>
      </w:tabs>
      <w:jc w:val="right"/>
    </w:pPr>
    <w:rPr/>
  </w:style>
  <w:style w:type="paragraph" w:styleId="Style57" w:customStyle="1">
    <w:name w:val="Содержимое таблицы"/>
    <w:basedOn w:val="Normal"/>
    <w:qFormat/>
    <w:pPr/>
    <w:rPr/>
  </w:style>
  <w:style w:type="paragraph" w:styleId="Style58" w:customStyle="1">
    <w:name w:val="Заголовок таблицы"/>
    <w:basedOn w:val="Style57"/>
    <w:qFormat/>
    <w:pPr/>
    <w:rPr>
      <w:b/>
    </w:rPr>
  </w:style>
  <w:style w:type="paragraph" w:styleId="Style59" w:customStyle="1">
    <w:name w:val="Иллюстрация"/>
    <w:basedOn w:val="Caption"/>
    <w:qFormat/>
    <w:pPr/>
    <w:rPr/>
  </w:style>
  <w:style w:type="paragraph" w:styleId="Style60" w:customStyle="1">
    <w:name w:val="Таблица"/>
    <w:basedOn w:val="Caption"/>
    <w:qFormat/>
    <w:pPr/>
    <w:rPr/>
  </w:style>
  <w:style w:type="paragraph" w:styleId="PlainText">
    <w:name w:val="Plain Text"/>
    <w:basedOn w:val="Caption"/>
    <w:qFormat/>
    <w:pPr/>
    <w:rPr/>
  </w:style>
  <w:style w:type="paragraph" w:styleId="Style61" w:customStyle="1">
    <w:name w:val="Содержимое врезки"/>
    <w:basedOn w:val="Normal"/>
    <w:qFormat/>
    <w:pPr/>
    <w:rPr/>
  </w:style>
  <w:style w:type="paragraph" w:styleId="Style62">
    <w:name w:val="Footnote Text"/>
    <w:basedOn w:val="Normal"/>
    <w:pPr>
      <w:jc w:val="left"/>
    </w:pPr>
    <w:rPr/>
  </w:style>
  <w:style w:type="paragraph" w:styleId="Envelopeaddress">
    <w:name w:val="envelope address"/>
    <w:basedOn w:val="Normal"/>
    <w:qFormat/>
    <w:pPr/>
    <w:rPr/>
  </w:style>
  <w:style w:type="paragraph" w:styleId="Envelopereturn">
    <w:name w:val="envelope return"/>
    <w:basedOn w:val="Normal"/>
    <w:qFormat/>
    <w:pPr/>
    <w:rPr/>
  </w:style>
  <w:style w:type="paragraph" w:styleId="Style63">
    <w:name w:val="Endnote Text"/>
    <w:basedOn w:val="Normal"/>
    <w:pPr/>
    <w:rPr/>
  </w:style>
  <w:style w:type="paragraph" w:styleId="Tableoffigures">
    <w:name w:val="table of figures"/>
    <w:basedOn w:val="Caption"/>
    <w:qFormat/>
    <w:pPr/>
    <w:rPr/>
  </w:style>
  <w:style w:type="paragraph" w:styleId="Style64" w:customStyle="1">
    <w:name w:val="Текст в заданном формате"/>
    <w:basedOn w:val="Normal"/>
    <w:qFormat/>
    <w:pPr/>
    <w:rPr/>
  </w:style>
  <w:style w:type="paragraph" w:styleId="Style65" w:customStyle="1">
    <w:name w:val="Горизонтальная линия"/>
    <w:basedOn w:val="Normal"/>
    <w:next w:val="Style32"/>
    <w:qFormat/>
    <w:pPr>
      <w:pBdr>
        <w:bottom w:val="single" w:sz="8" w:space="0" w:color="000000"/>
      </w:pBdr>
    </w:pPr>
    <w:rPr>
      <w:sz w:val="4"/>
    </w:rPr>
  </w:style>
  <w:style w:type="paragraph" w:styleId="Style66" w:customStyle="1">
    <w:name w:val="Содержимое списка"/>
    <w:basedOn w:val="Normal"/>
    <w:qFormat/>
    <w:pPr/>
    <w:rPr/>
  </w:style>
  <w:style w:type="paragraph" w:styleId="Style67" w:customStyle="1">
    <w:name w:val="Заголовок списка"/>
    <w:basedOn w:val="Normal"/>
    <w:next w:val="Style66"/>
    <w:qFormat/>
    <w:pPr/>
    <w:rPr/>
  </w:style>
  <w:style w:type="paragraph" w:styleId="Style68" w:customStyle="1">
    <w:name w:val="Гриф_Экземпляр"/>
    <w:basedOn w:val="Normal"/>
    <w:qFormat/>
    <w:pPr/>
    <w:rPr>
      <w:sz w:val="24"/>
    </w:rPr>
  </w:style>
  <w:style w:type="paragraph" w:styleId="Style69" w:customStyle="1">
    <w:name w:val="Исполнитель документа"/>
    <w:basedOn w:val="Normal"/>
    <w:qFormat/>
    <w:pPr>
      <w:jc w:val="left"/>
    </w:pPr>
    <w:rPr>
      <w:sz w:val="24"/>
    </w:rPr>
  </w:style>
  <w:style w:type="paragraph" w:styleId="Style70" w:customStyle="1">
    <w:name w:val="Заголовок списка иллюстраций"/>
    <w:basedOn w:val="Style36"/>
    <w:qFormat/>
    <w:pPr>
      <w:suppressLineNumbers/>
    </w:pPr>
    <w:rPr/>
  </w:style>
  <w:style w:type="paragraph" w:styleId="ListParagraph">
    <w:name w:val="List Paragraph"/>
    <w:basedOn w:val="Normal"/>
    <w:qFormat/>
    <w:pPr>
      <w:ind w:left="114" w:firstLine="710"/>
      <w:jc w:val="both"/>
    </w:pPr>
    <w:rPr>
      <w:sz w:val="22"/>
      <w:szCs w:val="22"/>
    </w:rPr>
  </w:style>
  <w:style w:type="paragraph" w:styleId="ConsPlusNormal">
    <w:name w:val="ConsPlusNormal"/>
    <w:qFormat/>
    <w:pPr>
      <w:widowControl w:val="false"/>
      <w:suppressAutoHyphens w:val="true"/>
      <w:bidi w:val="0"/>
      <w:spacing w:before="0" w:after="0"/>
      <w:ind w:firstLine="720"/>
      <w:jc w:val="left"/>
    </w:pPr>
    <w:rPr>
      <w:rFonts w:ascii="Arial" w:hAnsi="Arial" w:eastAsia="Times New Roman" w:cs="Arial"/>
      <w:color w:val="auto"/>
      <w:kern w:val="2"/>
      <w:sz w:val="20"/>
      <w:szCs w:val="20"/>
      <w:lang w:val="ru-RU" w:eastAsia="zh-CN" w:bidi="ar-SA"/>
    </w:rPr>
  </w:style>
  <w:style w:type="paragraph" w:styleId="114">
    <w:name w:val="Основной текст1"/>
    <w:qFormat/>
    <w:pPr>
      <w:widowControl/>
      <w:suppressAutoHyphens w:val="true"/>
      <w:bidi w:val="0"/>
      <w:spacing w:lineRule="auto" w:line="271" w:before="0" w:after="120"/>
      <w:jc w:val="left"/>
    </w:pPr>
    <w:rPr>
      <w:rFonts w:ascii="Calibri" w:hAnsi="Calibri" w:eastAsia="Calibri" w:cs="Calibri"/>
      <w:color w:val="auto"/>
      <w:kern w:val="2"/>
      <w:sz w:val="20"/>
      <w:szCs w:val="20"/>
      <w:lang w:val="ru-RU" w:eastAsia="ru-RU" w:bidi="ru-RU"/>
    </w:rPr>
  </w:style>
  <w:style w:type="paragraph" w:styleId="115">
    <w:name w:val="Название1"/>
    <w:qFormat/>
    <w:pPr>
      <w:widowControl/>
      <w:suppressAutoHyphens w:val="true"/>
      <w:bidi w:val="0"/>
      <w:spacing w:lineRule="auto" w:line="240" w:before="0" w:after="300"/>
      <w:contextualSpacing/>
      <w:jc w:val="left"/>
    </w:pPr>
    <w:rPr>
      <w:rFonts w:ascii="Cambria" w:hAnsi="Cambria" w:eastAsia="Cambria" w:cs="Cambria"/>
      <w:color w:val="17365D"/>
      <w:kern w:val="2"/>
      <w:sz w:val="52"/>
      <w:szCs w:val="20"/>
      <w:lang w:val="ru-RU" w:eastAsia="ru-RU" w:bidi="ru-RU"/>
    </w:rPr>
  </w:style>
  <w:style w:type="paragraph" w:styleId="Style71">
    <w:name w:val="Обычный (веб)"/>
    <w:qFormat/>
    <w:pPr>
      <w:widowControl/>
      <w:suppressAutoHyphens w:val="true"/>
      <w:bidi w:val="0"/>
      <w:spacing w:lineRule="auto" w:line="240" w:before="280" w:after="280"/>
      <w:jc w:val="left"/>
    </w:pPr>
    <w:rPr>
      <w:rFonts w:ascii="Times New Roman" w:hAnsi="Times New Roman" w:eastAsia="Times New Roman" w:cs="Times New Roman"/>
      <w:color w:val="auto"/>
      <w:kern w:val="2"/>
      <w:sz w:val="24"/>
      <w:szCs w:val="20"/>
      <w:lang w:val="ru-RU" w:eastAsia="ru-RU" w:bidi="ru-RU"/>
    </w:rPr>
  </w:style>
  <w:style w:type="paragraph" w:styleId="Style72">
    <w:name w:val="Текст выноски"/>
    <w:qFormat/>
    <w:pPr>
      <w:widowControl/>
      <w:suppressAutoHyphens w:val="true"/>
      <w:bidi w:val="0"/>
      <w:spacing w:lineRule="auto" w:line="240" w:before="0" w:after="0"/>
      <w:jc w:val="left"/>
    </w:pPr>
    <w:rPr>
      <w:rFonts w:ascii="Tahoma" w:hAnsi="Tahoma" w:eastAsia="Source Han Sans CN Regular" w:cs="Tahoma"/>
      <w:color w:val="auto"/>
      <w:kern w:val="2"/>
      <w:sz w:val="16"/>
      <w:szCs w:val="20"/>
      <w:lang w:val="ru-RU" w:eastAsia="ru-RU" w:bidi="ru-RU"/>
    </w:rPr>
  </w:style>
  <w:style w:type="paragraph" w:styleId="211">
    <w:name w:val="Основной текст 21"/>
    <w:qFormat/>
    <w:pPr>
      <w:widowControl/>
      <w:suppressAutoHyphens w:val="true"/>
      <w:bidi w:val="0"/>
      <w:spacing w:lineRule="auto" w:line="480" w:before="0" w:after="120"/>
      <w:jc w:val="left"/>
    </w:pPr>
    <w:rPr>
      <w:rFonts w:ascii="Times New Roman" w:hAnsi="Times New Roman" w:eastAsia="Times New Roman" w:cs="Times New Roman"/>
      <w:color w:val="auto"/>
      <w:kern w:val="2"/>
      <w:sz w:val="24"/>
      <w:szCs w:val="20"/>
      <w:lang w:val="ru-RU" w:eastAsia="ru-RU" w:bidi="ru-RU"/>
    </w:rPr>
  </w:style>
  <w:style w:type="paragraph"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pPr>
      <w:widowControl/>
      <w:suppressAutoHyphens w:val="true"/>
      <w:bidi w:val="0"/>
      <w:spacing w:lineRule="auto" w:line="240" w:before="280" w:after="280"/>
      <w:jc w:val="left"/>
    </w:pPr>
    <w:rPr>
      <w:rFonts w:ascii="Tahoma" w:hAnsi="Tahoma" w:eastAsia="Source Han Sans CN Regular" w:cs="Tahoma"/>
      <w:color w:val="auto"/>
      <w:kern w:val="2"/>
      <w:sz w:val="20"/>
      <w:szCs w:val="20"/>
      <w:lang w:val="ru-RU" w:eastAsia="ru-RU" w:bidi="ru-RU"/>
    </w:rPr>
  </w:style>
  <w:style w:type="paragraph" w:styleId="116">
    <w:name w:val="Заголовок 11"/>
    <w:qFormat/>
    <w:pPr>
      <w:widowControl/>
      <w:suppressAutoHyphens w:val="true"/>
      <w:bidi w:val="0"/>
      <w:spacing w:lineRule="auto" w:line="240" w:before="280" w:after="280"/>
      <w:jc w:val="left"/>
    </w:pPr>
    <w:rPr>
      <w:rFonts w:ascii="Times New Roman" w:hAnsi="Times New Roman" w:eastAsia="Times New Roman" w:cs="Times New Roman"/>
      <w:b/>
      <w:color w:val="auto"/>
      <w:kern w:val="2"/>
      <w:sz w:val="48"/>
      <w:szCs w:val="20"/>
      <w:lang w:val="ru-RU" w:eastAsia="ru-RU" w:bidi="ru-RU"/>
    </w:rPr>
  </w:style>
  <w:style w:type="paragraph" w:styleId="Style73">
    <w:name w:val="Без интервала"/>
    <w:qFormat/>
    <w:pPr>
      <w:widowControl/>
      <w:suppressAutoHyphens w:val="true"/>
      <w:bidi w:val="0"/>
      <w:spacing w:before="0" w:after="0"/>
      <w:jc w:val="left"/>
    </w:pPr>
    <w:rPr>
      <w:rFonts w:ascii="Times New Roman" w:hAnsi="Times New Roman" w:eastAsia="Times New Roman" w:cs="Times New Roman"/>
      <w:color w:val="auto"/>
      <w:kern w:val="2"/>
      <w:sz w:val="24"/>
      <w:szCs w:val="20"/>
      <w:lang w:val="ru-RU" w:eastAsia="zh-CN" w:bidi="ar-SA"/>
    </w:rPr>
  </w:style>
  <w:style w:type="paragraph" w:styleId="Default">
    <w:name w:val="Default"/>
    <w:qFormat/>
    <w:pPr>
      <w:widowControl/>
      <w:suppressAutoHyphens w:val="true"/>
      <w:bidi w:val="0"/>
      <w:spacing w:before="0" w:after="0"/>
      <w:jc w:val="left"/>
    </w:pPr>
    <w:rPr>
      <w:rFonts w:ascii="Times New Roman" w:hAnsi="Times New Roman" w:eastAsia="Times New Roman" w:cs="Times New Roman"/>
      <w:color w:val="000000"/>
      <w:kern w:val="2"/>
      <w:sz w:val="24"/>
      <w:szCs w:val="20"/>
      <w:lang w:val="ru-RU" w:eastAsia="zh-CN" w:bidi="ar-SA"/>
    </w:rPr>
  </w:style>
  <w:style w:type="paragraph" w:styleId="117">
    <w:name w:val="Обычный1"/>
    <w:qFormat/>
    <w:pPr>
      <w:widowControl/>
      <w:suppressAutoHyphens w:val="true"/>
      <w:bidi w:val="0"/>
      <w:spacing w:lineRule="auto" w:line="271" w:before="0" w:after="200"/>
      <w:jc w:val="left"/>
    </w:pPr>
    <w:rPr>
      <w:rFonts w:ascii="Calibri" w:hAnsi="Calibri" w:eastAsia="Calibri" w:cs="Calibri"/>
      <w:color w:val="auto"/>
      <w:kern w:val="2"/>
      <w:sz w:val="22"/>
      <w:szCs w:val="20"/>
      <w:lang w:val="ru-RU" w:eastAsia="zh-CN" w:bidi="ar-SA"/>
    </w:rPr>
  </w:style>
  <w:style w:type="paragraph" w:styleId="ConsPlusTitle">
    <w:name w:val="ConsPlusTitle"/>
    <w:qFormat/>
    <w:pPr>
      <w:widowControl/>
      <w:suppressAutoHyphens w:val="true"/>
      <w:bidi w:val="0"/>
      <w:spacing w:before="0" w:after="0"/>
      <w:jc w:val="left"/>
    </w:pPr>
    <w:rPr>
      <w:rFonts w:ascii="Arial" w:hAnsi="Arial" w:eastAsia="Times New Roman" w:cs="Arial"/>
      <w:b/>
      <w:bCs/>
      <w:color w:val="auto"/>
      <w:kern w:val="2"/>
      <w:sz w:val="24"/>
      <w:szCs w:val="24"/>
      <w:lang w:val="ru-RU" w:eastAsia="ru-RU" w:bidi="ru-RU"/>
    </w:rPr>
  </w:style>
  <w:style w:type="numbering" w:styleId="NoList" w:default="1">
    <w:name w:val="No List"/>
    <w:uiPriority w:val="99"/>
    <w:semiHidden/>
    <w:unhideWhenUsed/>
    <w:qFormat/>
  </w:style>
  <w:style w:type="numbering" w:styleId="123" w:customStyle="1">
    <w:name w:val="Нумерованный 123"/>
    <w:qFormat/>
  </w:style>
  <w:style w:type="numbering" w:styleId="ABC" w:customStyle="1">
    <w:name w:val="Нумерованный ABC"/>
    <w:qFormat/>
  </w:style>
  <w:style w:type="numbering" w:styleId="Abc1" w:customStyle="1">
    <w:name w:val="Нумерованный abc"/>
    <w:qFormat/>
  </w:style>
  <w:style w:type="numbering" w:styleId="IVX" w:customStyle="1">
    <w:name w:val="Нумерованный IVX"/>
    <w:qFormat/>
  </w:style>
  <w:style w:type="numbering" w:styleId="Ivx1" w:customStyle="1">
    <w:name w:val="Нумерованный ivx"/>
    <w:qFormat/>
  </w:style>
  <w:style w:type="numbering" w:styleId="Style74" w:customStyle="1">
    <w:name w:val="Маркированный •"/>
    <w:qFormat/>
  </w:style>
  <w:style w:type="numbering" w:styleId="Style75" w:customStyle="1">
    <w:name w:val="Маркированный –"/>
    <w:qFormat/>
  </w:style>
  <w:style w:type="numbering" w:styleId="Style76" w:customStyle="1">
    <w:name w:val="Маркированный "/>
    <w:qFormat/>
  </w:style>
  <w:style w:type="numbering" w:styleId="Style77" w:customStyle="1">
    <w:name w:val="Маркированный "/>
    <w:qFormat/>
  </w:style>
  <w:style w:type="numbering" w:styleId="Style78" w:customStyle="1">
    <w:name w:val="Маркированный "/>
    <w:qFormat/>
  </w:style>
  <w:style w:type="numbering" w:styleId="118" w:customStyle="1">
    <w:name w:val="Нумерованный 1)"/>
    <w:qFormat/>
  </w:style>
  <w:style w:type="numbering" w:styleId="Style79" w:customStyle="1">
    <w:name w:val="Нумерованный а)"/>
    <w:qFormat/>
  </w:style>
  <w:style w:type="numbering" w:styleId="Style80" w:customStyle="1">
    <w:name w:val="Нумерованный для таблиц"/>
    <w:qFormat/>
  </w:style>
  <w:style w:type="table" w:default="1" w:styleId="a4">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Application>LibreOffice/7.4.3.2$Linux_X86_64 LibreOffice_project/40$Build-2</Application>
  <AppVersion>15.0000</AppVersion>
  <Pages>1</Pages>
  <Words>307</Words>
  <Characters>2524</Characters>
  <CharactersWithSpaces>2857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Общий</dc:creator>
  <dc:description/>
  <dc:language>ru-RU</dc:language>
  <cp:lastModifiedBy/>
  <cp:lastPrinted>2024-02-15T11:12:38Z</cp:lastPrinted>
  <dcterms:modified xsi:type="dcterms:W3CDTF">2024-02-15T11:16:48Z</dcterms:modified>
  <cp:revision>4</cp:revision>
  <dc:subject/>
  <dc:title>Default</dc:title>
</cp:coreProperties>
</file>

<file path=docProps/custom.xml><?xml version="1.0" encoding="utf-8"?>
<Properties xmlns="http://schemas.openxmlformats.org/officeDocument/2006/custom-properties" xmlns:vt="http://schemas.openxmlformats.org/officeDocument/2006/docPropsVTypes"/>
</file>