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214" w:rsidRDefault="00D83BAA">
      <w:pPr>
        <w:jc w:val="center"/>
        <w:rPr>
          <w:rFonts w:ascii="Bookman Old Style" w:hAnsi="Bookman Old Style"/>
        </w:rPr>
      </w:pPr>
      <w:r>
        <w:rPr>
          <w:noProof/>
          <w:lang w:eastAsia="ru-RU"/>
        </w:rPr>
        <mc:AlternateContent>
          <mc:Choice Requires="wpg">
            <w:drawing>
              <wp:anchor distT="0" distB="0" distL="114300" distR="114300" simplePos="0" relativeHeight="251654144" behindDoc="0" locked="0" layoutInCell="1" allowOverlap="1">
                <wp:simplePos x="0" y="0"/>
                <wp:positionH relativeFrom="column">
                  <wp:align>center</wp:align>
                </wp:positionH>
                <wp:positionV relativeFrom="paragraph">
                  <wp:posOffset>3810</wp:posOffset>
                </wp:positionV>
                <wp:extent cx="476250" cy="565150"/>
                <wp:effectExtent l="0" t="0" r="0" b="0"/>
                <wp:wrapNone/>
                <wp:docPr id="1" name="_x0000_s1033"/>
                <wp:cNvGraphicFramePr/>
                <a:graphic xmlns:a="http://schemas.openxmlformats.org/drawingml/2006/main">
                  <a:graphicData uri="http://schemas.openxmlformats.org/drawingml/2006/picture">
                    <pic:pic xmlns:pic="http://schemas.openxmlformats.org/drawingml/2006/picture">
                      <pic:nvPicPr>
                        <pic:cNvPr id="975694121" name=""/>
                        <pic:cNvPicPr/>
                      </pic:nvPicPr>
                      <pic:blipFill>
                        <a:blip r:embed="rId9"/>
                        <a:stretch/>
                      </pic:blipFill>
                      <pic:spPr bwMode="auto">
                        <a:xfrm>
                          <a:off x="0" y="0"/>
                          <a:ext cx="476249" cy="565149"/>
                        </a:xfrm>
                        <a:prstGeom prst="rect">
                          <a:avLst/>
                        </a:prstGeom>
                        <a:noFill/>
                        <a:ln>
                          <a:noFill/>
                        </a:ln>
                      </pic:spPr>
                    </pic:pic>
                  </a:graphicData>
                </a:graphic>
              </wp:anchor>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524288;o:allowoverlap:true;o:allowincell:true;mso-position-horizontal-relative:text;mso-position-horizontal:center;mso-position-vertical-relative:text;margin-top:0.30pt;mso-position-vertical:absolute;width:37.50pt;height:44.50pt;mso-wrap-distance-left:9.00pt;mso-wrap-distance-top:0.00pt;mso-wrap-distance-right:9.00pt;mso-wrap-distance-bottom:0.00pt;" stroked="f">
                <v:path textboxrect="0,0,0,0"/>
                <v:imagedata r:id="rId105" o:title=""/>
              </v:shape>
            </w:pict>
          </mc:Fallback>
        </mc:AlternateContent>
      </w:r>
    </w:p>
    <w:p w:rsidR="00585214" w:rsidRDefault="00585214">
      <w:pPr>
        <w:jc w:val="center"/>
      </w:pPr>
    </w:p>
    <w:p w:rsidR="00585214" w:rsidRDefault="00585214">
      <w:pPr>
        <w:jc w:val="center"/>
      </w:pPr>
    </w:p>
    <w:p w:rsidR="00585214" w:rsidRDefault="00585214">
      <w:pPr>
        <w:jc w:val="center"/>
        <w:rPr>
          <w:sz w:val="16"/>
        </w:rPr>
      </w:pPr>
    </w:p>
    <w:p w:rsidR="00585214" w:rsidRDefault="00D83BAA">
      <w:pPr>
        <w:ind w:firstLine="0"/>
        <w:jc w:val="center"/>
        <w:rPr>
          <w:sz w:val="26"/>
          <w:szCs w:val="26"/>
        </w:rPr>
      </w:pPr>
      <w:r>
        <w:rPr>
          <w:sz w:val="26"/>
          <w:szCs w:val="26"/>
        </w:rPr>
        <w:t>АДМИНИСТРАЦИЯ ВЕЛИКОУСТЮГСКОГО МУНИЦИПАЛЬНОГО ОКРУГА</w:t>
      </w:r>
    </w:p>
    <w:p w:rsidR="00585214" w:rsidRDefault="00D83BAA">
      <w:pPr>
        <w:ind w:firstLine="0"/>
        <w:jc w:val="center"/>
        <w:rPr>
          <w:sz w:val="26"/>
          <w:szCs w:val="26"/>
        </w:rPr>
      </w:pPr>
      <w:r>
        <w:rPr>
          <w:sz w:val="26"/>
          <w:szCs w:val="26"/>
        </w:rPr>
        <w:t>ВОЛОГОДСКОЙ ОБЛАСТИ</w:t>
      </w:r>
    </w:p>
    <w:p w:rsidR="00585214" w:rsidRDefault="00585214">
      <w:pPr>
        <w:jc w:val="center"/>
        <w:rPr>
          <w:sz w:val="26"/>
          <w:szCs w:val="26"/>
        </w:rPr>
      </w:pPr>
    </w:p>
    <w:p w:rsidR="00585214" w:rsidRDefault="00585214">
      <w:pPr>
        <w:jc w:val="center"/>
        <w:rPr>
          <w:sz w:val="26"/>
          <w:szCs w:val="26"/>
        </w:rPr>
      </w:pPr>
    </w:p>
    <w:p w:rsidR="00585214" w:rsidRDefault="00D83BAA">
      <w:pPr>
        <w:jc w:val="center"/>
        <w:rPr>
          <w:b/>
          <w:sz w:val="28"/>
          <w:szCs w:val="28"/>
        </w:rPr>
      </w:pPr>
      <w:r>
        <w:rPr>
          <w:b/>
          <w:sz w:val="26"/>
          <w:szCs w:val="26"/>
        </w:rPr>
        <w:t>ПОСТАНОВЛЕНИЕ</w:t>
      </w:r>
    </w:p>
    <w:p w:rsidR="00585214" w:rsidRDefault="00585214">
      <w:pPr>
        <w:ind w:firstLine="0"/>
        <w:jc w:val="left"/>
        <w:rPr>
          <w:b/>
          <w:sz w:val="28"/>
          <w:szCs w:val="28"/>
        </w:rPr>
      </w:pPr>
    </w:p>
    <w:p w:rsidR="00585214" w:rsidRDefault="003B10EB">
      <w:pPr>
        <w:rPr>
          <w:sz w:val="28"/>
          <w:szCs w:val="28"/>
          <w:u w:val="single"/>
        </w:rPr>
      </w:pPr>
      <w:r>
        <w:rPr>
          <w:sz w:val="26"/>
          <w:szCs w:val="26"/>
          <w:u w:val="single"/>
        </w:rPr>
        <w:t>08</w:t>
      </w:r>
      <w:bookmarkStart w:id="0" w:name="_GoBack"/>
      <w:bookmarkEnd w:id="0"/>
      <w:r w:rsidR="00D83BAA">
        <w:rPr>
          <w:sz w:val="26"/>
          <w:szCs w:val="26"/>
          <w:u w:val="single"/>
        </w:rPr>
        <w:t>.05.2024</w:t>
      </w:r>
      <w:r w:rsidR="00D83BAA">
        <w:rPr>
          <w:sz w:val="26"/>
          <w:szCs w:val="26"/>
        </w:rPr>
        <w:t xml:space="preserve">        </w:t>
      </w:r>
      <w:r w:rsidR="00D83BAA">
        <w:rPr>
          <w:sz w:val="26"/>
          <w:szCs w:val="26"/>
        </w:rPr>
        <w:tab/>
      </w:r>
      <w:r w:rsidR="00D83BAA">
        <w:rPr>
          <w:sz w:val="26"/>
          <w:szCs w:val="26"/>
        </w:rPr>
        <w:tab/>
        <w:t xml:space="preserve">   </w:t>
      </w:r>
      <w:r w:rsidR="00D83BAA">
        <w:rPr>
          <w:sz w:val="26"/>
          <w:szCs w:val="26"/>
        </w:rPr>
        <w:tab/>
      </w:r>
      <w:r w:rsidR="00D83BAA">
        <w:rPr>
          <w:sz w:val="26"/>
          <w:szCs w:val="26"/>
        </w:rPr>
        <w:tab/>
      </w:r>
      <w:r w:rsidR="00D83BAA">
        <w:rPr>
          <w:sz w:val="26"/>
          <w:szCs w:val="26"/>
        </w:rPr>
        <w:tab/>
      </w:r>
      <w:r w:rsidR="00D83BAA">
        <w:rPr>
          <w:sz w:val="26"/>
          <w:szCs w:val="26"/>
        </w:rPr>
        <w:tab/>
      </w:r>
      <w:r w:rsidR="00D83BAA">
        <w:rPr>
          <w:sz w:val="26"/>
          <w:szCs w:val="26"/>
        </w:rPr>
        <w:tab/>
      </w:r>
      <w:r w:rsidR="00D83BAA">
        <w:rPr>
          <w:sz w:val="26"/>
          <w:szCs w:val="26"/>
        </w:rPr>
        <w:tab/>
        <w:t xml:space="preserve">             № </w:t>
      </w:r>
      <w:r w:rsidR="00D83BAA">
        <w:rPr>
          <w:sz w:val="26"/>
          <w:szCs w:val="26"/>
          <w:u w:val="single"/>
        </w:rPr>
        <w:t>1271</w:t>
      </w:r>
    </w:p>
    <w:p w:rsidR="00585214" w:rsidRDefault="00585214">
      <w:pPr>
        <w:rPr>
          <w:sz w:val="28"/>
          <w:szCs w:val="28"/>
          <w:u w:val="single"/>
        </w:rPr>
      </w:pPr>
    </w:p>
    <w:p w:rsidR="00585214" w:rsidRDefault="00D83BAA">
      <w:pPr>
        <w:jc w:val="center"/>
        <w:rPr>
          <w:sz w:val="28"/>
          <w:szCs w:val="28"/>
        </w:rPr>
      </w:pPr>
      <w:r>
        <w:rPr>
          <w:sz w:val="26"/>
          <w:szCs w:val="26"/>
        </w:rPr>
        <w:t>г. Великий Устюг</w:t>
      </w:r>
    </w:p>
    <w:p w:rsidR="00585214" w:rsidRDefault="00585214">
      <w:pPr>
        <w:jc w:val="center"/>
        <w:rPr>
          <w:sz w:val="28"/>
          <w:szCs w:val="28"/>
        </w:rPr>
      </w:pPr>
    </w:p>
    <w:p w:rsidR="00585214" w:rsidRDefault="00585214">
      <w:pPr>
        <w:jc w:val="center"/>
        <w:rPr>
          <w:sz w:val="26"/>
          <w:szCs w:val="26"/>
        </w:rPr>
      </w:pPr>
    </w:p>
    <w:p w:rsidR="00585214" w:rsidRDefault="00D83BAA">
      <w:pPr>
        <w:jc w:val="center"/>
        <w:rPr>
          <w:sz w:val="26"/>
          <w:szCs w:val="26"/>
        </w:rPr>
      </w:pPr>
      <w:r>
        <w:rPr>
          <w:b/>
          <w:sz w:val="26"/>
          <w:szCs w:val="26"/>
        </w:rPr>
        <w:t xml:space="preserve">Об утверждении схемы теплоснабжения  </w:t>
      </w:r>
    </w:p>
    <w:p w:rsidR="00585214" w:rsidRDefault="00D83BAA">
      <w:pPr>
        <w:jc w:val="center"/>
        <w:rPr>
          <w:sz w:val="26"/>
          <w:szCs w:val="26"/>
        </w:rPr>
      </w:pPr>
      <w:r>
        <w:rPr>
          <w:b/>
          <w:sz w:val="26"/>
          <w:szCs w:val="26"/>
        </w:rPr>
        <w:t>Великоустюгского муниципального округа Вологодской области</w:t>
      </w:r>
    </w:p>
    <w:p w:rsidR="00585214" w:rsidRDefault="00D83BAA">
      <w:pPr>
        <w:jc w:val="center"/>
        <w:rPr>
          <w:sz w:val="26"/>
          <w:szCs w:val="26"/>
        </w:rPr>
      </w:pPr>
      <w:r>
        <w:rPr>
          <w:b/>
          <w:sz w:val="26"/>
          <w:szCs w:val="26"/>
        </w:rPr>
        <w:t>на  период до 2045 года (актуализация на 2023 год)</w:t>
      </w:r>
    </w:p>
    <w:p w:rsidR="00585214" w:rsidRDefault="00585214">
      <w:pPr>
        <w:jc w:val="center"/>
        <w:rPr>
          <w:b/>
          <w:bCs/>
          <w:sz w:val="26"/>
          <w:szCs w:val="26"/>
        </w:rPr>
      </w:pPr>
    </w:p>
    <w:p w:rsidR="00585214" w:rsidRDefault="00585214">
      <w:pPr>
        <w:jc w:val="center"/>
        <w:rPr>
          <w:b/>
          <w:bCs/>
          <w:sz w:val="26"/>
          <w:szCs w:val="26"/>
        </w:rPr>
      </w:pPr>
    </w:p>
    <w:p w:rsidR="00585214" w:rsidRDefault="00D83BAA">
      <w:pPr>
        <w:shd w:val="clear" w:color="auto" w:fill="FFFFFF"/>
        <w:ind w:firstLine="720"/>
        <w:rPr>
          <w:sz w:val="26"/>
          <w:szCs w:val="26"/>
        </w:rPr>
      </w:pPr>
      <w:r>
        <w:rPr>
          <w:color w:val="000000"/>
          <w:spacing w:val="-1"/>
          <w:sz w:val="26"/>
          <w:szCs w:val="26"/>
        </w:rPr>
        <w:t xml:space="preserve">В соответствии с Федеральным законом Российской Федерации от 06 октября 2003 года № 131-ФЗ </w:t>
      </w:r>
      <w:r w:rsidR="00A962CC">
        <w:rPr>
          <w:color w:val="000000"/>
          <w:spacing w:val="-1"/>
          <w:sz w:val="26"/>
          <w:szCs w:val="26"/>
        </w:rPr>
        <w:t>«</w:t>
      </w:r>
      <w:r>
        <w:rPr>
          <w:color w:val="000000"/>
          <w:spacing w:val="-1"/>
          <w:sz w:val="26"/>
          <w:szCs w:val="26"/>
        </w:rPr>
        <w:t>Об общих принципах местного самоуправления в Российской Федерации»</w:t>
      </w:r>
      <w:r>
        <w:rPr>
          <w:color w:val="000000"/>
          <w:spacing w:val="-3"/>
          <w:sz w:val="26"/>
          <w:szCs w:val="26"/>
        </w:rPr>
        <w:t>, Федеральным законом Российской Федерации от 27 июля 2010 года       № 190-ФЗ «О теплоснабжении», постановлением Правительства Российской Федера-ции от 22 февраля 2012 года № 154 «О требованиях к схемам теплоснабжения, порядку их разработки и утверждения», руководствуясь статьями 33 и 38 Устава Ве-ликоустюгского муниципального округа,</w:t>
      </w:r>
    </w:p>
    <w:p w:rsidR="00585214" w:rsidRDefault="00D83BAA">
      <w:pPr>
        <w:shd w:val="clear" w:color="auto" w:fill="FFFFFF"/>
        <w:ind w:firstLine="0"/>
        <w:rPr>
          <w:sz w:val="26"/>
          <w:szCs w:val="26"/>
        </w:rPr>
      </w:pPr>
      <w:r>
        <w:rPr>
          <w:b/>
          <w:bCs/>
          <w:color w:val="000000"/>
          <w:spacing w:val="-5"/>
          <w:sz w:val="26"/>
          <w:szCs w:val="26"/>
        </w:rPr>
        <w:t>ПОСТАНОВЛЯЮ</w:t>
      </w:r>
      <w:r>
        <w:rPr>
          <w:color w:val="000000"/>
          <w:spacing w:val="-5"/>
          <w:sz w:val="26"/>
          <w:szCs w:val="26"/>
        </w:rPr>
        <w:t>:</w:t>
      </w:r>
    </w:p>
    <w:p w:rsidR="00585214" w:rsidRDefault="00585214">
      <w:pPr>
        <w:rPr>
          <w:sz w:val="26"/>
          <w:szCs w:val="26"/>
        </w:rPr>
      </w:pPr>
    </w:p>
    <w:p w:rsidR="00585214" w:rsidRDefault="00D83BAA">
      <w:pPr>
        <w:ind w:firstLine="737"/>
        <w:rPr>
          <w:sz w:val="26"/>
          <w:szCs w:val="26"/>
        </w:rPr>
      </w:pPr>
      <w:r>
        <w:rPr>
          <w:color w:val="000000"/>
          <w:spacing w:val="-2"/>
          <w:sz w:val="26"/>
          <w:szCs w:val="26"/>
        </w:rPr>
        <w:t>1. Утвердить прилагаемую схему теплоснабжения Великоустюгского муници-пального округа Вологодской области на период до 2045 года (актуализация на      2023 год)</w:t>
      </w:r>
      <w:r>
        <w:rPr>
          <w:color w:val="000000"/>
          <w:spacing w:val="-3"/>
          <w:sz w:val="26"/>
          <w:szCs w:val="26"/>
          <w:lang w:eastAsia="ru-RU"/>
        </w:rPr>
        <w:t>.</w:t>
      </w:r>
    </w:p>
    <w:p w:rsidR="00585214" w:rsidRDefault="00D83BAA">
      <w:pPr>
        <w:shd w:val="clear" w:color="auto" w:fill="FFFFFF"/>
        <w:ind w:firstLine="720"/>
        <w:rPr>
          <w:sz w:val="26"/>
          <w:szCs w:val="26"/>
        </w:rPr>
      </w:pPr>
      <w:r>
        <w:rPr>
          <w:color w:val="000000"/>
          <w:spacing w:val="-2"/>
          <w:sz w:val="26"/>
          <w:szCs w:val="26"/>
        </w:rPr>
        <w:t xml:space="preserve">2. </w:t>
      </w:r>
      <w:r>
        <w:rPr>
          <w:color w:val="000000"/>
          <w:spacing w:val="-3"/>
          <w:sz w:val="26"/>
          <w:szCs w:val="26"/>
          <w:lang w:eastAsia="ru-RU"/>
        </w:rPr>
        <w:t>Настоящее постановление подлежит размещению на официальном сайте администрации Великоустюгского муниципального округа в информационно-телеком</w:t>
      </w:r>
      <w:r w:rsidR="005E4342">
        <w:rPr>
          <w:color w:val="000000"/>
          <w:spacing w:val="-3"/>
          <w:sz w:val="26"/>
          <w:szCs w:val="26"/>
          <w:lang w:eastAsia="ru-RU"/>
        </w:rPr>
        <w:t>-</w:t>
      </w:r>
      <w:r>
        <w:rPr>
          <w:color w:val="000000"/>
          <w:spacing w:val="-3"/>
          <w:sz w:val="26"/>
          <w:szCs w:val="26"/>
          <w:lang w:eastAsia="ru-RU"/>
        </w:rPr>
        <w:t>муникационной сети Интернет.</w:t>
      </w:r>
    </w:p>
    <w:p w:rsidR="00585214" w:rsidRDefault="00D83BAA">
      <w:pPr>
        <w:shd w:val="clear" w:color="auto" w:fill="FFFFFF"/>
        <w:ind w:firstLine="720"/>
        <w:rPr>
          <w:sz w:val="26"/>
          <w:szCs w:val="26"/>
        </w:rPr>
      </w:pPr>
      <w:r>
        <w:rPr>
          <w:color w:val="000000"/>
          <w:spacing w:val="-2"/>
          <w:sz w:val="26"/>
          <w:szCs w:val="26"/>
        </w:rPr>
        <w:t>3.</w:t>
      </w:r>
      <w:r>
        <w:rPr>
          <w:color w:val="000000"/>
          <w:spacing w:val="-7"/>
          <w:sz w:val="26"/>
          <w:szCs w:val="26"/>
        </w:rPr>
        <w:t xml:space="preserve"> Контроль исполнения постановления возложить на заместителя главы Великоус-тюгского муниципального округа, начальника управления строительства и жилищно-коммунального хозяйства Ямова Н.М.</w:t>
      </w:r>
    </w:p>
    <w:p w:rsidR="00585214" w:rsidRDefault="00585214">
      <w:pPr>
        <w:rPr>
          <w:sz w:val="26"/>
          <w:szCs w:val="26"/>
        </w:rPr>
      </w:pPr>
    </w:p>
    <w:p w:rsidR="00585214" w:rsidRDefault="00585214">
      <w:pPr>
        <w:rPr>
          <w:color w:val="000000"/>
          <w:spacing w:val="2"/>
          <w:sz w:val="26"/>
          <w:szCs w:val="26"/>
        </w:rPr>
      </w:pPr>
    </w:p>
    <w:p w:rsidR="00585214" w:rsidRDefault="00D83BAA">
      <w:pPr>
        <w:ind w:left="57" w:firstLine="0"/>
        <w:jc w:val="left"/>
        <w:rPr>
          <w:b/>
          <w:bCs/>
          <w:sz w:val="26"/>
          <w:szCs w:val="26"/>
        </w:rPr>
      </w:pPr>
      <w:r>
        <w:rPr>
          <w:b/>
          <w:bCs/>
          <w:sz w:val="26"/>
          <w:szCs w:val="26"/>
        </w:rPr>
        <w:t>Глава</w:t>
      </w:r>
    </w:p>
    <w:p w:rsidR="00585214" w:rsidRDefault="00D83BAA">
      <w:pPr>
        <w:ind w:left="57" w:firstLine="0"/>
        <w:jc w:val="left"/>
        <w:rPr>
          <w:b/>
          <w:bCs/>
          <w:sz w:val="26"/>
          <w:szCs w:val="26"/>
        </w:rPr>
      </w:pPr>
      <w:r>
        <w:rPr>
          <w:b/>
          <w:bCs/>
          <w:sz w:val="26"/>
          <w:szCs w:val="26"/>
        </w:rPr>
        <w:t xml:space="preserve">Великоустюгского муниципального округа         </w:t>
      </w:r>
      <w:r w:rsidR="00F5249C">
        <w:rPr>
          <w:b/>
          <w:bCs/>
          <w:sz w:val="26"/>
          <w:szCs w:val="26"/>
        </w:rPr>
        <w:t xml:space="preserve">                          </w:t>
      </w:r>
      <w:r>
        <w:rPr>
          <w:b/>
          <w:bCs/>
          <w:sz w:val="26"/>
          <w:szCs w:val="26"/>
        </w:rPr>
        <w:t xml:space="preserve">      И.А. Абрамов</w:t>
      </w:r>
    </w:p>
    <w:p w:rsidR="00585214" w:rsidRDefault="00585214">
      <w:pPr>
        <w:ind w:left="57" w:firstLine="0"/>
        <w:jc w:val="left"/>
        <w:rPr>
          <w:sz w:val="28"/>
          <w:szCs w:val="28"/>
        </w:rPr>
        <w:sectPr w:rsidR="00585214" w:rsidSect="00F5249C">
          <w:headerReference w:type="even" r:id="rId106"/>
          <w:footerReference w:type="even" r:id="rId107"/>
          <w:footerReference w:type="default" r:id="rId108"/>
          <w:pgSz w:w="11906" w:h="16838"/>
          <w:pgMar w:top="1429" w:right="992" w:bottom="794" w:left="1418" w:header="709" w:footer="709" w:gutter="0"/>
          <w:pgNumType w:start="0"/>
          <w:cols w:space="1701"/>
          <w:titlePg/>
          <w:docGrid w:linePitch="360"/>
        </w:sectPr>
      </w:pPr>
    </w:p>
    <w:p w:rsidR="00D83BAA" w:rsidRDefault="00D83BAA">
      <w:pPr>
        <w:ind w:left="57" w:firstLine="4620"/>
        <w:jc w:val="center"/>
        <w:rPr>
          <w:szCs w:val="24"/>
        </w:rPr>
      </w:pPr>
    </w:p>
    <w:p w:rsidR="00585214" w:rsidRDefault="00D83BAA">
      <w:pPr>
        <w:ind w:left="57" w:firstLine="4620"/>
        <w:jc w:val="center"/>
        <w:rPr>
          <w:sz w:val="22"/>
          <w:szCs w:val="20"/>
        </w:rPr>
      </w:pPr>
      <w:r>
        <w:rPr>
          <w:szCs w:val="24"/>
        </w:rPr>
        <w:lastRenderedPageBreak/>
        <w:t xml:space="preserve">Приложение </w:t>
      </w:r>
    </w:p>
    <w:p w:rsidR="00585214" w:rsidRDefault="00585214">
      <w:pPr>
        <w:ind w:left="3969" w:firstLine="708"/>
        <w:jc w:val="center"/>
        <w:rPr>
          <w:sz w:val="22"/>
        </w:rPr>
      </w:pPr>
    </w:p>
    <w:p w:rsidR="00585214" w:rsidRDefault="00D83BAA">
      <w:pPr>
        <w:ind w:left="3969" w:firstLine="708"/>
        <w:jc w:val="center"/>
        <w:rPr>
          <w:sz w:val="22"/>
          <w:szCs w:val="20"/>
        </w:rPr>
      </w:pPr>
      <w:r>
        <w:rPr>
          <w:szCs w:val="24"/>
        </w:rPr>
        <w:t>УТВЕРЖДЕНА</w:t>
      </w:r>
    </w:p>
    <w:p w:rsidR="00585214" w:rsidRDefault="00D83BAA">
      <w:pPr>
        <w:ind w:left="3969" w:firstLine="708"/>
        <w:jc w:val="center"/>
        <w:rPr>
          <w:sz w:val="22"/>
          <w:szCs w:val="20"/>
        </w:rPr>
      </w:pPr>
      <w:r>
        <w:rPr>
          <w:szCs w:val="24"/>
          <w:lang w:eastAsia="ar-SA"/>
        </w:rPr>
        <w:t>постановлением администрации</w:t>
      </w:r>
    </w:p>
    <w:p w:rsidR="00585214" w:rsidRDefault="00D83BAA">
      <w:pPr>
        <w:ind w:left="3969" w:firstLine="708"/>
        <w:jc w:val="center"/>
        <w:rPr>
          <w:sz w:val="22"/>
          <w:szCs w:val="20"/>
        </w:rPr>
      </w:pPr>
      <w:r>
        <w:rPr>
          <w:szCs w:val="24"/>
          <w:lang w:eastAsia="ar-SA"/>
        </w:rPr>
        <w:t>Великоустюгского муниципального округа</w:t>
      </w:r>
    </w:p>
    <w:p w:rsidR="00585214" w:rsidRDefault="00D83BAA">
      <w:pPr>
        <w:ind w:left="3969" w:firstLine="708"/>
        <w:jc w:val="center"/>
        <w:rPr>
          <w:szCs w:val="24"/>
          <w:lang w:eastAsia="ar-SA"/>
        </w:rPr>
      </w:pPr>
      <w:r>
        <w:rPr>
          <w:rFonts w:eastAsia="Times New Roman"/>
          <w:szCs w:val="24"/>
          <w:lang w:eastAsia="ar-SA"/>
        </w:rPr>
        <w:t xml:space="preserve"> </w:t>
      </w:r>
      <w:r>
        <w:rPr>
          <w:szCs w:val="24"/>
          <w:lang w:eastAsia="ar-SA"/>
        </w:rPr>
        <w:t>от 08.05.2024 № 1271</w:t>
      </w:r>
    </w:p>
    <w:p w:rsidR="00585214" w:rsidRDefault="00585214">
      <w:pPr>
        <w:ind w:left="3969" w:firstLine="708"/>
        <w:jc w:val="center"/>
        <w:rPr>
          <w:sz w:val="22"/>
        </w:rPr>
      </w:pPr>
    </w:p>
    <w:p w:rsidR="00585214" w:rsidRDefault="00585214">
      <w:pPr>
        <w:ind w:left="3969" w:firstLine="708"/>
        <w:jc w:val="left"/>
        <w:rPr>
          <w:sz w:val="22"/>
        </w:rPr>
      </w:pPr>
    </w:p>
    <w:p w:rsidR="00585214" w:rsidRDefault="00D83BAA">
      <w:pPr>
        <w:ind w:left="3969" w:hanging="3969"/>
        <w:jc w:val="center"/>
        <w:rPr>
          <w:b/>
          <w:bCs/>
          <w:sz w:val="22"/>
        </w:rPr>
      </w:pPr>
      <w:r>
        <w:rPr>
          <w:b/>
          <w:bCs/>
          <w:szCs w:val="24"/>
          <w:lang w:eastAsia="ar-SA"/>
        </w:rPr>
        <w:t>СХЕМА ТЕПЛОСНАБЖЕНИЯ</w:t>
      </w:r>
    </w:p>
    <w:p w:rsidR="00585214" w:rsidRDefault="00585214">
      <w:pPr>
        <w:ind w:left="4252" w:firstLine="0"/>
        <w:jc w:val="center"/>
      </w:pPr>
    </w:p>
    <w:p w:rsidR="00585214" w:rsidRDefault="00D83BAA">
      <w:r>
        <w:rPr>
          <w:szCs w:val="28"/>
        </w:rPr>
        <w:t>Проектирование систем теплоснабжения населенных пунктов представляет собой комплексную проблему, от правильного решения которой во многом зависят масштабы необходимых капитальных вложений в эти системы. Прогноз спроса на тепловую энергию основан на прогнозировании развития населенного пункта, в первую очередь его градост-роительной деятельности, определенной генеральным планом.</w:t>
      </w:r>
    </w:p>
    <w:p w:rsidR="00585214" w:rsidRDefault="00D83BAA">
      <w:r>
        <w:rPr>
          <w:szCs w:val="28"/>
        </w:rPr>
        <w:t>Схема теплоснабжения является основным предпроектным документом по развитию теплового хозяйства. Она разрабатывается (актуализируется) на основе анализа фактиче-ских тепловых нагрузок потребителей с учетом перспективного развития,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rsidR="00585214" w:rsidRDefault="00D83BAA">
      <w:r>
        <w:rPr>
          <w:szCs w:val="28"/>
        </w:rPr>
        <w:t>Обоснование решений при разработке (актуализации) схемы теплоснабжения осу-ществляется на основе технико-экономического сопоставления вариантов развития сис-темы теплоснабжения в целом и ее отдельных частей путем оценки их сравнительной эффективности.</w:t>
      </w:r>
    </w:p>
    <w:p w:rsidR="00585214" w:rsidRDefault="00D83BAA">
      <w:r>
        <w:rPr>
          <w:szCs w:val="28"/>
        </w:rPr>
        <w:t>Схема теплоснабжения разработана (актуализирована) в соответствии со следующими документами:</w:t>
      </w:r>
    </w:p>
    <w:p w:rsidR="00585214" w:rsidRPr="00F5249C" w:rsidRDefault="00D83BAA">
      <w:pPr>
        <w:pStyle w:val="a2"/>
        <w:numPr>
          <w:ilvl w:val="0"/>
          <w:numId w:val="0"/>
        </w:numPr>
        <w:ind w:firstLine="709"/>
        <w:rPr>
          <w:lang w:val="ru-RU"/>
        </w:rPr>
      </w:pPr>
      <w:r w:rsidRPr="00F5249C">
        <w:rPr>
          <w:lang w:val="ru-RU"/>
        </w:rPr>
        <w:t>1) Градостроительный кодекс Российской Федерации от 29.12.2004 № 190-ФЗ (ред. от 19.12.2022);</w:t>
      </w:r>
    </w:p>
    <w:p w:rsidR="00585214" w:rsidRPr="00F5249C" w:rsidRDefault="00D83BAA">
      <w:pPr>
        <w:pStyle w:val="a2"/>
        <w:numPr>
          <w:ilvl w:val="0"/>
          <w:numId w:val="0"/>
        </w:numPr>
        <w:ind w:firstLine="709"/>
        <w:rPr>
          <w:lang w:val="ru-RU"/>
        </w:rPr>
      </w:pPr>
      <w:r w:rsidRPr="00F5249C">
        <w:rPr>
          <w:lang w:val="ru-RU"/>
        </w:rPr>
        <w:t>2) Федеральный закон от 27.07.2010 № 190-ФЗ (ред. от 01.05.2022) «О теплоснабже-нии»;</w:t>
      </w:r>
    </w:p>
    <w:p w:rsidR="00585214" w:rsidRPr="00F5249C" w:rsidRDefault="00D83BAA">
      <w:pPr>
        <w:pStyle w:val="a2"/>
        <w:numPr>
          <w:ilvl w:val="0"/>
          <w:numId w:val="0"/>
        </w:numPr>
        <w:ind w:firstLine="709"/>
        <w:rPr>
          <w:lang w:val="ru-RU"/>
        </w:rPr>
      </w:pPr>
      <w:r w:rsidRPr="00F5249C">
        <w:rPr>
          <w:lang w:val="ru-RU"/>
        </w:rPr>
        <w:t>3) Федеральный закон от 23.11.2009 № 261-ФЗ (ред. от 14.07.2022) «Об энергосбе-режении и повышении энергетической эффективности и о внесении изменений в отдельные акты Российской Федерации»;</w:t>
      </w:r>
    </w:p>
    <w:p w:rsidR="00585214" w:rsidRPr="00F5249C" w:rsidRDefault="00D83BAA">
      <w:pPr>
        <w:pStyle w:val="a2"/>
        <w:numPr>
          <w:ilvl w:val="0"/>
          <w:numId w:val="0"/>
        </w:numPr>
        <w:ind w:firstLine="709"/>
        <w:rPr>
          <w:lang w:val="ru-RU"/>
        </w:rPr>
      </w:pPr>
      <w:r w:rsidRPr="00F5249C">
        <w:rPr>
          <w:lang w:val="ru-RU"/>
        </w:rPr>
        <w:t>4) постановление правительства Российской Федерации от 22.02.2012 № 154 (ред. от 10.01.2023) «О требованиях к схемам теплоснабжения, порядку их разработки и утверж-дения»;</w:t>
      </w:r>
    </w:p>
    <w:p w:rsidR="00585214" w:rsidRPr="00F5249C" w:rsidRDefault="00D83BAA">
      <w:pPr>
        <w:pStyle w:val="a2"/>
        <w:numPr>
          <w:ilvl w:val="0"/>
          <w:numId w:val="0"/>
        </w:numPr>
        <w:ind w:firstLine="709"/>
        <w:rPr>
          <w:lang w:val="ru-RU"/>
        </w:rPr>
      </w:pPr>
      <w:r w:rsidRPr="00F5249C">
        <w:rPr>
          <w:lang w:val="ru-RU"/>
        </w:rPr>
        <w:t>5) приказ Министерства Энергетики Российской Федерации № 565, Министерства регионального развития Российской Федерации № 667 от 29.12.2012 «Об утверждении методических рекомендаций по разработке схем теплоснабжения»;</w:t>
      </w:r>
    </w:p>
    <w:p w:rsidR="00585214" w:rsidRPr="00F5249C" w:rsidRDefault="00D83BAA">
      <w:pPr>
        <w:pStyle w:val="a2"/>
        <w:numPr>
          <w:ilvl w:val="0"/>
          <w:numId w:val="0"/>
        </w:numPr>
        <w:ind w:firstLine="709"/>
        <w:rPr>
          <w:lang w:val="ru-RU"/>
        </w:rPr>
      </w:pPr>
      <w:r w:rsidRPr="00F5249C">
        <w:rPr>
          <w:lang w:val="ru-RU"/>
        </w:rPr>
        <w:t>6) приказ Министерства Энергетики Российской Федерации от 05.03.2019 № 212 «Об утверждении Методических указаний по разработке схем теплоснабжения»;</w:t>
      </w:r>
    </w:p>
    <w:p w:rsidR="00585214" w:rsidRPr="00F5249C" w:rsidRDefault="00D83BAA">
      <w:pPr>
        <w:pStyle w:val="a2"/>
        <w:numPr>
          <w:ilvl w:val="0"/>
          <w:numId w:val="0"/>
        </w:numPr>
        <w:ind w:firstLine="709"/>
        <w:rPr>
          <w:lang w:val="ru-RU"/>
        </w:rPr>
      </w:pPr>
      <w:r w:rsidRPr="00F5249C">
        <w:rPr>
          <w:lang w:val="ru-RU"/>
        </w:rPr>
        <w:t xml:space="preserve">7) письмо Министерства энергетики Российской Федерации от 15.04.2020                </w:t>
      </w:r>
      <w:r>
        <w:rPr>
          <w:lang w:val="ru-RU"/>
        </w:rPr>
        <w:t xml:space="preserve">             </w:t>
      </w:r>
      <w:r w:rsidRPr="00F5249C">
        <w:rPr>
          <w:lang w:val="ru-RU"/>
        </w:rPr>
        <w:t xml:space="preserve"> № МЮ-4343/09 «Об утверждении схем теплоснабжения поселений, городских округов»;</w:t>
      </w:r>
    </w:p>
    <w:p w:rsidR="00D83BAA" w:rsidRDefault="00D83BAA">
      <w:pPr>
        <w:pStyle w:val="a2"/>
        <w:numPr>
          <w:ilvl w:val="0"/>
          <w:numId w:val="0"/>
        </w:numPr>
        <w:ind w:firstLine="709"/>
        <w:rPr>
          <w:lang w:val="ru-RU"/>
        </w:rPr>
      </w:pPr>
    </w:p>
    <w:p w:rsidR="00D83BAA" w:rsidRDefault="00D83BAA" w:rsidP="00D83BAA">
      <w:pPr>
        <w:pStyle w:val="a2"/>
        <w:numPr>
          <w:ilvl w:val="0"/>
          <w:numId w:val="0"/>
        </w:numPr>
        <w:jc w:val="center"/>
        <w:rPr>
          <w:lang w:val="ru-RU"/>
        </w:rPr>
      </w:pPr>
      <w:r>
        <w:rPr>
          <w:lang w:val="ru-RU"/>
        </w:rPr>
        <w:lastRenderedPageBreak/>
        <w:t>2</w:t>
      </w:r>
    </w:p>
    <w:p w:rsidR="00D83BAA" w:rsidRDefault="00D83BAA">
      <w:pPr>
        <w:pStyle w:val="a2"/>
        <w:numPr>
          <w:ilvl w:val="0"/>
          <w:numId w:val="0"/>
        </w:numPr>
        <w:ind w:firstLine="709"/>
        <w:rPr>
          <w:lang w:val="ru-RU"/>
        </w:rPr>
      </w:pPr>
    </w:p>
    <w:p w:rsidR="00585214" w:rsidRPr="00F5249C" w:rsidRDefault="00D83BAA">
      <w:pPr>
        <w:pStyle w:val="a2"/>
        <w:numPr>
          <w:ilvl w:val="0"/>
          <w:numId w:val="0"/>
        </w:numPr>
        <w:ind w:firstLine="709"/>
        <w:rPr>
          <w:lang w:val="ru-RU"/>
        </w:rPr>
      </w:pPr>
      <w:r w:rsidRPr="00F5249C">
        <w:rPr>
          <w:lang w:val="ru-RU"/>
        </w:rPr>
        <w:t>8) РД-10-ВЭП «Методические основы разработки схем теплоснабжения поселений и промышленных узлов Российской Федерации», введенные в действие с 22.05.2006;</w:t>
      </w:r>
    </w:p>
    <w:p w:rsidR="00585214" w:rsidRPr="00F5249C" w:rsidRDefault="00D83BAA">
      <w:pPr>
        <w:pStyle w:val="a2"/>
        <w:numPr>
          <w:ilvl w:val="0"/>
          <w:numId w:val="0"/>
        </w:numPr>
        <w:ind w:firstLine="709"/>
        <w:rPr>
          <w:lang w:val="ru-RU"/>
        </w:rPr>
      </w:pPr>
      <w:r w:rsidRPr="00F5249C">
        <w:rPr>
          <w:lang w:val="ru-RU"/>
        </w:rPr>
        <w:t xml:space="preserve">9) СП 89.13330.2016 «Котельные установки. Актуализированная редакция СНиП </w:t>
      </w:r>
      <w:r>
        <w:t>II</w:t>
      </w:r>
      <w:r w:rsidRPr="00F5249C">
        <w:rPr>
          <w:lang w:val="ru-RU"/>
        </w:rPr>
        <w:t>-35-76» (утв. приказом Минстроя России от 16.12.2016 № 944/пр) (ред. от 15.12.2021);</w:t>
      </w:r>
    </w:p>
    <w:p w:rsidR="00585214" w:rsidRPr="00097EB4" w:rsidRDefault="00D83BAA">
      <w:pPr>
        <w:pStyle w:val="a2"/>
        <w:numPr>
          <w:ilvl w:val="0"/>
          <w:numId w:val="0"/>
        </w:numPr>
        <w:ind w:firstLine="709"/>
        <w:rPr>
          <w:lang w:val="ru-RU"/>
        </w:rPr>
      </w:pPr>
      <w:r w:rsidRPr="00F5249C">
        <w:rPr>
          <w:lang w:val="ru-RU"/>
        </w:rPr>
        <w:t xml:space="preserve">10) СП 124.13330.2012 «Тепловые сети. Актуализированная редакция СНиП 41-02-2003» (утв. приказом Минрегиона России от 30.06.2012 № 280) (ред. </w:t>
      </w:r>
      <w:r w:rsidRPr="00097EB4">
        <w:rPr>
          <w:lang w:val="ru-RU"/>
        </w:rPr>
        <w:t>От 31.05.2022);</w:t>
      </w:r>
    </w:p>
    <w:p w:rsidR="00585214" w:rsidRPr="00F5249C" w:rsidRDefault="00D83BAA">
      <w:pPr>
        <w:pStyle w:val="a2"/>
        <w:numPr>
          <w:ilvl w:val="0"/>
          <w:numId w:val="0"/>
        </w:numPr>
        <w:ind w:firstLine="709"/>
        <w:rPr>
          <w:lang w:val="ru-RU"/>
        </w:rPr>
      </w:pPr>
      <w:r w:rsidRPr="00F5249C">
        <w:rPr>
          <w:lang w:val="ru-RU"/>
        </w:rPr>
        <w:t>11) СП 131.13330.2020 «Строительная климатология. СНиП 23-01-99*» (утв. и вве-ден в действие приказом Минстроя России от 24.12.2020 № 859/пр) (ред. от 30.05.2022);</w:t>
      </w:r>
    </w:p>
    <w:p w:rsidR="00585214" w:rsidRPr="00F5249C" w:rsidRDefault="00D83BAA">
      <w:pPr>
        <w:pStyle w:val="a2"/>
        <w:numPr>
          <w:ilvl w:val="0"/>
          <w:numId w:val="0"/>
        </w:numPr>
        <w:ind w:firstLine="709"/>
        <w:rPr>
          <w:lang w:val="ru-RU"/>
        </w:rPr>
      </w:pPr>
      <w:r w:rsidRPr="00F5249C">
        <w:rPr>
          <w:lang w:val="ru-RU"/>
        </w:rPr>
        <w:t>12) ГОСТ 30494-2011 «Здания жилые и общественные. Параметры микроклимата в помещениях» (введен в действие приказом Росстандарта от 12.07.2012 № 191-ст).</w:t>
      </w:r>
    </w:p>
    <w:p w:rsidR="00585214" w:rsidRDefault="00D83BAA">
      <w:pPr>
        <w:ind w:firstLine="709"/>
      </w:pPr>
      <w:r>
        <w:t xml:space="preserve">А также иными нормативными документами, регулирующими вопросы теплоснаб-жения. Великоустюгский район расположен на севере Европейской части России, на край-нем северо-востоке Вологодской области. Район занимает площадь 7,7 тыс. квадратных километров, граничит с Нюксенским и Кичменгско-Городецким районами Вологодской области, Кировской и Архангельской областями. </w:t>
      </w:r>
    </w:p>
    <w:p w:rsidR="00585214" w:rsidRDefault="00D83BAA">
      <w:pPr>
        <w:ind w:firstLine="709"/>
      </w:pPr>
      <w:r>
        <w:t xml:space="preserve">Административный центр - город Великий Устюг, один из старейших городов России, родина великих землепроходцев и мореходов, сыгравших огромную роль в освоении Сибири и Русской Америки. По территории района протекают 97 рек, самые крупные - Северная Двина, Сухона и Юг. </w:t>
      </w:r>
    </w:p>
    <w:p w:rsidR="00585214" w:rsidRDefault="00D83BAA">
      <w:pPr>
        <w:ind w:firstLine="709"/>
      </w:pPr>
      <w:r>
        <w:t xml:space="preserve">С 1 января 2023 года после проведённых преобразований Великоустюгский муници-пальный район переименован в Великоустюгский муниципальный округ. В состав муници-пального округа входят 412 населённых пунктов. </w:t>
      </w:r>
    </w:p>
    <w:p w:rsidR="00585214" w:rsidRDefault="00D83BAA">
      <w:pPr>
        <w:ind w:firstLine="709"/>
      </w:pPr>
      <w:r>
        <w:t xml:space="preserve">Климат умеренно-континентальный с холодной продолжительной зимой и умеренно теплым летом. Близость морей Северного Ледовитого и Атлантического океанов оказывает на климат Великоустюгского муниципального округа Вологодской области существенное влияние. </w:t>
      </w:r>
    </w:p>
    <w:p w:rsidR="00585214" w:rsidRDefault="00D83BAA">
      <w:pPr>
        <w:ind w:firstLine="709"/>
      </w:pPr>
      <w:r>
        <w:t>Согласно</w:t>
      </w:r>
      <w:r>
        <w:rPr>
          <w:rFonts w:ascii="Arial" w:hAnsi="Arial" w:cs="Arial"/>
          <w:color w:val="444444"/>
          <w:shd w:val="clear" w:color="auto" w:fill="FFFFFF"/>
        </w:rPr>
        <w:t xml:space="preserve"> </w:t>
      </w:r>
      <w:r>
        <w:t>СП 131.13330.2020 «Строительная климатология. СНиП 23-01-99*» терри-тория муниципального округа по климатическому районированию относится к строительно-климатической зоне II B, характеризуемая как благоприятная. Однако, при размещении объектов гражданского строительства, промышленности и иных источников загрязнения окружающей среды необходимо учитывать розу ветров, более детально проанализировать рассеивающие способности атмосферы (температурные инверсии, туманы и др.), негативное влияние погодных явлений (сильные ветра, метели, и др.).</w:t>
      </w:r>
    </w:p>
    <w:p w:rsidR="00585214" w:rsidRPr="00F5249C" w:rsidRDefault="00585214">
      <w:pPr>
        <w:pStyle w:val="afffff2"/>
        <w:jc w:val="left"/>
        <w:rPr>
          <w:lang w:val="ru-RU"/>
        </w:rPr>
      </w:pPr>
    </w:p>
    <w:p w:rsidR="00F5249C" w:rsidRDefault="00D83BAA">
      <w:pPr>
        <w:pStyle w:val="afffff2"/>
        <w:jc w:val="center"/>
        <w:rPr>
          <w:b/>
          <w:bCs/>
          <w:lang w:val="ru-RU"/>
        </w:rPr>
      </w:pPr>
      <w:r w:rsidRPr="00F5249C">
        <w:rPr>
          <w:b/>
          <w:bCs/>
          <w:lang w:val="ru-RU"/>
        </w:rPr>
        <w:t xml:space="preserve">СУЩЕСТВУЮЩЕЕ ПОЛОЖЕНИЕ </w:t>
      </w:r>
    </w:p>
    <w:p w:rsidR="00F5249C" w:rsidRDefault="00D83BAA">
      <w:pPr>
        <w:pStyle w:val="afffff2"/>
        <w:jc w:val="center"/>
        <w:rPr>
          <w:b/>
          <w:bCs/>
          <w:lang w:val="ru-RU"/>
        </w:rPr>
      </w:pPr>
      <w:r w:rsidRPr="00F5249C">
        <w:rPr>
          <w:b/>
          <w:bCs/>
          <w:lang w:val="ru-RU"/>
        </w:rPr>
        <w:t xml:space="preserve">В СФЕРЕ ПРОИЗВОДСТВА, ПЕРЕДАЧИ И ПОТРЕБЛЕНИЯ </w:t>
      </w:r>
    </w:p>
    <w:p w:rsidR="00585214" w:rsidRPr="00F5249C" w:rsidRDefault="00D83BAA">
      <w:pPr>
        <w:pStyle w:val="afffff2"/>
        <w:jc w:val="center"/>
        <w:rPr>
          <w:b/>
          <w:bCs/>
          <w:lang w:val="ru-RU"/>
        </w:rPr>
      </w:pPr>
      <w:r w:rsidRPr="00F5249C">
        <w:rPr>
          <w:b/>
          <w:bCs/>
          <w:lang w:val="ru-RU"/>
        </w:rPr>
        <w:t>ТЕПЛОВОЙ ЭНЕРГИИ ДЛЯ ЦЕЛЕЙ ТЕПЛОСНАБЖЕНИЯ</w:t>
      </w:r>
    </w:p>
    <w:p w:rsidR="00585214" w:rsidRDefault="00D83BAA">
      <w:pPr>
        <w:pStyle w:val="2"/>
        <w:spacing w:line="240" w:lineRule="auto"/>
        <w:jc w:val="center"/>
        <w:rPr>
          <w:bCs/>
        </w:rPr>
      </w:pPr>
      <w:bookmarkStart w:id="1" w:name="sub_115"/>
      <w:r>
        <w:rPr>
          <w:bCs/>
        </w:rPr>
        <w:t>1. Функциональная структура теплоснабжения</w:t>
      </w:r>
    </w:p>
    <w:p w:rsidR="00585214" w:rsidRDefault="00D83BAA">
      <w:pPr>
        <w:ind w:firstLine="709"/>
      </w:pPr>
      <w:bookmarkStart w:id="2" w:name="sub_1251"/>
      <w:r>
        <w:t>Описание зон деятельности (эксплуатационной ответственности) теплоснабжающих и теплосетевых организаций, осуществляющих свою деятельность в границах зон деятельности единой теплоснабжающей организации</w:t>
      </w:r>
    </w:p>
    <w:p w:rsidR="00D83BAA" w:rsidRDefault="00D83BAA">
      <w:pPr>
        <w:ind w:firstLine="709"/>
      </w:pPr>
      <w:r>
        <w:t>На момент разработки схемы теплоснабжения Великоустюгского муниципального округа  функциональны  36 местных  систем  теплоснабжения,  образованные  на  базе  36 ко-</w:t>
      </w:r>
    </w:p>
    <w:p w:rsidR="00D83BAA" w:rsidRDefault="00D83BAA" w:rsidP="00D83BAA">
      <w:pPr>
        <w:ind w:firstLine="0"/>
        <w:jc w:val="center"/>
      </w:pPr>
      <w:r>
        <w:lastRenderedPageBreak/>
        <w:t>3</w:t>
      </w:r>
    </w:p>
    <w:p w:rsidR="00D83BAA" w:rsidRDefault="00D83BAA">
      <w:pPr>
        <w:ind w:firstLine="709"/>
      </w:pPr>
    </w:p>
    <w:p w:rsidR="00585214" w:rsidRDefault="00D83BAA" w:rsidP="00D83BAA">
      <w:pPr>
        <w:ind w:firstLine="0"/>
      </w:pPr>
      <w:r>
        <w:t xml:space="preserve">тельных. Структура теплоснабжения представляет собой централизованное, децентрализо-ванное и индивидуальное производство, передачу по тепловым сетям тепловой энергии до потребителя. </w:t>
      </w:r>
    </w:p>
    <w:p w:rsidR="00585214" w:rsidRDefault="00D83BAA">
      <w:r>
        <w:t>Источниками теплоснабжения на территории Великоустюгского муниципального округа являются 36 отопительных котельных, работающие на дровах, угле и газе.</w:t>
      </w:r>
    </w:p>
    <w:p w:rsidR="00585214" w:rsidRPr="00F5249C" w:rsidRDefault="00D83BAA">
      <w:pPr>
        <w:pStyle w:val="afffff2"/>
        <w:ind w:left="118" w:right="245" w:firstLine="566"/>
        <w:rPr>
          <w:lang w:val="ru-RU"/>
        </w:rPr>
      </w:pPr>
      <w:r w:rsidRPr="00F5249C">
        <w:rPr>
          <w:rFonts w:eastAsia="Calibri"/>
          <w:szCs w:val="22"/>
          <w:lang w:val="ru-RU" w:eastAsia="en-US"/>
        </w:rPr>
        <w:t xml:space="preserve">На территории муниципального образования </w:t>
      </w:r>
      <w:r w:rsidRPr="00F5249C">
        <w:rPr>
          <w:lang w:val="ru-RU"/>
        </w:rPr>
        <w:t>Ве</w:t>
      </w:r>
      <w:r>
        <w:rPr>
          <w:lang w:val="ru-RU"/>
        </w:rPr>
        <w:t>ликоустюгс</w:t>
      </w:r>
      <w:r w:rsidRPr="00F5249C">
        <w:rPr>
          <w:lang w:val="ru-RU"/>
        </w:rPr>
        <w:t>к</w:t>
      </w:r>
      <w:r>
        <w:rPr>
          <w:lang w:val="ru-RU"/>
        </w:rPr>
        <w:t>ий</w:t>
      </w:r>
      <w:r w:rsidRPr="00F5249C">
        <w:rPr>
          <w:lang w:val="ru-RU"/>
        </w:rPr>
        <w:t xml:space="preserve"> муниципальн</w:t>
      </w:r>
      <w:r>
        <w:rPr>
          <w:lang w:val="ru-RU"/>
        </w:rPr>
        <w:t xml:space="preserve">ый  </w:t>
      </w:r>
      <w:r w:rsidRPr="00F5249C">
        <w:rPr>
          <w:lang w:val="ru-RU"/>
        </w:rPr>
        <w:t>округ</w:t>
      </w:r>
      <w:r w:rsidRPr="00F5249C">
        <w:rPr>
          <w:rFonts w:eastAsia="Calibri"/>
          <w:szCs w:val="22"/>
          <w:lang w:val="ru-RU" w:eastAsia="en-US"/>
        </w:rPr>
        <w:t xml:space="preserve"> в сфере теплоснабжения осуществля</w:t>
      </w:r>
      <w:r>
        <w:rPr>
          <w:rFonts w:eastAsia="Calibri"/>
          <w:szCs w:val="22"/>
          <w:lang w:val="ru-RU" w:eastAsia="en-US"/>
        </w:rPr>
        <w:t>ю</w:t>
      </w:r>
      <w:r w:rsidRPr="00F5249C">
        <w:rPr>
          <w:rFonts w:eastAsia="Calibri"/>
          <w:szCs w:val="22"/>
          <w:lang w:val="ru-RU" w:eastAsia="en-US"/>
        </w:rPr>
        <w:t>т деятельность</w:t>
      </w:r>
      <w:r>
        <w:rPr>
          <w:rFonts w:eastAsia="Calibri"/>
          <w:szCs w:val="22"/>
          <w:lang w:val="ru-RU" w:eastAsia="en-US"/>
        </w:rPr>
        <w:t>:</w:t>
      </w:r>
      <w:r w:rsidR="0034205D">
        <w:rPr>
          <w:rFonts w:eastAsia="Calibri"/>
          <w:szCs w:val="22"/>
          <w:lang w:val="ru-RU" w:eastAsia="en-US"/>
        </w:rPr>
        <w:t xml:space="preserve"> ООО «Электротеплосеть», ООО «Теплосервис», МУП «Ресурс», ООО «</w:t>
      </w:r>
      <w:r>
        <w:rPr>
          <w:rFonts w:eastAsia="Calibri"/>
          <w:szCs w:val="22"/>
          <w:lang w:val="ru-RU" w:eastAsia="en-US"/>
        </w:rPr>
        <w:t>ЖКО с</w:t>
      </w:r>
      <w:r w:rsidR="0034205D">
        <w:rPr>
          <w:rFonts w:eastAsia="Calibri"/>
          <w:szCs w:val="22"/>
          <w:lang w:val="ru-RU" w:eastAsia="en-US"/>
        </w:rPr>
        <w:t>. Усть-Алексеево»</w:t>
      </w:r>
      <w:r w:rsidR="00FE19F9">
        <w:rPr>
          <w:rFonts w:eastAsia="Calibri"/>
          <w:szCs w:val="22"/>
          <w:lang w:val="ru-RU" w:eastAsia="en-US"/>
        </w:rPr>
        <w:t xml:space="preserve">, ООО </w:t>
      </w:r>
      <w:r w:rsidR="0034205D">
        <w:rPr>
          <w:rFonts w:eastAsia="Calibri"/>
          <w:szCs w:val="22"/>
          <w:lang w:val="ru-RU" w:eastAsia="en-US"/>
        </w:rPr>
        <w:t>«</w:t>
      </w:r>
      <w:r w:rsidR="00FE19F9">
        <w:rPr>
          <w:rFonts w:eastAsia="Calibri"/>
          <w:szCs w:val="22"/>
          <w:lang w:val="ru-RU" w:eastAsia="en-US"/>
        </w:rPr>
        <w:t>Ремслуж</w:t>
      </w:r>
      <w:r w:rsidR="0034205D">
        <w:rPr>
          <w:rFonts w:eastAsia="Calibri"/>
          <w:szCs w:val="22"/>
          <w:lang w:val="ru-RU" w:eastAsia="en-US"/>
        </w:rPr>
        <w:t>-ба», ООО «Ломоватское ЖКХ»</w:t>
      </w:r>
      <w:r>
        <w:rPr>
          <w:rFonts w:eastAsia="Calibri"/>
          <w:szCs w:val="22"/>
          <w:lang w:val="ru-RU" w:eastAsia="en-US"/>
        </w:rPr>
        <w:t>, ГЭП «Вологдаоблкоммунэнерго», ООО «Новатор-Сервис», МУ ВОФП санаторий «Бобровниково», НАО «СВЕЗА Новатор».</w:t>
      </w:r>
    </w:p>
    <w:p w:rsidR="00585214" w:rsidRDefault="00D83BAA">
      <w:r>
        <w:t>Отопление жилых домов частного сектора – в основном индивидуальное, печное на дровах. Для заполнения и подпитки тепловой сети используется вода. Оборудование для водоподготовки присутствуют не на всех котельных.</w:t>
      </w:r>
    </w:p>
    <w:p w:rsidR="00585214" w:rsidRDefault="00D83BAA">
      <w:r>
        <w:t xml:space="preserve">Тепловые сети – тупиковые, выполнены двухтрубными, симметричными. Схема при-соединения потребителей тепловой энергии осуществлена по закрытой схеме тепло-снабжения. Тип изоляции теплосетей – преимущественно ППУ, также, для изоляции используются теплоизоляционные плиты и рубероид. </w:t>
      </w:r>
    </w:p>
    <w:p w:rsidR="00585214" w:rsidRDefault="00D83BAA">
      <w:r>
        <w:t xml:space="preserve">Способ регулирования отпуска тепловой энергии – качественный, по совмещенной нагрузке на отопление и горячее водоснабжение. </w:t>
      </w:r>
    </w:p>
    <w:p w:rsidR="00585214" w:rsidRDefault="00D83BAA">
      <w:r>
        <w:t>Также на территории населенного пункта сформированы зоны индивидуального теп-лоснабжения, число которых равно количеству зданий с индивидуальным теплоснабже-нием.</w:t>
      </w:r>
    </w:p>
    <w:p w:rsidR="00585214" w:rsidRDefault="00D83BAA">
      <w:r>
        <w:t xml:space="preserve">Зоны индивидуального теплоснабжения охватывают сложившуюся на территории округа жилую малоэтажную застройку частного сектора. В качестве источников тепла в домах используются газовые котлы и печи дровяного отопления. </w:t>
      </w:r>
    </w:p>
    <w:p w:rsidR="00585214" w:rsidRPr="00F5249C" w:rsidRDefault="00D83BAA">
      <w:pPr>
        <w:pStyle w:val="S3"/>
        <w:rPr>
          <w:lang w:val="ru-RU"/>
        </w:rPr>
      </w:pPr>
      <w:r w:rsidRPr="00F5249C">
        <w:rPr>
          <w:lang w:val="ru-RU"/>
        </w:rPr>
        <w:t>Отопление административно-общественных зданий, индивидуальных жилых домов, предприятий, не подключенных к системам централизованного теплоснабжения, осуществ-ляется за счет автономных источников теплоснабжения, работающих на твердом топливе</w:t>
      </w:r>
      <w:r>
        <w:rPr>
          <w:lang w:val="ru-RU"/>
        </w:rPr>
        <w:t xml:space="preserve"> </w:t>
      </w:r>
      <w:r w:rsidRPr="00F5249C">
        <w:rPr>
          <w:lang w:val="ru-RU"/>
        </w:rPr>
        <w:t xml:space="preserve">и </w:t>
      </w:r>
      <w:r>
        <w:rPr>
          <w:lang w:val="ru-RU"/>
        </w:rPr>
        <w:t>природном газе</w:t>
      </w:r>
      <w:r w:rsidRPr="00F5249C">
        <w:rPr>
          <w:lang w:val="ru-RU"/>
        </w:rPr>
        <w:t>. Подключение существующей индивидуальной застройки к сетям центра-лизованного теплоснабжения не планируется.</w:t>
      </w:r>
    </w:p>
    <w:p w:rsidR="00585214" w:rsidRDefault="00585214">
      <w:pPr>
        <w:ind w:firstLine="0"/>
        <w:jc w:val="left"/>
      </w:pPr>
    </w:p>
    <w:p w:rsidR="00585214" w:rsidRDefault="00D83BAA">
      <w:pPr>
        <w:ind w:firstLine="0"/>
        <w:jc w:val="right"/>
      </w:pPr>
      <w:r>
        <w:t>Таблица 1.1</w:t>
      </w:r>
    </w:p>
    <w:p w:rsidR="00585214" w:rsidRDefault="00D83BAA">
      <w:pPr>
        <w:ind w:firstLine="0"/>
        <w:jc w:val="center"/>
        <w:rPr>
          <w:b/>
          <w:bCs/>
        </w:rPr>
      </w:pPr>
      <w:r>
        <w:rPr>
          <w:b/>
          <w:bCs/>
        </w:rPr>
        <w:t xml:space="preserve">Перечень источников тепловой энергии на территории </w:t>
      </w:r>
    </w:p>
    <w:p w:rsidR="00585214" w:rsidRDefault="00D83BAA">
      <w:pPr>
        <w:ind w:firstLine="0"/>
        <w:jc w:val="center"/>
        <w:rPr>
          <w:b/>
          <w:bCs/>
        </w:rPr>
      </w:pPr>
      <w:r>
        <w:rPr>
          <w:b/>
          <w:bCs/>
        </w:rPr>
        <w:t>Великоустюгского муниципального округа</w:t>
      </w:r>
    </w:p>
    <w:tbl>
      <w:tblPr>
        <w:tblW w:w="0" w:type="auto"/>
        <w:tblInd w:w="-11" w:type="dxa"/>
        <w:tblLayout w:type="fixed"/>
        <w:tblCellMar>
          <w:left w:w="11" w:type="dxa"/>
          <w:right w:w="11" w:type="dxa"/>
        </w:tblCellMar>
        <w:tblLook w:val="04A0" w:firstRow="1" w:lastRow="0" w:firstColumn="1" w:lastColumn="0" w:noHBand="0" w:noVBand="1"/>
      </w:tblPr>
      <w:tblGrid>
        <w:gridCol w:w="434"/>
        <w:gridCol w:w="1842"/>
        <w:gridCol w:w="1701"/>
        <w:gridCol w:w="2139"/>
        <w:gridCol w:w="1984"/>
        <w:gridCol w:w="1549"/>
      </w:tblGrid>
      <w:tr w:rsidR="00585214">
        <w:tc>
          <w:tcPr>
            <w:tcW w:w="434"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57" w:lineRule="atLeast"/>
              <w:ind w:firstLine="0"/>
              <w:jc w:val="center"/>
            </w:pPr>
            <w:r>
              <w:rPr>
                <w:sz w:val="20"/>
                <w:szCs w:val="20"/>
              </w:rPr>
              <w:t>№</w:t>
            </w:r>
            <w:r>
              <w:rPr>
                <w:rFonts w:eastAsia="Times New Roman"/>
                <w:sz w:val="20"/>
                <w:szCs w:val="20"/>
              </w:rPr>
              <w:t xml:space="preserve"> </w:t>
            </w:r>
            <w:r>
              <w:rPr>
                <w:sz w:val="20"/>
                <w:szCs w:val="20"/>
              </w:rPr>
              <w:t>п/п</w:t>
            </w:r>
          </w:p>
        </w:tc>
        <w:tc>
          <w:tcPr>
            <w:tcW w:w="1842"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57" w:lineRule="atLeast"/>
              <w:ind w:firstLine="0"/>
              <w:jc w:val="center"/>
            </w:pPr>
            <w:r>
              <w:rPr>
                <w:sz w:val="20"/>
                <w:szCs w:val="20"/>
              </w:rPr>
              <w:t>Наименование источника тепловой энергии</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57" w:lineRule="atLeast"/>
              <w:ind w:firstLine="0"/>
              <w:jc w:val="center"/>
            </w:pPr>
            <w:r>
              <w:rPr>
                <w:sz w:val="20"/>
                <w:szCs w:val="20"/>
              </w:rPr>
              <w:t>Адрес источника</w:t>
            </w:r>
          </w:p>
        </w:tc>
        <w:tc>
          <w:tcPr>
            <w:tcW w:w="4123"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57" w:lineRule="atLeast"/>
              <w:ind w:firstLine="0"/>
              <w:jc w:val="center"/>
            </w:pPr>
            <w:r>
              <w:rPr>
                <w:sz w:val="20"/>
                <w:szCs w:val="20"/>
              </w:rPr>
              <w:t>Собственник</w:t>
            </w:r>
          </w:p>
        </w:tc>
        <w:tc>
          <w:tcPr>
            <w:tcW w:w="1549"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57" w:lineRule="atLeast"/>
              <w:ind w:firstLine="0"/>
              <w:jc w:val="center"/>
            </w:pPr>
            <w:r>
              <w:rPr>
                <w:sz w:val="20"/>
                <w:szCs w:val="20"/>
              </w:rPr>
              <w:t>Наименование ТСО</w:t>
            </w:r>
          </w:p>
        </w:tc>
      </w:tr>
      <w:tr w:rsidR="00585214">
        <w:trPr>
          <w:trHeight w:val="77"/>
        </w:trPr>
        <w:tc>
          <w:tcPr>
            <w:tcW w:w="434"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keepNext/>
              <w:spacing w:line="240" w:lineRule="auto"/>
              <w:ind w:firstLine="0"/>
              <w:jc w:val="center"/>
              <w:rPr>
                <w:b/>
                <w:sz w:val="20"/>
                <w:szCs w:val="20"/>
              </w:rPr>
            </w:pPr>
          </w:p>
        </w:tc>
        <w:tc>
          <w:tcPr>
            <w:tcW w:w="1842"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keepNext/>
              <w:spacing w:line="240" w:lineRule="auto"/>
              <w:ind w:firstLine="0"/>
              <w:jc w:val="center"/>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keepNext/>
              <w:spacing w:line="240" w:lineRule="auto"/>
              <w:ind w:firstLine="0"/>
              <w:jc w:val="center"/>
              <w:rPr>
                <w:b/>
                <w:sz w:val="20"/>
                <w:szCs w:val="20"/>
              </w:rPr>
            </w:pP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57" w:lineRule="atLeast"/>
              <w:ind w:firstLine="0"/>
              <w:jc w:val="center"/>
            </w:pPr>
            <w:r>
              <w:rPr>
                <w:sz w:val="20"/>
                <w:szCs w:val="20"/>
              </w:rPr>
              <w:t>котельная</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57" w:lineRule="atLeast"/>
              <w:ind w:firstLine="0"/>
              <w:jc w:val="center"/>
            </w:pPr>
            <w:r>
              <w:rPr>
                <w:sz w:val="20"/>
                <w:szCs w:val="20"/>
              </w:rPr>
              <w:t>тепловые сети</w:t>
            </w:r>
          </w:p>
        </w:tc>
        <w:tc>
          <w:tcPr>
            <w:tcW w:w="1549"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keepNext/>
              <w:spacing w:line="240" w:lineRule="auto"/>
              <w:ind w:firstLine="0"/>
              <w:jc w:val="center"/>
              <w:rPr>
                <w:b/>
                <w:sz w:val="20"/>
                <w:szCs w:val="20"/>
              </w:rPr>
            </w:pPr>
          </w:p>
        </w:tc>
      </w:tr>
      <w:tr w:rsidR="00585214">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3</w:t>
            </w: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szCs w:val="20"/>
              </w:rPr>
              <w:t>4</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 w:val="22"/>
              </w:rPr>
              <w:t>5</w:t>
            </w:r>
          </w:p>
        </w:tc>
        <w:tc>
          <w:tcPr>
            <w:tcW w:w="15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6</w:t>
            </w:r>
          </w:p>
        </w:tc>
      </w:tr>
      <w:tr w:rsidR="00585214">
        <w:tc>
          <w:tcPr>
            <w:tcW w:w="434" w:type="dxa"/>
            <w:tcBorders>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1</w:t>
            </w:r>
          </w:p>
        </w:tc>
        <w:tc>
          <w:tcPr>
            <w:tcW w:w="1842" w:type="dxa"/>
            <w:tcBorders>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котельная № 1 Центральная</w:t>
            </w:r>
          </w:p>
        </w:tc>
        <w:tc>
          <w:tcPr>
            <w:tcW w:w="1701" w:type="dxa"/>
            <w:tcBorders>
              <w:left w:val="single" w:sz="4" w:space="0" w:color="000000"/>
              <w:bottom w:val="single" w:sz="4" w:space="0" w:color="000000"/>
              <w:right w:val="single" w:sz="4" w:space="0" w:color="000000"/>
            </w:tcBorders>
            <w:vAlign w:val="center"/>
          </w:tcPr>
          <w:p w:rsidR="0034205D" w:rsidRDefault="00D83BAA">
            <w:pPr>
              <w:pStyle w:val="afffff4"/>
              <w:rPr>
                <w:color w:val="000000"/>
                <w:szCs w:val="20"/>
                <w:lang w:val="ru-RU"/>
              </w:rPr>
            </w:pPr>
            <w:r w:rsidRPr="00F5249C">
              <w:rPr>
                <w:color w:val="000000"/>
                <w:szCs w:val="20"/>
                <w:lang w:val="ru-RU"/>
              </w:rPr>
              <w:t>г. Великий Устюг, ул. Набережная,</w:t>
            </w:r>
          </w:p>
          <w:p w:rsidR="00585214" w:rsidRPr="00F5249C" w:rsidRDefault="00D83BAA">
            <w:pPr>
              <w:pStyle w:val="afffff4"/>
              <w:rPr>
                <w:lang w:val="ru-RU"/>
              </w:rPr>
            </w:pPr>
            <w:r w:rsidRPr="00F5249C">
              <w:rPr>
                <w:color w:val="000000"/>
                <w:szCs w:val="20"/>
                <w:lang w:val="ru-RU"/>
              </w:rPr>
              <w:t xml:space="preserve"> 67</w:t>
            </w:r>
          </w:p>
        </w:tc>
        <w:tc>
          <w:tcPr>
            <w:tcW w:w="2139" w:type="dxa"/>
            <w:tcBorders>
              <w:left w:val="single" w:sz="4" w:space="0" w:color="000000"/>
              <w:bottom w:val="single" w:sz="4" w:space="0" w:color="000000"/>
              <w:right w:val="single" w:sz="4" w:space="0" w:color="000000"/>
            </w:tcBorders>
            <w:vAlign w:val="center"/>
          </w:tcPr>
          <w:p w:rsidR="00585214" w:rsidRDefault="00D83BAA">
            <w:pPr>
              <w:pStyle w:val="afffff4"/>
            </w:pPr>
            <w:r>
              <w:rPr>
                <w:szCs w:val="20"/>
              </w:rPr>
              <w:t>Администрация Великоустюгского муниципального округа</w:t>
            </w:r>
          </w:p>
        </w:tc>
        <w:tc>
          <w:tcPr>
            <w:tcW w:w="1984" w:type="dxa"/>
            <w:tcBorders>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Администрация Великоустюгского муниципального округа</w:t>
            </w:r>
          </w:p>
        </w:tc>
        <w:tc>
          <w:tcPr>
            <w:tcW w:w="1549" w:type="dxa"/>
            <w:vMerge w:val="restart"/>
            <w:tcBorders>
              <w:left w:val="single" w:sz="4" w:space="0" w:color="000000"/>
              <w:bottom w:val="single" w:sz="4" w:space="0" w:color="000000"/>
              <w:right w:val="single" w:sz="4" w:space="0" w:color="000000"/>
            </w:tcBorders>
            <w:vAlign w:val="center"/>
          </w:tcPr>
          <w:p w:rsidR="00585214" w:rsidRDefault="00D83BAA">
            <w:pPr>
              <w:pStyle w:val="afffff4"/>
            </w:pPr>
            <w:r>
              <w:t>ООО «Электротепло-сеть»</w:t>
            </w:r>
          </w:p>
        </w:tc>
      </w:tr>
      <w:tr w:rsidR="00585214" w:rsidTr="00D83BAA">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2</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котельная № 2 Квартальная</w:t>
            </w:r>
          </w:p>
        </w:tc>
        <w:tc>
          <w:tcPr>
            <w:tcW w:w="1701" w:type="dxa"/>
            <w:tcBorders>
              <w:top w:val="single" w:sz="4" w:space="0" w:color="000000"/>
              <w:left w:val="single" w:sz="4" w:space="0" w:color="000000"/>
              <w:bottom w:val="single" w:sz="4" w:space="0" w:color="000000"/>
              <w:right w:val="single" w:sz="4" w:space="0" w:color="000000"/>
            </w:tcBorders>
            <w:vAlign w:val="center"/>
          </w:tcPr>
          <w:p w:rsidR="0034205D" w:rsidRDefault="00D83BAA">
            <w:pPr>
              <w:pStyle w:val="afffff4"/>
              <w:rPr>
                <w:color w:val="000000"/>
                <w:szCs w:val="20"/>
                <w:lang w:val="ru-RU"/>
              </w:rPr>
            </w:pPr>
            <w:r w:rsidRPr="00F5249C">
              <w:rPr>
                <w:color w:val="000000"/>
                <w:szCs w:val="20"/>
                <w:lang w:val="ru-RU"/>
              </w:rPr>
              <w:t xml:space="preserve">г. Великий Устюг, ул. Сахарова, </w:t>
            </w:r>
          </w:p>
          <w:p w:rsidR="00585214" w:rsidRPr="00F5249C" w:rsidRDefault="00D83BAA">
            <w:pPr>
              <w:pStyle w:val="afffff4"/>
              <w:rPr>
                <w:lang w:val="ru-RU"/>
              </w:rPr>
            </w:pPr>
            <w:r w:rsidRPr="00F5249C">
              <w:rPr>
                <w:color w:val="000000"/>
                <w:szCs w:val="20"/>
                <w:lang w:val="ru-RU"/>
              </w:rPr>
              <w:t>24а</w:t>
            </w:r>
          </w:p>
        </w:tc>
        <w:tc>
          <w:tcPr>
            <w:tcW w:w="2139" w:type="dxa"/>
            <w:tcBorders>
              <w:top w:val="single" w:sz="4" w:space="0" w:color="000000"/>
              <w:left w:val="single" w:sz="4" w:space="0" w:color="000000"/>
              <w:bottom w:val="single" w:sz="4" w:space="0" w:color="000000"/>
              <w:right w:val="single" w:sz="4" w:space="0" w:color="000000"/>
            </w:tcBorders>
          </w:tcPr>
          <w:p w:rsidR="00585214" w:rsidRDefault="00D83BAA">
            <w:pPr>
              <w:pStyle w:val="afffff4"/>
            </w:pPr>
            <w:r>
              <w:rPr>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Администрация Великоустюгского муниципального округа</w:t>
            </w:r>
          </w:p>
        </w:tc>
        <w:tc>
          <w:tcPr>
            <w:tcW w:w="1549" w:type="dxa"/>
            <w:vMerge/>
            <w:tcBorders>
              <w:left w:val="single" w:sz="4" w:space="0" w:color="000000"/>
              <w:bottom w:val="single" w:sz="4" w:space="0" w:color="auto"/>
              <w:right w:val="single" w:sz="4" w:space="0" w:color="000000"/>
            </w:tcBorders>
            <w:vAlign w:val="center"/>
          </w:tcPr>
          <w:p w:rsidR="00585214" w:rsidRDefault="00585214"/>
        </w:tc>
      </w:tr>
    </w:tbl>
    <w:p w:rsidR="00D83BAA" w:rsidRDefault="00D83BAA"/>
    <w:p w:rsidR="00D83BAA" w:rsidRDefault="00D83BAA" w:rsidP="00D83BAA">
      <w:pPr>
        <w:ind w:firstLine="0"/>
        <w:jc w:val="center"/>
      </w:pPr>
      <w:r>
        <w:lastRenderedPageBreak/>
        <w:t>4</w:t>
      </w:r>
    </w:p>
    <w:p w:rsidR="00D83BAA" w:rsidRDefault="00D83BAA"/>
    <w:tbl>
      <w:tblPr>
        <w:tblW w:w="0" w:type="auto"/>
        <w:tblInd w:w="-11" w:type="dxa"/>
        <w:tblLayout w:type="fixed"/>
        <w:tblCellMar>
          <w:left w:w="11" w:type="dxa"/>
          <w:right w:w="11" w:type="dxa"/>
        </w:tblCellMar>
        <w:tblLook w:val="04A0" w:firstRow="1" w:lastRow="0" w:firstColumn="1" w:lastColumn="0" w:noHBand="0" w:noVBand="1"/>
      </w:tblPr>
      <w:tblGrid>
        <w:gridCol w:w="434"/>
        <w:gridCol w:w="1842"/>
        <w:gridCol w:w="1701"/>
        <w:gridCol w:w="2139"/>
        <w:gridCol w:w="1984"/>
        <w:gridCol w:w="1549"/>
      </w:tblGrid>
      <w:tr w:rsidR="00D83BAA" w:rsidTr="00D83BAA">
        <w:tc>
          <w:tcPr>
            <w:tcW w:w="434" w:type="dxa"/>
            <w:tcBorders>
              <w:top w:val="single" w:sz="4" w:space="0" w:color="auto"/>
              <w:left w:val="single" w:sz="4" w:space="0" w:color="auto"/>
              <w:bottom w:val="single" w:sz="4" w:space="0" w:color="auto"/>
              <w:right w:val="single" w:sz="4" w:space="0" w:color="auto"/>
            </w:tcBorders>
            <w:vAlign w:val="center"/>
          </w:tcPr>
          <w:p w:rsidR="00D83BAA" w:rsidRDefault="00D83BAA" w:rsidP="00D83BAA">
            <w:pPr>
              <w:spacing w:line="57" w:lineRule="atLeast"/>
              <w:ind w:firstLine="0"/>
              <w:jc w:val="center"/>
            </w:pPr>
            <w:r>
              <w:rPr>
                <w:sz w:val="20"/>
                <w:szCs w:val="20"/>
              </w:rPr>
              <w:t>1</w:t>
            </w:r>
          </w:p>
        </w:tc>
        <w:tc>
          <w:tcPr>
            <w:tcW w:w="1842" w:type="dxa"/>
            <w:tcBorders>
              <w:top w:val="single" w:sz="4" w:space="0" w:color="auto"/>
              <w:left w:val="single" w:sz="4" w:space="0" w:color="auto"/>
              <w:bottom w:val="single" w:sz="4" w:space="0" w:color="auto"/>
              <w:right w:val="single" w:sz="4" w:space="0" w:color="auto"/>
            </w:tcBorders>
            <w:vAlign w:val="center"/>
          </w:tcPr>
          <w:p w:rsidR="00D83BAA" w:rsidRDefault="00D83BAA" w:rsidP="00D83BAA">
            <w:pPr>
              <w:pStyle w:val="afffff4"/>
            </w:pPr>
            <w:r>
              <w:rPr>
                <w:color w:val="000000"/>
                <w:szCs w:val="20"/>
              </w:rPr>
              <w:t>2</w:t>
            </w:r>
          </w:p>
        </w:tc>
        <w:tc>
          <w:tcPr>
            <w:tcW w:w="1701" w:type="dxa"/>
            <w:tcBorders>
              <w:top w:val="single" w:sz="4" w:space="0" w:color="auto"/>
              <w:left w:val="single" w:sz="4" w:space="0" w:color="auto"/>
              <w:bottom w:val="single" w:sz="4" w:space="0" w:color="auto"/>
              <w:right w:val="single" w:sz="4" w:space="0" w:color="auto"/>
            </w:tcBorders>
            <w:vAlign w:val="center"/>
          </w:tcPr>
          <w:p w:rsidR="00D83BAA" w:rsidRDefault="00D83BAA" w:rsidP="00D83BAA">
            <w:pPr>
              <w:pStyle w:val="afffff4"/>
            </w:pPr>
            <w:r>
              <w:rPr>
                <w:color w:val="000000"/>
                <w:szCs w:val="20"/>
              </w:rPr>
              <w:t>3</w:t>
            </w:r>
          </w:p>
        </w:tc>
        <w:tc>
          <w:tcPr>
            <w:tcW w:w="2139" w:type="dxa"/>
            <w:tcBorders>
              <w:top w:val="single" w:sz="4" w:space="0" w:color="auto"/>
              <w:left w:val="single" w:sz="4" w:space="0" w:color="auto"/>
              <w:bottom w:val="single" w:sz="4" w:space="0" w:color="auto"/>
              <w:right w:val="single" w:sz="4" w:space="0" w:color="auto"/>
            </w:tcBorders>
            <w:vAlign w:val="center"/>
          </w:tcPr>
          <w:p w:rsidR="00D83BAA" w:rsidRDefault="00D83BAA" w:rsidP="00D83BAA">
            <w:pPr>
              <w:pStyle w:val="afffff4"/>
            </w:pPr>
            <w:r>
              <w:rPr>
                <w:szCs w:val="20"/>
              </w:rPr>
              <w:t>4</w:t>
            </w:r>
          </w:p>
        </w:tc>
        <w:tc>
          <w:tcPr>
            <w:tcW w:w="1984" w:type="dxa"/>
            <w:tcBorders>
              <w:top w:val="single" w:sz="4" w:space="0" w:color="auto"/>
              <w:left w:val="single" w:sz="4" w:space="0" w:color="auto"/>
              <w:bottom w:val="single" w:sz="4" w:space="0" w:color="auto"/>
              <w:right w:val="single" w:sz="4" w:space="0" w:color="auto"/>
            </w:tcBorders>
            <w:vAlign w:val="center"/>
          </w:tcPr>
          <w:p w:rsidR="00D83BAA" w:rsidRDefault="00D83BAA" w:rsidP="00D83BAA">
            <w:pPr>
              <w:pStyle w:val="afffff4"/>
            </w:pPr>
            <w:r>
              <w:rPr>
                <w:color w:val="000000"/>
                <w:sz w:val="22"/>
              </w:rPr>
              <w:t>5</w:t>
            </w:r>
          </w:p>
        </w:tc>
        <w:tc>
          <w:tcPr>
            <w:tcW w:w="1549" w:type="dxa"/>
            <w:tcBorders>
              <w:top w:val="single" w:sz="4" w:space="0" w:color="auto"/>
              <w:left w:val="single" w:sz="4" w:space="0" w:color="auto"/>
              <w:bottom w:val="single" w:sz="4" w:space="0" w:color="auto"/>
              <w:right w:val="single" w:sz="4" w:space="0" w:color="auto"/>
            </w:tcBorders>
            <w:vAlign w:val="center"/>
          </w:tcPr>
          <w:p w:rsidR="00D83BAA" w:rsidRDefault="00D83BAA" w:rsidP="00D83BAA">
            <w:pPr>
              <w:pStyle w:val="afffff4"/>
            </w:pPr>
            <w:r>
              <w:t>6</w:t>
            </w:r>
          </w:p>
        </w:tc>
      </w:tr>
      <w:tr w:rsidR="00D83BAA" w:rsidTr="00A962CC">
        <w:tc>
          <w:tcPr>
            <w:tcW w:w="434" w:type="dxa"/>
            <w:tcBorders>
              <w:top w:val="single" w:sz="4" w:space="0" w:color="auto"/>
              <w:left w:val="single" w:sz="4" w:space="0" w:color="000000"/>
              <w:bottom w:val="single" w:sz="4" w:space="0" w:color="000000"/>
              <w:right w:val="single" w:sz="4" w:space="0" w:color="000000"/>
            </w:tcBorders>
            <w:vAlign w:val="center"/>
          </w:tcPr>
          <w:p w:rsidR="00D83BAA" w:rsidRDefault="00D83BAA">
            <w:pPr>
              <w:spacing w:line="57" w:lineRule="atLeast"/>
              <w:ind w:firstLine="0"/>
              <w:jc w:val="center"/>
            </w:pPr>
            <w:r>
              <w:rPr>
                <w:sz w:val="20"/>
                <w:szCs w:val="20"/>
              </w:rPr>
              <w:t>3</w:t>
            </w:r>
          </w:p>
        </w:tc>
        <w:tc>
          <w:tcPr>
            <w:tcW w:w="1842" w:type="dxa"/>
            <w:tcBorders>
              <w:top w:val="single" w:sz="4" w:space="0" w:color="auto"/>
              <w:left w:val="single" w:sz="4" w:space="0" w:color="000000"/>
              <w:bottom w:val="single" w:sz="4" w:space="0" w:color="000000"/>
              <w:right w:val="single" w:sz="4" w:space="0" w:color="000000"/>
            </w:tcBorders>
            <w:vAlign w:val="center"/>
          </w:tcPr>
          <w:p w:rsidR="00D83BAA" w:rsidRDefault="00D83BAA" w:rsidP="00A962CC">
            <w:pPr>
              <w:pStyle w:val="afffff4"/>
            </w:pPr>
            <w:r>
              <w:rPr>
                <w:color w:val="000000"/>
                <w:szCs w:val="20"/>
              </w:rPr>
              <w:t>котельная № 4 Школьная</w:t>
            </w:r>
          </w:p>
        </w:tc>
        <w:tc>
          <w:tcPr>
            <w:tcW w:w="1701" w:type="dxa"/>
            <w:tcBorders>
              <w:top w:val="single" w:sz="4" w:space="0" w:color="auto"/>
              <w:left w:val="single" w:sz="4" w:space="0" w:color="000000"/>
              <w:bottom w:val="single" w:sz="4" w:space="0" w:color="000000"/>
              <w:right w:val="single" w:sz="4" w:space="0" w:color="000000"/>
            </w:tcBorders>
            <w:vAlign w:val="center"/>
          </w:tcPr>
          <w:p w:rsidR="00D83BAA" w:rsidRPr="00F5249C" w:rsidRDefault="00D83BAA" w:rsidP="00A962CC">
            <w:pPr>
              <w:pStyle w:val="afffff4"/>
              <w:rPr>
                <w:lang w:val="ru-RU"/>
              </w:rPr>
            </w:pPr>
            <w:r w:rsidRPr="00F5249C">
              <w:rPr>
                <w:color w:val="000000"/>
                <w:szCs w:val="20"/>
                <w:lang w:val="ru-RU"/>
              </w:rPr>
              <w:t>г. Великий Устюг, ул. Московская, 7</w:t>
            </w:r>
          </w:p>
        </w:tc>
        <w:tc>
          <w:tcPr>
            <w:tcW w:w="2139" w:type="dxa"/>
            <w:tcBorders>
              <w:top w:val="single" w:sz="4" w:space="0" w:color="auto"/>
              <w:left w:val="single" w:sz="4" w:space="0" w:color="000000"/>
              <w:bottom w:val="single" w:sz="4" w:space="0" w:color="000000"/>
              <w:right w:val="single" w:sz="4" w:space="0" w:color="000000"/>
            </w:tcBorders>
            <w:vAlign w:val="center"/>
          </w:tcPr>
          <w:p w:rsidR="00D83BAA" w:rsidRDefault="00D83BAA" w:rsidP="00A962CC">
            <w:pPr>
              <w:pStyle w:val="afffff4"/>
            </w:pPr>
            <w:r>
              <w:rPr>
                <w:szCs w:val="20"/>
              </w:rPr>
              <w:t>Администрация Великоустюгского муниципального округа</w:t>
            </w:r>
          </w:p>
        </w:tc>
        <w:tc>
          <w:tcPr>
            <w:tcW w:w="1984" w:type="dxa"/>
            <w:tcBorders>
              <w:top w:val="single" w:sz="4" w:space="0" w:color="auto"/>
              <w:left w:val="single" w:sz="4" w:space="0" w:color="000000"/>
              <w:bottom w:val="single" w:sz="4" w:space="0" w:color="000000"/>
              <w:right w:val="single" w:sz="4" w:space="0" w:color="000000"/>
            </w:tcBorders>
            <w:vAlign w:val="center"/>
          </w:tcPr>
          <w:p w:rsidR="00D83BAA" w:rsidRDefault="00D83BAA" w:rsidP="00A962CC">
            <w:pPr>
              <w:pStyle w:val="afffff4"/>
            </w:pPr>
            <w:r>
              <w:rPr>
                <w:color w:val="000000"/>
                <w:szCs w:val="20"/>
              </w:rPr>
              <w:t>Администрация Великоустюгского муниципального округа</w:t>
            </w:r>
          </w:p>
        </w:tc>
        <w:tc>
          <w:tcPr>
            <w:tcW w:w="1549" w:type="dxa"/>
            <w:vMerge w:val="restart"/>
            <w:tcBorders>
              <w:top w:val="single" w:sz="4" w:space="0" w:color="auto"/>
              <w:left w:val="single" w:sz="4" w:space="0" w:color="000000"/>
              <w:right w:val="single" w:sz="4" w:space="0" w:color="000000"/>
            </w:tcBorders>
            <w:vAlign w:val="center"/>
          </w:tcPr>
          <w:p w:rsidR="00D83BAA" w:rsidRDefault="00D83BAA" w:rsidP="00D83BAA">
            <w:pPr>
              <w:pStyle w:val="afffff4"/>
            </w:pPr>
            <w:r>
              <w:rPr>
                <w:szCs w:val="20"/>
              </w:rPr>
              <w:t>ООО «Электротепло-сеть»</w:t>
            </w:r>
          </w:p>
        </w:tc>
      </w:tr>
      <w:tr w:rsidR="00D83BAA" w:rsidTr="00A962CC">
        <w:tc>
          <w:tcPr>
            <w:tcW w:w="434" w:type="dxa"/>
            <w:tcBorders>
              <w:top w:val="single" w:sz="4" w:space="0" w:color="000000"/>
              <w:left w:val="single" w:sz="4" w:space="0" w:color="000000"/>
              <w:bottom w:val="single" w:sz="4" w:space="0" w:color="000000"/>
              <w:right w:val="single" w:sz="4" w:space="0" w:color="000000"/>
            </w:tcBorders>
            <w:vAlign w:val="center"/>
          </w:tcPr>
          <w:p w:rsidR="00D83BAA" w:rsidRDefault="00D83BAA">
            <w:pPr>
              <w:spacing w:line="57" w:lineRule="atLeast"/>
              <w:ind w:firstLine="0"/>
              <w:jc w:val="center"/>
            </w:pPr>
            <w:r>
              <w:rPr>
                <w:sz w:val="20"/>
                <w:szCs w:val="20"/>
              </w:rPr>
              <w:t>4</w:t>
            </w:r>
          </w:p>
        </w:tc>
        <w:tc>
          <w:tcPr>
            <w:tcW w:w="1842"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color w:val="000000"/>
                <w:szCs w:val="20"/>
              </w:rPr>
              <w:t>котельная № 6 Добрынико</w:t>
            </w:r>
          </w:p>
        </w:tc>
        <w:tc>
          <w:tcPr>
            <w:tcW w:w="1701" w:type="dxa"/>
            <w:tcBorders>
              <w:top w:val="single" w:sz="4" w:space="0" w:color="000000"/>
              <w:left w:val="single" w:sz="4" w:space="0" w:color="000000"/>
              <w:bottom w:val="single" w:sz="4" w:space="0" w:color="000000"/>
              <w:right w:val="single" w:sz="4" w:space="0" w:color="000000"/>
            </w:tcBorders>
            <w:vAlign w:val="center"/>
          </w:tcPr>
          <w:p w:rsidR="00D83BAA" w:rsidRPr="00F5249C" w:rsidRDefault="00D83BAA" w:rsidP="00A962CC">
            <w:pPr>
              <w:pStyle w:val="afffff4"/>
              <w:rPr>
                <w:lang w:val="ru-RU"/>
              </w:rPr>
            </w:pPr>
            <w:r w:rsidRPr="00F5249C">
              <w:rPr>
                <w:color w:val="000000"/>
                <w:szCs w:val="20"/>
                <w:lang w:val="ru-RU"/>
              </w:rPr>
              <w:t>г. Великий Устюг, ул. Добрынино, 34</w:t>
            </w:r>
          </w:p>
        </w:tc>
        <w:tc>
          <w:tcPr>
            <w:tcW w:w="2139"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color w:val="000000"/>
                <w:szCs w:val="20"/>
              </w:rPr>
              <w:t>Администрация Великоустюгского муниципального округа</w:t>
            </w:r>
          </w:p>
        </w:tc>
        <w:tc>
          <w:tcPr>
            <w:tcW w:w="1549" w:type="dxa"/>
            <w:vMerge/>
            <w:tcBorders>
              <w:left w:val="single" w:sz="4" w:space="0" w:color="000000"/>
              <w:right w:val="single" w:sz="4" w:space="0" w:color="000000"/>
            </w:tcBorders>
            <w:vAlign w:val="center"/>
          </w:tcPr>
          <w:p w:rsidR="00D83BAA" w:rsidRDefault="00D83BAA" w:rsidP="00D83BAA">
            <w:pPr>
              <w:pStyle w:val="afffff4"/>
            </w:pPr>
          </w:p>
        </w:tc>
      </w:tr>
      <w:tr w:rsidR="00D83BAA" w:rsidTr="00A962CC">
        <w:tc>
          <w:tcPr>
            <w:tcW w:w="434" w:type="dxa"/>
            <w:tcBorders>
              <w:top w:val="single" w:sz="4" w:space="0" w:color="000000"/>
              <w:left w:val="single" w:sz="4" w:space="0" w:color="000000"/>
              <w:bottom w:val="single" w:sz="4" w:space="0" w:color="000000"/>
              <w:right w:val="single" w:sz="4" w:space="0" w:color="000000"/>
            </w:tcBorders>
            <w:vAlign w:val="center"/>
          </w:tcPr>
          <w:p w:rsidR="00D83BAA" w:rsidRDefault="00D83BAA">
            <w:pPr>
              <w:spacing w:line="57" w:lineRule="atLeast"/>
              <w:ind w:firstLine="0"/>
              <w:jc w:val="center"/>
            </w:pPr>
            <w:r>
              <w:rPr>
                <w:sz w:val="20"/>
                <w:szCs w:val="20"/>
              </w:rPr>
              <w:t>5</w:t>
            </w:r>
          </w:p>
        </w:tc>
        <w:tc>
          <w:tcPr>
            <w:tcW w:w="1842"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color w:val="000000"/>
                <w:szCs w:val="20"/>
              </w:rPr>
              <w:t>котельная № 7 Коробейниково</w:t>
            </w:r>
          </w:p>
        </w:tc>
        <w:tc>
          <w:tcPr>
            <w:tcW w:w="1701"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rPr>
                <w:color w:val="000000"/>
              </w:rPr>
            </w:pPr>
            <w:r>
              <w:rPr>
                <w:color w:val="000000"/>
                <w:szCs w:val="20"/>
              </w:rPr>
              <w:t>Великоустюгский округ,</w:t>
            </w:r>
          </w:p>
          <w:p w:rsidR="00D83BAA" w:rsidRDefault="00D83BAA" w:rsidP="00A962CC">
            <w:pPr>
              <w:pStyle w:val="afffff4"/>
            </w:pPr>
            <w:r>
              <w:rPr>
                <w:color w:val="000000"/>
                <w:szCs w:val="20"/>
              </w:rPr>
              <w:t>д. Коробейниково</w:t>
            </w:r>
          </w:p>
        </w:tc>
        <w:tc>
          <w:tcPr>
            <w:tcW w:w="2139"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color w:val="000000"/>
                <w:szCs w:val="20"/>
              </w:rPr>
              <w:t>Администрация Великоустюгского муниципального округа</w:t>
            </w:r>
          </w:p>
        </w:tc>
        <w:tc>
          <w:tcPr>
            <w:tcW w:w="1549" w:type="dxa"/>
            <w:vMerge/>
            <w:tcBorders>
              <w:left w:val="single" w:sz="4" w:space="0" w:color="000000"/>
              <w:right w:val="single" w:sz="4" w:space="0" w:color="000000"/>
            </w:tcBorders>
            <w:vAlign w:val="center"/>
          </w:tcPr>
          <w:p w:rsidR="00D83BAA" w:rsidRDefault="00D83BAA">
            <w:pPr>
              <w:pStyle w:val="afffff4"/>
            </w:pPr>
          </w:p>
        </w:tc>
      </w:tr>
      <w:tr w:rsidR="00D83BAA" w:rsidTr="00A962CC">
        <w:tc>
          <w:tcPr>
            <w:tcW w:w="434" w:type="dxa"/>
            <w:tcBorders>
              <w:top w:val="single" w:sz="4" w:space="0" w:color="000000"/>
              <w:left w:val="single" w:sz="4" w:space="0" w:color="000000"/>
              <w:bottom w:val="single" w:sz="4" w:space="0" w:color="000000"/>
              <w:right w:val="single" w:sz="4" w:space="0" w:color="000000"/>
            </w:tcBorders>
            <w:vAlign w:val="center"/>
          </w:tcPr>
          <w:p w:rsidR="00D83BAA" w:rsidRDefault="00D83BAA">
            <w:pPr>
              <w:spacing w:line="57" w:lineRule="atLeast"/>
              <w:ind w:firstLine="0"/>
              <w:jc w:val="center"/>
            </w:pPr>
            <w:r>
              <w:rPr>
                <w:sz w:val="20"/>
                <w:szCs w:val="20"/>
              </w:rPr>
              <w:t>6</w:t>
            </w:r>
          </w:p>
        </w:tc>
        <w:tc>
          <w:tcPr>
            <w:tcW w:w="1842"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rPr>
                <w:color w:val="000000"/>
              </w:rPr>
            </w:pPr>
            <w:r>
              <w:rPr>
                <w:color w:val="000000"/>
                <w:szCs w:val="20"/>
              </w:rPr>
              <w:t>котельная № 8</w:t>
            </w:r>
          </w:p>
          <w:p w:rsidR="00D83BAA" w:rsidRDefault="00D83BAA" w:rsidP="00A962CC">
            <w:pPr>
              <w:pStyle w:val="afffff4"/>
            </w:pPr>
            <w:r>
              <w:rPr>
                <w:color w:val="000000"/>
                <w:szCs w:val="20"/>
              </w:rPr>
              <w:t>БМК С-Западная</w:t>
            </w:r>
          </w:p>
        </w:tc>
        <w:tc>
          <w:tcPr>
            <w:tcW w:w="1701" w:type="dxa"/>
            <w:tcBorders>
              <w:top w:val="single" w:sz="4" w:space="0" w:color="000000"/>
              <w:left w:val="single" w:sz="4" w:space="0" w:color="000000"/>
              <w:bottom w:val="single" w:sz="4" w:space="0" w:color="000000"/>
              <w:right w:val="single" w:sz="4" w:space="0" w:color="000000"/>
            </w:tcBorders>
            <w:vAlign w:val="center"/>
          </w:tcPr>
          <w:p w:rsidR="00D83BAA" w:rsidRPr="00F5249C" w:rsidRDefault="00D83BAA" w:rsidP="00A962CC">
            <w:pPr>
              <w:pStyle w:val="afffff4"/>
              <w:rPr>
                <w:lang w:val="ru-RU"/>
              </w:rPr>
            </w:pPr>
            <w:r w:rsidRPr="00F5249C">
              <w:rPr>
                <w:color w:val="000000"/>
                <w:szCs w:val="20"/>
                <w:lang w:val="ru-RU"/>
              </w:rPr>
              <w:t>г. Великий Устюг, ул. Гледенская, 43а</w:t>
            </w:r>
          </w:p>
        </w:tc>
        <w:tc>
          <w:tcPr>
            <w:tcW w:w="2139"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color w:val="000000"/>
                <w:szCs w:val="20"/>
              </w:rPr>
              <w:t>Администрация Великоустюгского муниципального округа</w:t>
            </w:r>
          </w:p>
        </w:tc>
        <w:tc>
          <w:tcPr>
            <w:tcW w:w="1549" w:type="dxa"/>
            <w:vMerge/>
            <w:tcBorders>
              <w:left w:val="single" w:sz="4" w:space="0" w:color="000000"/>
              <w:right w:val="single" w:sz="4" w:space="0" w:color="000000"/>
            </w:tcBorders>
            <w:vAlign w:val="center"/>
          </w:tcPr>
          <w:p w:rsidR="00D83BAA" w:rsidRDefault="00D83BAA"/>
        </w:tc>
      </w:tr>
      <w:tr w:rsidR="00D83BAA" w:rsidTr="00A962CC">
        <w:tc>
          <w:tcPr>
            <w:tcW w:w="434" w:type="dxa"/>
            <w:tcBorders>
              <w:top w:val="single" w:sz="4" w:space="0" w:color="000000"/>
              <w:left w:val="single" w:sz="4" w:space="0" w:color="000000"/>
              <w:bottom w:val="single" w:sz="4" w:space="0" w:color="000000"/>
              <w:right w:val="single" w:sz="4" w:space="0" w:color="000000"/>
            </w:tcBorders>
            <w:vAlign w:val="center"/>
          </w:tcPr>
          <w:p w:rsidR="00D83BAA" w:rsidRDefault="00D83BAA">
            <w:pPr>
              <w:spacing w:line="57" w:lineRule="atLeast"/>
              <w:ind w:firstLine="0"/>
              <w:jc w:val="center"/>
            </w:pPr>
            <w:r>
              <w:rPr>
                <w:sz w:val="20"/>
                <w:szCs w:val="20"/>
              </w:rPr>
              <w:t>7</w:t>
            </w:r>
          </w:p>
        </w:tc>
        <w:tc>
          <w:tcPr>
            <w:tcW w:w="1842"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color w:val="000000"/>
                <w:szCs w:val="20"/>
              </w:rPr>
              <w:t>котельная № 9 Кузино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color w:val="000000"/>
                <w:szCs w:val="20"/>
              </w:rPr>
              <w:t>Великоустюгский округ, п. Кузино</w:t>
            </w:r>
          </w:p>
        </w:tc>
        <w:tc>
          <w:tcPr>
            <w:tcW w:w="2139"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p>
          <w:p w:rsidR="00D83BAA" w:rsidRDefault="00D83BAA" w:rsidP="00A962CC">
            <w:pPr>
              <w:pStyle w:val="afffff4"/>
            </w:pPr>
            <w:r>
              <w:rPr>
                <w:szCs w:val="20"/>
              </w:rPr>
              <w:t>ООО «Электротеплосеть»</w:t>
            </w:r>
          </w:p>
        </w:tc>
        <w:tc>
          <w:tcPr>
            <w:tcW w:w="1984"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spacing w:line="57" w:lineRule="atLeast"/>
              <w:ind w:firstLine="0"/>
              <w:jc w:val="center"/>
            </w:pPr>
            <w:r>
              <w:rPr>
                <w:color w:val="000000"/>
                <w:sz w:val="20"/>
                <w:szCs w:val="20"/>
                <w:lang w:val="en-US"/>
              </w:rPr>
              <w:t>Администрация Великоустюгского муниципального округа</w:t>
            </w:r>
          </w:p>
        </w:tc>
        <w:tc>
          <w:tcPr>
            <w:tcW w:w="1549" w:type="dxa"/>
            <w:vMerge/>
            <w:tcBorders>
              <w:left w:val="single" w:sz="4" w:space="0" w:color="000000"/>
              <w:right w:val="single" w:sz="4" w:space="0" w:color="000000"/>
            </w:tcBorders>
            <w:vAlign w:val="center"/>
          </w:tcPr>
          <w:p w:rsidR="00D83BAA" w:rsidRDefault="00D83BAA"/>
        </w:tc>
      </w:tr>
      <w:tr w:rsidR="00D83BAA" w:rsidTr="00A962CC">
        <w:tc>
          <w:tcPr>
            <w:tcW w:w="434" w:type="dxa"/>
            <w:tcBorders>
              <w:top w:val="single" w:sz="4" w:space="0" w:color="000000"/>
              <w:left w:val="single" w:sz="4" w:space="0" w:color="000000"/>
              <w:bottom w:val="single" w:sz="4" w:space="0" w:color="000000"/>
              <w:right w:val="single" w:sz="4" w:space="0" w:color="000000"/>
            </w:tcBorders>
            <w:vAlign w:val="center"/>
          </w:tcPr>
          <w:p w:rsidR="00D83BAA" w:rsidRDefault="00D83BAA">
            <w:pPr>
              <w:spacing w:line="57" w:lineRule="atLeast"/>
              <w:ind w:firstLine="0"/>
              <w:jc w:val="center"/>
            </w:pPr>
            <w:r>
              <w:rPr>
                <w:sz w:val="20"/>
                <w:szCs w:val="20"/>
              </w:rPr>
              <w:t>8</w:t>
            </w:r>
          </w:p>
        </w:tc>
        <w:tc>
          <w:tcPr>
            <w:tcW w:w="1842"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color w:val="000000"/>
                <w:szCs w:val="20"/>
              </w:rPr>
              <w:t>котельная № 10 Железнодорожная</w:t>
            </w:r>
          </w:p>
        </w:tc>
        <w:tc>
          <w:tcPr>
            <w:tcW w:w="1701" w:type="dxa"/>
            <w:tcBorders>
              <w:top w:val="single" w:sz="4" w:space="0" w:color="000000"/>
              <w:left w:val="single" w:sz="4" w:space="0" w:color="000000"/>
              <w:bottom w:val="single" w:sz="4" w:space="0" w:color="000000"/>
              <w:right w:val="single" w:sz="4" w:space="0" w:color="000000"/>
            </w:tcBorders>
            <w:vAlign w:val="center"/>
          </w:tcPr>
          <w:p w:rsidR="00D83BAA" w:rsidRPr="00F5249C" w:rsidRDefault="00D83BAA" w:rsidP="00A962CC">
            <w:pPr>
              <w:pStyle w:val="afffff4"/>
              <w:rPr>
                <w:lang w:val="ru-RU"/>
              </w:rPr>
            </w:pPr>
            <w:r w:rsidRPr="00F5249C">
              <w:rPr>
                <w:color w:val="000000"/>
                <w:szCs w:val="20"/>
                <w:lang w:val="ru-RU"/>
              </w:rPr>
              <w:t>г. Великий Устюг, ул. Железнодорож-ная, 1</w:t>
            </w:r>
          </w:p>
        </w:tc>
        <w:tc>
          <w:tcPr>
            <w:tcW w:w="2139"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color w:val="000000"/>
                <w:szCs w:val="20"/>
              </w:rPr>
              <w:t>Администрация Великоустюгского муниципального округа</w:t>
            </w:r>
          </w:p>
        </w:tc>
        <w:tc>
          <w:tcPr>
            <w:tcW w:w="1549" w:type="dxa"/>
            <w:vMerge/>
            <w:tcBorders>
              <w:left w:val="single" w:sz="4" w:space="0" w:color="000000"/>
              <w:right w:val="single" w:sz="4" w:space="0" w:color="000000"/>
            </w:tcBorders>
            <w:vAlign w:val="center"/>
          </w:tcPr>
          <w:p w:rsidR="00D83BAA" w:rsidRDefault="00D83BAA"/>
        </w:tc>
      </w:tr>
      <w:tr w:rsidR="00D83BAA" w:rsidTr="00A962CC">
        <w:tc>
          <w:tcPr>
            <w:tcW w:w="434" w:type="dxa"/>
            <w:tcBorders>
              <w:top w:val="single" w:sz="4" w:space="0" w:color="000000"/>
              <w:left w:val="single" w:sz="4" w:space="0" w:color="000000"/>
              <w:bottom w:val="single" w:sz="4" w:space="0" w:color="000000"/>
              <w:right w:val="single" w:sz="4" w:space="0" w:color="000000"/>
            </w:tcBorders>
            <w:vAlign w:val="center"/>
          </w:tcPr>
          <w:p w:rsidR="00D83BAA" w:rsidRDefault="00D83BAA">
            <w:pPr>
              <w:spacing w:line="57" w:lineRule="atLeast"/>
              <w:ind w:firstLine="0"/>
              <w:jc w:val="center"/>
            </w:pPr>
            <w:r>
              <w:rPr>
                <w:sz w:val="20"/>
                <w:szCs w:val="20"/>
              </w:rPr>
              <w:t>9</w:t>
            </w:r>
          </w:p>
        </w:tc>
        <w:tc>
          <w:tcPr>
            <w:tcW w:w="1842"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color w:val="000000"/>
                <w:szCs w:val="20"/>
              </w:rPr>
              <w:t>котельная № 11 Авиолесоохраны</w:t>
            </w:r>
          </w:p>
        </w:tc>
        <w:tc>
          <w:tcPr>
            <w:tcW w:w="1701" w:type="dxa"/>
            <w:tcBorders>
              <w:top w:val="single" w:sz="4" w:space="0" w:color="000000"/>
              <w:left w:val="single" w:sz="4" w:space="0" w:color="000000"/>
              <w:bottom w:val="single" w:sz="4" w:space="0" w:color="000000"/>
              <w:right w:val="single" w:sz="4" w:space="0" w:color="000000"/>
            </w:tcBorders>
            <w:vAlign w:val="center"/>
          </w:tcPr>
          <w:p w:rsidR="00D83BAA" w:rsidRPr="00F5249C" w:rsidRDefault="00D83BAA" w:rsidP="00A962CC">
            <w:pPr>
              <w:pStyle w:val="afffff4"/>
              <w:rPr>
                <w:lang w:val="ru-RU"/>
              </w:rPr>
            </w:pPr>
            <w:r w:rsidRPr="00F5249C">
              <w:rPr>
                <w:color w:val="000000"/>
                <w:szCs w:val="20"/>
                <w:lang w:val="ru-RU"/>
              </w:rPr>
              <w:t>г. Великий Устюг, ул. Гледенская, 1а</w:t>
            </w:r>
          </w:p>
        </w:tc>
        <w:tc>
          <w:tcPr>
            <w:tcW w:w="2139"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color w:val="000000"/>
                <w:szCs w:val="20"/>
              </w:rPr>
              <w:t>Администрация Великоустюгского муниципального округа</w:t>
            </w:r>
          </w:p>
        </w:tc>
        <w:tc>
          <w:tcPr>
            <w:tcW w:w="1549" w:type="dxa"/>
            <w:vMerge/>
            <w:tcBorders>
              <w:left w:val="single" w:sz="4" w:space="0" w:color="000000"/>
              <w:right w:val="single" w:sz="4" w:space="0" w:color="000000"/>
            </w:tcBorders>
            <w:vAlign w:val="center"/>
          </w:tcPr>
          <w:p w:rsidR="00D83BAA" w:rsidRDefault="00D83BAA"/>
        </w:tc>
      </w:tr>
      <w:tr w:rsidR="00D83BAA" w:rsidTr="00A962CC">
        <w:tc>
          <w:tcPr>
            <w:tcW w:w="434" w:type="dxa"/>
            <w:tcBorders>
              <w:top w:val="single" w:sz="4" w:space="0" w:color="000000"/>
              <w:left w:val="single" w:sz="4" w:space="0" w:color="000000"/>
              <w:bottom w:val="single" w:sz="4" w:space="0" w:color="000000"/>
              <w:right w:val="single" w:sz="4" w:space="0" w:color="000000"/>
            </w:tcBorders>
            <w:vAlign w:val="center"/>
          </w:tcPr>
          <w:p w:rsidR="00D83BAA" w:rsidRDefault="00D83BAA">
            <w:pPr>
              <w:spacing w:line="57" w:lineRule="atLeast"/>
              <w:ind w:firstLine="0"/>
              <w:jc w:val="center"/>
            </w:pPr>
            <w:r>
              <w:rPr>
                <w:sz w:val="20"/>
                <w:szCs w:val="20"/>
              </w:rPr>
              <w:t>10</w:t>
            </w:r>
          </w:p>
        </w:tc>
        <w:tc>
          <w:tcPr>
            <w:tcW w:w="1842"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color w:val="000000"/>
                <w:szCs w:val="20"/>
              </w:rPr>
              <w:t>котельная № 12 БМК (Энергоцентр)</w:t>
            </w:r>
          </w:p>
        </w:tc>
        <w:tc>
          <w:tcPr>
            <w:tcW w:w="1701" w:type="dxa"/>
            <w:tcBorders>
              <w:top w:val="single" w:sz="4" w:space="0" w:color="000000"/>
              <w:left w:val="single" w:sz="4" w:space="0" w:color="000000"/>
              <w:bottom w:val="single" w:sz="4" w:space="0" w:color="000000"/>
              <w:right w:val="single" w:sz="4" w:space="0" w:color="000000"/>
            </w:tcBorders>
            <w:vAlign w:val="center"/>
          </w:tcPr>
          <w:p w:rsidR="00D83BAA" w:rsidRPr="00F5249C" w:rsidRDefault="00D83BAA" w:rsidP="00A962CC">
            <w:pPr>
              <w:pStyle w:val="afffff4"/>
              <w:rPr>
                <w:lang w:val="ru-RU"/>
              </w:rPr>
            </w:pPr>
            <w:r w:rsidRPr="00F5249C">
              <w:rPr>
                <w:color w:val="000000"/>
                <w:szCs w:val="20"/>
                <w:lang w:val="ru-RU"/>
              </w:rPr>
              <w:t>г. Великий Устюг, ул. Михайловская, 1а</w:t>
            </w:r>
          </w:p>
        </w:tc>
        <w:tc>
          <w:tcPr>
            <w:tcW w:w="2139"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color w:val="000000"/>
                <w:szCs w:val="20"/>
              </w:rPr>
              <w:t>Администрация Великоустюгского муниципального округа</w:t>
            </w:r>
          </w:p>
        </w:tc>
        <w:tc>
          <w:tcPr>
            <w:tcW w:w="1549" w:type="dxa"/>
            <w:vMerge/>
            <w:tcBorders>
              <w:left w:val="single" w:sz="4" w:space="0" w:color="000000"/>
              <w:right w:val="single" w:sz="4" w:space="0" w:color="000000"/>
            </w:tcBorders>
            <w:vAlign w:val="center"/>
          </w:tcPr>
          <w:p w:rsidR="00D83BAA" w:rsidRDefault="00D83BAA"/>
        </w:tc>
      </w:tr>
      <w:tr w:rsidR="00D83BAA" w:rsidTr="00A962CC">
        <w:tc>
          <w:tcPr>
            <w:tcW w:w="434" w:type="dxa"/>
            <w:tcBorders>
              <w:top w:val="single" w:sz="4" w:space="0" w:color="000000"/>
              <w:left w:val="single" w:sz="4" w:space="0" w:color="000000"/>
              <w:bottom w:val="single" w:sz="4" w:space="0" w:color="000000"/>
              <w:right w:val="single" w:sz="4" w:space="0" w:color="000000"/>
            </w:tcBorders>
            <w:vAlign w:val="center"/>
          </w:tcPr>
          <w:p w:rsidR="00D83BAA" w:rsidRDefault="00D83BAA">
            <w:pPr>
              <w:spacing w:line="57" w:lineRule="atLeast"/>
              <w:ind w:firstLine="0"/>
              <w:jc w:val="center"/>
            </w:pPr>
            <w:r>
              <w:rPr>
                <w:sz w:val="20"/>
                <w:szCs w:val="20"/>
              </w:rPr>
              <w:t>11</w:t>
            </w:r>
          </w:p>
        </w:tc>
        <w:tc>
          <w:tcPr>
            <w:tcW w:w="1842"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color w:val="000000"/>
                <w:szCs w:val="20"/>
              </w:rPr>
              <w:t>котельная № 13 Стрига</w:t>
            </w:r>
          </w:p>
        </w:tc>
        <w:tc>
          <w:tcPr>
            <w:tcW w:w="1701"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color w:val="000000"/>
                <w:szCs w:val="20"/>
              </w:rPr>
              <w:t>Великоустюгский округ, п. Стрига</w:t>
            </w:r>
          </w:p>
        </w:tc>
        <w:tc>
          <w:tcPr>
            <w:tcW w:w="2139"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color w:val="000000"/>
                <w:szCs w:val="20"/>
              </w:rPr>
              <w:t>Администрация Великоустюгского муниципального округа</w:t>
            </w:r>
          </w:p>
        </w:tc>
        <w:tc>
          <w:tcPr>
            <w:tcW w:w="1549" w:type="dxa"/>
            <w:vMerge/>
            <w:tcBorders>
              <w:left w:val="single" w:sz="4" w:space="0" w:color="000000"/>
              <w:right w:val="single" w:sz="4" w:space="0" w:color="000000"/>
            </w:tcBorders>
            <w:vAlign w:val="center"/>
          </w:tcPr>
          <w:p w:rsidR="00D83BAA" w:rsidRDefault="00D83BAA"/>
        </w:tc>
      </w:tr>
      <w:tr w:rsidR="00D83BAA" w:rsidTr="00A962CC">
        <w:tc>
          <w:tcPr>
            <w:tcW w:w="434" w:type="dxa"/>
            <w:tcBorders>
              <w:top w:val="single" w:sz="4" w:space="0" w:color="000000"/>
              <w:left w:val="single" w:sz="4" w:space="0" w:color="000000"/>
              <w:bottom w:val="single" w:sz="4" w:space="0" w:color="000000"/>
              <w:right w:val="single" w:sz="4" w:space="0" w:color="000000"/>
            </w:tcBorders>
            <w:vAlign w:val="center"/>
          </w:tcPr>
          <w:p w:rsidR="00D83BAA" w:rsidRDefault="00D83BAA">
            <w:pPr>
              <w:spacing w:line="57" w:lineRule="atLeast"/>
              <w:ind w:firstLine="0"/>
              <w:jc w:val="center"/>
            </w:pPr>
            <w:r>
              <w:rPr>
                <w:sz w:val="20"/>
                <w:szCs w:val="20"/>
              </w:rPr>
              <w:t>12</w:t>
            </w:r>
          </w:p>
        </w:tc>
        <w:tc>
          <w:tcPr>
            <w:tcW w:w="1842"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rPr>
                <w:color w:val="000000"/>
              </w:rPr>
            </w:pPr>
            <w:r>
              <w:rPr>
                <w:color w:val="000000"/>
                <w:szCs w:val="20"/>
              </w:rPr>
              <w:t>котельная № 14</w:t>
            </w:r>
          </w:p>
          <w:p w:rsidR="00D83BAA" w:rsidRDefault="00D83BAA" w:rsidP="00A962CC">
            <w:pPr>
              <w:pStyle w:val="afffff4"/>
            </w:pPr>
            <w:r>
              <w:rPr>
                <w:color w:val="000000"/>
                <w:szCs w:val="20"/>
              </w:rPr>
              <w:t>пос. Золотавцево</w:t>
            </w:r>
          </w:p>
        </w:tc>
        <w:tc>
          <w:tcPr>
            <w:tcW w:w="1701"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rPr>
                <w:color w:val="000000"/>
              </w:rPr>
            </w:pPr>
            <w:r>
              <w:rPr>
                <w:color w:val="000000"/>
                <w:szCs w:val="20"/>
              </w:rPr>
              <w:t>Великоустюгский округ,</w:t>
            </w:r>
          </w:p>
          <w:p w:rsidR="00D83BAA" w:rsidRDefault="00D83BAA" w:rsidP="00A962CC">
            <w:pPr>
              <w:pStyle w:val="afffff4"/>
            </w:pPr>
            <w:r>
              <w:rPr>
                <w:color w:val="000000"/>
                <w:szCs w:val="20"/>
              </w:rPr>
              <w:t>п. Золотавцево</w:t>
            </w:r>
          </w:p>
        </w:tc>
        <w:tc>
          <w:tcPr>
            <w:tcW w:w="2139"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color w:val="000000"/>
                <w:szCs w:val="20"/>
              </w:rPr>
              <w:t>Администрация Великоустюгского муниципального округа</w:t>
            </w:r>
          </w:p>
        </w:tc>
        <w:tc>
          <w:tcPr>
            <w:tcW w:w="1549" w:type="dxa"/>
            <w:vMerge/>
            <w:tcBorders>
              <w:left w:val="single" w:sz="4" w:space="0" w:color="000000"/>
              <w:right w:val="single" w:sz="4" w:space="0" w:color="000000"/>
            </w:tcBorders>
            <w:vAlign w:val="center"/>
          </w:tcPr>
          <w:p w:rsidR="00D83BAA" w:rsidRDefault="00D83BAA"/>
        </w:tc>
      </w:tr>
      <w:tr w:rsidR="00D83BAA" w:rsidTr="00A962CC">
        <w:trPr>
          <w:trHeight w:val="111"/>
        </w:trPr>
        <w:tc>
          <w:tcPr>
            <w:tcW w:w="434" w:type="dxa"/>
            <w:tcBorders>
              <w:top w:val="single" w:sz="4" w:space="0" w:color="000000"/>
              <w:left w:val="single" w:sz="4" w:space="0" w:color="000000"/>
              <w:bottom w:val="single" w:sz="4" w:space="0" w:color="000000"/>
              <w:right w:val="single" w:sz="4" w:space="0" w:color="000000"/>
            </w:tcBorders>
            <w:vAlign w:val="center"/>
          </w:tcPr>
          <w:p w:rsidR="00D83BAA" w:rsidRDefault="00D83BAA">
            <w:pPr>
              <w:spacing w:line="57" w:lineRule="atLeast"/>
              <w:ind w:firstLine="0"/>
              <w:jc w:val="center"/>
            </w:pPr>
            <w:r>
              <w:rPr>
                <w:sz w:val="20"/>
                <w:szCs w:val="20"/>
              </w:rPr>
              <w:t>13</w:t>
            </w:r>
          </w:p>
        </w:tc>
        <w:tc>
          <w:tcPr>
            <w:tcW w:w="1842"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rPr>
                <w:color w:val="000000"/>
              </w:rPr>
            </w:pPr>
            <w:r>
              <w:rPr>
                <w:color w:val="000000"/>
                <w:szCs w:val="20"/>
              </w:rPr>
              <w:t>Котельная № 16</w:t>
            </w:r>
          </w:p>
          <w:p w:rsidR="00D83BAA" w:rsidRDefault="00D83BAA" w:rsidP="00A962CC">
            <w:pPr>
              <w:pStyle w:val="afffff4"/>
            </w:pPr>
            <w:r>
              <w:rPr>
                <w:color w:val="000000"/>
                <w:szCs w:val="20"/>
              </w:rPr>
              <w:t>пос. Валга</w:t>
            </w:r>
          </w:p>
        </w:tc>
        <w:tc>
          <w:tcPr>
            <w:tcW w:w="1701"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szCs w:val="20"/>
              </w:rPr>
              <w:t>Великоустюгский округ, п. Валга</w:t>
            </w:r>
          </w:p>
        </w:tc>
        <w:tc>
          <w:tcPr>
            <w:tcW w:w="2139"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D83BAA" w:rsidRDefault="00D83BAA" w:rsidP="00A962CC">
            <w:pPr>
              <w:pStyle w:val="afffff4"/>
            </w:pPr>
            <w:r>
              <w:rPr>
                <w:color w:val="000000"/>
                <w:szCs w:val="20"/>
              </w:rPr>
              <w:t>Администрация Великоустюгского муниципального округа</w:t>
            </w:r>
          </w:p>
        </w:tc>
        <w:tc>
          <w:tcPr>
            <w:tcW w:w="1549" w:type="dxa"/>
            <w:vMerge/>
            <w:tcBorders>
              <w:left w:val="single" w:sz="4" w:space="0" w:color="000000"/>
              <w:right w:val="single" w:sz="4" w:space="0" w:color="000000"/>
            </w:tcBorders>
            <w:vAlign w:val="center"/>
          </w:tcPr>
          <w:p w:rsidR="00D83BAA" w:rsidRDefault="00D83BAA"/>
        </w:tc>
      </w:tr>
      <w:tr w:rsidR="00D83BAA" w:rsidTr="00A962CC">
        <w:trPr>
          <w:trHeight w:val="1008"/>
        </w:trPr>
        <w:tc>
          <w:tcPr>
            <w:tcW w:w="434" w:type="dxa"/>
            <w:tcBorders>
              <w:left w:val="single" w:sz="4" w:space="0" w:color="000000"/>
              <w:bottom w:val="single" w:sz="4" w:space="0" w:color="000000"/>
              <w:right w:val="single" w:sz="4" w:space="0" w:color="000000"/>
            </w:tcBorders>
            <w:vAlign w:val="center"/>
          </w:tcPr>
          <w:p w:rsidR="00D83BAA" w:rsidRDefault="00D83BAA">
            <w:pPr>
              <w:spacing w:line="57" w:lineRule="atLeast"/>
              <w:ind w:firstLine="0"/>
              <w:jc w:val="center"/>
            </w:pPr>
            <w:r>
              <w:rPr>
                <w:sz w:val="20"/>
                <w:szCs w:val="20"/>
              </w:rPr>
              <w:t>14</w:t>
            </w:r>
          </w:p>
        </w:tc>
        <w:tc>
          <w:tcPr>
            <w:tcW w:w="1842" w:type="dxa"/>
            <w:tcBorders>
              <w:left w:val="single" w:sz="4" w:space="0" w:color="000000"/>
              <w:bottom w:val="single" w:sz="4" w:space="0" w:color="000000"/>
              <w:right w:val="single" w:sz="4" w:space="0" w:color="000000"/>
            </w:tcBorders>
            <w:vAlign w:val="center"/>
          </w:tcPr>
          <w:p w:rsidR="00D83BAA" w:rsidRDefault="00D83BAA" w:rsidP="00A962CC">
            <w:pPr>
              <w:pStyle w:val="afffff4"/>
            </w:pPr>
            <w:r>
              <w:rPr>
                <w:color w:val="000000"/>
                <w:szCs w:val="20"/>
              </w:rPr>
              <w:t>котельная № 17 Подсосенье</w:t>
            </w:r>
          </w:p>
        </w:tc>
        <w:tc>
          <w:tcPr>
            <w:tcW w:w="1701" w:type="dxa"/>
            <w:tcBorders>
              <w:left w:val="single" w:sz="4" w:space="0" w:color="000000"/>
              <w:bottom w:val="single" w:sz="4" w:space="0" w:color="000000"/>
              <w:right w:val="single" w:sz="4" w:space="0" w:color="000000"/>
            </w:tcBorders>
            <w:vAlign w:val="center"/>
          </w:tcPr>
          <w:p w:rsidR="00D83BAA" w:rsidRDefault="00D83BAA" w:rsidP="00A962CC">
            <w:pPr>
              <w:pStyle w:val="afffff4"/>
            </w:pPr>
            <w:r>
              <w:rPr>
                <w:szCs w:val="20"/>
              </w:rPr>
              <w:t>Великоустюгский округ,</w:t>
            </w:r>
          </w:p>
          <w:p w:rsidR="00D83BAA" w:rsidRDefault="00D83BAA" w:rsidP="00A962CC">
            <w:pPr>
              <w:pStyle w:val="afffff4"/>
            </w:pPr>
            <w:r>
              <w:rPr>
                <w:szCs w:val="20"/>
              </w:rPr>
              <w:t>д. Подсосенье</w:t>
            </w:r>
          </w:p>
        </w:tc>
        <w:tc>
          <w:tcPr>
            <w:tcW w:w="2139" w:type="dxa"/>
            <w:tcBorders>
              <w:left w:val="single" w:sz="4" w:space="0" w:color="000000"/>
              <w:bottom w:val="single" w:sz="4" w:space="0" w:color="000000"/>
              <w:right w:val="single" w:sz="4" w:space="0" w:color="000000"/>
            </w:tcBorders>
            <w:vAlign w:val="center"/>
          </w:tcPr>
          <w:p w:rsidR="00D83BAA" w:rsidRDefault="00D83BAA" w:rsidP="00A962CC">
            <w:pPr>
              <w:pStyle w:val="afffff4"/>
            </w:pPr>
            <w:r>
              <w:rPr>
                <w:szCs w:val="20"/>
              </w:rPr>
              <w:t>Администрация Великоустюгского муниципального округа</w:t>
            </w:r>
          </w:p>
        </w:tc>
        <w:tc>
          <w:tcPr>
            <w:tcW w:w="1984" w:type="dxa"/>
            <w:tcBorders>
              <w:left w:val="single" w:sz="4" w:space="0" w:color="000000"/>
              <w:bottom w:val="single" w:sz="4" w:space="0" w:color="auto"/>
              <w:right w:val="single" w:sz="4" w:space="0" w:color="000000"/>
            </w:tcBorders>
            <w:vAlign w:val="center"/>
          </w:tcPr>
          <w:p w:rsidR="00D83BAA" w:rsidRDefault="00D83BAA" w:rsidP="00A962CC">
            <w:pPr>
              <w:pStyle w:val="afffff4"/>
            </w:pPr>
            <w:r>
              <w:rPr>
                <w:color w:val="000000"/>
                <w:szCs w:val="20"/>
              </w:rPr>
              <w:t>Администрация Великоустюгского муниципального округа</w:t>
            </w:r>
          </w:p>
        </w:tc>
        <w:tc>
          <w:tcPr>
            <w:tcW w:w="1549" w:type="dxa"/>
            <w:vMerge/>
            <w:tcBorders>
              <w:left w:val="single" w:sz="4" w:space="0" w:color="000000"/>
              <w:bottom w:val="single" w:sz="4" w:space="0" w:color="auto"/>
              <w:right w:val="single" w:sz="4" w:space="0" w:color="000000"/>
            </w:tcBorders>
            <w:vAlign w:val="center"/>
          </w:tcPr>
          <w:p w:rsidR="00D83BAA" w:rsidRDefault="00D83BAA"/>
        </w:tc>
      </w:tr>
      <w:tr w:rsidR="00585214" w:rsidTr="00A962CC">
        <w:tc>
          <w:tcPr>
            <w:tcW w:w="434" w:type="dxa"/>
            <w:tcBorders>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15</w:t>
            </w:r>
          </w:p>
        </w:tc>
        <w:tc>
          <w:tcPr>
            <w:tcW w:w="1842" w:type="dxa"/>
            <w:tcBorders>
              <w:left w:val="single" w:sz="4" w:space="0" w:color="000000"/>
              <w:bottom w:val="single" w:sz="4" w:space="0" w:color="000000"/>
              <w:right w:val="single" w:sz="4" w:space="0" w:color="000000"/>
            </w:tcBorders>
            <w:vAlign w:val="center"/>
          </w:tcPr>
          <w:p w:rsidR="00585214" w:rsidRDefault="00D83BAA" w:rsidP="00A962CC">
            <w:pPr>
              <w:pStyle w:val="afffff4"/>
              <w:rPr>
                <w:color w:val="000000"/>
              </w:rPr>
            </w:pPr>
            <w:r>
              <w:rPr>
                <w:color w:val="000000"/>
                <w:szCs w:val="20"/>
              </w:rPr>
              <w:t>котельная</w:t>
            </w:r>
          </w:p>
          <w:p w:rsidR="00585214" w:rsidRDefault="00D83BAA" w:rsidP="00A962CC">
            <w:pPr>
              <w:pStyle w:val="afffff4"/>
            </w:pPr>
            <w:r>
              <w:rPr>
                <w:color w:val="000000"/>
                <w:szCs w:val="20"/>
              </w:rPr>
              <w:t>д. Бухинино</w:t>
            </w:r>
          </w:p>
        </w:tc>
        <w:tc>
          <w:tcPr>
            <w:tcW w:w="1701" w:type="dxa"/>
            <w:tcBorders>
              <w:left w:val="single" w:sz="4" w:space="0" w:color="000000"/>
              <w:bottom w:val="single" w:sz="4" w:space="0" w:color="000000"/>
              <w:right w:val="single" w:sz="4" w:space="0" w:color="000000"/>
            </w:tcBorders>
            <w:vAlign w:val="center"/>
          </w:tcPr>
          <w:p w:rsidR="00585214" w:rsidRDefault="00D83BAA" w:rsidP="00A962CC">
            <w:pPr>
              <w:pStyle w:val="afffff4"/>
            </w:pPr>
            <w:r>
              <w:rPr>
                <w:szCs w:val="20"/>
              </w:rPr>
              <w:t>г. Красавино,</w:t>
            </w:r>
          </w:p>
          <w:p w:rsidR="00585214" w:rsidRDefault="00D83BAA" w:rsidP="00A962CC">
            <w:pPr>
              <w:pStyle w:val="afffff4"/>
            </w:pPr>
            <w:r>
              <w:rPr>
                <w:szCs w:val="20"/>
              </w:rPr>
              <w:t>д. Бухинино</w:t>
            </w:r>
          </w:p>
        </w:tc>
        <w:tc>
          <w:tcPr>
            <w:tcW w:w="2139" w:type="dxa"/>
            <w:tcBorders>
              <w:left w:val="single" w:sz="4" w:space="0" w:color="000000"/>
              <w:bottom w:val="single" w:sz="4" w:space="0" w:color="000000"/>
              <w:right w:val="single" w:sz="4" w:space="0" w:color="000000"/>
            </w:tcBorders>
            <w:vAlign w:val="center"/>
          </w:tcPr>
          <w:p w:rsidR="00585214" w:rsidRDefault="00D83BAA" w:rsidP="00A962CC">
            <w:pPr>
              <w:pStyle w:val="afffff4"/>
            </w:pPr>
            <w:r>
              <w:rPr>
                <w:szCs w:val="20"/>
              </w:rPr>
              <w:t>Администрация Великоустюгского муниципального округа</w:t>
            </w:r>
          </w:p>
        </w:tc>
        <w:tc>
          <w:tcPr>
            <w:tcW w:w="1984" w:type="dxa"/>
            <w:tcBorders>
              <w:left w:val="single" w:sz="4" w:space="0" w:color="000000"/>
              <w:bottom w:val="single" w:sz="4" w:space="0" w:color="000000"/>
              <w:right w:val="single" w:sz="4" w:space="0" w:color="000000"/>
            </w:tcBorders>
            <w:vAlign w:val="center"/>
          </w:tcPr>
          <w:p w:rsidR="00585214" w:rsidRDefault="00D83BAA" w:rsidP="00A962CC">
            <w:pPr>
              <w:pStyle w:val="afffff4"/>
            </w:pPr>
            <w:r>
              <w:t>Администрация Великоустюгского муниципального округа</w:t>
            </w:r>
          </w:p>
        </w:tc>
        <w:tc>
          <w:tcPr>
            <w:tcW w:w="1549" w:type="dxa"/>
            <w:vMerge w:val="restart"/>
            <w:tcBorders>
              <w:left w:val="single" w:sz="4" w:space="0" w:color="000000"/>
              <w:bottom w:val="single" w:sz="4" w:space="0" w:color="000000"/>
              <w:right w:val="single" w:sz="4" w:space="0" w:color="000000"/>
            </w:tcBorders>
            <w:vAlign w:val="center"/>
          </w:tcPr>
          <w:p w:rsidR="00585214" w:rsidRDefault="00D83BAA">
            <w:pPr>
              <w:pStyle w:val="afffff4"/>
            </w:pPr>
            <w:r>
              <w:rPr>
                <w:szCs w:val="20"/>
              </w:rPr>
              <w:t>ООО «Теплосервис»</w:t>
            </w:r>
          </w:p>
        </w:tc>
      </w:tr>
      <w:tr w:rsidR="00585214" w:rsidTr="00A962CC">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16</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rPr>
                <w:color w:val="000000"/>
              </w:rPr>
            </w:pPr>
            <w:r>
              <w:rPr>
                <w:color w:val="000000"/>
                <w:szCs w:val="20"/>
              </w:rPr>
              <w:t>котельная школа</w:t>
            </w:r>
          </w:p>
          <w:p w:rsidR="00585214" w:rsidRDefault="00D83BAA" w:rsidP="00A962CC">
            <w:pPr>
              <w:pStyle w:val="afffff4"/>
            </w:pPr>
            <w:r>
              <w:rPr>
                <w:color w:val="000000"/>
                <w:szCs w:val="20"/>
              </w:rPr>
              <w:t>№ 15</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szCs w:val="20"/>
              </w:rPr>
              <w:t>г. Красавино</w:t>
            </w: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t>Администрация Великоустюгского муниципального округа</w:t>
            </w:r>
          </w:p>
        </w:tc>
        <w:tc>
          <w:tcPr>
            <w:tcW w:w="1549" w:type="dxa"/>
            <w:vMerge/>
            <w:tcBorders>
              <w:left w:val="single" w:sz="4" w:space="0" w:color="000000"/>
              <w:bottom w:val="single" w:sz="4" w:space="0" w:color="auto"/>
              <w:right w:val="single" w:sz="4" w:space="0" w:color="000000"/>
            </w:tcBorders>
            <w:vAlign w:val="center"/>
          </w:tcPr>
          <w:p w:rsidR="00585214" w:rsidRDefault="00585214">
            <w:pPr>
              <w:pStyle w:val="afffff4"/>
              <w:rPr>
                <w:szCs w:val="20"/>
              </w:rPr>
            </w:pPr>
          </w:p>
        </w:tc>
      </w:tr>
    </w:tbl>
    <w:p w:rsidR="00D83BAA" w:rsidRDefault="00D83BAA"/>
    <w:p w:rsidR="00D83BAA" w:rsidRDefault="009D002F" w:rsidP="00D83BAA">
      <w:pPr>
        <w:ind w:firstLine="0"/>
        <w:jc w:val="center"/>
      </w:pPr>
      <w:r>
        <w:lastRenderedPageBreak/>
        <w:t>5</w:t>
      </w:r>
    </w:p>
    <w:p w:rsidR="00D83BAA" w:rsidRDefault="00D83BAA"/>
    <w:tbl>
      <w:tblPr>
        <w:tblW w:w="0" w:type="auto"/>
        <w:tblInd w:w="-11" w:type="dxa"/>
        <w:tblLayout w:type="fixed"/>
        <w:tblCellMar>
          <w:left w:w="11" w:type="dxa"/>
          <w:right w:w="11" w:type="dxa"/>
        </w:tblCellMar>
        <w:tblLook w:val="04A0" w:firstRow="1" w:lastRow="0" w:firstColumn="1" w:lastColumn="0" w:noHBand="0" w:noVBand="1"/>
      </w:tblPr>
      <w:tblGrid>
        <w:gridCol w:w="434"/>
        <w:gridCol w:w="1842"/>
        <w:gridCol w:w="1701"/>
        <w:gridCol w:w="2139"/>
        <w:gridCol w:w="1984"/>
        <w:gridCol w:w="1549"/>
      </w:tblGrid>
      <w:tr w:rsidR="009D002F" w:rsidTr="00D77A0A">
        <w:tc>
          <w:tcPr>
            <w:tcW w:w="434" w:type="dxa"/>
            <w:tcBorders>
              <w:top w:val="single" w:sz="4" w:space="0" w:color="000000"/>
              <w:left w:val="single" w:sz="4" w:space="0" w:color="000000"/>
              <w:bottom w:val="single" w:sz="4" w:space="0" w:color="000000"/>
              <w:right w:val="single" w:sz="4" w:space="0" w:color="000000"/>
            </w:tcBorders>
            <w:vAlign w:val="center"/>
          </w:tcPr>
          <w:p w:rsidR="009D002F" w:rsidRDefault="009D002F" w:rsidP="00D77A0A">
            <w:pPr>
              <w:spacing w:line="57" w:lineRule="atLeast"/>
              <w:ind w:firstLine="0"/>
              <w:jc w:val="center"/>
            </w:pPr>
            <w:r>
              <w:rPr>
                <w:sz w:val="20"/>
                <w:szCs w:val="20"/>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9D002F" w:rsidRDefault="009D002F" w:rsidP="00D77A0A">
            <w:pPr>
              <w:pStyle w:val="afffff4"/>
            </w:pPr>
            <w:r>
              <w:rPr>
                <w:color w:val="000000"/>
                <w:szCs w:val="20"/>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9D002F" w:rsidRDefault="009D002F" w:rsidP="00D77A0A">
            <w:pPr>
              <w:pStyle w:val="afffff4"/>
            </w:pPr>
            <w:r>
              <w:rPr>
                <w:color w:val="000000"/>
                <w:szCs w:val="20"/>
              </w:rPr>
              <w:t>3</w:t>
            </w:r>
          </w:p>
        </w:tc>
        <w:tc>
          <w:tcPr>
            <w:tcW w:w="2139" w:type="dxa"/>
            <w:tcBorders>
              <w:top w:val="single" w:sz="4" w:space="0" w:color="000000"/>
              <w:left w:val="single" w:sz="4" w:space="0" w:color="000000"/>
              <w:bottom w:val="single" w:sz="4" w:space="0" w:color="000000"/>
              <w:right w:val="single" w:sz="4" w:space="0" w:color="000000"/>
            </w:tcBorders>
            <w:vAlign w:val="center"/>
          </w:tcPr>
          <w:p w:rsidR="009D002F" w:rsidRDefault="009D002F" w:rsidP="00D77A0A">
            <w:pPr>
              <w:pStyle w:val="afffff4"/>
            </w:pPr>
            <w:r>
              <w:rPr>
                <w:szCs w:val="20"/>
              </w:rPr>
              <w:t>4</w:t>
            </w:r>
          </w:p>
        </w:tc>
        <w:tc>
          <w:tcPr>
            <w:tcW w:w="1984" w:type="dxa"/>
            <w:tcBorders>
              <w:top w:val="single" w:sz="4" w:space="0" w:color="000000"/>
              <w:left w:val="single" w:sz="4" w:space="0" w:color="000000"/>
              <w:bottom w:val="single" w:sz="4" w:space="0" w:color="000000"/>
              <w:right w:val="single" w:sz="4" w:space="0" w:color="auto"/>
            </w:tcBorders>
            <w:vAlign w:val="center"/>
          </w:tcPr>
          <w:p w:rsidR="009D002F" w:rsidRDefault="009D002F" w:rsidP="00D77A0A">
            <w:pPr>
              <w:pStyle w:val="afffff4"/>
            </w:pPr>
            <w:r>
              <w:rPr>
                <w:color w:val="000000"/>
                <w:sz w:val="22"/>
              </w:rPr>
              <w:t>5</w:t>
            </w:r>
          </w:p>
        </w:tc>
        <w:tc>
          <w:tcPr>
            <w:tcW w:w="1549" w:type="dxa"/>
            <w:tcBorders>
              <w:top w:val="single" w:sz="4" w:space="0" w:color="auto"/>
              <w:left w:val="single" w:sz="4" w:space="0" w:color="auto"/>
              <w:bottom w:val="single" w:sz="4" w:space="0" w:color="auto"/>
              <w:right w:val="single" w:sz="4" w:space="0" w:color="auto"/>
            </w:tcBorders>
            <w:vAlign w:val="center"/>
          </w:tcPr>
          <w:p w:rsidR="009D002F" w:rsidRDefault="009D002F" w:rsidP="00D77A0A">
            <w:pPr>
              <w:pStyle w:val="afffff4"/>
            </w:pPr>
            <w:r>
              <w:t>6</w:t>
            </w:r>
          </w:p>
        </w:tc>
      </w:tr>
      <w:tr w:rsidR="00585214" w:rsidTr="00A962CC">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17</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rPr>
                <w:color w:val="000000"/>
              </w:rPr>
            </w:pPr>
            <w:r>
              <w:rPr>
                <w:color w:val="000000"/>
                <w:szCs w:val="20"/>
              </w:rPr>
              <w:t>котельная</w:t>
            </w:r>
          </w:p>
          <w:p w:rsidR="00585214" w:rsidRDefault="00D83BAA" w:rsidP="00A962CC">
            <w:pPr>
              <w:pStyle w:val="afffff4"/>
            </w:pPr>
            <w:r>
              <w:rPr>
                <w:color w:val="000000"/>
                <w:szCs w:val="20"/>
              </w:rPr>
              <w:t>с. Васильевское</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szCs w:val="20"/>
              </w:rPr>
              <w:t>Великоустюгский район,</w:t>
            </w:r>
          </w:p>
          <w:p w:rsidR="00585214" w:rsidRDefault="00D83BAA" w:rsidP="00A962CC">
            <w:pPr>
              <w:pStyle w:val="afffff4"/>
            </w:pPr>
            <w:r>
              <w:rPr>
                <w:szCs w:val="20"/>
              </w:rPr>
              <w:t>с. Васильевское</w:t>
            </w: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t>Администрация Великоустюгского муниципального округа</w:t>
            </w:r>
          </w:p>
        </w:tc>
        <w:tc>
          <w:tcPr>
            <w:tcW w:w="1549" w:type="dxa"/>
            <w:vMerge w:val="restart"/>
            <w:tcBorders>
              <w:top w:val="single" w:sz="4" w:space="0" w:color="auto"/>
              <w:left w:val="single" w:sz="4" w:space="0" w:color="000000"/>
              <w:bottom w:val="single" w:sz="4" w:space="0" w:color="000000"/>
              <w:right w:val="single" w:sz="4" w:space="0" w:color="000000"/>
            </w:tcBorders>
            <w:vAlign w:val="center"/>
          </w:tcPr>
          <w:p w:rsidR="00585214" w:rsidRDefault="009D002F" w:rsidP="00D83BAA">
            <w:pPr>
              <w:pStyle w:val="afffff4"/>
              <w:rPr>
                <w:szCs w:val="20"/>
              </w:rPr>
            </w:pPr>
            <w:r w:rsidRPr="009D002F">
              <w:rPr>
                <w:szCs w:val="20"/>
                <w:lang w:val="ru-RU"/>
              </w:rPr>
              <w:t>ООО «Теплосервис»</w:t>
            </w:r>
          </w:p>
        </w:tc>
      </w:tr>
      <w:tr w:rsidR="00585214" w:rsidTr="00A962CC">
        <w:trPr>
          <w:trHeight w:val="368"/>
        </w:trPr>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18</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rPr>
                <w:color w:val="000000"/>
              </w:rPr>
            </w:pPr>
            <w:r>
              <w:rPr>
                <w:color w:val="000000"/>
                <w:szCs w:val="20"/>
              </w:rPr>
              <w:t>котельная</w:t>
            </w:r>
          </w:p>
          <w:p w:rsidR="00585214" w:rsidRDefault="00D83BAA" w:rsidP="00A962CC">
            <w:pPr>
              <w:pStyle w:val="afffff4"/>
            </w:pPr>
            <w:r>
              <w:rPr>
                <w:color w:val="000000"/>
                <w:szCs w:val="20"/>
              </w:rPr>
              <w:t>больницы</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A962CC">
            <w:pPr>
              <w:pStyle w:val="afffff4"/>
              <w:rPr>
                <w:color w:val="000000"/>
                <w:lang w:val="ru-RU"/>
              </w:rPr>
            </w:pPr>
            <w:r w:rsidRPr="00F5249C">
              <w:rPr>
                <w:color w:val="000000"/>
                <w:szCs w:val="20"/>
                <w:lang w:val="ru-RU"/>
              </w:rPr>
              <w:t>г. Красавино, Советский пр.</w:t>
            </w:r>
          </w:p>
          <w:p w:rsidR="00585214" w:rsidRPr="00F5249C" w:rsidRDefault="00D83BAA" w:rsidP="00A962CC">
            <w:pPr>
              <w:pStyle w:val="afffff4"/>
              <w:rPr>
                <w:lang w:val="ru-RU"/>
              </w:rPr>
            </w:pPr>
            <w:r w:rsidRPr="00F5249C">
              <w:rPr>
                <w:color w:val="000000"/>
                <w:szCs w:val="20"/>
                <w:lang w:val="ru-RU"/>
              </w:rPr>
              <w:t>д. 220</w:t>
            </w: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szCs w:val="20"/>
              </w:rPr>
              <w:t>БУЗ ВО «Великоустюгская ЦРБ»</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szCs w:val="20"/>
              </w:rPr>
              <w:t>БУЗ ВО «Великоустюгская ЦРБ»</w:t>
            </w:r>
          </w:p>
        </w:tc>
        <w:tc>
          <w:tcPr>
            <w:tcW w:w="1549" w:type="dxa"/>
            <w:vMerge/>
            <w:tcBorders>
              <w:left w:val="single" w:sz="4" w:space="0" w:color="000000"/>
              <w:bottom w:val="single" w:sz="4" w:space="0" w:color="000000"/>
              <w:right w:val="single" w:sz="4" w:space="0" w:color="000000"/>
            </w:tcBorders>
            <w:vAlign w:val="center"/>
          </w:tcPr>
          <w:p w:rsidR="00585214" w:rsidRDefault="00585214">
            <w:pPr>
              <w:pStyle w:val="afffff4"/>
              <w:rPr>
                <w:szCs w:val="20"/>
              </w:rPr>
            </w:pPr>
          </w:p>
        </w:tc>
      </w:tr>
      <w:tr w:rsidR="00585214" w:rsidTr="00A962CC">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19</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Pr="009D002F" w:rsidRDefault="009D002F" w:rsidP="00A962CC">
            <w:pPr>
              <w:pStyle w:val="afffff4"/>
              <w:rPr>
                <w:lang w:val="ru-RU"/>
              </w:rPr>
            </w:pPr>
            <w:r>
              <w:rPr>
                <w:color w:val="000000"/>
                <w:szCs w:val="20"/>
              </w:rPr>
              <w:t xml:space="preserve">котельная </w:t>
            </w:r>
            <w:r>
              <w:rPr>
                <w:color w:val="000000"/>
                <w:szCs w:val="20"/>
                <w:lang w:val="ru-RU"/>
              </w:rPr>
              <w:t>«</w:t>
            </w:r>
            <w:r>
              <w:rPr>
                <w:color w:val="000000"/>
                <w:szCs w:val="20"/>
              </w:rPr>
              <w:t>Кирпичный завод</w:t>
            </w:r>
            <w:r>
              <w:rPr>
                <w:color w:val="000000"/>
                <w:szCs w:val="20"/>
                <w:lang w:val="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szCs w:val="20"/>
              </w:rPr>
              <w:t>г. Красавино,</w:t>
            </w:r>
          </w:p>
          <w:p w:rsidR="00585214" w:rsidRDefault="00D83BAA" w:rsidP="00A962CC">
            <w:pPr>
              <w:pStyle w:val="afffff4"/>
            </w:pPr>
            <w:r>
              <w:rPr>
                <w:szCs w:val="20"/>
              </w:rPr>
              <w:t>ул. Дачная</w:t>
            </w: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t>Администрация Великоустюгского муниципального округа</w:t>
            </w:r>
          </w:p>
        </w:tc>
        <w:tc>
          <w:tcPr>
            <w:tcW w:w="154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МУП «Ресурс»</w:t>
            </w:r>
          </w:p>
        </w:tc>
      </w:tr>
      <w:tr w:rsidR="00585214" w:rsidTr="00A962CC">
        <w:trPr>
          <w:trHeight w:val="409"/>
        </w:trPr>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20</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котельная № 2</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A962CC">
            <w:pPr>
              <w:pStyle w:val="afffff4"/>
              <w:rPr>
                <w:lang w:val="ru-RU"/>
              </w:rPr>
            </w:pPr>
            <w:r w:rsidRPr="00F5249C">
              <w:rPr>
                <w:color w:val="000000"/>
                <w:szCs w:val="20"/>
                <w:lang w:val="ru-RU"/>
              </w:rPr>
              <w:t>с. Усть-Алексеево ул. Меркурьева, 53</w:t>
            </w: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549"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ООО «ЖКО</w:t>
            </w:r>
          </w:p>
          <w:p w:rsidR="00585214" w:rsidRPr="009D002F" w:rsidRDefault="00D83BAA" w:rsidP="009D002F">
            <w:pPr>
              <w:ind w:firstLine="0"/>
              <w:jc w:val="center"/>
            </w:pPr>
            <w:r>
              <w:rPr>
                <w:sz w:val="20"/>
                <w:szCs w:val="20"/>
              </w:rPr>
              <w:t>с. Усть-Алексеево»</w:t>
            </w:r>
          </w:p>
        </w:tc>
      </w:tr>
      <w:tr w:rsidR="00585214" w:rsidTr="00A962CC">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21</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котельная № 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A962CC">
            <w:pPr>
              <w:pStyle w:val="afffff4"/>
              <w:rPr>
                <w:lang w:val="ru-RU"/>
              </w:rPr>
            </w:pPr>
            <w:r w:rsidRPr="00F5249C">
              <w:rPr>
                <w:color w:val="000000"/>
                <w:szCs w:val="20"/>
                <w:lang w:val="ru-RU"/>
              </w:rPr>
              <w:t>с. Усть-Алексеево ул. Молодежная, 11</w:t>
            </w: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549"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4"/>
              <w:rPr>
                <w:szCs w:val="20"/>
              </w:rPr>
            </w:pPr>
          </w:p>
        </w:tc>
      </w:tr>
      <w:tr w:rsidR="00585214" w:rsidTr="00A962CC">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22</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котельная № 4</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A962CC">
            <w:pPr>
              <w:pStyle w:val="afffff4"/>
              <w:rPr>
                <w:lang w:val="ru-RU"/>
              </w:rPr>
            </w:pPr>
            <w:r w:rsidRPr="00F5249C">
              <w:rPr>
                <w:color w:val="000000"/>
                <w:szCs w:val="20"/>
                <w:lang w:val="ru-RU"/>
              </w:rPr>
              <w:t>Усть-Алексеево пер. Мелиорато-ров, 8</w:t>
            </w: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549"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4"/>
              <w:rPr>
                <w:szCs w:val="20"/>
              </w:rPr>
            </w:pPr>
          </w:p>
        </w:tc>
      </w:tr>
      <w:tr w:rsidR="00585214" w:rsidTr="00A962CC">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23</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котельная № 5</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A962CC">
            <w:pPr>
              <w:pStyle w:val="afffff4"/>
              <w:rPr>
                <w:lang w:val="ru-RU"/>
              </w:rPr>
            </w:pPr>
            <w:r w:rsidRPr="00F5249C">
              <w:rPr>
                <w:color w:val="000000"/>
                <w:szCs w:val="20"/>
                <w:lang w:val="ru-RU"/>
              </w:rPr>
              <w:t>с. Усть-Алексеево ул. Больничный городок, 9</w:t>
            </w: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549"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4"/>
              <w:rPr>
                <w:szCs w:val="20"/>
              </w:rPr>
            </w:pPr>
          </w:p>
        </w:tc>
      </w:tr>
      <w:tr w:rsidR="00585214" w:rsidTr="00A962CC">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24</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котельная д. Теплогорье</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д. Теплогорье</w:t>
            </w: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549"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4"/>
              <w:rPr>
                <w:szCs w:val="20"/>
              </w:rPr>
            </w:pPr>
          </w:p>
        </w:tc>
      </w:tr>
      <w:tr w:rsidR="00585214" w:rsidTr="00A962CC">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25</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котельная д. Чернево</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szCs w:val="20"/>
              </w:rPr>
              <w:t>д. Чернево</w:t>
            </w: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549"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4"/>
              <w:rPr>
                <w:szCs w:val="20"/>
              </w:rPr>
            </w:pPr>
          </w:p>
        </w:tc>
      </w:tr>
      <w:tr w:rsidR="00585214" w:rsidTr="00A962CC">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26</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котельная больницы</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szCs w:val="20"/>
              </w:rPr>
              <w:t>п. Полдарса,</w:t>
            </w:r>
          </w:p>
          <w:p w:rsidR="00585214" w:rsidRDefault="00D83BAA" w:rsidP="00A962CC">
            <w:pPr>
              <w:pStyle w:val="afffff4"/>
            </w:pPr>
            <w:r>
              <w:rPr>
                <w:szCs w:val="20"/>
              </w:rPr>
              <w:t>ул. Больничная</w:t>
            </w: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549"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szCs w:val="20"/>
              </w:rPr>
              <w:t>ООО «Ремслужба»</w:t>
            </w:r>
          </w:p>
        </w:tc>
      </w:tr>
      <w:tr w:rsidR="00585214" w:rsidTr="00A962CC">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27</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котельная бани</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szCs w:val="20"/>
              </w:rPr>
              <w:t>п. Полдарса,</w:t>
            </w:r>
          </w:p>
          <w:p w:rsidR="00585214" w:rsidRDefault="00D83BAA" w:rsidP="00A962CC">
            <w:pPr>
              <w:pStyle w:val="afffff4"/>
            </w:pPr>
            <w:r>
              <w:rPr>
                <w:szCs w:val="20"/>
              </w:rPr>
              <w:t>ул. Больничная</w:t>
            </w: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549"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4"/>
              <w:rPr>
                <w:szCs w:val="20"/>
              </w:rPr>
            </w:pPr>
          </w:p>
        </w:tc>
      </w:tr>
      <w:tr w:rsidR="00585214" w:rsidTr="00A962CC">
        <w:trPr>
          <w:trHeight w:val="1074"/>
        </w:trPr>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28</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котельная школы</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szCs w:val="20"/>
              </w:rPr>
              <w:t>п. Полдарса,</w:t>
            </w:r>
          </w:p>
          <w:p w:rsidR="00585214" w:rsidRDefault="00D83BAA" w:rsidP="00A962CC">
            <w:pPr>
              <w:pStyle w:val="afffff4"/>
            </w:pPr>
            <w:r>
              <w:rPr>
                <w:szCs w:val="20"/>
              </w:rPr>
              <w:t>ул. Школьная</w:t>
            </w: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549"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4"/>
              <w:rPr>
                <w:szCs w:val="20"/>
              </w:rPr>
            </w:pPr>
          </w:p>
        </w:tc>
      </w:tr>
      <w:tr w:rsidR="00585214" w:rsidTr="00A962CC">
        <w:tc>
          <w:tcPr>
            <w:tcW w:w="434" w:type="dxa"/>
            <w:tcBorders>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29</w:t>
            </w:r>
          </w:p>
        </w:tc>
        <w:tc>
          <w:tcPr>
            <w:tcW w:w="1842" w:type="dxa"/>
            <w:tcBorders>
              <w:left w:val="single" w:sz="4" w:space="0" w:color="000000"/>
              <w:bottom w:val="single" w:sz="4" w:space="0" w:color="000000"/>
              <w:right w:val="single" w:sz="4" w:space="0" w:color="000000"/>
            </w:tcBorders>
            <w:vAlign w:val="center"/>
          </w:tcPr>
          <w:p w:rsidR="00585214" w:rsidRPr="00F5249C" w:rsidRDefault="00D83BAA" w:rsidP="00A962CC">
            <w:pPr>
              <w:pStyle w:val="afffff4"/>
              <w:rPr>
                <w:color w:val="000000"/>
                <w:lang w:val="ru-RU"/>
              </w:rPr>
            </w:pPr>
            <w:r w:rsidRPr="00F5249C">
              <w:rPr>
                <w:color w:val="000000"/>
                <w:szCs w:val="20"/>
                <w:lang w:val="ru-RU"/>
              </w:rPr>
              <w:t>котельная д/сада</w:t>
            </w:r>
          </w:p>
          <w:p w:rsidR="00585214" w:rsidRPr="00F5249C" w:rsidRDefault="00D83BAA" w:rsidP="00A962CC">
            <w:pPr>
              <w:pStyle w:val="afffff4"/>
              <w:rPr>
                <w:lang w:val="ru-RU"/>
              </w:rPr>
            </w:pPr>
            <w:r w:rsidRPr="00F5249C">
              <w:rPr>
                <w:color w:val="000000"/>
                <w:szCs w:val="20"/>
                <w:lang w:val="ru-RU"/>
              </w:rPr>
              <w:t>ул. Мира</w:t>
            </w:r>
          </w:p>
        </w:tc>
        <w:tc>
          <w:tcPr>
            <w:tcW w:w="1701" w:type="dxa"/>
            <w:tcBorders>
              <w:left w:val="single" w:sz="4" w:space="0" w:color="000000"/>
              <w:bottom w:val="single" w:sz="4" w:space="0" w:color="000000"/>
              <w:right w:val="single" w:sz="4" w:space="0" w:color="000000"/>
            </w:tcBorders>
            <w:vAlign w:val="center"/>
          </w:tcPr>
          <w:p w:rsidR="00585214" w:rsidRPr="00F5249C" w:rsidRDefault="00D83BAA" w:rsidP="00A962CC">
            <w:pPr>
              <w:pStyle w:val="afffff4"/>
              <w:rPr>
                <w:lang w:val="ru-RU"/>
              </w:rPr>
            </w:pPr>
            <w:r w:rsidRPr="00F5249C">
              <w:rPr>
                <w:szCs w:val="20"/>
                <w:lang w:val="ru-RU"/>
              </w:rPr>
              <w:t>Великоустюгский округ,</w:t>
            </w:r>
          </w:p>
          <w:p w:rsidR="00585214" w:rsidRPr="00F5249C" w:rsidRDefault="00D83BAA" w:rsidP="00A962CC">
            <w:pPr>
              <w:pStyle w:val="afffff4"/>
              <w:rPr>
                <w:lang w:val="ru-RU"/>
              </w:rPr>
            </w:pPr>
            <w:r w:rsidRPr="00F5249C">
              <w:rPr>
                <w:szCs w:val="20"/>
                <w:lang w:val="ru-RU"/>
              </w:rPr>
              <w:t>п. Ломоватка,</w:t>
            </w:r>
          </w:p>
          <w:p w:rsidR="00585214" w:rsidRPr="00F5249C" w:rsidRDefault="00D83BAA" w:rsidP="00A962CC">
            <w:pPr>
              <w:pStyle w:val="afffff4"/>
              <w:rPr>
                <w:lang w:val="ru-RU"/>
              </w:rPr>
            </w:pPr>
            <w:r w:rsidRPr="00F5249C">
              <w:rPr>
                <w:szCs w:val="20"/>
                <w:lang w:val="ru-RU"/>
              </w:rPr>
              <w:t>ул. Мира</w:t>
            </w:r>
          </w:p>
        </w:tc>
        <w:tc>
          <w:tcPr>
            <w:tcW w:w="2139" w:type="dxa"/>
            <w:tcBorders>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984" w:type="dxa"/>
            <w:tcBorders>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549" w:type="dxa"/>
            <w:vMerge w:val="restart"/>
            <w:tcBorders>
              <w:left w:val="single" w:sz="4" w:space="0" w:color="000000"/>
              <w:bottom w:val="single" w:sz="4" w:space="0" w:color="000000"/>
              <w:right w:val="single" w:sz="4" w:space="0" w:color="000000"/>
            </w:tcBorders>
            <w:vAlign w:val="center"/>
          </w:tcPr>
          <w:p w:rsidR="00585214" w:rsidRDefault="00D83BAA">
            <w:pPr>
              <w:pStyle w:val="afffff4"/>
            </w:pPr>
            <w:r>
              <w:rPr>
                <w:szCs w:val="20"/>
              </w:rPr>
              <w:t>ООО «Ломоватское ЖКХ»</w:t>
            </w:r>
          </w:p>
        </w:tc>
      </w:tr>
      <w:tr w:rsidR="00585214" w:rsidTr="00A962CC">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30</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rPr>
                <w:color w:val="000000"/>
              </w:rPr>
            </w:pPr>
            <w:r>
              <w:rPr>
                <w:color w:val="000000"/>
                <w:szCs w:val="20"/>
              </w:rPr>
              <w:t>котельная школы</w:t>
            </w:r>
          </w:p>
          <w:p w:rsidR="00585214" w:rsidRDefault="00D83BAA" w:rsidP="00A962CC">
            <w:pPr>
              <w:pStyle w:val="afffff4"/>
            </w:pPr>
            <w:r>
              <w:rPr>
                <w:color w:val="000000"/>
                <w:szCs w:val="20"/>
              </w:rPr>
              <w:t>ул. Заречная</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A962CC">
            <w:pPr>
              <w:pStyle w:val="afffff4"/>
              <w:rPr>
                <w:lang w:val="ru-RU"/>
              </w:rPr>
            </w:pPr>
            <w:r w:rsidRPr="00F5249C">
              <w:rPr>
                <w:szCs w:val="20"/>
                <w:lang w:val="ru-RU"/>
              </w:rPr>
              <w:t>Великоустюгский округ,</w:t>
            </w:r>
          </w:p>
          <w:p w:rsidR="00585214" w:rsidRPr="00F5249C" w:rsidRDefault="00D83BAA" w:rsidP="00A962CC">
            <w:pPr>
              <w:pStyle w:val="afffff4"/>
              <w:rPr>
                <w:lang w:val="ru-RU"/>
              </w:rPr>
            </w:pPr>
            <w:r w:rsidRPr="00F5249C">
              <w:rPr>
                <w:szCs w:val="20"/>
                <w:lang w:val="ru-RU"/>
              </w:rPr>
              <w:t>п. Ломоватка,</w:t>
            </w:r>
          </w:p>
          <w:p w:rsidR="00585214" w:rsidRPr="00F5249C" w:rsidRDefault="00D83BAA" w:rsidP="00A962CC">
            <w:pPr>
              <w:pStyle w:val="afffff4"/>
              <w:rPr>
                <w:lang w:val="ru-RU"/>
              </w:rPr>
            </w:pPr>
            <w:r w:rsidRPr="00F5249C">
              <w:rPr>
                <w:szCs w:val="20"/>
                <w:lang w:val="ru-RU"/>
              </w:rPr>
              <w:t>ул. Заречная, 21а</w:t>
            </w: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549" w:type="dxa"/>
            <w:vMerge/>
            <w:tcBorders>
              <w:left w:val="single" w:sz="4" w:space="0" w:color="000000"/>
              <w:bottom w:val="single" w:sz="4" w:space="0" w:color="000000"/>
              <w:right w:val="single" w:sz="4" w:space="0" w:color="000000"/>
            </w:tcBorders>
            <w:vAlign w:val="center"/>
          </w:tcPr>
          <w:p w:rsidR="00585214" w:rsidRDefault="00585214">
            <w:pPr>
              <w:pStyle w:val="afffff4"/>
              <w:rPr>
                <w:szCs w:val="20"/>
              </w:rPr>
            </w:pPr>
          </w:p>
        </w:tc>
      </w:tr>
    </w:tbl>
    <w:p w:rsidR="009D002F" w:rsidRDefault="009D002F"/>
    <w:p w:rsidR="009D002F" w:rsidRDefault="009D002F" w:rsidP="009D002F">
      <w:pPr>
        <w:ind w:firstLine="0"/>
        <w:jc w:val="center"/>
      </w:pPr>
      <w:r>
        <w:lastRenderedPageBreak/>
        <w:t>6</w:t>
      </w:r>
    </w:p>
    <w:p w:rsidR="009D002F" w:rsidRDefault="009D002F"/>
    <w:tbl>
      <w:tblPr>
        <w:tblW w:w="0" w:type="auto"/>
        <w:tblInd w:w="-11" w:type="dxa"/>
        <w:tblLayout w:type="fixed"/>
        <w:tblCellMar>
          <w:left w:w="11" w:type="dxa"/>
          <w:right w:w="11" w:type="dxa"/>
        </w:tblCellMar>
        <w:tblLook w:val="04A0" w:firstRow="1" w:lastRow="0" w:firstColumn="1" w:lastColumn="0" w:noHBand="0" w:noVBand="1"/>
      </w:tblPr>
      <w:tblGrid>
        <w:gridCol w:w="434"/>
        <w:gridCol w:w="1842"/>
        <w:gridCol w:w="1701"/>
        <w:gridCol w:w="2139"/>
        <w:gridCol w:w="1984"/>
        <w:gridCol w:w="1549"/>
      </w:tblGrid>
      <w:tr w:rsidR="009D002F" w:rsidTr="00D77A0A">
        <w:tc>
          <w:tcPr>
            <w:tcW w:w="434" w:type="dxa"/>
            <w:tcBorders>
              <w:top w:val="single" w:sz="4" w:space="0" w:color="000000"/>
              <w:left w:val="single" w:sz="4" w:space="0" w:color="000000"/>
              <w:bottom w:val="single" w:sz="4" w:space="0" w:color="000000"/>
              <w:right w:val="single" w:sz="4" w:space="0" w:color="000000"/>
            </w:tcBorders>
            <w:vAlign w:val="center"/>
          </w:tcPr>
          <w:p w:rsidR="009D002F" w:rsidRDefault="009D002F" w:rsidP="00D77A0A">
            <w:pPr>
              <w:spacing w:line="57" w:lineRule="atLeast"/>
              <w:ind w:firstLine="0"/>
              <w:jc w:val="center"/>
            </w:pPr>
            <w:r>
              <w:rPr>
                <w:sz w:val="20"/>
                <w:szCs w:val="20"/>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9D002F" w:rsidRDefault="009D002F" w:rsidP="00D77A0A">
            <w:pPr>
              <w:pStyle w:val="afffff4"/>
            </w:pPr>
            <w:r>
              <w:rPr>
                <w:color w:val="000000"/>
                <w:szCs w:val="20"/>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9D002F" w:rsidRDefault="009D002F" w:rsidP="00D77A0A">
            <w:pPr>
              <w:pStyle w:val="afffff4"/>
            </w:pPr>
            <w:r>
              <w:rPr>
                <w:color w:val="000000"/>
                <w:szCs w:val="20"/>
              </w:rPr>
              <w:t>3</w:t>
            </w:r>
          </w:p>
        </w:tc>
        <w:tc>
          <w:tcPr>
            <w:tcW w:w="2139" w:type="dxa"/>
            <w:tcBorders>
              <w:top w:val="single" w:sz="4" w:space="0" w:color="000000"/>
              <w:left w:val="single" w:sz="4" w:space="0" w:color="000000"/>
              <w:bottom w:val="single" w:sz="4" w:space="0" w:color="000000"/>
              <w:right w:val="single" w:sz="4" w:space="0" w:color="000000"/>
            </w:tcBorders>
            <w:vAlign w:val="center"/>
          </w:tcPr>
          <w:p w:rsidR="009D002F" w:rsidRDefault="009D002F" w:rsidP="00D77A0A">
            <w:pPr>
              <w:pStyle w:val="afffff4"/>
            </w:pPr>
            <w:r>
              <w:rPr>
                <w:szCs w:val="20"/>
              </w:rPr>
              <w:t>4</w:t>
            </w:r>
          </w:p>
        </w:tc>
        <w:tc>
          <w:tcPr>
            <w:tcW w:w="1984" w:type="dxa"/>
            <w:tcBorders>
              <w:top w:val="single" w:sz="4" w:space="0" w:color="000000"/>
              <w:left w:val="single" w:sz="4" w:space="0" w:color="000000"/>
              <w:bottom w:val="single" w:sz="4" w:space="0" w:color="000000"/>
              <w:right w:val="single" w:sz="4" w:space="0" w:color="auto"/>
            </w:tcBorders>
            <w:vAlign w:val="center"/>
          </w:tcPr>
          <w:p w:rsidR="009D002F" w:rsidRDefault="009D002F" w:rsidP="00D77A0A">
            <w:pPr>
              <w:pStyle w:val="afffff4"/>
            </w:pPr>
            <w:r>
              <w:rPr>
                <w:color w:val="000000"/>
                <w:sz w:val="22"/>
              </w:rPr>
              <w:t>5</w:t>
            </w:r>
          </w:p>
        </w:tc>
        <w:tc>
          <w:tcPr>
            <w:tcW w:w="1549" w:type="dxa"/>
            <w:tcBorders>
              <w:top w:val="single" w:sz="4" w:space="0" w:color="auto"/>
              <w:left w:val="single" w:sz="4" w:space="0" w:color="auto"/>
              <w:bottom w:val="single" w:sz="4" w:space="0" w:color="auto"/>
              <w:right w:val="single" w:sz="4" w:space="0" w:color="auto"/>
            </w:tcBorders>
            <w:vAlign w:val="center"/>
          </w:tcPr>
          <w:p w:rsidR="009D002F" w:rsidRDefault="009D002F" w:rsidP="00D77A0A">
            <w:pPr>
              <w:pStyle w:val="afffff4"/>
            </w:pPr>
            <w:r>
              <w:t>6</w:t>
            </w:r>
          </w:p>
        </w:tc>
      </w:tr>
      <w:tr w:rsidR="00585214" w:rsidTr="00A962CC">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31</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Котельная ж/д станции</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szCs w:val="20"/>
              </w:rPr>
              <w:t>г. Красавино,</w:t>
            </w:r>
          </w:p>
          <w:p w:rsidR="00585214" w:rsidRDefault="00D83BAA" w:rsidP="00A962CC">
            <w:pPr>
              <w:pStyle w:val="afffff4"/>
            </w:pPr>
            <w:r>
              <w:rPr>
                <w:szCs w:val="20"/>
              </w:rPr>
              <w:t>ул. Вокзальная</w:t>
            </w: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549" w:type="dxa"/>
            <w:vMerge w:val="restart"/>
            <w:tcBorders>
              <w:top w:val="single" w:sz="4" w:space="0" w:color="auto"/>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sidRPr="00F5249C">
              <w:rPr>
                <w:szCs w:val="20"/>
                <w:lang w:val="ru-RU"/>
              </w:rPr>
              <w:t xml:space="preserve">Филиал ГЭП «Вологдаобл-коммунэнерго» </w:t>
            </w:r>
          </w:p>
          <w:p w:rsidR="00585214" w:rsidRPr="00F5249C" w:rsidRDefault="00D83BAA">
            <w:pPr>
              <w:pStyle w:val="afffff4"/>
              <w:rPr>
                <w:lang w:val="ru-RU"/>
              </w:rPr>
            </w:pPr>
            <w:r w:rsidRPr="00F5249C">
              <w:rPr>
                <w:szCs w:val="20"/>
                <w:lang w:val="ru-RU"/>
              </w:rPr>
              <w:t>в г. Красавино</w:t>
            </w:r>
          </w:p>
        </w:tc>
      </w:tr>
      <w:tr w:rsidR="00585214" w:rsidTr="00A962CC">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32</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Красавинская ГТ ТЭЦ</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A962CC">
            <w:pPr>
              <w:pStyle w:val="afffff4"/>
              <w:rPr>
                <w:lang w:val="ru-RU"/>
              </w:rPr>
            </w:pPr>
            <w:r w:rsidRPr="00F5249C">
              <w:rPr>
                <w:szCs w:val="20"/>
                <w:lang w:val="ru-RU"/>
              </w:rPr>
              <w:t>г. Красавино, Советский пр,</w:t>
            </w:r>
          </w:p>
          <w:p w:rsidR="00585214" w:rsidRPr="00F5249C" w:rsidRDefault="00D83BAA" w:rsidP="00A962CC">
            <w:pPr>
              <w:pStyle w:val="afffff4"/>
              <w:rPr>
                <w:lang w:val="ru-RU"/>
              </w:rPr>
            </w:pPr>
            <w:r w:rsidRPr="00F5249C">
              <w:rPr>
                <w:szCs w:val="20"/>
                <w:lang w:val="ru-RU"/>
              </w:rPr>
              <w:t>д. 148А</w:t>
            </w: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A962CC">
            <w:pPr>
              <w:pStyle w:val="afffff4"/>
              <w:rPr>
                <w:lang w:val="ru-RU"/>
              </w:rPr>
            </w:pPr>
            <w:r w:rsidRPr="00F5249C">
              <w:rPr>
                <w:szCs w:val="20"/>
                <w:lang w:val="ru-RU"/>
              </w:rPr>
              <w:t>Филиал ГЭП “Вологдаоблкоммун-энерго” в г. Красавино</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549"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4"/>
              <w:rPr>
                <w:szCs w:val="20"/>
              </w:rPr>
            </w:pPr>
          </w:p>
        </w:tc>
      </w:tr>
      <w:tr w:rsidR="00585214" w:rsidTr="00A962CC">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33</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котельная школы д. Морозовица</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szCs w:val="20"/>
              </w:rPr>
              <w:t>Великоустюгский округ,</w:t>
            </w:r>
          </w:p>
          <w:p w:rsidR="00585214" w:rsidRDefault="00D83BAA" w:rsidP="00A962CC">
            <w:pPr>
              <w:pStyle w:val="afffff4"/>
            </w:pPr>
            <w:r>
              <w:rPr>
                <w:szCs w:val="20"/>
              </w:rPr>
              <w:t>д. Морозовица</w:t>
            </w: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549"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szCs w:val="20"/>
              </w:rPr>
              <w:t>ООО «Новатор-Сервис»</w:t>
            </w:r>
          </w:p>
        </w:tc>
      </w:tr>
      <w:tr w:rsidR="00585214" w:rsidTr="00A962CC">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34</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A962CC">
            <w:pPr>
              <w:pStyle w:val="afffff4"/>
              <w:rPr>
                <w:lang w:val="ru-RU"/>
              </w:rPr>
            </w:pPr>
            <w:r w:rsidRPr="00F5249C">
              <w:rPr>
                <w:color w:val="000000"/>
                <w:szCs w:val="20"/>
                <w:lang w:val="ru-RU"/>
              </w:rPr>
              <w:t>котельная Голузинской школы пос. Новатор</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A962CC">
            <w:pPr>
              <w:pStyle w:val="afffff4"/>
              <w:rPr>
                <w:lang w:val="ru-RU"/>
              </w:rPr>
            </w:pPr>
            <w:r w:rsidRPr="00F5249C">
              <w:rPr>
                <w:szCs w:val="20"/>
                <w:lang w:val="ru-RU"/>
              </w:rPr>
              <w:t>Великоустюгский округ,</w:t>
            </w:r>
          </w:p>
          <w:p w:rsidR="00585214" w:rsidRPr="00F5249C" w:rsidRDefault="00D83BAA" w:rsidP="00A962CC">
            <w:pPr>
              <w:pStyle w:val="afffff4"/>
              <w:rPr>
                <w:lang w:val="ru-RU"/>
              </w:rPr>
            </w:pPr>
            <w:r w:rsidRPr="00F5249C">
              <w:rPr>
                <w:szCs w:val="20"/>
                <w:lang w:val="ru-RU"/>
              </w:rPr>
              <w:t>п. Новатор,</w:t>
            </w:r>
          </w:p>
          <w:p w:rsidR="00585214" w:rsidRPr="00F5249C" w:rsidRDefault="00D83BAA" w:rsidP="00A962CC">
            <w:pPr>
              <w:pStyle w:val="afffff4"/>
              <w:rPr>
                <w:lang w:val="ru-RU"/>
              </w:rPr>
            </w:pPr>
            <w:r w:rsidRPr="00F5249C">
              <w:rPr>
                <w:szCs w:val="20"/>
                <w:lang w:val="ru-RU"/>
              </w:rPr>
              <w:t>ул. Советская, д. 42</w:t>
            </w: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549"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4"/>
              <w:rPr>
                <w:szCs w:val="20"/>
              </w:rPr>
            </w:pPr>
          </w:p>
        </w:tc>
      </w:tr>
      <w:tr w:rsidR="00585214" w:rsidTr="00A962CC">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35</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котельная санатория</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szCs w:val="20"/>
              </w:rPr>
              <w:t>Великоустюгский округ,</w:t>
            </w:r>
          </w:p>
          <w:p w:rsidR="00585214" w:rsidRDefault="00D83BAA" w:rsidP="00A962CC">
            <w:pPr>
              <w:pStyle w:val="afffff4"/>
            </w:pPr>
            <w:r>
              <w:rPr>
                <w:szCs w:val="20"/>
              </w:rPr>
              <w:t>д. Бобровниково</w:t>
            </w: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ind w:firstLine="0"/>
              <w:jc w:val="center"/>
            </w:pPr>
            <w:r>
              <w:rPr>
                <w:sz w:val="20"/>
                <w:szCs w:val="20"/>
              </w:rPr>
              <w:t>МУ ВОФП «Санаторий</w:t>
            </w:r>
          </w:p>
          <w:p w:rsidR="00585214" w:rsidRDefault="00D83BAA" w:rsidP="00A962CC">
            <w:pPr>
              <w:pStyle w:val="afffff4"/>
            </w:pPr>
            <w:r>
              <w:rPr>
                <w:szCs w:val="20"/>
              </w:rPr>
              <w:t>Бобровниково»</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54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МУ ВОФП «Санаторий</w:t>
            </w:r>
          </w:p>
          <w:p w:rsidR="00585214" w:rsidRDefault="00D83BAA">
            <w:pPr>
              <w:pStyle w:val="afffff4"/>
            </w:pPr>
            <w:r>
              <w:rPr>
                <w:szCs w:val="20"/>
              </w:rPr>
              <w:t>Бобровниково»</w:t>
            </w:r>
          </w:p>
        </w:tc>
      </w:tr>
      <w:tr w:rsidR="00585214" w:rsidTr="00A962CC">
        <w:tc>
          <w:tcPr>
            <w:tcW w:w="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57" w:lineRule="atLeast"/>
              <w:ind w:firstLine="0"/>
              <w:jc w:val="center"/>
            </w:pPr>
            <w:r>
              <w:rPr>
                <w:sz w:val="20"/>
                <w:szCs w:val="20"/>
              </w:rPr>
              <w:t>36</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Pr="009D002F" w:rsidRDefault="009D002F" w:rsidP="00A962CC">
            <w:pPr>
              <w:pStyle w:val="afffff4"/>
              <w:rPr>
                <w:lang w:val="ru-RU"/>
              </w:rPr>
            </w:pPr>
            <w:r>
              <w:rPr>
                <w:color w:val="000000"/>
                <w:szCs w:val="20"/>
              </w:rPr>
              <w:t xml:space="preserve">ТЭС НАО </w:t>
            </w:r>
            <w:r>
              <w:rPr>
                <w:color w:val="000000"/>
                <w:szCs w:val="20"/>
                <w:lang w:val="ru-RU"/>
              </w:rPr>
              <w:t>«</w:t>
            </w:r>
            <w:r>
              <w:rPr>
                <w:color w:val="000000"/>
                <w:szCs w:val="20"/>
              </w:rPr>
              <w:t>СВЕЗА Новатор</w:t>
            </w:r>
            <w:r>
              <w:rPr>
                <w:color w:val="000000"/>
                <w:szCs w:val="20"/>
                <w:lang w:val="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t>Великоустюгский округ, п. Новатор</w:t>
            </w:r>
          </w:p>
        </w:tc>
        <w:tc>
          <w:tcPr>
            <w:tcW w:w="2139" w:type="dxa"/>
            <w:tcBorders>
              <w:top w:val="single" w:sz="4" w:space="0" w:color="000000"/>
              <w:left w:val="single" w:sz="4" w:space="0" w:color="000000"/>
              <w:bottom w:val="single" w:sz="4" w:space="0" w:color="000000"/>
              <w:right w:val="single" w:sz="4" w:space="0" w:color="000000"/>
            </w:tcBorders>
            <w:vAlign w:val="center"/>
          </w:tcPr>
          <w:p w:rsidR="00585214" w:rsidRPr="009D002F" w:rsidRDefault="009D002F" w:rsidP="00A962CC">
            <w:pPr>
              <w:pStyle w:val="afffff4"/>
              <w:rPr>
                <w:lang w:val="ru-RU"/>
              </w:rPr>
            </w:pPr>
            <w:r>
              <w:rPr>
                <w:szCs w:val="20"/>
              </w:rPr>
              <w:t xml:space="preserve">НАО </w:t>
            </w:r>
            <w:r>
              <w:rPr>
                <w:szCs w:val="20"/>
                <w:lang w:val="ru-RU"/>
              </w:rPr>
              <w:t>«</w:t>
            </w:r>
            <w:r>
              <w:rPr>
                <w:szCs w:val="20"/>
              </w:rPr>
              <w:t>СВЕЗА Новатор</w:t>
            </w:r>
            <w:r>
              <w:rPr>
                <w:szCs w:val="20"/>
                <w:lang w:val="ru-RU"/>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62CC">
            <w:pPr>
              <w:pStyle w:val="afffff4"/>
            </w:pPr>
            <w:r>
              <w:rPr>
                <w:color w:val="000000"/>
                <w:szCs w:val="20"/>
              </w:rPr>
              <w:t>Администрация Великоустюгского муниципального округа</w:t>
            </w:r>
          </w:p>
        </w:tc>
        <w:tc>
          <w:tcPr>
            <w:tcW w:w="1549" w:type="dxa"/>
            <w:tcBorders>
              <w:top w:val="single" w:sz="4" w:space="0" w:color="000000"/>
              <w:left w:val="single" w:sz="4" w:space="0" w:color="000000"/>
              <w:bottom w:val="single" w:sz="4" w:space="0" w:color="000000"/>
              <w:right w:val="single" w:sz="4" w:space="0" w:color="000000"/>
            </w:tcBorders>
            <w:vAlign w:val="center"/>
          </w:tcPr>
          <w:p w:rsidR="00585214" w:rsidRPr="009D002F" w:rsidRDefault="009D002F">
            <w:pPr>
              <w:pStyle w:val="afffff4"/>
              <w:rPr>
                <w:lang w:val="ru-RU"/>
              </w:rPr>
            </w:pPr>
            <w:r>
              <w:rPr>
                <w:szCs w:val="20"/>
              </w:rPr>
              <w:t xml:space="preserve">НАО </w:t>
            </w:r>
            <w:r>
              <w:rPr>
                <w:szCs w:val="20"/>
                <w:lang w:val="ru-RU"/>
              </w:rPr>
              <w:t>«</w:t>
            </w:r>
            <w:r>
              <w:rPr>
                <w:szCs w:val="20"/>
              </w:rPr>
              <w:t>СВЕЗА Новатор</w:t>
            </w:r>
            <w:r>
              <w:rPr>
                <w:szCs w:val="20"/>
                <w:lang w:val="ru-RU"/>
              </w:rPr>
              <w:t>»</w:t>
            </w:r>
          </w:p>
        </w:tc>
      </w:tr>
    </w:tbl>
    <w:p w:rsidR="00585214" w:rsidRDefault="00585214">
      <w:pPr>
        <w:rPr>
          <w:lang w:val="en-US"/>
        </w:rPr>
      </w:pPr>
    </w:p>
    <w:p w:rsidR="00585214" w:rsidRDefault="00D83BAA">
      <w:pPr>
        <w:ind w:firstLine="709"/>
      </w:pPr>
      <w:r>
        <w:t>В соответствии с ч. 2 ст. 13, ст. 15 ФЗ «О теплоснабжении» от 27.07.2010 № 190-ФЗ поставка тепловой энергии осуществляется в соответствии с заключаемыми договорами теплоснабжения.</w:t>
      </w:r>
    </w:p>
    <w:p w:rsidR="00585214" w:rsidRPr="00F5249C" w:rsidRDefault="00D83BAA">
      <w:pPr>
        <w:pStyle w:val="3"/>
        <w:spacing w:before="0" w:after="0"/>
        <w:ind w:firstLine="709"/>
        <w:rPr>
          <w:lang w:val="ru-RU"/>
        </w:rPr>
      </w:pPr>
      <w:r w:rsidRPr="00F5249C">
        <w:rPr>
          <w:b w:val="0"/>
          <w:lang w:val="ru-RU"/>
        </w:rPr>
        <w:t>а) в зонах действия производственных котельных</w:t>
      </w:r>
    </w:p>
    <w:p w:rsidR="00585214" w:rsidRDefault="00D83BAA">
      <w:pPr>
        <w:ind w:firstLine="709"/>
      </w:pPr>
      <w:r>
        <w:t>Теплоснабжение производственных зон осуществляется как от централизованных источников теплоснабжения  и от собственных котельных.</w:t>
      </w:r>
    </w:p>
    <w:bookmarkEnd w:id="1"/>
    <w:p w:rsidR="00585214" w:rsidRPr="00F5249C" w:rsidRDefault="00D83BAA">
      <w:pPr>
        <w:pStyle w:val="3"/>
        <w:spacing w:before="0" w:after="0"/>
        <w:ind w:firstLine="709"/>
        <w:rPr>
          <w:lang w:val="ru-RU"/>
        </w:rPr>
      </w:pPr>
      <w:r w:rsidRPr="00F5249C">
        <w:rPr>
          <w:b w:val="0"/>
          <w:lang w:val="ru-RU"/>
        </w:rPr>
        <w:t>б)</w:t>
      </w:r>
      <w:r>
        <w:rPr>
          <w:b w:val="0"/>
        </w:rPr>
        <w:t> </w:t>
      </w:r>
      <w:r w:rsidRPr="00F5249C">
        <w:rPr>
          <w:b w:val="0"/>
          <w:lang w:val="ru-RU"/>
        </w:rPr>
        <w:t>в зонах действия индивидуального теплоснабжения</w:t>
      </w:r>
    </w:p>
    <w:p w:rsidR="00585214" w:rsidRDefault="00D83BAA">
      <w:pPr>
        <w:pStyle w:val="afffffe"/>
        <w:spacing w:before="0" w:after="0" w:line="276" w:lineRule="auto"/>
        <w:ind w:firstLine="709"/>
        <w:jc w:val="both"/>
      </w:pPr>
      <w:r w:rsidRPr="00F5249C">
        <w:t>Индивидуальные жилые дома, объекты социальной и производственной сферы, не обеспеченные централизованным теплоснабжением, отапливаются от автономных источ-ников тепла, работающих на дровах, отходах лесопиления</w:t>
      </w:r>
      <w:r>
        <w:t xml:space="preserve">, </w:t>
      </w:r>
      <w:r w:rsidRPr="00F5249C">
        <w:t>электроэнергии</w:t>
      </w:r>
      <w:r>
        <w:t xml:space="preserve"> и природном га-зе</w:t>
      </w:r>
      <w:r w:rsidRPr="00F5249C">
        <w:t>.</w:t>
      </w:r>
    </w:p>
    <w:p w:rsidR="00585214" w:rsidRDefault="00D83BAA">
      <w:pPr>
        <w:ind w:firstLine="709"/>
      </w:pPr>
      <w:r w:rsidRPr="00F5249C">
        <w:rPr>
          <w:rFonts w:eastAsia="Times New Roman"/>
          <w:szCs w:val="24"/>
          <w:lang w:eastAsia="ru-RU"/>
        </w:rPr>
        <w:t>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w:t>
      </w:r>
    </w:p>
    <w:p w:rsidR="00585214" w:rsidRDefault="00585214">
      <w:pPr>
        <w:pStyle w:val="S3"/>
        <w:spacing w:line="240" w:lineRule="auto"/>
        <w:ind w:firstLine="709"/>
        <w:rPr>
          <w:lang w:val="ru-RU" w:eastAsia="ru-RU"/>
        </w:rPr>
      </w:pPr>
    </w:p>
    <w:p w:rsidR="00585214" w:rsidRDefault="00D83BAA">
      <w:pPr>
        <w:pStyle w:val="2"/>
        <w:spacing w:before="0" w:after="0"/>
        <w:jc w:val="center"/>
        <w:rPr>
          <w:bCs/>
        </w:rPr>
      </w:pPr>
      <w:bookmarkStart w:id="3" w:name="sub_116"/>
      <w:bookmarkEnd w:id="2"/>
      <w:r>
        <w:rPr>
          <w:bCs/>
        </w:rPr>
        <w:t> 2. Источники тепловой энергии</w:t>
      </w:r>
    </w:p>
    <w:p w:rsidR="00585214" w:rsidRDefault="00585214">
      <w:pPr>
        <w:rPr>
          <w:sz w:val="8"/>
          <w:szCs w:val="6"/>
        </w:rPr>
      </w:pPr>
    </w:p>
    <w:p w:rsidR="00585214" w:rsidRPr="00F5249C" w:rsidRDefault="00D83BAA">
      <w:pPr>
        <w:pStyle w:val="3"/>
        <w:spacing w:before="0" w:after="0" w:line="240" w:lineRule="auto"/>
        <w:rPr>
          <w:lang w:val="ru-RU"/>
        </w:rPr>
      </w:pPr>
      <w:bookmarkStart w:id="4" w:name="sub_1281"/>
      <w:r w:rsidRPr="00F5249C">
        <w:rPr>
          <w:b w:val="0"/>
          <w:lang w:val="ru-RU"/>
        </w:rPr>
        <w:t>а)</w:t>
      </w:r>
      <w:r>
        <w:rPr>
          <w:b w:val="0"/>
        </w:rPr>
        <w:t> </w:t>
      </w:r>
      <w:r w:rsidRPr="00F5249C">
        <w:rPr>
          <w:b w:val="0"/>
          <w:lang w:val="ru-RU"/>
        </w:rPr>
        <w:t>структура и технические характеристики основного оборудования</w:t>
      </w:r>
    </w:p>
    <w:p w:rsidR="00585214" w:rsidRDefault="00585214">
      <w:pPr>
        <w:rPr>
          <w:sz w:val="12"/>
          <w:szCs w:val="10"/>
        </w:rPr>
      </w:pPr>
    </w:p>
    <w:p w:rsidR="009D002F" w:rsidRDefault="00D83BAA">
      <w:pPr>
        <w:spacing w:line="245" w:lineRule="auto"/>
      </w:pPr>
      <w:r>
        <w:t>Основные источники тепловой энергии на территории Великоустюгского муници-пального округа представлены в таблице 1.2.1</w:t>
      </w:r>
      <w:r w:rsidR="009D002F">
        <w:t>.</w:t>
      </w:r>
    </w:p>
    <w:p w:rsidR="00585214" w:rsidRDefault="00D83BAA">
      <w:pPr>
        <w:spacing w:line="245" w:lineRule="auto"/>
        <w:sectPr w:rsidR="00585214" w:rsidSect="00D83BAA">
          <w:type w:val="continuous"/>
          <w:pgSz w:w="11906" w:h="16838"/>
          <w:pgMar w:top="1428" w:right="567" w:bottom="1049" w:left="1701" w:header="567" w:footer="0" w:gutter="0"/>
          <w:cols w:space="1701"/>
          <w:docGrid w:linePitch="360"/>
        </w:sectPr>
      </w:pPr>
      <w:r>
        <w:t xml:space="preserve"> </w:t>
      </w:r>
    </w:p>
    <w:p w:rsidR="002B6397" w:rsidRDefault="002B6397" w:rsidP="002B6397">
      <w:pPr>
        <w:pStyle w:val="S3"/>
        <w:ind w:right="-283" w:firstLine="0"/>
        <w:jc w:val="center"/>
        <w:rPr>
          <w:lang w:val="ru-RU"/>
        </w:rPr>
      </w:pPr>
      <w:r>
        <w:rPr>
          <w:lang w:val="ru-RU"/>
        </w:rPr>
        <w:lastRenderedPageBreak/>
        <w:t>7</w:t>
      </w:r>
    </w:p>
    <w:p w:rsidR="00585214" w:rsidRPr="00F5249C" w:rsidRDefault="00D83BAA">
      <w:pPr>
        <w:pStyle w:val="S3"/>
        <w:ind w:right="-283"/>
        <w:jc w:val="right"/>
        <w:rPr>
          <w:lang w:val="ru-RU"/>
        </w:rPr>
      </w:pPr>
      <w:r w:rsidRPr="00F5249C">
        <w:rPr>
          <w:lang w:val="ru-RU"/>
        </w:rPr>
        <w:t>Таблица 1.2.1</w:t>
      </w:r>
    </w:p>
    <w:p w:rsidR="00585214" w:rsidRPr="00F5249C" w:rsidRDefault="00585214">
      <w:pPr>
        <w:pStyle w:val="S3"/>
        <w:ind w:firstLine="0"/>
        <w:jc w:val="center"/>
        <w:rPr>
          <w:lang w:val="ru-RU"/>
        </w:rPr>
      </w:pPr>
    </w:p>
    <w:p w:rsidR="00585214" w:rsidRPr="00F5249C" w:rsidRDefault="00D83BAA">
      <w:pPr>
        <w:pStyle w:val="S3"/>
        <w:ind w:firstLine="0"/>
        <w:jc w:val="center"/>
        <w:rPr>
          <w:b/>
          <w:bCs/>
          <w:lang w:val="ru-RU"/>
        </w:rPr>
      </w:pPr>
      <w:bookmarkStart w:id="5" w:name="bookmark3"/>
      <w:bookmarkStart w:id="6" w:name="sub_1282"/>
      <w:bookmarkEnd w:id="3"/>
      <w:r w:rsidRPr="00F5249C">
        <w:rPr>
          <w:b/>
          <w:bCs/>
          <w:lang w:val="ru-RU"/>
        </w:rPr>
        <w:t xml:space="preserve">Состав и технические характеристики основного оборудования котельных </w:t>
      </w:r>
    </w:p>
    <w:p w:rsidR="00585214" w:rsidRPr="002B6397" w:rsidRDefault="00D83BAA" w:rsidP="002B6397">
      <w:pPr>
        <w:pStyle w:val="S3"/>
        <w:ind w:firstLine="0"/>
        <w:jc w:val="center"/>
        <w:rPr>
          <w:b/>
          <w:bCs/>
          <w:lang w:val="ru-RU"/>
        </w:rPr>
      </w:pPr>
      <w:r>
        <w:rPr>
          <w:b/>
          <w:bCs/>
        </w:rPr>
        <w:t>Великоустюгского муниципального округа</w:t>
      </w:r>
    </w:p>
    <w:tbl>
      <w:tblPr>
        <w:tblW w:w="15877" w:type="dxa"/>
        <w:tblInd w:w="-415" w:type="dxa"/>
        <w:tblLayout w:type="fixed"/>
        <w:tblCellMar>
          <w:left w:w="11" w:type="dxa"/>
          <w:right w:w="11" w:type="dxa"/>
        </w:tblCellMar>
        <w:tblLook w:val="04A0" w:firstRow="1" w:lastRow="0" w:firstColumn="1" w:lastColumn="0" w:noHBand="0" w:noVBand="1"/>
      </w:tblPr>
      <w:tblGrid>
        <w:gridCol w:w="568"/>
        <w:gridCol w:w="2410"/>
        <w:gridCol w:w="1983"/>
        <w:gridCol w:w="709"/>
        <w:gridCol w:w="1417"/>
        <w:gridCol w:w="1276"/>
        <w:gridCol w:w="1276"/>
        <w:gridCol w:w="1276"/>
        <w:gridCol w:w="851"/>
        <w:gridCol w:w="1701"/>
        <w:gridCol w:w="2410"/>
      </w:tblGrid>
      <w:tr w:rsidR="00585214" w:rsidTr="0034205D">
        <w:tc>
          <w:tcPr>
            <w:tcW w:w="568"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w:t>
            </w:r>
          </w:p>
          <w:p w:rsidR="00585214" w:rsidRDefault="00D83BAA">
            <w:pPr>
              <w:keepNext/>
              <w:spacing w:line="240" w:lineRule="auto"/>
              <w:ind w:firstLine="0"/>
              <w:jc w:val="center"/>
              <w:rPr>
                <w:sz w:val="22"/>
              </w:rPr>
            </w:pPr>
            <w:r>
              <w:rPr>
                <w:sz w:val="22"/>
              </w:rPr>
              <w:t>п/п</w:t>
            </w:r>
          </w:p>
        </w:tc>
        <w:tc>
          <w:tcPr>
            <w:tcW w:w="2410"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Наименование, адрес источника тепловой энергии</w:t>
            </w:r>
          </w:p>
        </w:tc>
        <w:tc>
          <w:tcPr>
            <w:tcW w:w="1983"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Тип котла</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Кол-во котлов</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Год установки котла</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Мощность котла, Гкал/ч</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right="-22" w:firstLine="0"/>
              <w:jc w:val="center"/>
              <w:rPr>
                <w:sz w:val="22"/>
              </w:rPr>
            </w:pPr>
            <w:r>
              <w:rPr>
                <w:sz w:val="22"/>
              </w:rPr>
              <w:t>Мощность источника тепловой энергии, Гкал/ч</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tabs>
                <w:tab w:val="left" w:pos="4961"/>
              </w:tabs>
              <w:spacing w:line="240" w:lineRule="auto"/>
              <w:ind w:firstLine="0"/>
              <w:jc w:val="center"/>
              <w:rPr>
                <w:sz w:val="22"/>
              </w:rPr>
            </w:pPr>
            <w:r>
              <w:rPr>
                <w:sz w:val="22"/>
              </w:rPr>
              <w:t>Удельный расход топлива по котлам, кг у.т./ Гкал</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КПД</w:t>
            </w:r>
          </w:p>
          <w:p w:rsidR="00585214" w:rsidRDefault="00D83BAA">
            <w:pPr>
              <w:keepNext/>
              <w:spacing w:line="240" w:lineRule="auto"/>
              <w:ind w:firstLine="0"/>
              <w:jc w:val="center"/>
              <w:rPr>
                <w:sz w:val="22"/>
              </w:rPr>
            </w:pPr>
            <w:r>
              <w:rPr>
                <w:sz w:val="22"/>
              </w:rPr>
              <w:t>котлов, %</w:t>
            </w:r>
          </w:p>
        </w:tc>
        <w:tc>
          <w:tcPr>
            <w:tcW w:w="1701" w:type="dxa"/>
            <w:tcBorders>
              <w:top w:val="single" w:sz="4" w:space="0" w:color="000000"/>
              <w:left w:val="single" w:sz="4" w:space="0" w:color="000000"/>
              <w:bottom w:val="single" w:sz="4" w:space="0" w:color="000000"/>
              <w:right w:val="single" w:sz="4" w:space="0" w:color="000000"/>
            </w:tcBorders>
            <w:vAlign w:val="center"/>
          </w:tcPr>
          <w:p w:rsidR="00FE19F9" w:rsidRDefault="00D83BAA">
            <w:pPr>
              <w:keepNext/>
              <w:spacing w:line="240" w:lineRule="auto"/>
              <w:ind w:firstLine="0"/>
              <w:jc w:val="center"/>
              <w:rPr>
                <w:sz w:val="22"/>
              </w:rPr>
            </w:pPr>
            <w:r>
              <w:rPr>
                <w:sz w:val="22"/>
              </w:rPr>
              <w:t xml:space="preserve">Удельный расход топлива по котельной, </w:t>
            </w:r>
          </w:p>
          <w:p w:rsidR="00585214" w:rsidRDefault="00D83BAA">
            <w:pPr>
              <w:keepNext/>
              <w:spacing w:line="240" w:lineRule="auto"/>
              <w:ind w:firstLine="0"/>
              <w:jc w:val="center"/>
              <w:rPr>
                <w:sz w:val="22"/>
              </w:rPr>
            </w:pPr>
            <w:r>
              <w:rPr>
                <w:sz w:val="22"/>
              </w:rPr>
              <w:t>кг у.т./Гкал</w:t>
            </w:r>
          </w:p>
        </w:tc>
        <w:tc>
          <w:tcPr>
            <w:tcW w:w="2410"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Дата</w:t>
            </w:r>
          </w:p>
          <w:p w:rsidR="00585214" w:rsidRDefault="00D83BAA">
            <w:pPr>
              <w:keepNext/>
              <w:spacing w:line="240" w:lineRule="auto"/>
              <w:ind w:firstLine="0"/>
              <w:jc w:val="center"/>
              <w:rPr>
                <w:sz w:val="22"/>
              </w:rPr>
            </w:pPr>
            <w:r>
              <w:rPr>
                <w:sz w:val="22"/>
              </w:rPr>
              <w:t>обследования котлов</w:t>
            </w:r>
          </w:p>
        </w:tc>
      </w:tr>
      <w:tr w:rsidR="00585214" w:rsidTr="0034205D">
        <w:trPr>
          <w:trHeight w:val="253"/>
        </w:trPr>
        <w:tc>
          <w:tcPr>
            <w:tcW w:w="568"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2</w:t>
            </w:r>
          </w:p>
        </w:tc>
        <w:tc>
          <w:tcPr>
            <w:tcW w:w="1983"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5</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right="-22" w:firstLine="0"/>
              <w:jc w:val="center"/>
              <w:rPr>
                <w:sz w:val="22"/>
              </w:rPr>
            </w:pPr>
            <w:r>
              <w:rPr>
                <w:sz w:val="22"/>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tabs>
                <w:tab w:val="left" w:pos="4961"/>
              </w:tabs>
              <w:spacing w:line="240" w:lineRule="auto"/>
              <w:ind w:firstLine="0"/>
              <w:jc w:val="center"/>
              <w:rPr>
                <w:sz w:val="22"/>
              </w:rPr>
            </w:pPr>
            <w:r>
              <w:rPr>
                <w:sz w:val="22"/>
              </w:rPr>
              <w:t>8</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9</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10</w:t>
            </w:r>
          </w:p>
        </w:tc>
        <w:tc>
          <w:tcPr>
            <w:tcW w:w="2410"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11</w:t>
            </w:r>
          </w:p>
        </w:tc>
      </w:tr>
      <w:tr w:rsidR="00585214" w:rsidTr="002B6397">
        <w:tc>
          <w:tcPr>
            <w:tcW w:w="15877" w:type="dxa"/>
            <w:gridSpan w:val="11"/>
            <w:tcBorders>
              <w:left w:val="single" w:sz="4" w:space="0" w:color="000000"/>
              <w:bottom w:val="single" w:sz="4" w:space="0" w:color="000000"/>
              <w:right w:val="single" w:sz="4" w:space="0" w:color="000000"/>
            </w:tcBorders>
            <w:vAlign w:val="center"/>
          </w:tcPr>
          <w:p w:rsidR="00585214" w:rsidRDefault="00D83BAA">
            <w:pPr>
              <w:spacing w:line="240" w:lineRule="auto"/>
              <w:ind w:right="-22" w:firstLine="0"/>
              <w:jc w:val="center"/>
              <w:rPr>
                <w:b/>
                <w:bCs/>
                <w:sz w:val="22"/>
              </w:rPr>
            </w:pPr>
            <w:r>
              <w:rPr>
                <w:b/>
                <w:bCs/>
                <w:sz w:val="22"/>
              </w:rPr>
              <w:t>Основное топливо – уголь</w:t>
            </w:r>
          </w:p>
        </w:tc>
      </w:tr>
      <w:tr w:rsidR="00585214" w:rsidTr="0034205D">
        <w:tc>
          <w:tcPr>
            <w:tcW w:w="5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4</w:t>
            </w:r>
          </w:p>
        </w:tc>
        <w:tc>
          <w:tcPr>
            <w:tcW w:w="241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Котельная №2  Квартальная г. Великий Устюг</w:t>
            </w:r>
          </w:p>
        </w:tc>
        <w:tc>
          <w:tcPr>
            <w:tcW w:w="198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 xml:space="preserve">ТВГ-8М                      </w:t>
            </w:r>
          </w:p>
          <w:p w:rsidR="00585214" w:rsidRDefault="00D83BAA">
            <w:pPr>
              <w:spacing w:line="240" w:lineRule="auto"/>
              <w:ind w:firstLine="0"/>
              <w:jc w:val="center"/>
              <w:rPr>
                <w:sz w:val="22"/>
              </w:rPr>
            </w:pPr>
            <w:r>
              <w:rPr>
                <w:color w:val="000000"/>
                <w:sz w:val="22"/>
              </w:rPr>
              <w:t>КВ-Г-14-150</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 xml:space="preserve">1   </w:t>
            </w:r>
          </w:p>
          <w:p w:rsidR="00585214" w:rsidRDefault="00D83BAA">
            <w:pPr>
              <w:spacing w:line="240" w:lineRule="auto"/>
              <w:ind w:firstLine="0"/>
              <w:jc w:val="center"/>
              <w:rPr>
                <w:sz w:val="22"/>
              </w:rPr>
            </w:pPr>
            <w:r>
              <w:rPr>
                <w:rFonts w:eastAsia="Times New Roman"/>
                <w:color w:val="000000"/>
                <w:sz w:val="22"/>
              </w:rPr>
              <w:t xml:space="preserve"> </w:t>
            </w:r>
            <w:r>
              <w:rPr>
                <w:color w:val="000000"/>
                <w:sz w:val="22"/>
              </w:rPr>
              <w:t>2</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 xml:space="preserve">1976   </w:t>
            </w:r>
          </w:p>
          <w:p w:rsidR="00585214" w:rsidRDefault="00D83BAA">
            <w:pPr>
              <w:spacing w:line="240" w:lineRule="auto"/>
              <w:ind w:firstLine="0"/>
              <w:jc w:val="center"/>
              <w:rPr>
                <w:sz w:val="22"/>
              </w:rPr>
            </w:pPr>
            <w:r>
              <w:rPr>
                <w:color w:val="000000"/>
                <w:sz w:val="22"/>
              </w:rPr>
              <w:t>2010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29,18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 xml:space="preserve">90,3  </w:t>
            </w:r>
          </w:p>
          <w:p w:rsidR="00585214" w:rsidRDefault="00D83BAA">
            <w:pPr>
              <w:spacing w:line="240" w:lineRule="auto"/>
              <w:ind w:firstLine="0"/>
              <w:jc w:val="center"/>
              <w:rPr>
                <w:sz w:val="22"/>
              </w:rPr>
            </w:pPr>
            <w:r>
              <w:rPr>
                <w:color w:val="000000"/>
                <w:sz w:val="22"/>
              </w:rPr>
              <w:t>92,5</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0,1564</w:t>
            </w:r>
          </w:p>
        </w:tc>
        <w:tc>
          <w:tcPr>
            <w:tcW w:w="2410" w:type="dxa"/>
            <w:tcBorders>
              <w:top w:val="single" w:sz="4" w:space="0" w:color="000000"/>
              <w:left w:val="single" w:sz="4" w:space="0" w:color="000000"/>
              <w:bottom w:val="single" w:sz="4" w:space="0" w:color="000000"/>
              <w:right w:val="single" w:sz="4" w:space="0" w:color="000000"/>
            </w:tcBorders>
            <w:vAlign w:val="center"/>
          </w:tcPr>
          <w:p w:rsidR="00585214" w:rsidRDefault="00A962CC">
            <w:pPr>
              <w:spacing w:line="240" w:lineRule="auto"/>
              <w:ind w:firstLine="0"/>
              <w:jc w:val="center"/>
              <w:rPr>
                <w:sz w:val="22"/>
              </w:rPr>
            </w:pPr>
            <w:r>
              <w:rPr>
                <w:sz w:val="22"/>
              </w:rPr>
              <w:t>В 2023 году проведе</w:t>
            </w:r>
            <w:r w:rsidR="00D83BAA">
              <w:rPr>
                <w:sz w:val="22"/>
              </w:rPr>
              <w:t xml:space="preserve">но техническое диагностирование </w:t>
            </w:r>
          </w:p>
          <w:p w:rsidR="00585214" w:rsidRDefault="00D83BAA">
            <w:pPr>
              <w:spacing w:line="240" w:lineRule="auto"/>
              <w:ind w:firstLine="0"/>
              <w:jc w:val="center"/>
              <w:rPr>
                <w:sz w:val="22"/>
              </w:rPr>
            </w:pPr>
            <w:r>
              <w:rPr>
                <w:sz w:val="22"/>
              </w:rPr>
              <w:t xml:space="preserve">2х котлов </w:t>
            </w:r>
          </w:p>
          <w:p w:rsidR="00585214" w:rsidRDefault="00D83BAA">
            <w:pPr>
              <w:spacing w:line="240" w:lineRule="auto"/>
              <w:ind w:firstLine="0"/>
              <w:jc w:val="center"/>
              <w:rPr>
                <w:sz w:val="22"/>
              </w:rPr>
            </w:pPr>
            <w:r>
              <w:rPr>
                <w:sz w:val="22"/>
              </w:rPr>
              <w:t>КВ-Г-14-150</w:t>
            </w:r>
          </w:p>
        </w:tc>
      </w:tr>
      <w:tr w:rsidR="00585214" w:rsidTr="0034205D">
        <w:tc>
          <w:tcPr>
            <w:tcW w:w="5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5</w:t>
            </w:r>
          </w:p>
        </w:tc>
        <w:tc>
          <w:tcPr>
            <w:tcW w:w="241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color w:val="000000"/>
                <w:sz w:val="22"/>
              </w:rPr>
            </w:pPr>
            <w:r>
              <w:rPr>
                <w:color w:val="000000"/>
                <w:sz w:val="22"/>
              </w:rPr>
              <w:t>Котельная № 4  Школьная</w:t>
            </w:r>
          </w:p>
          <w:p w:rsidR="00585214" w:rsidRDefault="00D83BAA">
            <w:pPr>
              <w:spacing w:line="240" w:lineRule="auto"/>
              <w:ind w:firstLine="0"/>
              <w:jc w:val="center"/>
              <w:rPr>
                <w:sz w:val="22"/>
              </w:rPr>
            </w:pPr>
            <w:r>
              <w:rPr>
                <w:color w:val="000000"/>
                <w:sz w:val="22"/>
              </w:rPr>
              <w:t xml:space="preserve"> г. Великий Устюг</w:t>
            </w:r>
          </w:p>
        </w:tc>
        <w:tc>
          <w:tcPr>
            <w:tcW w:w="198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rPr>
                <w:sz w:val="22"/>
              </w:rPr>
            </w:pPr>
            <w:r>
              <w:rPr>
                <w:color w:val="000000"/>
                <w:sz w:val="22"/>
              </w:rPr>
              <w:t>ЭВЖК-1,0</w:t>
            </w:r>
          </w:p>
        </w:tc>
        <w:tc>
          <w:tcPr>
            <w:tcW w:w="709"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rPr>
                <w:sz w:val="22"/>
              </w:rPr>
            </w:pPr>
            <w:r>
              <w:rPr>
                <w:color w:val="000000"/>
                <w:sz w:val="22"/>
              </w:rPr>
              <w:t>2</w:t>
            </w:r>
          </w:p>
        </w:tc>
        <w:tc>
          <w:tcPr>
            <w:tcW w:w="1417"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rPr>
                <w:sz w:val="22"/>
              </w:rPr>
            </w:pPr>
            <w:r>
              <w:rPr>
                <w:color w:val="000000"/>
                <w:sz w:val="22"/>
              </w:rPr>
              <w:t>1999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1,65</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94</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0,1564</w:t>
            </w:r>
          </w:p>
        </w:tc>
        <w:tc>
          <w:tcPr>
            <w:tcW w:w="241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w:t>
            </w:r>
          </w:p>
        </w:tc>
      </w:tr>
      <w:tr w:rsidR="00585214" w:rsidTr="0034205D">
        <w:tc>
          <w:tcPr>
            <w:tcW w:w="5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6</w:t>
            </w:r>
          </w:p>
        </w:tc>
        <w:tc>
          <w:tcPr>
            <w:tcW w:w="241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Котельная № 6 Добрынино г. Великий Устюг</w:t>
            </w:r>
          </w:p>
        </w:tc>
        <w:tc>
          <w:tcPr>
            <w:tcW w:w="198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КВ-ГМ-1,0-115Н</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2</w:t>
            </w:r>
          </w:p>
        </w:tc>
        <w:tc>
          <w:tcPr>
            <w:tcW w:w="1417" w:type="dxa"/>
            <w:tcBorders>
              <w:top w:val="single" w:sz="4" w:space="0" w:color="000000"/>
              <w:left w:val="single" w:sz="4" w:space="0" w:color="000000"/>
              <w:bottom w:val="single" w:sz="4" w:space="0" w:color="000000"/>
              <w:right w:val="single" w:sz="4" w:space="0" w:color="000000"/>
            </w:tcBorders>
            <w:vAlign w:val="bottom"/>
          </w:tcPr>
          <w:p w:rsidR="00585214" w:rsidRDefault="00D83BAA">
            <w:pPr>
              <w:spacing w:line="240" w:lineRule="auto"/>
              <w:ind w:firstLine="0"/>
              <w:jc w:val="center"/>
              <w:rPr>
                <w:sz w:val="22"/>
              </w:rPr>
            </w:pPr>
            <w:r>
              <w:rPr>
                <w:color w:val="000000"/>
                <w:sz w:val="22"/>
              </w:rPr>
              <w:t xml:space="preserve">2000 </w:t>
            </w:r>
          </w:p>
          <w:p w:rsidR="00585214" w:rsidRDefault="00D83BAA">
            <w:pPr>
              <w:spacing w:line="240" w:lineRule="auto"/>
              <w:ind w:firstLine="0"/>
              <w:jc w:val="center"/>
              <w:rPr>
                <w:sz w:val="22"/>
              </w:rPr>
            </w:pPr>
            <w:r>
              <w:rPr>
                <w:rFonts w:eastAsia="Times New Roman"/>
                <w:color w:val="000000"/>
                <w:sz w:val="22"/>
              </w:rPr>
              <w:t xml:space="preserve"> </w:t>
            </w:r>
            <w:r>
              <w:rPr>
                <w:color w:val="000000"/>
                <w:sz w:val="22"/>
              </w:rPr>
              <w:t>2003</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1,72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851"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rPr>
                <w:sz w:val="22"/>
              </w:rPr>
            </w:pPr>
            <w:r>
              <w:rPr>
                <w:color w:val="000000"/>
                <w:sz w:val="22"/>
              </w:rPr>
              <w:t xml:space="preserve">93      </w:t>
            </w:r>
          </w:p>
          <w:p w:rsidR="00585214" w:rsidRDefault="00D83BAA">
            <w:pPr>
              <w:spacing w:line="240" w:lineRule="auto"/>
              <w:ind w:firstLine="0"/>
              <w:jc w:val="center"/>
              <w:rPr>
                <w:sz w:val="22"/>
              </w:rPr>
            </w:pPr>
            <w:r>
              <w:rPr>
                <w:color w:val="000000"/>
                <w:sz w:val="22"/>
              </w:rPr>
              <w:t>93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0,1564</w:t>
            </w:r>
          </w:p>
        </w:tc>
        <w:tc>
          <w:tcPr>
            <w:tcW w:w="241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w:t>
            </w:r>
          </w:p>
        </w:tc>
      </w:tr>
      <w:tr w:rsidR="00585214" w:rsidTr="0034205D">
        <w:tc>
          <w:tcPr>
            <w:tcW w:w="5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7</w:t>
            </w:r>
          </w:p>
        </w:tc>
        <w:tc>
          <w:tcPr>
            <w:tcW w:w="241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Котельная № 7 Коробейниково</w:t>
            </w:r>
          </w:p>
        </w:tc>
        <w:tc>
          <w:tcPr>
            <w:tcW w:w="1983" w:type="dxa"/>
            <w:tcBorders>
              <w:top w:val="single" w:sz="4" w:space="0" w:color="000000"/>
              <w:left w:val="single" w:sz="4" w:space="0" w:color="000000"/>
              <w:bottom w:val="single" w:sz="4" w:space="0" w:color="000000"/>
              <w:right w:val="single" w:sz="4" w:space="0" w:color="000000"/>
            </w:tcBorders>
            <w:vAlign w:val="bottom"/>
          </w:tcPr>
          <w:p w:rsidR="00585214" w:rsidRDefault="00D83BAA">
            <w:pPr>
              <w:spacing w:line="240" w:lineRule="auto"/>
              <w:ind w:firstLine="0"/>
              <w:jc w:val="center"/>
              <w:rPr>
                <w:sz w:val="22"/>
              </w:rPr>
            </w:pPr>
            <w:r>
              <w:rPr>
                <w:color w:val="000000"/>
                <w:sz w:val="22"/>
              </w:rPr>
              <w:t xml:space="preserve">F2T Peqosus     </w:t>
            </w:r>
          </w:p>
          <w:p w:rsidR="00585214" w:rsidRDefault="00D83BAA">
            <w:pPr>
              <w:spacing w:line="240" w:lineRule="auto"/>
              <w:ind w:firstLine="0"/>
              <w:jc w:val="center"/>
              <w:rPr>
                <w:sz w:val="22"/>
              </w:rPr>
            </w:pPr>
            <w:r>
              <w:rPr>
                <w:color w:val="000000"/>
                <w:sz w:val="22"/>
              </w:rPr>
              <w:t>Protherm KLO100</w:t>
            </w:r>
          </w:p>
        </w:tc>
        <w:tc>
          <w:tcPr>
            <w:tcW w:w="709" w:type="dxa"/>
            <w:tcBorders>
              <w:top w:val="single" w:sz="4" w:space="0" w:color="000000"/>
              <w:left w:val="single" w:sz="4" w:space="0" w:color="000000"/>
              <w:bottom w:val="single" w:sz="4" w:space="0" w:color="000000"/>
              <w:right w:val="single" w:sz="4" w:space="0" w:color="000000"/>
            </w:tcBorders>
            <w:vAlign w:val="bottom"/>
          </w:tcPr>
          <w:p w:rsidR="00585214" w:rsidRDefault="00D83BAA">
            <w:pPr>
              <w:spacing w:line="240" w:lineRule="auto"/>
              <w:ind w:firstLine="0"/>
              <w:jc w:val="center"/>
              <w:rPr>
                <w:sz w:val="22"/>
              </w:rPr>
            </w:pPr>
            <w:r>
              <w:rPr>
                <w:color w:val="000000"/>
                <w:sz w:val="22"/>
              </w:rPr>
              <w:t xml:space="preserve">1    </w:t>
            </w:r>
          </w:p>
          <w:p w:rsidR="00585214" w:rsidRDefault="00D83BAA">
            <w:pPr>
              <w:spacing w:line="240" w:lineRule="auto"/>
              <w:ind w:firstLine="0"/>
              <w:jc w:val="center"/>
              <w:rPr>
                <w:sz w:val="22"/>
              </w:rPr>
            </w:pPr>
            <w:r>
              <w:rPr>
                <w:color w:val="000000"/>
                <w:sz w:val="22"/>
              </w:rPr>
              <w:t>1</w:t>
            </w:r>
          </w:p>
        </w:tc>
        <w:tc>
          <w:tcPr>
            <w:tcW w:w="1417" w:type="dxa"/>
            <w:tcBorders>
              <w:top w:val="single" w:sz="4" w:space="0" w:color="000000"/>
              <w:left w:val="single" w:sz="4" w:space="0" w:color="000000"/>
              <w:bottom w:val="single" w:sz="4" w:space="0" w:color="000000"/>
              <w:right w:val="single" w:sz="4" w:space="0" w:color="000000"/>
            </w:tcBorders>
            <w:vAlign w:val="bottom"/>
          </w:tcPr>
          <w:p w:rsidR="00585214" w:rsidRDefault="00D83BAA">
            <w:pPr>
              <w:spacing w:line="240" w:lineRule="auto"/>
              <w:ind w:firstLine="0"/>
              <w:jc w:val="center"/>
              <w:rPr>
                <w:sz w:val="22"/>
              </w:rPr>
            </w:pPr>
            <w:r>
              <w:rPr>
                <w:color w:val="000000"/>
                <w:sz w:val="22"/>
              </w:rPr>
              <w:t xml:space="preserve">2001   </w:t>
            </w:r>
          </w:p>
          <w:p w:rsidR="00585214" w:rsidRDefault="00D83BAA">
            <w:pPr>
              <w:spacing w:line="240" w:lineRule="auto"/>
              <w:ind w:firstLine="0"/>
              <w:jc w:val="center"/>
              <w:rPr>
                <w:sz w:val="22"/>
              </w:rPr>
            </w:pPr>
            <w:r>
              <w:rPr>
                <w:color w:val="000000"/>
                <w:sz w:val="22"/>
              </w:rPr>
              <w:t>2014</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0,172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92</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0,1707</w:t>
            </w:r>
          </w:p>
        </w:tc>
        <w:tc>
          <w:tcPr>
            <w:tcW w:w="241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w:t>
            </w:r>
          </w:p>
        </w:tc>
      </w:tr>
      <w:tr w:rsidR="00585214" w:rsidTr="0034205D">
        <w:tc>
          <w:tcPr>
            <w:tcW w:w="5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8</w:t>
            </w:r>
          </w:p>
        </w:tc>
        <w:tc>
          <w:tcPr>
            <w:tcW w:w="241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Котельная № 8  БМК С-Западная г. Великий Устюг</w:t>
            </w:r>
          </w:p>
        </w:tc>
        <w:tc>
          <w:tcPr>
            <w:tcW w:w="198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Vitoplex  300</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3</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2011</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4,13</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92</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0,1564</w:t>
            </w:r>
          </w:p>
        </w:tc>
        <w:tc>
          <w:tcPr>
            <w:tcW w:w="241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w:t>
            </w:r>
          </w:p>
        </w:tc>
      </w:tr>
      <w:tr w:rsidR="00585214" w:rsidTr="0034205D">
        <w:trPr>
          <w:trHeight w:val="588"/>
        </w:trPr>
        <w:tc>
          <w:tcPr>
            <w:tcW w:w="5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9</w:t>
            </w:r>
          </w:p>
        </w:tc>
        <w:tc>
          <w:tcPr>
            <w:tcW w:w="241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Котельная № 11 Авиалесоохраны г. Великий Устюг</w:t>
            </w:r>
          </w:p>
        </w:tc>
        <w:tc>
          <w:tcPr>
            <w:tcW w:w="198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Baxi Luna 1,310Fi</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2003</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0,107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93,1</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170,7</w:t>
            </w:r>
          </w:p>
        </w:tc>
        <w:tc>
          <w:tcPr>
            <w:tcW w:w="241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w:t>
            </w:r>
          </w:p>
        </w:tc>
      </w:tr>
      <w:tr w:rsidR="00585214" w:rsidTr="0034205D">
        <w:tc>
          <w:tcPr>
            <w:tcW w:w="568"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10</w:t>
            </w:r>
          </w:p>
        </w:tc>
        <w:tc>
          <w:tcPr>
            <w:tcW w:w="2410"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Котельная № 12  БМК (Энергоцентр) г. Великий Устюг</w:t>
            </w:r>
          </w:p>
        </w:tc>
        <w:tc>
          <w:tcPr>
            <w:tcW w:w="1983" w:type="dxa"/>
            <w:tcBorders>
              <w:left w:val="single" w:sz="4" w:space="0" w:color="000000"/>
              <w:bottom w:val="single" w:sz="4" w:space="0" w:color="000000"/>
              <w:right w:val="single" w:sz="4" w:space="0" w:color="000000"/>
            </w:tcBorders>
            <w:vAlign w:val="bottom"/>
          </w:tcPr>
          <w:p w:rsidR="00585214" w:rsidRDefault="00D83BAA">
            <w:pPr>
              <w:spacing w:line="240" w:lineRule="auto"/>
              <w:ind w:firstLine="0"/>
              <w:jc w:val="center"/>
              <w:rPr>
                <w:sz w:val="22"/>
              </w:rPr>
            </w:pPr>
            <w:r>
              <w:rPr>
                <w:color w:val="000000"/>
                <w:sz w:val="22"/>
              </w:rPr>
              <w:t xml:space="preserve">vitomax 200-LW     </w:t>
            </w:r>
          </w:p>
          <w:p w:rsidR="00585214" w:rsidRDefault="00D83BAA">
            <w:pPr>
              <w:spacing w:line="240" w:lineRule="auto"/>
              <w:ind w:firstLine="0"/>
              <w:jc w:val="center"/>
              <w:rPr>
                <w:sz w:val="22"/>
              </w:rPr>
            </w:pPr>
            <w:r>
              <w:rPr>
                <w:color w:val="000000"/>
                <w:sz w:val="22"/>
              </w:rPr>
              <w:t>GG402 S</w:t>
            </w:r>
          </w:p>
        </w:tc>
        <w:tc>
          <w:tcPr>
            <w:tcW w:w="709" w:type="dxa"/>
            <w:tcBorders>
              <w:left w:val="single" w:sz="4" w:space="0" w:color="000000"/>
              <w:bottom w:val="single" w:sz="4" w:space="0" w:color="000000"/>
              <w:right w:val="single" w:sz="4" w:space="0" w:color="000000"/>
            </w:tcBorders>
            <w:vAlign w:val="bottom"/>
          </w:tcPr>
          <w:p w:rsidR="00585214" w:rsidRDefault="00D83BAA">
            <w:pPr>
              <w:spacing w:line="240" w:lineRule="auto"/>
              <w:ind w:firstLine="0"/>
              <w:jc w:val="center"/>
              <w:rPr>
                <w:sz w:val="22"/>
              </w:rPr>
            </w:pPr>
            <w:r>
              <w:rPr>
                <w:color w:val="000000"/>
                <w:sz w:val="22"/>
              </w:rPr>
              <w:t xml:space="preserve">2           </w:t>
            </w:r>
          </w:p>
          <w:p w:rsidR="00585214" w:rsidRDefault="00D83BAA">
            <w:pPr>
              <w:spacing w:line="240" w:lineRule="auto"/>
              <w:ind w:firstLine="0"/>
              <w:jc w:val="center"/>
              <w:rPr>
                <w:sz w:val="22"/>
              </w:rPr>
            </w:pPr>
            <w:r>
              <w:rPr>
                <w:color w:val="000000"/>
                <w:sz w:val="22"/>
              </w:rPr>
              <w:t>2</w:t>
            </w:r>
          </w:p>
        </w:tc>
        <w:tc>
          <w:tcPr>
            <w:tcW w:w="1417"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2013</w:t>
            </w:r>
          </w:p>
        </w:tc>
        <w:tc>
          <w:tcPr>
            <w:tcW w:w="1276"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276"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8,428</w:t>
            </w:r>
          </w:p>
        </w:tc>
        <w:tc>
          <w:tcPr>
            <w:tcW w:w="1276"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851" w:type="dxa"/>
            <w:tcBorders>
              <w:left w:val="single" w:sz="4" w:space="0" w:color="000000"/>
              <w:bottom w:val="single" w:sz="4" w:space="0" w:color="000000"/>
              <w:right w:val="single" w:sz="4" w:space="0" w:color="000000"/>
            </w:tcBorders>
            <w:vAlign w:val="bottom"/>
          </w:tcPr>
          <w:p w:rsidR="00585214" w:rsidRDefault="00D83BAA">
            <w:pPr>
              <w:spacing w:line="240" w:lineRule="auto"/>
              <w:ind w:firstLine="0"/>
              <w:jc w:val="center"/>
              <w:rPr>
                <w:sz w:val="22"/>
              </w:rPr>
            </w:pPr>
            <w:r>
              <w:rPr>
                <w:color w:val="000000"/>
                <w:sz w:val="22"/>
              </w:rPr>
              <w:t xml:space="preserve">96             </w:t>
            </w:r>
          </w:p>
          <w:p w:rsidR="00585214" w:rsidRDefault="00D83BAA">
            <w:pPr>
              <w:spacing w:line="240" w:lineRule="auto"/>
              <w:ind w:firstLine="0"/>
              <w:jc w:val="center"/>
              <w:rPr>
                <w:sz w:val="22"/>
              </w:rPr>
            </w:pPr>
            <w:r>
              <w:rPr>
                <w:color w:val="000000"/>
                <w:sz w:val="22"/>
              </w:rPr>
              <w:t>53</w:t>
            </w:r>
          </w:p>
        </w:tc>
        <w:tc>
          <w:tcPr>
            <w:tcW w:w="1701"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187,1</w:t>
            </w:r>
          </w:p>
        </w:tc>
        <w:tc>
          <w:tcPr>
            <w:tcW w:w="2410"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w:t>
            </w:r>
          </w:p>
        </w:tc>
      </w:tr>
    </w:tbl>
    <w:p w:rsidR="00585214" w:rsidRDefault="002B6397" w:rsidP="002B6397">
      <w:pPr>
        <w:ind w:firstLine="0"/>
        <w:jc w:val="center"/>
      </w:pPr>
      <w:r>
        <w:lastRenderedPageBreak/>
        <w:t>8</w:t>
      </w:r>
    </w:p>
    <w:p w:rsidR="00585214" w:rsidRDefault="00585214">
      <w:pPr>
        <w:ind w:firstLine="0"/>
      </w:pPr>
    </w:p>
    <w:tbl>
      <w:tblPr>
        <w:tblW w:w="15877" w:type="dxa"/>
        <w:tblInd w:w="-415" w:type="dxa"/>
        <w:tblLayout w:type="fixed"/>
        <w:tblCellMar>
          <w:left w:w="11" w:type="dxa"/>
          <w:right w:w="11" w:type="dxa"/>
        </w:tblCellMar>
        <w:tblLook w:val="04A0" w:firstRow="1" w:lastRow="0" w:firstColumn="1" w:lastColumn="0" w:noHBand="0" w:noVBand="1"/>
      </w:tblPr>
      <w:tblGrid>
        <w:gridCol w:w="567"/>
        <w:gridCol w:w="3120"/>
        <w:gridCol w:w="2976"/>
        <w:gridCol w:w="851"/>
        <w:gridCol w:w="1134"/>
        <w:gridCol w:w="850"/>
        <w:gridCol w:w="1134"/>
        <w:gridCol w:w="709"/>
        <w:gridCol w:w="706"/>
        <w:gridCol w:w="992"/>
        <w:gridCol w:w="2838"/>
      </w:tblGrid>
      <w:tr w:rsidR="00057703" w:rsidTr="00057703">
        <w:trPr>
          <w:trHeight w:val="253"/>
        </w:trPr>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1</w:t>
            </w:r>
          </w:p>
        </w:tc>
        <w:tc>
          <w:tcPr>
            <w:tcW w:w="3120"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2</w:t>
            </w:r>
          </w:p>
        </w:tc>
        <w:tc>
          <w:tcPr>
            <w:tcW w:w="2976"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4</w:t>
            </w:r>
          </w:p>
        </w:tc>
        <w:tc>
          <w:tcPr>
            <w:tcW w:w="1134" w:type="dxa"/>
            <w:tcBorders>
              <w:top w:val="single" w:sz="4" w:space="0" w:color="000000"/>
              <w:left w:val="single" w:sz="4" w:space="0" w:color="000000"/>
              <w:bottom w:val="single" w:sz="4" w:space="0" w:color="000000"/>
              <w:right w:val="single" w:sz="4" w:space="0" w:color="000000"/>
            </w:tcBorders>
            <w:vAlign w:val="bottom"/>
          </w:tcPr>
          <w:p w:rsidR="00585214" w:rsidRDefault="00D83BAA">
            <w:pPr>
              <w:keepNext/>
              <w:spacing w:line="240" w:lineRule="auto"/>
              <w:ind w:firstLine="0"/>
              <w:jc w:val="center"/>
              <w:rPr>
                <w:sz w:val="22"/>
              </w:rPr>
            </w:pPr>
            <w:r>
              <w:rPr>
                <w:sz w:val="22"/>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right="-22" w:firstLine="0"/>
              <w:jc w:val="center"/>
              <w:rPr>
                <w:sz w:val="22"/>
              </w:rPr>
            </w:pPr>
            <w:r>
              <w:rPr>
                <w:sz w:val="22"/>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tabs>
                <w:tab w:val="left" w:pos="4961"/>
              </w:tabs>
              <w:spacing w:line="240" w:lineRule="auto"/>
              <w:ind w:firstLine="0"/>
              <w:jc w:val="center"/>
              <w:rPr>
                <w:sz w:val="22"/>
              </w:rPr>
            </w:pPr>
            <w:r>
              <w:rPr>
                <w:sz w:val="22"/>
              </w:rPr>
              <w:t>8</w:t>
            </w:r>
          </w:p>
        </w:tc>
        <w:tc>
          <w:tcPr>
            <w:tcW w:w="706"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9</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10</w:t>
            </w:r>
          </w:p>
        </w:tc>
        <w:tc>
          <w:tcPr>
            <w:tcW w:w="2838"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rPr>
                <w:sz w:val="22"/>
              </w:rPr>
            </w:pPr>
            <w:r>
              <w:rPr>
                <w:sz w:val="22"/>
              </w:rPr>
              <w:t>11</w:t>
            </w:r>
          </w:p>
        </w:tc>
      </w:tr>
      <w:tr w:rsidR="00057703" w:rsidTr="00057703">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11</w:t>
            </w:r>
          </w:p>
        </w:tc>
        <w:tc>
          <w:tcPr>
            <w:tcW w:w="312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Котельная № 13  Стрига</w:t>
            </w:r>
          </w:p>
        </w:tc>
        <w:tc>
          <w:tcPr>
            <w:tcW w:w="297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color w:val="000000"/>
                <w:sz w:val="22"/>
              </w:rPr>
              <w:t>Pegasus F3 N2S</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color w:val="000000"/>
                <w:sz w:val="22"/>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color w:val="000000"/>
                <w:sz w:val="22"/>
              </w:rPr>
              <w:t>2006</w:t>
            </w:r>
          </w:p>
          <w:p w:rsidR="00585214" w:rsidRDefault="00D83BAA" w:rsidP="00057703">
            <w:pPr>
              <w:spacing w:line="240" w:lineRule="auto"/>
              <w:ind w:firstLine="0"/>
              <w:jc w:val="center"/>
              <w:rPr>
                <w:sz w:val="22"/>
              </w:rPr>
            </w:pPr>
            <w:r>
              <w:rPr>
                <w:color w:val="000000"/>
                <w:sz w:val="22"/>
              </w:rPr>
              <w:t>2010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color w:val="000000"/>
                <w:sz w:val="22"/>
              </w:rPr>
              <w:t>0,292</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color w:val="000000"/>
                <w:sz w:val="22"/>
              </w:rPr>
              <w:t>92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0,1707</w:t>
            </w:r>
          </w:p>
        </w:tc>
        <w:tc>
          <w:tcPr>
            <w:tcW w:w="2838" w:type="dxa"/>
            <w:tcBorders>
              <w:top w:val="single" w:sz="4" w:space="0" w:color="000000"/>
              <w:left w:val="single" w:sz="4" w:space="0" w:color="000000"/>
              <w:bottom w:val="single" w:sz="4" w:space="0" w:color="000000"/>
              <w:right w:val="single" w:sz="4" w:space="0" w:color="000000"/>
            </w:tcBorders>
            <w:vAlign w:val="center"/>
          </w:tcPr>
          <w:p w:rsidR="00585214" w:rsidRDefault="00585214" w:rsidP="00057703">
            <w:pPr>
              <w:spacing w:line="240" w:lineRule="auto"/>
              <w:ind w:firstLine="0"/>
              <w:jc w:val="center"/>
              <w:rPr>
                <w:sz w:val="22"/>
              </w:rPr>
            </w:pPr>
          </w:p>
        </w:tc>
      </w:tr>
      <w:tr w:rsidR="00057703" w:rsidTr="00057703">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12</w:t>
            </w:r>
          </w:p>
        </w:tc>
        <w:tc>
          <w:tcPr>
            <w:tcW w:w="312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Котельная № 14 Золотавцево</w:t>
            </w:r>
          </w:p>
        </w:tc>
        <w:tc>
          <w:tcPr>
            <w:tcW w:w="297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color w:val="000000"/>
                <w:sz w:val="22"/>
              </w:rPr>
              <w:t>DOMiprojekt F 32</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color w:val="000000"/>
                <w:sz w:val="22"/>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color w:val="000000"/>
                <w:sz w:val="22"/>
              </w:rPr>
              <w:t>2007</w:t>
            </w:r>
          </w:p>
          <w:p w:rsidR="00585214" w:rsidRDefault="00D83BAA" w:rsidP="00057703">
            <w:pPr>
              <w:spacing w:line="240" w:lineRule="auto"/>
              <w:ind w:firstLine="0"/>
              <w:jc w:val="center"/>
              <w:rPr>
                <w:sz w:val="22"/>
              </w:rPr>
            </w:pPr>
            <w:r>
              <w:rPr>
                <w:color w:val="000000"/>
                <w:sz w:val="22"/>
              </w:rPr>
              <w:t>2011</w:t>
            </w:r>
          </w:p>
          <w:p w:rsidR="00585214" w:rsidRDefault="00D83BAA" w:rsidP="00057703">
            <w:pPr>
              <w:spacing w:line="240" w:lineRule="auto"/>
              <w:ind w:firstLine="0"/>
              <w:jc w:val="center"/>
              <w:rPr>
                <w:sz w:val="22"/>
              </w:rPr>
            </w:pPr>
            <w:r>
              <w:rPr>
                <w:color w:val="000000"/>
                <w:sz w:val="22"/>
              </w:rPr>
              <w:t>2014</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color w:val="000000"/>
                <w:sz w:val="22"/>
              </w:rPr>
              <w:t>0,083</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color w:val="000000"/>
                <w:sz w:val="22"/>
              </w:rPr>
              <w:t>92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0,1707</w:t>
            </w:r>
          </w:p>
        </w:tc>
        <w:tc>
          <w:tcPr>
            <w:tcW w:w="2838" w:type="dxa"/>
            <w:tcBorders>
              <w:top w:val="single" w:sz="4" w:space="0" w:color="000000"/>
              <w:left w:val="single" w:sz="4" w:space="0" w:color="000000"/>
              <w:bottom w:val="single" w:sz="4" w:space="0" w:color="000000"/>
              <w:right w:val="single" w:sz="4" w:space="0" w:color="000000"/>
            </w:tcBorders>
            <w:vAlign w:val="center"/>
          </w:tcPr>
          <w:p w:rsidR="00585214" w:rsidRDefault="00585214" w:rsidP="00057703">
            <w:pPr>
              <w:spacing w:line="240" w:lineRule="auto"/>
              <w:ind w:firstLine="0"/>
              <w:jc w:val="center"/>
              <w:rPr>
                <w:sz w:val="22"/>
              </w:rPr>
            </w:pPr>
          </w:p>
        </w:tc>
      </w:tr>
      <w:tr w:rsidR="00057703" w:rsidTr="00057703">
        <w:tc>
          <w:tcPr>
            <w:tcW w:w="567" w:type="dxa"/>
            <w:tcBorders>
              <w:top w:val="non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13</w:t>
            </w:r>
          </w:p>
        </w:tc>
        <w:tc>
          <w:tcPr>
            <w:tcW w:w="3120" w:type="dxa"/>
            <w:tcBorders>
              <w:top w:val="none" w:sz="4" w:space="0" w:color="000000"/>
              <w:left w:val="single" w:sz="4" w:space="0" w:color="000000"/>
              <w:bottom w:val="single" w:sz="4" w:space="0" w:color="000000"/>
              <w:right w:val="single" w:sz="4" w:space="0" w:color="000000"/>
            </w:tcBorders>
            <w:vAlign w:val="center"/>
          </w:tcPr>
          <w:p w:rsidR="00A962CC" w:rsidRDefault="00D83BAA" w:rsidP="00057703">
            <w:pPr>
              <w:spacing w:line="240" w:lineRule="auto"/>
              <w:ind w:firstLine="0"/>
              <w:jc w:val="center"/>
              <w:rPr>
                <w:color w:val="000000"/>
                <w:sz w:val="22"/>
              </w:rPr>
            </w:pPr>
            <w:r>
              <w:rPr>
                <w:color w:val="000000"/>
                <w:sz w:val="22"/>
              </w:rPr>
              <w:t>Котельная № 10 БМК (Железнодорожная)</w:t>
            </w:r>
          </w:p>
          <w:p w:rsidR="00585214" w:rsidRDefault="00D83BAA" w:rsidP="00057703">
            <w:pPr>
              <w:spacing w:line="240" w:lineRule="auto"/>
              <w:ind w:firstLine="0"/>
              <w:jc w:val="center"/>
              <w:rPr>
                <w:sz w:val="22"/>
              </w:rPr>
            </w:pPr>
            <w:r>
              <w:rPr>
                <w:color w:val="000000"/>
                <w:sz w:val="22"/>
              </w:rPr>
              <w:t xml:space="preserve"> г. Великий Устюг</w:t>
            </w:r>
          </w:p>
        </w:tc>
        <w:tc>
          <w:tcPr>
            <w:tcW w:w="2976" w:type="dxa"/>
            <w:tcBorders>
              <w:top w:val="non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color w:val="000000"/>
                <w:sz w:val="22"/>
              </w:rPr>
              <w:t>Vitoplex Р-100</w:t>
            </w:r>
          </w:p>
        </w:tc>
        <w:tc>
          <w:tcPr>
            <w:tcW w:w="851" w:type="dxa"/>
            <w:tcBorders>
              <w:top w:val="non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color w:val="000000"/>
                <w:sz w:val="22"/>
              </w:rPr>
              <w:t>2</w:t>
            </w:r>
          </w:p>
        </w:tc>
        <w:tc>
          <w:tcPr>
            <w:tcW w:w="1134" w:type="dxa"/>
            <w:tcBorders>
              <w:top w:val="non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color w:val="000000"/>
                <w:sz w:val="22"/>
              </w:rPr>
              <w:t>2012</w:t>
            </w:r>
          </w:p>
        </w:tc>
        <w:tc>
          <w:tcPr>
            <w:tcW w:w="850" w:type="dxa"/>
            <w:tcBorders>
              <w:top w:val="non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w:t>
            </w:r>
          </w:p>
        </w:tc>
        <w:tc>
          <w:tcPr>
            <w:tcW w:w="1134" w:type="dxa"/>
            <w:tcBorders>
              <w:top w:val="non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color w:val="000000"/>
                <w:sz w:val="22"/>
              </w:rPr>
              <w:t>0,860</w:t>
            </w:r>
          </w:p>
        </w:tc>
        <w:tc>
          <w:tcPr>
            <w:tcW w:w="709" w:type="dxa"/>
            <w:tcBorders>
              <w:top w:val="non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w:t>
            </w:r>
          </w:p>
        </w:tc>
        <w:tc>
          <w:tcPr>
            <w:tcW w:w="706" w:type="dxa"/>
            <w:tcBorders>
              <w:top w:val="non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color w:val="000000"/>
                <w:sz w:val="22"/>
              </w:rPr>
              <w:t>92</w:t>
            </w:r>
          </w:p>
        </w:tc>
        <w:tc>
          <w:tcPr>
            <w:tcW w:w="992" w:type="dxa"/>
            <w:tcBorders>
              <w:top w:val="non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0,1564</w:t>
            </w:r>
          </w:p>
        </w:tc>
        <w:tc>
          <w:tcPr>
            <w:tcW w:w="2838" w:type="dxa"/>
            <w:tcBorders>
              <w:top w:val="none" w:sz="4" w:space="0" w:color="000000"/>
              <w:left w:val="single" w:sz="4" w:space="0" w:color="000000"/>
              <w:bottom w:val="single" w:sz="4" w:space="0" w:color="000000"/>
              <w:right w:val="single" w:sz="4" w:space="0" w:color="000000"/>
            </w:tcBorders>
            <w:vAlign w:val="center"/>
          </w:tcPr>
          <w:p w:rsidR="00585214" w:rsidRDefault="00585214" w:rsidP="00057703">
            <w:pPr>
              <w:spacing w:line="240" w:lineRule="auto"/>
              <w:ind w:firstLine="0"/>
              <w:jc w:val="center"/>
              <w:rPr>
                <w:sz w:val="22"/>
              </w:rPr>
            </w:pPr>
          </w:p>
        </w:tc>
      </w:tr>
      <w:tr w:rsidR="00057703" w:rsidTr="00D77A0A">
        <w:tc>
          <w:tcPr>
            <w:tcW w:w="567" w:type="dxa"/>
            <w:tcBorders>
              <w:top w:val="single" w:sz="4" w:space="0" w:color="000000"/>
              <w:left w:val="single" w:sz="4" w:space="0" w:color="000000"/>
              <w:bottom w:val="single" w:sz="4" w:space="0" w:color="000000"/>
              <w:right w:val="single" w:sz="4" w:space="0" w:color="000000"/>
            </w:tcBorders>
            <w:vAlign w:val="center"/>
          </w:tcPr>
          <w:p w:rsidR="00057703" w:rsidRDefault="00057703">
            <w:pPr>
              <w:spacing w:line="240" w:lineRule="auto"/>
              <w:ind w:firstLine="0"/>
              <w:jc w:val="center"/>
              <w:rPr>
                <w:sz w:val="22"/>
              </w:rPr>
            </w:pPr>
            <w:r>
              <w:rPr>
                <w:sz w:val="22"/>
              </w:rPr>
              <w:t>14</w:t>
            </w:r>
          </w:p>
        </w:tc>
        <w:tc>
          <w:tcPr>
            <w:tcW w:w="3120" w:type="dxa"/>
            <w:tcBorders>
              <w:top w:val="single" w:sz="4" w:space="0" w:color="000000"/>
              <w:left w:val="single" w:sz="4" w:space="0" w:color="000000"/>
              <w:bottom w:val="single" w:sz="4" w:space="0" w:color="000000"/>
              <w:right w:val="single" w:sz="4" w:space="0" w:color="000000"/>
            </w:tcBorders>
          </w:tcPr>
          <w:p w:rsidR="00057703" w:rsidRDefault="00057703">
            <w:pPr>
              <w:spacing w:line="240" w:lineRule="auto"/>
              <w:ind w:firstLine="0"/>
              <w:jc w:val="center"/>
              <w:rPr>
                <w:sz w:val="22"/>
              </w:rPr>
            </w:pPr>
            <w:r>
              <w:rPr>
                <w:color w:val="000000"/>
                <w:sz w:val="22"/>
              </w:rPr>
              <w:t>Котельная д. Бухинино</w:t>
            </w:r>
          </w:p>
        </w:tc>
        <w:tc>
          <w:tcPr>
            <w:tcW w:w="2976" w:type="dxa"/>
            <w:tcBorders>
              <w:top w:val="single" w:sz="4" w:space="0" w:color="000000"/>
              <w:left w:val="single" w:sz="4" w:space="0" w:color="000000"/>
              <w:bottom w:val="single" w:sz="4" w:space="0" w:color="000000"/>
              <w:right w:val="single" w:sz="4" w:space="0" w:color="000000"/>
            </w:tcBorders>
          </w:tcPr>
          <w:p w:rsidR="00057703" w:rsidRDefault="00057703" w:rsidP="00057703">
            <w:pPr>
              <w:spacing w:line="240" w:lineRule="auto"/>
              <w:ind w:firstLine="0"/>
              <w:jc w:val="center"/>
              <w:rPr>
                <w:sz w:val="22"/>
              </w:rPr>
            </w:pPr>
            <w:r>
              <w:rPr>
                <w:color w:val="000000"/>
                <w:sz w:val="22"/>
              </w:rPr>
              <w:t>PREXHERM-100</w:t>
            </w:r>
          </w:p>
        </w:tc>
        <w:tc>
          <w:tcPr>
            <w:tcW w:w="851" w:type="dxa"/>
            <w:tcBorders>
              <w:top w:val="single" w:sz="4" w:space="0" w:color="000000"/>
              <w:left w:val="single" w:sz="4" w:space="0" w:color="000000"/>
              <w:bottom w:val="single" w:sz="4" w:space="0" w:color="000000"/>
              <w:right w:val="single" w:sz="4" w:space="0" w:color="000000"/>
            </w:tcBorders>
          </w:tcPr>
          <w:p w:rsidR="00057703" w:rsidRDefault="00057703" w:rsidP="00057703">
            <w:pPr>
              <w:spacing w:line="240" w:lineRule="auto"/>
              <w:ind w:firstLine="0"/>
              <w:jc w:val="center"/>
              <w:rPr>
                <w:sz w:val="22"/>
              </w:rPr>
            </w:pPr>
            <w:r>
              <w:rPr>
                <w:color w:val="000000"/>
                <w:sz w:val="22"/>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057703" w:rsidRDefault="00057703" w:rsidP="00057703">
            <w:pPr>
              <w:spacing w:line="240" w:lineRule="auto"/>
              <w:ind w:firstLine="0"/>
              <w:jc w:val="center"/>
              <w:rPr>
                <w:sz w:val="22"/>
              </w:rPr>
            </w:pPr>
            <w:r>
              <w:rPr>
                <w:color w:val="000000"/>
                <w:sz w:val="22"/>
              </w:rPr>
              <w:t>2004</w:t>
            </w:r>
          </w:p>
        </w:tc>
        <w:tc>
          <w:tcPr>
            <w:tcW w:w="850" w:type="dxa"/>
            <w:tcBorders>
              <w:top w:val="single" w:sz="4" w:space="0" w:color="000000"/>
              <w:left w:val="single" w:sz="4" w:space="0" w:color="000000"/>
              <w:bottom w:val="single" w:sz="4" w:space="0" w:color="000000"/>
              <w:right w:val="single" w:sz="4" w:space="0" w:color="000000"/>
            </w:tcBorders>
            <w:vAlign w:val="center"/>
          </w:tcPr>
          <w:p w:rsidR="00057703" w:rsidRDefault="00057703" w:rsidP="00057703">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57703" w:rsidRDefault="00057703" w:rsidP="00057703">
            <w:pPr>
              <w:spacing w:line="240" w:lineRule="auto"/>
              <w:ind w:firstLine="0"/>
              <w:jc w:val="center"/>
              <w:rPr>
                <w:sz w:val="22"/>
              </w:rPr>
            </w:pPr>
            <w:r>
              <w:rPr>
                <w:color w:val="000000"/>
                <w:sz w:val="22"/>
              </w:rPr>
              <w:t>2,58</w:t>
            </w:r>
          </w:p>
        </w:tc>
        <w:tc>
          <w:tcPr>
            <w:tcW w:w="709" w:type="dxa"/>
            <w:tcBorders>
              <w:top w:val="single" w:sz="4" w:space="0" w:color="000000"/>
              <w:left w:val="single" w:sz="4" w:space="0" w:color="000000"/>
              <w:bottom w:val="single" w:sz="4" w:space="0" w:color="000000"/>
              <w:right w:val="single" w:sz="4" w:space="0" w:color="000000"/>
            </w:tcBorders>
            <w:vAlign w:val="center"/>
          </w:tcPr>
          <w:p w:rsidR="00057703" w:rsidRDefault="00057703" w:rsidP="00057703">
            <w:pPr>
              <w:spacing w:line="240" w:lineRule="auto"/>
              <w:ind w:firstLine="0"/>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057703" w:rsidRDefault="00057703" w:rsidP="00057703">
            <w:pPr>
              <w:spacing w:line="240" w:lineRule="auto"/>
              <w:ind w:firstLine="0"/>
              <w:jc w:val="center"/>
              <w:rPr>
                <w:sz w:val="22"/>
              </w:rPr>
            </w:pPr>
            <w:r>
              <w:rPr>
                <w:color w:val="000000"/>
                <w:sz w:val="22"/>
              </w:rPr>
              <w:t>90</w:t>
            </w:r>
          </w:p>
        </w:tc>
        <w:tc>
          <w:tcPr>
            <w:tcW w:w="992" w:type="dxa"/>
            <w:tcBorders>
              <w:top w:val="single" w:sz="4" w:space="0" w:color="000000"/>
              <w:left w:val="single" w:sz="4" w:space="0" w:color="000000"/>
              <w:bottom w:val="single" w:sz="4" w:space="0" w:color="000000"/>
              <w:right w:val="single" w:sz="4" w:space="0" w:color="000000"/>
            </w:tcBorders>
            <w:vAlign w:val="center"/>
          </w:tcPr>
          <w:p w:rsidR="00057703" w:rsidRDefault="00057703" w:rsidP="00057703">
            <w:pPr>
              <w:spacing w:line="240" w:lineRule="auto"/>
              <w:ind w:firstLine="0"/>
              <w:jc w:val="center"/>
              <w:rPr>
                <w:sz w:val="22"/>
              </w:rPr>
            </w:pPr>
            <w:r>
              <w:rPr>
                <w:sz w:val="22"/>
              </w:rPr>
              <w:t>0,163</w:t>
            </w:r>
          </w:p>
        </w:tc>
        <w:tc>
          <w:tcPr>
            <w:tcW w:w="2838" w:type="dxa"/>
            <w:vMerge w:val="restart"/>
            <w:tcBorders>
              <w:top w:val="single" w:sz="4" w:space="0" w:color="000000"/>
              <w:left w:val="single" w:sz="4" w:space="0" w:color="000000"/>
              <w:right w:val="single" w:sz="4" w:space="0" w:color="000000"/>
            </w:tcBorders>
            <w:vAlign w:val="center"/>
          </w:tcPr>
          <w:p w:rsidR="00057703" w:rsidRDefault="00057703" w:rsidP="00057703">
            <w:pPr>
              <w:spacing w:line="240" w:lineRule="auto"/>
              <w:ind w:firstLine="0"/>
              <w:jc w:val="center"/>
              <w:rPr>
                <w:sz w:val="22"/>
              </w:rPr>
            </w:pPr>
            <w:r>
              <w:rPr>
                <w:sz w:val="22"/>
              </w:rPr>
              <w:t>В 2023 году проведено техническое диагностирование котлов</w:t>
            </w:r>
          </w:p>
        </w:tc>
      </w:tr>
      <w:tr w:rsidR="00057703" w:rsidTr="00D77A0A">
        <w:tc>
          <w:tcPr>
            <w:tcW w:w="567" w:type="dxa"/>
            <w:tcBorders>
              <w:top w:val="single" w:sz="4" w:space="0" w:color="000000"/>
              <w:left w:val="single" w:sz="4" w:space="0" w:color="000000"/>
              <w:bottom w:val="single" w:sz="4" w:space="0" w:color="000000"/>
              <w:right w:val="single" w:sz="4" w:space="0" w:color="000000"/>
            </w:tcBorders>
            <w:vAlign w:val="center"/>
          </w:tcPr>
          <w:p w:rsidR="00057703" w:rsidRDefault="00057703">
            <w:pPr>
              <w:spacing w:line="240" w:lineRule="auto"/>
              <w:ind w:firstLine="0"/>
              <w:jc w:val="center"/>
              <w:rPr>
                <w:sz w:val="22"/>
              </w:rPr>
            </w:pPr>
            <w:r>
              <w:rPr>
                <w:sz w:val="22"/>
              </w:rPr>
              <w:t>15</w:t>
            </w:r>
          </w:p>
        </w:tc>
        <w:tc>
          <w:tcPr>
            <w:tcW w:w="3120" w:type="dxa"/>
            <w:tcBorders>
              <w:top w:val="single" w:sz="4" w:space="0" w:color="000000"/>
              <w:left w:val="single" w:sz="4" w:space="0" w:color="000000"/>
              <w:bottom w:val="single" w:sz="4" w:space="0" w:color="000000"/>
              <w:right w:val="single" w:sz="4" w:space="0" w:color="000000"/>
            </w:tcBorders>
          </w:tcPr>
          <w:p w:rsidR="00057703" w:rsidRDefault="00057703">
            <w:pPr>
              <w:spacing w:line="240" w:lineRule="auto"/>
              <w:ind w:firstLine="0"/>
              <w:jc w:val="center"/>
              <w:rPr>
                <w:sz w:val="22"/>
              </w:rPr>
            </w:pPr>
            <w:r>
              <w:rPr>
                <w:color w:val="000000"/>
                <w:sz w:val="22"/>
              </w:rPr>
              <w:t>Школа № 15 г. Красавино</w:t>
            </w:r>
          </w:p>
        </w:tc>
        <w:tc>
          <w:tcPr>
            <w:tcW w:w="2976" w:type="dxa"/>
            <w:tcBorders>
              <w:top w:val="single" w:sz="4" w:space="0" w:color="000000"/>
              <w:left w:val="single" w:sz="4" w:space="0" w:color="000000"/>
              <w:bottom w:val="single" w:sz="4" w:space="0" w:color="000000"/>
              <w:right w:val="single" w:sz="4" w:space="0" w:color="000000"/>
            </w:tcBorders>
          </w:tcPr>
          <w:p w:rsidR="00057703" w:rsidRDefault="00057703" w:rsidP="00057703">
            <w:pPr>
              <w:spacing w:line="240" w:lineRule="auto"/>
              <w:ind w:firstLine="0"/>
              <w:jc w:val="center"/>
              <w:rPr>
                <w:sz w:val="22"/>
              </w:rPr>
            </w:pPr>
            <w:r>
              <w:rPr>
                <w:color w:val="000000"/>
                <w:sz w:val="22"/>
              </w:rPr>
              <w:t>PEGASUS F3 289</w:t>
            </w:r>
          </w:p>
        </w:tc>
        <w:tc>
          <w:tcPr>
            <w:tcW w:w="851" w:type="dxa"/>
            <w:tcBorders>
              <w:top w:val="single" w:sz="4" w:space="0" w:color="000000"/>
              <w:left w:val="single" w:sz="4" w:space="0" w:color="000000"/>
              <w:bottom w:val="single" w:sz="4" w:space="0" w:color="000000"/>
              <w:right w:val="single" w:sz="4" w:space="0" w:color="000000"/>
            </w:tcBorders>
          </w:tcPr>
          <w:p w:rsidR="00057703" w:rsidRDefault="00057703" w:rsidP="00057703">
            <w:pPr>
              <w:spacing w:line="240" w:lineRule="auto"/>
              <w:ind w:firstLine="0"/>
              <w:jc w:val="center"/>
              <w:rPr>
                <w:sz w:val="22"/>
              </w:rPr>
            </w:pPr>
            <w:r>
              <w:rPr>
                <w:color w:val="000000"/>
                <w:sz w:val="22"/>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057703" w:rsidRDefault="00057703" w:rsidP="00057703">
            <w:pPr>
              <w:spacing w:line="240" w:lineRule="auto"/>
              <w:ind w:firstLine="0"/>
              <w:jc w:val="center"/>
              <w:rPr>
                <w:sz w:val="22"/>
              </w:rPr>
            </w:pPr>
            <w:r>
              <w:rPr>
                <w:color w:val="000000"/>
                <w:sz w:val="22"/>
              </w:rPr>
              <w:t>2004</w:t>
            </w:r>
          </w:p>
        </w:tc>
        <w:tc>
          <w:tcPr>
            <w:tcW w:w="850" w:type="dxa"/>
            <w:tcBorders>
              <w:top w:val="single" w:sz="4" w:space="0" w:color="000000"/>
              <w:left w:val="single" w:sz="4" w:space="0" w:color="000000"/>
              <w:bottom w:val="single" w:sz="4" w:space="0" w:color="000000"/>
              <w:right w:val="single" w:sz="4" w:space="0" w:color="000000"/>
            </w:tcBorders>
            <w:vAlign w:val="center"/>
          </w:tcPr>
          <w:p w:rsidR="00057703" w:rsidRDefault="00057703" w:rsidP="00057703">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57703" w:rsidRDefault="00057703" w:rsidP="00057703">
            <w:pPr>
              <w:spacing w:line="240" w:lineRule="auto"/>
              <w:ind w:firstLine="0"/>
              <w:jc w:val="center"/>
              <w:rPr>
                <w:sz w:val="22"/>
              </w:rPr>
            </w:pPr>
            <w:r>
              <w:rPr>
                <w:color w:val="000000"/>
                <w:sz w:val="22"/>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057703" w:rsidRDefault="00057703" w:rsidP="00057703">
            <w:pPr>
              <w:spacing w:line="240" w:lineRule="auto"/>
              <w:ind w:firstLine="0"/>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057703" w:rsidRDefault="00057703" w:rsidP="00057703">
            <w:pPr>
              <w:spacing w:line="240" w:lineRule="auto"/>
              <w:ind w:firstLine="0"/>
              <w:jc w:val="center"/>
              <w:rPr>
                <w:sz w:val="22"/>
              </w:rPr>
            </w:pPr>
            <w:r>
              <w:rPr>
                <w:color w:val="000000"/>
                <w:sz w:val="22"/>
              </w:rPr>
              <w:t>90</w:t>
            </w:r>
          </w:p>
        </w:tc>
        <w:tc>
          <w:tcPr>
            <w:tcW w:w="992" w:type="dxa"/>
            <w:tcBorders>
              <w:top w:val="single" w:sz="4" w:space="0" w:color="000000"/>
              <w:left w:val="single" w:sz="4" w:space="0" w:color="000000"/>
              <w:bottom w:val="single" w:sz="4" w:space="0" w:color="000000"/>
              <w:right w:val="single" w:sz="4" w:space="0" w:color="000000"/>
            </w:tcBorders>
            <w:vAlign w:val="center"/>
          </w:tcPr>
          <w:p w:rsidR="00057703" w:rsidRDefault="00057703" w:rsidP="00057703">
            <w:pPr>
              <w:spacing w:line="240" w:lineRule="auto"/>
              <w:ind w:firstLine="0"/>
              <w:jc w:val="center"/>
              <w:rPr>
                <w:sz w:val="22"/>
              </w:rPr>
            </w:pPr>
            <w:r>
              <w:rPr>
                <w:sz w:val="22"/>
              </w:rPr>
              <w:t>0,165</w:t>
            </w:r>
          </w:p>
        </w:tc>
        <w:tc>
          <w:tcPr>
            <w:tcW w:w="2838" w:type="dxa"/>
            <w:vMerge/>
            <w:tcBorders>
              <w:left w:val="single" w:sz="4" w:space="0" w:color="000000"/>
              <w:right w:val="single" w:sz="4" w:space="0" w:color="000000"/>
            </w:tcBorders>
            <w:vAlign w:val="center"/>
          </w:tcPr>
          <w:p w:rsidR="00057703" w:rsidRDefault="00057703" w:rsidP="00057703">
            <w:pPr>
              <w:spacing w:line="240" w:lineRule="auto"/>
              <w:jc w:val="center"/>
              <w:rPr>
                <w:sz w:val="22"/>
              </w:rPr>
            </w:pPr>
          </w:p>
        </w:tc>
      </w:tr>
      <w:tr w:rsidR="00057703" w:rsidTr="00D77A0A">
        <w:tc>
          <w:tcPr>
            <w:tcW w:w="567" w:type="dxa"/>
            <w:tcBorders>
              <w:top w:val="single" w:sz="4" w:space="0" w:color="000000"/>
              <w:left w:val="single" w:sz="4" w:space="0" w:color="000000"/>
              <w:bottom w:val="single" w:sz="4" w:space="0" w:color="000000"/>
              <w:right w:val="single" w:sz="4" w:space="0" w:color="000000"/>
            </w:tcBorders>
            <w:vAlign w:val="center"/>
          </w:tcPr>
          <w:p w:rsidR="00057703" w:rsidRDefault="00057703">
            <w:pPr>
              <w:spacing w:line="240" w:lineRule="auto"/>
              <w:ind w:firstLine="0"/>
              <w:jc w:val="center"/>
              <w:rPr>
                <w:sz w:val="22"/>
              </w:rPr>
            </w:pPr>
            <w:r>
              <w:rPr>
                <w:sz w:val="22"/>
              </w:rPr>
              <w:t>16</w:t>
            </w:r>
          </w:p>
        </w:tc>
        <w:tc>
          <w:tcPr>
            <w:tcW w:w="3120" w:type="dxa"/>
            <w:tcBorders>
              <w:top w:val="single" w:sz="4" w:space="0" w:color="000000"/>
              <w:left w:val="single" w:sz="4" w:space="0" w:color="000000"/>
              <w:bottom w:val="single" w:sz="4" w:space="0" w:color="000000"/>
              <w:right w:val="single" w:sz="4" w:space="0" w:color="000000"/>
            </w:tcBorders>
          </w:tcPr>
          <w:p w:rsidR="00057703" w:rsidRDefault="00057703">
            <w:pPr>
              <w:spacing w:line="240" w:lineRule="auto"/>
              <w:ind w:firstLine="0"/>
              <w:jc w:val="center"/>
              <w:rPr>
                <w:sz w:val="22"/>
              </w:rPr>
            </w:pPr>
            <w:r>
              <w:rPr>
                <w:color w:val="000000"/>
                <w:sz w:val="22"/>
              </w:rPr>
              <w:t>Котельная с. Васильевское</w:t>
            </w:r>
          </w:p>
        </w:tc>
        <w:tc>
          <w:tcPr>
            <w:tcW w:w="2976" w:type="dxa"/>
            <w:tcBorders>
              <w:top w:val="single" w:sz="4" w:space="0" w:color="000000"/>
              <w:left w:val="single" w:sz="4" w:space="0" w:color="000000"/>
              <w:bottom w:val="single" w:sz="4" w:space="0" w:color="000000"/>
              <w:right w:val="single" w:sz="4" w:space="0" w:color="000000"/>
            </w:tcBorders>
          </w:tcPr>
          <w:p w:rsidR="00057703" w:rsidRDefault="00057703" w:rsidP="00057703">
            <w:pPr>
              <w:spacing w:line="240" w:lineRule="auto"/>
              <w:ind w:firstLine="0"/>
              <w:jc w:val="center"/>
              <w:rPr>
                <w:sz w:val="22"/>
              </w:rPr>
            </w:pPr>
            <w:r>
              <w:rPr>
                <w:color w:val="000000"/>
                <w:sz w:val="22"/>
              </w:rPr>
              <w:t>ТВГ-8 М</w:t>
            </w:r>
          </w:p>
        </w:tc>
        <w:tc>
          <w:tcPr>
            <w:tcW w:w="851" w:type="dxa"/>
            <w:tcBorders>
              <w:top w:val="single" w:sz="4" w:space="0" w:color="000000"/>
              <w:left w:val="single" w:sz="4" w:space="0" w:color="000000"/>
              <w:bottom w:val="single" w:sz="4" w:space="0" w:color="000000"/>
              <w:right w:val="single" w:sz="4" w:space="0" w:color="000000"/>
            </w:tcBorders>
          </w:tcPr>
          <w:p w:rsidR="00057703" w:rsidRDefault="00057703" w:rsidP="00057703">
            <w:pPr>
              <w:spacing w:line="240" w:lineRule="auto"/>
              <w:ind w:firstLine="0"/>
              <w:jc w:val="center"/>
              <w:rPr>
                <w:sz w:val="22"/>
              </w:rPr>
            </w:pPr>
            <w:r>
              <w:rPr>
                <w:color w:val="000000"/>
                <w:sz w:val="22"/>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057703" w:rsidRDefault="00057703" w:rsidP="00057703">
            <w:pPr>
              <w:spacing w:line="240" w:lineRule="auto"/>
              <w:ind w:firstLine="0"/>
              <w:jc w:val="center"/>
              <w:rPr>
                <w:sz w:val="22"/>
              </w:rPr>
            </w:pPr>
            <w:r>
              <w:rPr>
                <w:color w:val="000000"/>
                <w:sz w:val="22"/>
              </w:rPr>
              <w:t>1985</w:t>
            </w:r>
          </w:p>
        </w:tc>
        <w:tc>
          <w:tcPr>
            <w:tcW w:w="850" w:type="dxa"/>
            <w:tcBorders>
              <w:top w:val="single" w:sz="4" w:space="0" w:color="000000"/>
              <w:left w:val="single" w:sz="4" w:space="0" w:color="000000"/>
              <w:bottom w:val="single" w:sz="4" w:space="0" w:color="000000"/>
              <w:right w:val="single" w:sz="4" w:space="0" w:color="000000"/>
            </w:tcBorders>
            <w:vAlign w:val="center"/>
          </w:tcPr>
          <w:p w:rsidR="00057703" w:rsidRDefault="00057703" w:rsidP="00057703">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57703" w:rsidRDefault="00057703" w:rsidP="00057703">
            <w:pPr>
              <w:spacing w:line="240" w:lineRule="auto"/>
              <w:ind w:firstLine="0"/>
              <w:jc w:val="center"/>
              <w:rPr>
                <w:sz w:val="22"/>
              </w:rPr>
            </w:pPr>
            <w:r>
              <w:rPr>
                <w:color w:val="000000"/>
                <w:sz w:val="22"/>
              </w:rPr>
              <w:t>8,6</w:t>
            </w:r>
          </w:p>
        </w:tc>
        <w:tc>
          <w:tcPr>
            <w:tcW w:w="709" w:type="dxa"/>
            <w:tcBorders>
              <w:top w:val="single" w:sz="4" w:space="0" w:color="000000"/>
              <w:left w:val="single" w:sz="4" w:space="0" w:color="000000"/>
              <w:bottom w:val="single" w:sz="4" w:space="0" w:color="000000"/>
              <w:right w:val="single" w:sz="4" w:space="0" w:color="000000"/>
            </w:tcBorders>
            <w:vAlign w:val="center"/>
          </w:tcPr>
          <w:p w:rsidR="00057703" w:rsidRDefault="00057703" w:rsidP="00057703">
            <w:pPr>
              <w:spacing w:line="240" w:lineRule="auto"/>
              <w:ind w:firstLine="0"/>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057703" w:rsidRDefault="00057703" w:rsidP="00057703">
            <w:pPr>
              <w:spacing w:line="240" w:lineRule="auto"/>
              <w:ind w:firstLine="0"/>
              <w:jc w:val="center"/>
              <w:rPr>
                <w:sz w:val="22"/>
              </w:rPr>
            </w:pPr>
            <w:r>
              <w:rPr>
                <w:color w:val="000000"/>
                <w:sz w:val="22"/>
              </w:rPr>
              <w:t>90</w:t>
            </w:r>
          </w:p>
        </w:tc>
        <w:tc>
          <w:tcPr>
            <w:tcW w:w="992" w:type="dxa"/>
            <w:tcBorders>
              <w:top w:val="single" w:sz="4" w:space="0" w:color="000000"/>
              <w:left w:val="single" w:sz="4" w:space="0" w:color="000000"/>
              <w:bottom w:val="single" w:sz="4" w:space="0" w:color="000000"/>
              <w:right w:val="single" w:sz="4" w:space="0" w:color="000000"/>
            </w:tcBorders>
            <w:vAlign w:val="center"/>
          </w:tcPr>
          <w:p w:rsidR="00057703" w:rsidRDefault="00057703" w:rsidP="00057703">
            <w:pPr>
              <w:spacing w:line="240" w:lineRule="auto"/>
              <w:ind w:firstLine="0"/>
              <w:jc w:val="center"/>
              <w:rPr>
                <w:sz w:val="22"/>
              </w:rPr>
            </w:pPr>
            <w:r>
              <w:rPr>
                <w:sz w:val="22"/>
              </w:rPr>
              <w:t>0,166</w:t>
            </w:r>
          </w:p>
        </w:tc>
        <w:tc>
          <w:tcPr>
            <w:tcW w:w="2838" w:type="dxa"/>
            <w:vMerge/>
            <w:tcBorders>
              <w:left w:val="single" w:sz="4" w:space="0" w:color="000000"/>
              <w:bottom w:val="single" w:sz="4" w:space="0" w:color="000000"/>
              <w:right w:val="single" w:sz="4" w:space="0" w:color="000000"/>
            </w:tcBorders>
            <w:vAlign w:val="center"/>
          </w:tcPr>
          <w:p w:rsidR="00057703" w:rsidRDefault="00057703" w:rsidP="00057703">
            <w:pPr>
              <w:spacing w:line="240" w:lineRule="auto"/>
              <w:ind w:firstLine="0"/>
              <w:jc w:val="center"/>
              <w:rPr>
                <w:sz w:val="22"/>
              </w:rPr>
            </w:pPr>
          </w:p>
        </w:tc>
      </w:tr>
      <w:tr w:rsidR="00057703" w:rsidTr="00057703">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17</w:t>
            </w:r>
          </w:p>
        </w:tc>
        <w:tc>
          <w:tcPr>
            <w:tcW w:w="312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Котельная «Кирпичный завод»</w:t>
            </w:r>
          </w:p>
          <w:p w:rsidR="00585214" w:rsidRDefault="00D83BAA">
            <w:pPr>
              <w:spacing w:line="240" w:lineRule="auto"/>
              <w:ind w:firstLine="0"/>
              <w:jc w:val="center"/>
              <w:rPr>
                <w:sz w:val="22"/>
              </w:rPr>
            </w:pPr>
            <w:r>
              <w:rPr>
                <w:sz w:val="22"/>
              </w:rPr>
              <w:t xml:space="preserve"> г. Красавино</w:t>
            </w:r>
          </w:p>
        </w:tc>
        <w:tc>
          <w:tcPr>
            <w:tcW w:w="2976" w:type="dxa"/>
            <w:tcBorders>
              <w:top w:val="single" w:sz="4" w:space="0" w:color="000000"/>
              <w:left w:val="single" w:sz="4" w:space="0" w:color="000000"/>
              <w:bottom w:val="single" w:sz="4" w:space="0" w:color="000000"/>
              <w:right w:val="single" w:sz="4" w:space="0" w:color="000000"/>
            </w:tcBorders>
          </w:tcPr>
          <w:p w:rsidR="00585214" w:rsidRDefault="00D83BAA" w:rsidP="00057703">
            <w:pPr>
              <w:spacing w:line="240" w:lineRule="auto"/>
              <w:ind w:firstLine="0"/>
              <w:jc w:val="center"/>
              <w:rPr>
                <w:sz w:val="22"/>
              </w:rPr>
            </w:pPr>
            <w:r>
              <w:rPr>
                <w:color w:val="000000"/>
                <w:sz w:val="22"/>
              </w:rPr>
              <w:t>МЗК-7АГ</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color w:val="000000"/>
                <w:sz w:val="22"/>
              </w:rPr>
              <w:t>1995</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90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0,185</w:t>
            </w:r>
          </w:p>
        </w:tc>
        <w:tc>
          <w:tcPr>
            <w:tcW w:w="2838" w:type="dxa"/>
            <w:tcBorders>
              <w:top w:val="single" w:sz="4" w:space="0" w:color="000000"/>
              <w:left w:val="single" w:sz="4" w:space="0" w:color="000000"/>
              <w:bottom w:val="single" w:sz="4" w:space="0" w:color="000000"/>
              <w:right w:val="single" w:sz="4" w:space="0" w:color="000000"/>
            </w:tcBorders>
            <w:vAlign w:val="center"/>
          </w:tcPr>
          <w:p w:rsidR="00585214" w:rsidRDefault="00585214" w:rsidP="00057703">
            <w:pPr>
              <w:spacing w:line="240" w:lineRule="auto"/>
              <w:ind w:firstLine="0"/>
              <w:jc w:val="center"/>
              <w:rPr>
                <w:sz w:val="22"/>
              </w:rPr>
            </w:pPr>
          </w:p>
        </w:tc>
      </w:tr>
      <w:tr w:rsidR="00057703" w:rsidTr="00057703">
        <w:trPr>
          <w:trHeight w:val="2005"/>
        </w:trPr>
        <w:tc>
          <w:tcPr>
            <w:tcW w:w="567"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18</w:t>
            </w:r>
          </w:p>
        </w:tc>
        <w:tc>
          <w:tcPr>
            <w:tcW w:w="3120"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Красавинская ГТ ТЭЦ</w:t>
            </w:r>
          </w:p>
        </w:tc>
        <w:tc>
          <w:tcPr>
            <w:tcW w:w="2976" w:type="dxa"/>
            <w:tcBorders>
              <w:left w:val="single" w:sz="4" w:space="0" w:color="000000"/>
              <w:bottom w:val="single" w:sz="4" w:space="0" w:color="000000"/>
              <w:right w:val="single" w:sz="4" w:space="0" w:color="000000"/>
            </w:tcBorders>
          </w:tcPr>
          <w:p w:rsidR="00585214" w:rsidRDefault="00D83BAA" w:rsidP="00057703">
            <w:pPr>
              <w:spacing w:line="240" w:lineRule="auto"/>
              <w:ind w:firstLine="0"/>
              <w:jc w:val="center"/>
              <w:rPr>
                <w:sz w:val="22"/>
              </w:rPr>
            </w:pPr>
            <w:r>
              <w:rPr>
                <w:sz w:val="22"/>
              </w:rPr>
              <w:t>Газотурбинная установка "Turbomach Titan-T130"3 (вместе с котлами-утилизаторами ALSTOM power, HRSG)</w:t>
            </w:r>
            <w:r>
              <w:rPr>
                <w:sz w:val="22"/>
              </w:rPr>
              <w:br w:type="textWrapping" w:clear="all"/>
              <w:t>Паровая турбина "Siemens SST-300"</w:t>
            </w:r>
            <w:r>
              <w:rPr>
                <w:sz w:val="22"/>
              </w:rPr>
              <w:br w:type="textWrapping" w:clear="all"/>
              <w:t>BRESSON OKP-25</w:t>
            </w:r>
          </w:p>
        </w:tc>
        <w:tc>
          <w:tcPr>
            <w:tcW w:w="851" w:type="dxa"/>
            <w:tcBorders>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3(3)</w:t>
            </w:r>
          </w:p>
          <w:p w:rsidR="00585214" w:rsidRDefault="00585214" w:rsidP="00057703">
            <w:pPr>
              <w:spacing w:line="240" w:lineRule="auto"/>
              <w:ind w:firstLine="0"/>
              <w:jc w:val="center"/>
              <w:rPr>
                <w:sz w:val="20"/>
                <w:szCs w:val="20"/>
              </w:rPr>
            </w:pPr>
          </w:p>
          <w:p w:rsidR="00585214" w:rsidRDefault="00585214" w:rsidP="00057703">
            <w:pPr>
              <w:spacing w:line="240" w:lineRule="auto"/>
              <w:ind w:firstLine="0"/>
              <w:jc w:val="center"/>
              <w:rPr>
                <w:sz w:val="20"/>
                <w:szCs w:val="20"/>
              </w:rPr>
            </w:pPr>
          </w:p>
          <w:p w:rsidR="00585214" w:rsidRDefault="00585214" w:rsidP="00057703">
            <w:pPr>
              <w:spacing w:line="240" w:lineRule="auto"/>
              <w:ind w:firstLine="0"/>
              <w:jc w:val="center"/>
              <w:rPr>
                <w:sz w:val="20"/>
                <w:szCs w:val="20"/>
              </w:rPr>
            </w:pPr>
          </w:p>
          <w:p w:rsidR="00057703" w:rsidRDefault="00D83BAA" w:rsidP="00057703">
            <w:pPr>
              <w:spacing w:line="240" w:lineRule="auto"/>
              <w:ind w:firstLine="0"/>
              <w:jc w:val="center"/>
              <w:rPr>
                <w:sz w:val="22"/>
              </w:rPr>
            </w:pPr>
            <w:r>
              <w:rPr>
                <w:sz w:val="22"/>
              </w:rPr>
              <w:t>1</w:t>
            </w:r>
            <w:r>
              <w:rPr>
                <w:sz w:val="22"/>
              </w:rPr>
              <w:br w:type="textWrapping" w:clear="all"/>
            </w:r>
          </w:p>
          <w:p w:rsidR="00585214" w:rsidRDefault="00D83BAA" w:rsidP="00057703">
            <w:pPr>
              <w:spacing w:line="240" w:lineRule="auto"/>
              <w:ind w:firstLine="0"/>
              <w:jc w:val="center"/>
              <w:rPr>
                <w:sz w:val="22"/>
              </w:rPr>
            </w:pPr>
            <w:r>
              <w:rPr>
                <w:sz w:val="22"/>
              </w:rPr>
              <w:t>2</w:t>
            </w:r>
          </w:p>
        </w:tc>
        <w:tc>
          <w:tcPr>
            <w:tcW w:w="1134" w:type="dxa"/>
            <w:tcBorders>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2010</w:t>
            </w:r>
          </w:p>
        </w:tc>
        <w:tc>
          <w:tcPr>
            <w:tcW w:w="850" w:type="dxa"/>
            <w:tcBorders>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w:t>
            </w:r>
          </w:p>
        </w:tc>
        <w:tc>
          <w:tcPr>
            <w:tcW w:w="1134" w:type="dxa"/>
            <w:tcBorders>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57</w:t>
            </w:r>
          </w:p>
        </w:tc>
        <w:tc>
          <w:tcPr>
            <w:tcW w:w="709" w:type="dxa"/>
            <w:tcBorders>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w:t>
            </w:r>
          </w:p>
        </w:tc>
        <w:tc>
          <w:tcPr>
            <w:tcW w:w="706" w:type="dxa"/>
            <w:tcBorders>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w:t>
            </w:r>
          </w:p>
        </w:tc>
        <w:tc>
          <w:tcPr>
            <w:tcW w:w="992" w:type="dxa"/>
            <w:tcBorders>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155,6</w:t>
            </w:r>
          </w:p>
        </w:tc>
        <w:tc>
          <w:tcPr>
            <w:tcW w:w="2838" w:type="dxa"/>
            <w:tcBorders>
              <w:left w:val="single" w:sz="4" w:space="0" w:color="000000"/>
              <w:bottom w:val="single" w:sz="4" w:space="0" w:color="000000"/>
              <w:right w:val="single" w:sz="4" w:space="0" w:color="000000"/>
            </w:tcBorders>
            <w:vAlign w:val="center"/>
          </w:tcPr>
          <w:p w:rsidR="00585214" w:rsidRDefault="00585214" w:rsidP="00057703">
            <w:pPr>
              <w:spacing w:line="240" w:lineRule="auto"/>
              <w:ind w:firstLine="0"/>
              <w:jc w:val="center"/>
              <w:rPr>
                <w:sz w:val="22"/>
              </w:rPr>
            </w:pPr>
          </w:p>
        </w:tc>
      </w:tr>
      <w:tr w:rsidR="00057703" w:rsidTr="00057703">
        <w:tc>
          <w:tcPr>
            <w:tcW w:w="567" w:type="dxa"/>
            <w:tcBorders>
              <w:top w:val="single" w:sz="4" w:space="0" w:color="000000"/>
              <w:left w:val="single" w:sz="4" w:space="0" w:color="000000"/>
              <w:bottom w:val="none" w:sz="4" w:space="0" w:color="000000"/>
              <w:right w:val="single" w:sz="4" w:space="0" w:color="000000"/>
            </w:tcBorders>
            <w:vAlign w:val="center"/>
          </w:tcPr>
          <w:p w:rsidR="00585214" w:rsidRDefault="00D83BAA">
            <w:pPr>
              <w:spacing w:line="240" w:lineRule="auto"/>
              <w:ind w:firstLine="0"/>
              <w:jc w:val="center"/>
              <w:rPr>
                <w:sz w:val="22"/>
              </w:rPr>
            </w:pPr>
            <w:r>
              <w:rPr>
                <w:sz w:val="22"/>
              </w:rPr>
              <w:t>19</w:t>
            </w:r>
          </w:p>
        </w:tc>
        <w:tc>
          <w:tcPr>
            <w:tcW w:w="3120" w:type="dxa"/>
            <w:tcBorders>
              <w:top w:val="single" w:sz="4" w:space="0" w:color="000000"/>
              <w:left w:val="single" w:sz="4" w:space="0" w:color="000000"/>
              <w:bottom w:val="none" w:sz="4" w:space="0" w:color="000000"/>
              <w:right w:val="single" w:sz="4" w:space="0" w:color="000000"/>
            </w:tcBorders>
            <w:vAlign w:val="center"/>
          </w:tcPr>
          <w:p w:rsidR="00585214" w:rsidRDefault="00D83BAA">
            <w:pPr>
              <w:spacing w:line="240" w:lineRule="auto"/>
              <w:ind w:firstLine="0"/>
              <w:jc w:val="center"/>
              <w:rPr>
                <w:color w:val="000000"/>
                <w:sz w:val="22"/>
              </w:rPr>
            </w:pPr>
            <w:r>
              <w:rPr>
                <w:color w:val="000000"/>
                <w:sz w:val="22"/>
              </w:rPr>
              <w:t xml:space="preserve">Котельная школы  </w:t>
            </w:r>
          </w:p>
          <w:p w:rsidR="00585214" w:rsidRDefault="00D83BAA">
            <w:pPr>
              <w:spacing w:line="240" w:lineRule="auto"/>
              <w:ind w:firstLine="0"/>
              <w:jc w:val="center"/>
              <w:rPr>
                <w:sz w:val="22"/>
              </w:rPr>
            </w:pPr>
            <w:r>
              <w:rPr>
                <w:color w:val="000000"/>
                <w:sz w:val="22"/>
              </w:rPr>
              <w:t>д. Мо</w:t>
            </w:r>
            <w:r w:rsidR="00057703">
              <w:rPr>
                <w:color w:val="000000"/>
                <w:sz w:val="22"/>
              </w:rPr>
              <w:t>розовица,</w:t>
            </w:r>
            <w:r>
              <w:rPr>
                <w:color w:val="000000"/>
                <w:sz w:val="22"/>
              </w:rPr>
              <w:t xml:space="preserve"> ул. Центральная</w:t>
            </w:r>
          </w:p>
        </w:tc>
        <w:tc>
          <w:tcPr>
            <w:tcW w:w="2976" w:type="dxa"/>
            <w:tcBorders>
              <w:top w:val="single" w:sz="4" w:space="0" w:color="000000"/>
              <w:left w:val="single" w:sz="4" w:space="0" w:color="000000"/>
              <w:bottom w:val="non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Prexterm  N-525</w:t>
            </w:r>
          </w:p>
        </w:tc>
        <w:tc>
          <w:tcPr>
            <w:tcW w:w="851" w:type="dxa"/>
            <w:tcBorders>
              <w:top w:val="single" w:sz="4" w:space="0" w:color="000000"/>
              <w:left w:val="single" w:sz="4" w:space="0" w:color="000000"/>
              <w:bottom w:val="non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2</w:t>
            </w:r>
          </w:p>
        </w:tc>
        <w:tc>
          <w:tcPr>
            <w:tcW w:w="1134" w:type="dxa"/>
            <w:tcBorders>
              <w:top w:val="single" w:sz="4" w:space="0" w:color="000000"/>
              <w:left w:val="single" w:sz="4" w:space="0" w:color="000000"/>
              <w:bottom w:val="non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2008</w:t>
            </w:r>
          </w:p>
        </w:tc>
        <w:tc>
          <w:tcPr>
            <w:tcW w:w="850" w:type="dxa"/>
            <w:tcBorders>
              <w:top w:val="single" w:sz="4" w:space="0" w:color="000000"/>
              <w:left w:val="single" w:sz="4" w:space="0" w:color="000000"/>
              <w:bottom w:val="non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134" w:type="dxa"/>
            <w:tcBorders>
              <w:top w:val="single" w:sz="4" w:space="0" w:color="000000"/>
              <w:left w:val="single" w:sz="4" w:space="0" w:color="000000"/>
              <w:bottom w:val="non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0,90</w:t>
            </w:r>
          </w:p>
        </w:tc>
        <w:tc>
          <w:tcPr>
            <w:tcW w:w="709" w:type="dxa"/>
            <w:tcBorders>
              <w:top w:val="single" w:sz="4" w:space="0" w:color="000000"/>
              <w:left w:val="single" w:sz="4" w:space="0" w:color="000000"/>
              <w:bottom w:val="non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706" w:type="dxa"/>
            <w:tcBorders>
              <w:top w:val="single" w:sz="4" w:space="0" w:color="000000"/>
              <w:left w:val="single" w:sz="4" w:space="0" w:color="000000"/>
              <w:bottom w:val="none" w:sz="4" w:space="0" w:color="000000"/>
              <w:right w:val="single" w:sz="4" w:space="0" w:color="000000"/>
            </w:tcBorders>
            <w:vAlign w:val="center"/>
          </w:tcPr>
          <w:p w:rsidR="00585214" w:rsidRDefault="00D83BAA">
            <w:pPr>
              <w:spacing w:line="240" w:lineRule="auto"/>
              <w:ind w:firstLine="0"/>
              <w:jc w:val="center"/>
              <w:rPr>
                <w:sz w:val="22"/>
              </w:rPr>
            </w:pPr>
            <w:r>
              <w:rPr>
                <w:color w:val="000000"/>
                <w:sz w:val="22"/>
              </w:rPr>
              <w:t>94</w:t>
            </w:r>
          </w:p>
        </w:tc>
        <w:tc>
          <w:tcPr>
            <w:tcW w:w="992" w:type="dxa"/>
            <w:tcBorders>
              <w:top w:val="single" w:sz="4" w:space="0" w:color="000000"/>
              <w:left w:val="single" w:sz="4" w:space="0" w:color="000000"/>
              <w:bottom w:val="none" w:sz="4" w:space="0" w:color="000000"/>
              <w:right w:val="single" w:sz="4" w:space="0" w:color="000000"/>
            </w:tcBorders>
            <w:vAlign w:val="center"/>
          </w:tcPr>
          <w:p w:rsidR="00585214" w:rsidRDefault="00D83BAA">
            <w:pPr>
              <w:spacing w:line="240" w:lineRule="auto"/>
              <w:ind w:firstLine="0"/>
              <w:jc w:val="center"/>
              <w:rPr>
                <w:sz w:val="22"/>
              </w:rPr>
            </w:pPr>
            <w:r>
              <w:rPr>
                <w:sz w:val="22"/>
              </w:rPr>
              <w:t>0,144</w:t>
            </w:r>
          </w:p>
        </w:tc>
        <w:tc>
          <w:tcPr>
            <w:tcW w:w="2838" w:type="dxa"/>
            <w:tcBorders>
              <w:top w:val="single" w:sz="4" w:space="0" w:color="000000"/>
              <w:left w:val="single" w:sz="4" w:space="0" w:color="000000"/>
              <w:bottom w:val="none" w:sz="4" w:space="0" w:color="000000"/>
              <w:right w:val="single" w:sz="4" w:space="0" w:color="000000"/>
            </w:tcBorders>
            <w:vAlign w:val="center"/>
          </w:tcPr>
          <w:p w:rsidR="00585214" w:rsidRDefault="00D83BAA">
            <w:pPr>
              <w:spacing w:line="240" w:lineRule="auto"/>
              <w:ind w:firstLine="0"/>
              <w:jc w:val="center"/>
              <w:rPr>
                <w:sz w:val="22"/>
              </w:rPr>
            </w:pPr>
            <w:r>
              <w:rPr>
                <w:sz w:val="22"/>
              </w:rPr>
              <w:t> </w:t>
            </w:r>
          </w:p>
        </w:tc>
      </w:tr>
      <w:tr w:rsidR="00057703" w:rsidTr="00057703">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20</w:t>
            </w:r>
          </w:p>
        </w:tc>
        <w:tc>
          <w:tcPr>
            <w:tcW w:w="31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57703">
            <w:pPr>
              <w:spacing w:line="240" w:lineRule="auto"/>
              <w:ind w:firstLine="0"/>
              <w:jc w:val="center"/>
              <w:rPr>
                <w:sz w:val="22"/>
              </w:rPr>
            </w:pPr>
            <w:r>
              <w:rPr>
                <w:sz w:val="22"/>
              </w:rPr>
              <w:t>Котельная Голузинской школы                               п. Новатор, ул. Советская, д.</w:t>
            </w:r>
            <w:r w:rsidR="00057703">
              <w:rPr>
                <w:sz w:val="22"/>
              </w:rPr>
              <w:t xml:space="preserve"> </w:t>
            </w:r>
            <w:r>
              <w:rPr>
                <w:sz w:val="22"/>
              </w:rPr>
              <w:t>42</w:t>
            </w:r>
          </w:p>
        </w:tc>
        <w:tc>
          <w:tcPr>
            <w:tcW w:w="2976" w:type="dxa"/>
            <w:tcBorders>
              <w:top w:val="single" w:sz="4" w:space="0" w:color="000000"/>
              <w:left w:val="single" w:sz="4" w:space="0" w:color="000000"/>
              <w:bottom w:val="single" w:sz="4" w:space="0" w:color="000000"/>
              <w:right w:val="single" w:sz="4" w:space="0" w:color="000000"/>
            </w:tcBorders>
            <w:vAlign w:val="center"/>
          </w:tcPr>
          <w:p w:rsidR="00585214" w:rsidRDefault="00057703">
            <w:pPr>
              <w:spacing w:line="240" w:lineRule="auto"/>
              <w:ind w:firstLine="0"/>
              <w:jc w:val="center"/>
              <w:rPr>
                <w:sz w:val="22"/>
              </w:rPr>
            </w:pPr>
            <w:r>
              <w:rPr>
                <w:sz w:val="22"/>
              </w:rPr>
              <w:t>PEGASUS</w:t>
            </w:r>
            <w:r w:rsidR="00D83BAA">
              <w:rPr>
                <w:sz w:val="22"/>
              </w:rPr>
              <w:t xml:space="preserve"> F3-221</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2008</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0,38</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92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0,166</w:t>
            </w:r>
          </w:p>
        </w:tc>
        <w:tc>
          <w:tcPr>
            <w:tcW w:w="283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w:t>
            </w:r>
          </w:p>
        </w:tc>
      </w:tr>
      <w:tr w:rsidR="00057703" w:rsidTr="00057703">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21</w:t>
            </w:r>
          </w:p>
        </w:tc>
        <w:tc>
          <w:tcPr>
            <w:tcW w:w="3120" w:type="dxa"/>
            <w:tcBorders>
              <w:top w:val="single" w:sz="4" w:space="0" w:color="000000"/>
              <w:left w:val="single" w:sz="4" w:space="0" w:color="000000"/>
              <w:bottom w:val="single" w:sz="4" w:space="0" w:color="000000"/>
              <w:right w:val="single" w:sz="4" w:space="0" w:color="000000"/>
            </w:tcBorders>
            <w:vAlign w:val="center"/>
          </w:tcPr>
          <w:p w:rsidR="00A962CC" w:rsidRDefault="00D83BAA">
            <w:pPr>
              <w:spacing w:line="240" w:lineRule="auto"/>
              <w:ind w:firstLine="0"/>
              <w:jc w:val="center"/>
              <w:rPr>
                <w:sz w:val="22"/>
              </w:rPr>
            </w:pPr>
            <w:r>
              <w:rPr>
                <w:sz w:val="22"/>
              </w:rPr>
              <w:t xml:space="preserve">Котельная санатория </w:t>
            </w:r>
          </w:p>
          <w:p w:rsidR="00585214" w:rsidRDefault="00D83BAA">
            <w:pPr>
              <w:spacing w:line="240" w:lineRule="auto"/>
              <w:ind w:firstLine="0"/>
              <w:jc w:val="center"/>
              <w:rPr>
                <w:sz w:val="22"/>
              </w:rPr>
            </w:pPr>
            <w:r>
              <w:rPr>
                <w:sz w:val="22"/>
              </w:rPr>
              <w:t>д. Бобровниково</w:t>
            </w:r>
          </w:p>
        </w:tc>
        <w:tc>
          <w:tcPr>
            <w:tcW w:w="2976"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rPr>
                <w:sz w:val="22"/>
              </w:rPr>
            </w:pPr>
            <w:r>
              <w:rPr>
                <w:sz w:val="22"/>
              </w:rPr>
              <w:t>КВГ 2,5-95 </w:t>
            </w:r>
          </w:p>
        </w:tc>
        <w:tc>
          <w:tcPr>
            <w:tcW w:w="851"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rPr>
                <w:sz w:val="22"/>
              </w:rPr>
            </w:pPr>
            <w:r>
              <w:rPr>
                <w:sz w:val="22"/>
              </w:rPr>
              <w:t>2</w:t>
            </w:r>
          </w:p>
        </w:tc>
        <w:tc>
          <w:tcPr>
            <w:tcW w:w="1134"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rPr>
                <w:sz w:val="22"/>
              </w:rPr>
            </w:pPr>
            <w:r>
              <w:rPr>
                <w:sz w:val="22"/>
              </w:rPr>
              <w:t>1998</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5,2</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94,26</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0,156</w:t>
            </w:r>
          </w:p>
        </w:tc>
        <w:tc>
          <w:tcPr>
            <w:tcW w:w="283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w:t>
            </w:r>
          </w:p>
        </w:tc>
      </w:tr>
      <w:tr w:rsidR="00585214" w:rsidTr="0072665A">
        <w:tc>
          <w:tcPr>
            <w:tcW w:w="15877" w:type="dxa"/>
            <w:gridSpan w:val="11"/>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b/>
                <w:bCs/>
                <w:sz w:val="22"/>
              </w:rPr>
              <w:t>Основное топливо - дрова</w:t>
            </w:r>
          </w:p>
        </w:tc>
      </w:tr>
      <w:tr w:rsidR="00057703" w:rsidTr="00057703">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22</w:t>
            </w:r>
          </w:p>
        </w:tc>
        <w:tc>
          <w:tcPr>
            <w:tcW w:w="312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Котельная № 2 </w:t>
            </w:r>
          </w:p>
          <w:p w:rsidR="00585214" w:rsidRDefault="00D83BAA">
            <w:pPr>
              <w:spacing w:line="240" w:lineRule="auto"/>
              <w:ind w:firstLine="0"/>
              <w:jc w:val="center"/>
              <w:rPr>
                <w:sz w:val="22"/>
              </w:rPr>
            </w:pPr>
            <w:r>
              <w:rPr>
                <w:sz w:val="22"/>
              </w:rPr>
              <w:t>с. Усть-Алексеево</w:t>
            </w:r>
          </w:p>
        </w:tc>
        <w:tc>
          <w:tcPr>
            <w:tcW w:w="29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Универсал-5 </w:t>
            </w:r>
          </w:p>
          <w:p w:rsidR="00585214" w:rsidRDefault="00D83BAA">
            <w:pPr>
              <w:spacing w:line="240" w:lineRule="auto"/>
              <w:ind w:firstLine="0"/>
              <w:jc w:val="center"/>
              <w:rPr>
                <w:sz w:val="22"/>
              </w:rPr>
            </w:pPr>
            <w:r>
              <w:rPr>
                <w:rFonts w:eastAsia="Times New Roman"/>
                <w:sz w:val="22"/>
              </w:rPr>
              <w:t xml:space="preserve"> </w:t>
            </w:r>
            <w:r>
              <w:rPr>
                <w:sz w:val="22"/>
              </w:rPr>
              <w:t>НР-10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3     </w:t>
            </w:r>
          </w:p>
          <w:p w:rsidR="00585214" w:rsidRDefault="00D83BAA">
            <w:pPr>
              <w:spacing w:line="240" w:lineRule="auto"/>
              <w:ind w:firstLine="0"/>
              <w:jc w:val="center"/>
              <w:rPr>
                <w:sz w:val="22"/>
              </w:rPr>
            </w:pPr>
            <w:r>
              <w:rPr>
                <w:rFonts w:eastAsia="Times New Roman"/>
                <w:sz w:val="22"/>
              </w:rPr>
              <w:t xml:space="preserve"> </w:t>
            </w:r>
            <w:r>
              <w:rPr>
                <w:sz w:val="22"/>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1975</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1,137</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62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0,3</w:t>
            </w:r>
          </w:p>
        </w:tc>
        <w:tc>
          <w:tcPr>
            <w:tcW w:w="283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Запланировано на 2024 год</w:t>
            </w:r>
          </w:p>
        </w:tc>
      </w:tr>
      <w:tr w:rsidR="00057703" w:rsidTr="00057703">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23</w:t>
            </w:r>
          </w:p>
        </w:tc>
        <w:tc>
          <w:tcPr>
            <w:tcW w:w="312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Котельная № 3 </w:t>
            </w:r>
          </w:p>
          <w:p w:rsidR="00585214" w:rsidRDefault="00D83BAA">
            <w:pPr>
              <w:spacing w:line="240" w:lineRule="auto"/>
              <w:ind w:firstLine="0"/>
              <w:jc w:val="center"/>
              <w:rPr>
                <w:sz w:val="22"/>
              </w:rPr>
            </w:pPr>
            <w:r>
              <w:rPr>
                <w:sz w:val="22"/>
              </w:rPr>
              <w:t>с. Усть-Алексеево</w:t>
            </w:r>
          </w:p>
        </w:tc>
        <w:tc>
          <w:tcPr>
            <w:tcW w:w="29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НР-10       </w:t>
            </w:r>
          </w:p>
          <w:p w:rsidR="00585214" w:rsidRDefault="00D83BAA">
            <w:pPr>
              <w:spacing w:line="240" w:lineRule="auto"/>
              <w:ind w:firstLine="0"/>
              <w:jc w:val="center"/>
              <w:rPr>
                <w:sz w:val="22"/>
              </w:rPr>
            </w:pPr>
            <w:r>
              <w:rPr>
                <w:sz w:val="22"/>
              </w:rPr>
              <w:t>Тула-3</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4      </w:t>
            </w:r>
          </w:p>
          <w:p w:rsidR="00585214" w:rsidRDefault="00D83BAA">
            <w:pPr>
              <w:spacing w:line="240" w:lineRule="auto"/>
              <w:ind w:firstLine="0"/>
              <w:jc w:val="center"/>
              <w:rPr>
                <w:sz w:val="22"/>
              </w:rPr>
            </w:pPr>
            <w:r>
              <w:rPr>
                <w:sz w:val="22"/>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1985</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1,475</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62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0,3</w:t>
            </w:r>
          </w:p>
        </w:tc>
        <w:tc>
          <w:tcPr>
            <w:tcW w:w="283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Запланировано на 2024 год</w:t>
            </w:r>
          </w:p>
        </w:tc>
      </w:tr>
    </w:tbl>
    <w:p w:rsidR="00057703" w:rsidRDefault="00A85AC0" w:rsidP="00A85AC0">
      <w:pPr>
        <w:jc w:val="center"/>
      </w:pPr>
      <w:r>
        <w:lastRenderedPageBreak/>
        <w:t>9</w:t>
      </w:r>
    </w:p>
    <w:p w:rsidR="00057703" w:rsidRDefault="00057703"/>
    <w:tbl>
      <w:tblPr>
        <w:tblW w:w="15877" w:type="dxa"/>
        <w:tblInd w:w="-415" w:type="dxa"/>
        <w:tblLayout w:type="fixed"/>
        <w:tblCellMar>
          <w:left w:w="11" w:type="dxa"/>
          <w:right w:w="11" w:type="dxa"/>
        </w:tblCellMar>
        <w:tblLook w:val="04A0" w:firstRow="1" w:lastRow="0" w:firstColumn="1" w:lastColumn="0" w:noHBand="0" w:noVBand="1"/>
      </w:tblPr>
      <w:tblGrid>
        <w:gridCol w:w="567"/>
        <w:gridCol w:w="3120"/>
        <w:gridCol w:w="2976"/>
        <w:gridCol w:w="851"/>
        <w:gridCol w:w="1134"/>
        <w:gridCol w:w="850"/>
        <w:gridCol w:w="1134"/>
        <w:gridCol w:w="709"/>
        <w:gridCol w:w="706"/>
        <w:gridCol w:w="992"/>
        <w:gridCol w:w="2838"/>
      </w:tblGrid>
      <w:tr w:rsidR="00D37586" w:rsidTr="00D77A0A">
        <w:tc>
          <w:tcPr>
            <w:tcW w:w="567" w:type="dxa"/>
            <w:tcBorders>
              <w:top w:val="single" w:sz="4" w:space="0" w:color="000000"/>
              <w:left w:val="single" w:sz="4" w:space="0" w:color="000000"/>
              <w:bottom w:val="single" w:sz="4" w:space="0" w:color="000000"/>
              <w:right w:val="single" w:sz="4" w:space="0" w:color="000000"/>
            </w:tcBorders>
            <w:vAlign w:val="center"/>
          </w:tcPr>
          <w:p w:rsidR="00D37586" w:rsidRDefault="00D37586" w:rsidP="00D77A0A">
            <w:pPr>
              <w:keepNext/>
              <w:spacing w:line="240" w:lineRule="auto"/>
              <w:ind w:firstLine="0"/>
              <w:jc w:val="center"/>
              <w:rPr>
                <w:sz w:val="22"/>
              </w:rPr>
            </w:pPr>
            <w:r>
              <w:rPr>
                <w:sz w:val="22"/>
              </w:rPr>
              <w:t>1</w:t>
            </w:r>
          </w:p>
        </w:tc>
        <w:tc>
          <w:tcPr>
            <w:tcW w:w="3120" w:type="dxa"/>
            <w:tcBorders>
              <w:top w:val="single" w:sz="4" w:space="0" w:color="000000"/>
              <w:left w:val="single" w:sz="4" w:space="0" w:color="000000"/>
              <w:bottom w:val="single" w:sz="4" w:space="0" w:color="000000"/>
              <w:right w:val="single" w:sz="4" w:space="0" w:color="000000"/>
            </w:tcBorders>
            <w:vAlign w:val="center"/>
          </w:tcPr>
          <w:p w:rsidR="00D37586" w:rsidRDefault="00D37586" w:rsidP="00D77A0A">
            <w:pPr>
              <w:keepNext/>
              <w:spacing w:line="240" w:lineRule="auto"/>
              <w:ind w:firstLine="0"/>
              <w:jc w:val="center"/>
              <w:rPr>
                <w:sz w:val="22"/>
              </w:rPr>
            </w:pPr>
            <w:r>
              <w:rPr>
                <w:sz w:val="22"/>
              </w:rPr>
              <w:t>2</w:t>
            </w:r>
          </w:p>
        </w:tc>
        <w:tc>
          <w:tcPr>
            <w:tcW w:w="2976" w:type="dxa"/>
            <w:tcBorders>
              <w:top w:val="single" w:sz="4" w:space="0" w:color="000000"/>
              <w:left w:val="single" w:sz="4" w:space="0" w:color="000000"/>
              <w:bottom w:val="single" w:sz="4" w:space="0" w:color="000000"/>
              <w:right w:val="single" w:sz="4" w:space="0" w:color="000000"/>
            </w:tcBorders>
            <w:vAlign w:val="center"/>
          </w:tcPr>
          <w:p w:rsidR="00D37586" w:rsidRDefault="00D37586" w:rsidP="00D77A0A">
            <w:pPr>
              <w:keepNext/>
              <w:spacing w:line="240" w:lineRule="auto"/>
              <w:ind w:firstLine="0"/>
              <w:jc w:val="center"/>
              <w:rPr>
                <w:sz w:val="22"/>
              </w:rPr>
            </w:pPr>
            <w:r>
              <w:rPr>
                <w:sz w:val="22"/>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D37586" w:rsidRDefault="00D37586" w:rsidP="00D77A0A">
            <w:pPr>
              <w:keepNext/>
              <w:spacing w:line="240" w:lineRule="auto"/>
              <w:ind w:firstLine="0"/>
              <w:jc w:val="center"/>
              <w:rPr>
                <w:sz w:val="22"/>
              </w:rPr>
            </w:pPr>
            <w:r>
              <w:rPr>
                <w:sz w:val="22"/>
              </w:rPr>
              <w:t>4</w:t>
            </w:r>
          </w:p>
        </w:tc>
        <w:tc>
          <w:tcPr>
            <w:tcW w:w="1134" w:type="dxa"/>
            <w:tcBorders>
              <w:top w:val="single" w:sz="4" w:space="0" w:color="000000"/>
              <w:left w:val="single" w:sz="4" w:space="0" w:color="000000"/>
              <w:bottom w:val="single" w:sz="4" w:space="0" w:color="000000"/>
              <w:right w:val="single" w:sz="4" w:space="0" w:color="000000"/>
            </w:tcBorders>
            <w:vAlign w:val="bottom"/>
          </w:tcPr>
          <w:p w:rsidR="00D37586" w:rsidRDefault="00D37586" w:rsidP="00D77A0A">
            <w:pPr>
              <w:keepNext/>
              <w:spacing w:line="240" w:lineRule="auto"/>
              <w:ind w:firstLine="0"/>
              <w:jc w:val="center"/>
              <w:rPr>
                <w:sz w:val="22"/>
              </w:rPr>
            </w:pPr>
            <w:r>
              <w:rPr>
                <w:sz w:val="22"/>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D37586" w:rsidRDefault="00D37586" w:rsidP="00D77A0A">
            <w:pPr>
              <w:keepNext/>
              <w:spacing w:line="240" w:lineRule="auto"/>
              <w:ind w:firstLine="0"/>
              <w:jc w:val="center"/>
              <w:rPr>
                <w:sz w:val="22"/>
              </w:rPr>
            </w:pPr>
            <w:r>
              <w:rPr>
                <w:sz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D37586" w:rsidRDefault="00D37586" w:rsidP="00D77A0A">
            <w:pPr>
              <w:keepNext/>
              <w:spacing w:line="240" w:lineRule="auto"/>
              <w:ind w:right="-22" w:firstLine="0"/>
              <w:jc w:val="center"/>
              <w:rPr>
                <w:sz w:val="22"/>
              </w:rPr>
            </w:pPr>
            <w:r>
              <w:rPr>
                <w:sz w:val="22"/>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D37586" w:rsidRDefault="00D37586" w:rsidP="00D77A0A">
            <w:pPr>
              <w:keepNext/>
              <w:tabs>
                <w:tab w:val="left" w:pos="4961"/>
              </w:tabs>
              <w:spacing w:line="240" w:lineRule="auto"/>
              <w:ind w:firstLine="0"/>
              <w:jc w:val="center"/>
              <w:rPr>
                <w:sz w:val="22"/>
              </w:rPr>
            </w:pPr>
            <w:r>
              <w:rPr>
                <w:sz w:val="22"/>
              </w:rPr>
              <w:t>8</w:t>
            </w:r>
          </w:p>
        </w:tc>
        <w:tc>
          <w:tcPr>
            <w:tcW w:w="706" w:type="dxa"/>
            <w:tcBorders>
              <w:top w:val="single" w:sz="4" w:space="0" w:color="000000"/>
              <w:left w:val="single" w:sz="4" w:space="0" w:color="000000"/>
              <w:bottom w:val="single" w:sz="4" w:space="0" w:color="000000"/>
              <w:right w:val="single" w:sz="4" w:space="0" w:color="000000"/>
            </w:tcBorders>
            <w:vAlign w:val="center"/>
          </w:tcPr>
          <w:p w:rsidR="00D37586" w:rsidRDefault="00D37586" w:rsidP="00D77A0A">
            <w:pPr>
              <w:keepNext/>
              <w:spacing w:line="240" w:lineRule="auto"/>
              <w:ind w:firstLine="0"/>
              <w:jc w:val="center"/>
              <w:rPr>
                <w:sz w:val="22"/>
              </w:rPr>
            </w:pPr>
            <w:r>
              <w:rPr>
                <w:sz w:val="22"/>
              </w:rPr>
              <w:t>9</w:t>
            </w:r>
          </w:p>
        </w:tc>
        <w:tc>
          <w:tcPr>
            <w:tcW w:w="992" w:type="dxa"/>
            <w:tcBorders>
              <w:top w:val="single" w:sz="4" w:space="0" w:color="000000"/>
              <w:left w:val="single" w:sz="4" w:space="0" w:color="000000"/>
              <w:bottom w:val="single" w:sz="4" w:space="0" w:color="000000"/>
              <w:right w:val="single" w:sz="4" w:space="0" w:color="000000"/>
            </w:tcBorders>
            <w:vAlign w:val="center"/>
          </w:tcPr>
          <w:p w:rsidR="00D37586" w:rsidRDefault="00D37586" w:rsidP="00D77A0A">
            <w:pPr>
              <w:keepNext/>
              <w:spacing w:line="240" w:lineRule="auto"/>
              <w:ind w:firstLine="0"/>
              <w:jc w:val="center"/>
              <w:rPr>
                <w:sz w:val="22"/>
              </w:rPr>
            </w:pPr>
            <w:r>
              <w:rPr>
                <w:sz w:val="22"/>
              </w:rPr>
              <w:t>10</w:t>
            </w:r>
          </w:p>
        </w:tc>
        <w:tc>
          <w:tcPr>
            <w:tcW w:w="2838" w:type="dxa"/>
            <w:tcBorders>
              <w:top w:val="single" w:sz="4" w:space="0" w:color="000000"/>
              <w:left w:val="single" w:sz="4" w:space="0" w:color="000000"/>
              <w:bottom w:val="single" w:sz="4" w:space="0" w:color="000000"/>
              <w:right w:val="single" w:sz="4" w:space="0" w:color="000000"/>
            </w:tcBorders>
            <w:vAlign w:val="center"/>
          </w:tcPr>
          <w:p w:rsidR="00D37586" w:rsidRDefault="00D37586" w:rsidP="00D77A0A">
            <w:pPr>
              <w:keepNext/>
              <w:spacing w:line="240" w:lineRule="auto"/>
              <w:ind w:firstLine="0"/>
              <w:jc w:val="center"/>
              <w:rPr>
                <w:sz w:val="22"/>
              </w:rPr>
            </w:pPr>
            <w:r>
              <w:rPr>
                <w:sz w:val="22"/>
              </w:rPr>
              <w:t>11</w:t>
            </w:r>
          </w:p>
        </w:tc>
      </w:tr>
      <w:tr w:rsidR="00057703" w:rsidTr="00057703">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24</w:t>
            </w:r>
          </w:p>
        </w:tc>
        <w:tc>
          <w:tcPr>
            <w:tcW w:w="312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Котельная №</w:t>
            </w:r>
            <w:r w:rsidR="00A962CC">
              <w:rPr>
                <w:sz w:val="22"/>
              </w:rPr>
              <w:t xml:space="preserve"> </w:t>
            </w:r>
            <w:r>
              <w:rPr>
                <w:sz w:val="22"/>
              </w:rPr>
              <w:t xml:space="preserve">4 </w:t>
            </w:r>
          </w:p>
          <w:p w:rsidR="00585214" w:rsidRDefault="00D83BAA">
            <w:pPr>
              <w:spacing w:line="240" w:lineRule="auto"/>
              <w:ind w:firstLine="0"/>
              <w:jc w:val="center"/>
              <w:rPr>
                <w:sz w:val="22"/>
              </w:rPr>
            </w:pPr>
            <w:r>
              <w:rPr>
                <w:sz w:val="22"/>
              </w:rPr>
              <w:t>с. Усть-Алексеево</w:t>
            </w:r>
          </w:p>
        </w:tc>
        <w:tc>
          <w:tcPr>
            <w:tcW w:w="29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Универсал-6         </w:t>
            </w:r>
          </w:p>
          <w:p w:rsidR="00585214" w:rsidRDefault="00D83BAA">
            <w:pPr>
              <w:spacing w:line="240" w:lineRule="auto"/>
              <w:ind w:firstLine="0"/>
              <w:jc w:val="center"/>
              <w:rPr>
                <w:sz w:val="22"/>
              </w:rPr>
            </w:pPr>
            <w:r>
              <w:rPr>
                <w:sz w:val="22"/>
              </w:rPr>
              <w:t xml:space="preserve">НР-10      </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2      </w:t>
            </w:r>
          </w:p>
          <w:p w:rsidR="00585214" w:rsidRDefault="00D83BAA">
            <w:pPr>
              <w:spacing w:line="240" w:lineRule="auto"/>
              <w:ind w:firstLine="0"/>
              <w:jc w:val="center"/>
              <w:rPr>
                <w:sz w:val="22"/>
              </w:rPr>
            </w:pPr>
            <w:r>
              <w:rPr>
                <w:sz w:val="22"/>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1973</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1,226</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62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0,3</w:t>
            </w:r>
          </w:p>
        </w:tc>
        <w:tc>
          <w:tcPr>
            <w:tcW w:w="283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Запланировано на 2024 год</w:t>
            </w:r>
          </w:p>
        </w:tc>
      </w:tr>
      <w:tr w:rsidR="00057703" w:rsidTr="00057703">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25</w:t>
            </w:r>
          </w:p>
        </w:tc>
        <w:tc>
          <w:tcPr>
            <w:tcW w:w="312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Котельная № 5 </w:t>
            </w:r>
          </w:p>
          <w:p w:rsidR="00585214" w:rsidRDefault="00D83BAA">
            <w:pPr>
              <w:spacing w:line="240" w:lineRule="auto"/>
              <w:ind w:firstLine="0"/>
              <w:jc w:val="center"/>
              <w:rPr>
                <w:sz w:val="22"/>
              </w:rPr>
            </w:pPr>
            <w:r>
              <w:rPr>
                <w:sz w:val="22"/>
              </w:rPr>
              <w:t>с. Усть-Алексеево</w:t>
            </w:r>
          </w:p>
        </w:tc>
        <w:tc>
          <w:tcPr>
            <w:tcW w:w="29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Универсал-5, </w:t>
            </w:r>
          </w:p>
          <w:p w:rsidR="00585214" w:rsidRDefault="00D83BAA">
            <w:pPr>
              <w:spacing w:line="240" w:lineRule="auto"/>
              <w:ind w:firstLine="0"/>
              <w:jc w:val="center"/>
              <w:rPr>
                <w:sz w:val="22"/>
              </w:rPr>
            </w:pPr>
            <w:r>
              <w:rPr>
                <w:sz w:val="22"/>
              </w:rPr>
              <w:t xml:space="preserve">Нева   Квр   </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2      </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1984  </w:t>
            </w:r>
          </w:p>
          <w:p w:rsidR="00585214" w:rsidRDefault="00D83BAA">
            <w:pPr>
              <w:spacing w:line="240" w:lineRule="auto"/>
              <w:ind w:firstLine="0"/>
              <w:jc w:val="center"/>
              <w:rPr>
                <w:sz w:val="22"/>
              </w:rPr>
            </w:pPr>
            <w:r>
              <w:rPr>
                <w:sz w:val="22"/>
              </w:rPr>
              <w:t>2009</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0,763</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62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0,3</w:t>
            </w:r>
          </w:p>
        </w:tc>
        <w:tc>
          <w:tcPr>
            <w:tcW w:w="283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Запланировано на 2024 год</w:t>
            </w:r>
          </w:p>
        </w:tc>
      </w:tr>
      <w:tr w:rsidR="00057703" w:rsidTr="00057703">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26</w:t>
            </w:r>
          </w:p>
        </w:tc>
        <w:tc>
          <w:tcPr>
            <w:tcW w:w="3120" w:type="dxa"/>
            <w:tcBorders>
              <w:top w:val="single" w:sz="4" w:space="0" w:color="000000"/>
              <w:left w:val="single" w:sz="4" w:space="0" w:color="000000"/>
              <w:bottom w:val="single" w:sz="4" w:space="0" w:color="000000"/>
              <w:right w:val="single" w:sz="4" w:space="0" w:color="000000"/>
            </w:tcBorders>
            <w:vAlign w:val="center"/>
          </w:tcPr>
          <w:p w:rsidR="00A962CC" w:rsidRDefault="00D83BAA">
            <w:pPr>
              <w:spacing w:line="240" w:lineRule="auto"/>
              <w:ind w:firstLine="0"/>
              <w:jc w:val="center"/>
              <w:rPr>
                <w:sz w:val="22"/>
              </w:rPr>
            </w:pPr>
            <w:r>
              <w:rPr>
                <w:sz w:val="22"/>
              </w:rPr>
              <w:t xml:space="preserve">Котельная больницы </w:t>
            </w:r>
          </w:p>
          <w:p w:rsidR="00585214" w:rsidRDefault="00D83BAA">
            <w:pPr>
              <w:spacing w:line="240" w:lineRule="auto"/>
              <w:ind w:firstLine="0"/>
              <w:jc w:val="center"/>
              <w:rPr>
                <w:sz w:val="22"/>
              </w:rPr>
            </w:pPr>
            <w:r>
              <w:rPr>
                <w:sz w:val="22"/>
              </w:rPr>
              <w:t xml:space="preserve">п. Полдарса </w:t>
            </w:r>
          </w:p>
        </w:tc>
        <w:tc>
          <w:tcPr>
            <w:tcW w:w="29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КВР-0,4  </w:t>
            </w:r>
          </w:p>
          <w:p w:rsidR="00585214" w:rsidRDefault="00D83BAA">
            <w:pPr>
              <w:spacing w:line="240" w:lineRule="auto"/>
              <w:ind w:firstLine="0"/>
              <w:jc w:val="center"/>
              <w:rPr>
                <w:sz w:val="22"/>
              </w:rPr>
            </w:pPr>
            <w:r>
              <w:rPr>
                <w:sz w:val="22"/>
              </w:rPr>
              <w:t xml:space="preserve">Универсал-6  </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1        </w:t>
            </w:r>
          </w:p>
          <w:p w:rsidR="00585214" w:rsidRDefault="00D83BAA">
            <w:pPr>
              <w:spacing w:line="240" w:lineRule="auto"/>
              <w:ind w:firstLine="0"/>
              <w:jc w:val="center"/>
              <w:rPr>
                <w:sz w:val="22"/>
              </w:rPr>
            </w:pPr>
            <w:r>
              <w:rPr>
                <w:sz w:val="22"/>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2022 </w:t>
            </w:r>
          </w:p>
          <w:p w:rsidR="00585214" w:rsidRDefault="00D83BAA">
            <w:pPr>
              <w:spacing w:line="240" w:lineRule="auto"/>
              <w:ind w:firstLine="0"/>
              <w:jc w:val="center"/>
              <w:rPr>
                <w:sz w:val="22"/>
              </w:rPr>
            </w:pPr>
            <w:r>
              <w:rPr>
                <w:sz w:val="22"/>
              </w:rPr>
              <w:t>2006</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0,6</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70  </w:t>
            </w:r>
          </w:p>
          <w:p w:rsidR="00585214" w:rsidRDefault="00D83BAA">
            <w:pPr>
              <w:spacing w:line="240" w:lineRule="auto"/>
              <w:ind w:firstLine="0"/>
              <w:jc w:val="center"/>
              <w:rPr>
                <w:sz w:val="22"/>
              </w:rPr>
            </w:pPr>
            <w:r>
              <w:rPr>
                <w:sz w:val="22"/>
              </w:rPr>
              <w:t>54</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0,25</w:t>
            </w:r>
          </w:p>
        </w:tc>
        <w:tc>
          <w:tcPr>
            <w:tcW w:w="283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w:t>
            </w:r>
          </w:p>
        </w:tc>
      </w:tr>
      <w:tr w:rsidR="00057703" w:rsidTr="00057703">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27</w:t>
            </w:r>
          </w:p>
        </w:tc>
        <w:tc>
          <w:tcPr>
            <w:tcW w:w="312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Котельная бани</w:t>
            </w:r>
          </w:p>
          <w:p w:rsidR="00585214" w:rsidRDefault="00D83BAA">
            <w:pPr>
              <w:spacing w:line="240" w:lineRule="auto"/>
              <w:ind w:firstLine="0"/>
              <w:jc w:val="center"/>
              <w:rPr>
                <w:sz w:val="22"/>
              </w:rPr>
            </w:pPr>
            <w:r>
              <w:rPr>
                <w:sz w:val="22"/>
              </w:rPr>
              <w:t xml:space="preserve"> п. Полдарса</w:t>
            </w:r>
          </w:p>
        </w:tc>
        <w:tc>
          <w:tcPr>
            <w:tcW w:w="29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КВР-0,3        </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2022</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0,35</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54</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0,064</w:t>
            </w:r>
          </w:p>
        </w:tc>
        <w:tc>
          <w:tcPr>
            <w:tcW w:w="283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w:t>
            </w:r>
          </w:p>
        </w:tc>
      </w:tr>
      <w:tr w:rsidR="00057703" w:rsidTr="00057703">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28</w:t>
            </w:r>
          </w:p>
        </w:tc>
        <w:tc>
          <w:tcPr>
            <w:tcW w:w="312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Котельная школы </w:t>
            </w:r>
          </w:p>
          <w:p w:rsidR="00585214" w:rsidRDefault="00D83BAA">
            <w:pPr>
              <w:spacing w:line="240" w:lineRule="auto"/>
              <w:ind w:firstLine="0"/>
              <w:jc w:val="center"/>
              <w:rPr>
                <w:sz w:val="22"/>
              </w:rPr>
            </w:pPr>
            <w:r>
              <w:rPr>
                <w:sz w:val="22"/>
              </w:rPr>
              <w:t>п. Полдарса</w:t>
            </w:r>
          </w:p>
        </w:tc>
        <w:tc>
          <w:tcPr>
            <w:tcW w:w="29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НИИСТУ-5 </w:t>
            </w:r>
          </w:p>
          <w:p w:rsidR="00585214" w:rsidRDefault="00D83BAA">
            <w:pPr>
              <w:spacing w:line="240" w:lineRule="auto"/>
              <w:ind w:firstLine="0"/>
              <w:jc w:val="center"/>
              <w:rPr>
                <w:sz w:val="22"/>
              </w:rPr>
            </w:pPr>
            <w:r>
              <w:rPr>
                <w:sz w:val="22"/>
              </w:rPr>
              <w:t>квр-0,4</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2     </w:t>
            </w:r>
          </w:p>
          <w:p w:rsidR="00585214" w:rsidRDefault="00D83BAA">
            <w:pPr>
              <w:spacing w:line="240" w:lineRule="auto"/>
              <w:ind w:firstLine="0"/>
              <w:jc w:val="center"/>
              <w:rPr>
                <w:sz w:val="22"/>
              </w:rPr>
            </w:pPr>
            <w:r>
              <w:rPr>
                <w:sz w:val="22"/>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1997  </w:t>
            </w:r>
          </w:p>
          <w:p w:rsidR="00585214" w:rsidRDefault="00D83BAA">
            <w:pPr>
              <w:spacing w:line="240" w:lineRule="auto"/>
              <w:ind w:firstLine="0"/>
              <w:jc w:val="center"/>
              <w:rPr>
                <w:sz w:val="22"/>
              </w:rPr>
            </w:pPr>
            <w:r>
              <w:rPr>
                <w:sz w:val="22"/>
              </w:rPr>
              <w:t>2021</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0,6</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50  </w:t>
            </w:r>
          </w:p>
          <w:p w:rsidR="00585214" w:rsidRDefault="00D83BAA">
            <w:pPr>
              <w:spacing w:line="240" w:lineRule="auto"/>
              <w:ind w:firstLine="0"/>
              <w:jc w:val="center"/>
              <w:rPr>
                <w:sz w:val="22"/>
              </w:rPr>
            </w:pPr>
            <w:r>
              <w:rPr>
                <w:sz w:val="22"/>
              </w:rPr>
              <w:t>70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0,218</w:t>
            </w:r>
          </w:p>
        </w:tc>
        <w:tc>
          <w:tcPr>
            <w:tcW w:w="283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w:t>
            </w:r>
          </w:p>
        </w:tc>
      </w:tr>
      <w:tr w:rsidR="00057703" w:rsidTr="00057703">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29</w:t>
            </w:r>
          </w:p>
        </w:tc>
        <w:tc>
          <w:tcPr>
            <w:tcW w:w="312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Котельная д/сада </w:t>
            </w:r>
          </w:p>
          <w:p w:rsidR="00585214" w:rsidRDefault="00D83BAA">
            <w:pPr>
              <w:spacing w:line="240" w:lineRule="auto"/>
              <w:ind w:firstLine="0"/>
              <w:jc w:val="center"/>
              <w:rPr>
                <w:sz w:val="22"/>
              </w:rPr>
            </w:pPr>
            <w:r>
              <w:rPr>
                <w:sz w:val="22"/>
              </w:rPr>
              <w:t xml:space="preserve">по ул. Мира </w:t>
            </w:r>
          </w:p>
          <w:p w:rsidR="00585214" w:rsidRDefault="00D83BAA">
            <w:pPr>
              <w:spacing w:line="240" w:lineRule="auto"/>
              <w:ind w:firstLine="0"/>
              <w:jc w:val="center"/>
              <w:rPr>
                <w:sz w:val="22"/>
              </w:rPr>
            </w:pPr>
            <w:r>
              <w:rPr>
                <w:sz w:val="22"/>
              </w:rPr>
              <w:t>п. Ломоватка</w:t>
            </w:r>
          </w:p>
        </w:tc>
        <w:tc>
          <w:tcPr>
            <w:tcW w:w="29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Универсал-5</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1976</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0,201</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49</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0,6</w:t>
            </w:r>
          </w:p>
        </w:tc>
        <w:tc>
          <w:tcPr>
            <w:tcW w:w="283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w:t>
            </w:r>
          </w:p>
        </w:tc>
      </w:tr>
      <w:tr w:rsidR="00057703" w:rsidTr="00057703">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30</w:t>
            </w:r>
          </w:p>
        </w:tc>
        <w:tc>
          <w:tcPr>
            <w:tcW w:w="312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Котельная школы </w:t>
            </w:r>
          </w:p>
          <w:p w:rsidR="00585214" w:rsidRDefault="00D83BAA">
            <w:pPr>
              <w:spacing w:line="240" w:lineRule="auto"/>
              <w:ind w:firstLine="0"/>
              <w:jc w:val="center"/>
              <w:rPr>
                <w:sz w:val="22"/>
              </w:rPr>
            </w:pPr>
            <w:r>
              <w:rPr>
                <w:sz w:val="22"/>
              </w:rPr>
              <w:t xml:space="preserve">по ул. Заречная </w:t>
            </w:r>
          </w:p>
          <w:p w:rsidR="00585214" w:rsidRDefault="00D83BAA">
            <w:pPr>
              <w:spacing w:line="240" w:lineRule="auto"/>
              <w:ind w:firstLine="0"/>
              <w:jc w:val="center"/>
              <w:rPr>
                <w:sz w:val="22"/>
              </w:rPr>
            </w:pPr>
            <w:r>
              <w:rPr>
                <w:sz w:val="22"/>
              </w:rPr>
              <w:t>п. Ломоватка</w:t>
            </w:r>
          </w:p>
        </w:tc>
        <w:tc>
          <w:tcPr>
            <w:tcW w:w="29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КВр-0,3 ДВО</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2013</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0,774</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78</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0,257</w:t>
            </w:r>
          </w:p>
        </w:tc>
        <w:tc>
          <w:tcPr>
            <w:tcW w:w="283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w:t>
            </w:r>
          </w:p>
        </w:tc>
      </w:tr>
      <w:tr w:rsidR="00057703" w:rsidTr="00057703">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31</w:t>
            </w:r>
          </w:p>
        </w:tc>
        <w:tc>
          <w:tcPr>
            <w:tcW w:w="312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Котельная № 9 </w:t>
            </w:r>
          </w:p>
          <w:p w:rsidR="00585214" w:rsidRDefault="00D83BAA">
            <w:pPr>
              <w:spacing w:line="240" w:lineRule="auto"/>
              <w:ind w:firstLine="0"/>
              <w:jc w:val="center"/>
              <w:rPr>
                <w:sz w:val="22"/>
              </w:rPr>
            </w:pPr>
            <w:r>
              <w:rPr>
                <w:sz w:val="22"/>
              </w:rPr>
              <w:t>(пгт. Кузино)</w:t>
            </w:r>
          </w:p>
        </w:tc>
        <w:tc>
          <w:tcPr>
            <w:tcW w:w="29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КВС-1,74  </w:t>
            </w:r>
          </w:p>
          <w:p w:rsidR="00585214" w:rsidRDefault="00D83BAA">
            <w:pPr>
              <w:spacing w:line="240" w:lineRule="auto"/>
              <w:ind w:firstLine="0"/>
              <w:jc w:val="center"/>
              <w:rPr>
                <w:sz w:val="22"/>
              </w:rPr>
            </w:pPr>
            <w:r>
              <w:rPr>
                <w:sz w:val="22"/>
              </w:rPr>
              <w:t>КВС-1,74</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1         </w:t>
            </w:r>
          </w:p>
          <w:p w:rsidR="00585214" w:rsidRDefault="00D83BAA">
            <w:pPr>
              <w:spacing w:line="240" w:lineRule="auto"/>
              <w:ind w:firstLine="0"/>
              <w:jc w:val="center"/>
              <w:rPr>
                <w:sz w:val="22"/>
              </w:rPr>
            </w:pPr>
            <w:r>
              <w:rPr>
                <w:sz w:val="22"/>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2011 </w:t>
            </w:r>
          </w:p>
          <w:p w:rsidR="00585214" w:rsidRDefault="00D83BAA">
            <w:pPr>
              <w:spacing w:line="240" w:lineRule="auto"/>
              <w:ind w:firstLine="0"/>
              <w:jc w:val="center"/>
              <w:rPr>
                <w:sz w:val="22"/>
              </w:rPr>
            </w:pPr>
            <w:r>
              <w:rPr>
                <w:sz w:val="22"/>
              </w:rPr>
              <w:t>2007</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80  80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0,296</w:t>
            </w:r>
          </w:p>
        </w:tc>
        <w:tc>
          <w:tcPr>
            <w:tcW w:w="283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w:t>
            </w:r>
          </w:p>
        </w:tc>
      </w:tr>
      <w:tr w:rsidR="00057703" w:rsidTr="00057703">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32</w:t>
            </w:r>
          </w:p>
        </w:tc>
        <w:tc>
          <w:tcPr>
            <w:tcW w:w="312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Котельная № 16 </w:t>
            </w:r>
          </w:p>
          <w:p w:rsidR="00585214" w:rsidRDefault="00D83BAA">
            <w:pPr>
              <w:spacing w:line="240" w:lineRule="auto"/>
              <w:ind w:firstLine="0"/>
              <w:jc w:val="center"/>
              <w:rPr>
                <w:sz w:val="22"/>
              </w:rPr>
            </w:pPr>
            <w:r>
              <w:rPr>
                <w:sz w:val="22"/>
              </w:rPr>
              <w:t>(п. Валга)</w:t>
            </w:r>
          </w:p>
        </w:tc>
        <w:tc>
          <w:tcPr>
            <w:tcW w:w="29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rFonts w:eastAsia="Times New Roman"/>
                <w:sz w:val="22"/>
              </w:rPr>
              <w:t xml:space="preserve"> </w:t>
            </w:r>
            <w:r>
              <w:rPr>
                <w:sz w:val="22"/>
              </w:rPr>
              <w:t xml:space="preserve">НР-18                      </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1984</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0,54</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60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0,296</w:t>
            </w:r>
          </w:p>
        </w:tc>
        <w:tc>
          <w:tcPr>
            <w:tcW w:w="283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w:t>
            </w:r>
          </w:p>
        </w:tc>
      </w:tr>
      <w:tr w:rsidR="00057703" w:rsidTr="00057703">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33</w:t>
            </w:r>
          </w:p>
        </w:tc>
        <w:tc>
          <w:tcPr>
            <w:tcW w:w="312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Котельная № 17 </w:t>
            </w:r>
          </w:p>
          <w:p w:rsidR="00585214" w:rsidRDefault="00D83BAA">
            <w:pPr>
              <w:spacing w:line="240" w:lineRule="auto"/>
              <w:ind w:firstLine="0"/>
              <w:jc w:val="center"/>
              <w:rPr>
                <w:sz w:val="22"/>
              </w:rPr>
            </w:pPr>
            <w:r>
              <w:rPr>
                <w:sz w:val="22"/>
              </w:rPr>
              <w:t>(д. Подсосенье)</w:t>
            </w:r>
          </w:p>
        </w:tc>
        <w:tc>
          <w:tcPr>
            <w:tcW w:w="29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КВР-0,63Д </w:t>
            </w:r>
          </w:p>
          <w:p w:rsidR="00585214" w:rsidRDefault="00D83BAA">
            <w:pPr>
              <w:spacing w:line="240" w:lineRule="auto"/>
              <w:ind w:firstLine="0"/>
              <w:jc w:val="center"/>
              <w:rPr>
                <w:sz w:val="22"/>
              </w:rPr>
            </w:pPr>
            <w:r>
              <w:rPr>
                <w:sz w:val="22"/>
              </w:rPr>
              <w:t>Луга</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1       </w:t>
            </w:r>
          </w:p>
          <w:p w:rsidR="00585214" w:rsidRDefault="00D83BAA">
            <w:pPr>
              <w:spacing w:line="240" w:lineRule="auto"/>
              <w:ind w:firstLine="0"/>
              <w:jc w:val="center"/>
              <w:rPr>
                <w:sz w:val="22"/>
              </w:rPr>
            </w:pPr>
            <w:r>
              <w:rPr>
                <w:sz w:val="22"/>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2005   </w:t>
            </w:r>
          </w:p>
          <w:p w:rsidR="00585214" w:rsidRDefault="00D83BAA">
            <w:pPr>
              <w:spacing w:line="240" w:lineRule="auto"/>
              <w:ind w:firstLine="0"/>
              <w:jc w:val="center"/>
              <w:rPr>
                <w:sz w:val="22"/>
              </w:rPr>
            </w:pPr>
            <w:r>
              <w:rPr>
                <w:sz w:val="22"/>
              </w:rPr>
              <w:t>1978</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1,34</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60  60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0,296</w:t>
            </w:r>
          </w:p>
        </w:tc>
        <w:tc>
          <w:tcPr>
            <w:tcW w:w="283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w:t>
            </w:r>
          </w:p>
        </w:tc>
      </w:tr>
      <w:tr w:rsidR="00057703" w:rsidTr="00057703">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lang w:val="en-US"/>
              </w:rPr>
              <w:t>34</w:t>
            </w:r>
          </w:p>
        </w:tc>
        <w:tc>
          <w:tcPr>
            <w:tcW w:w="3120" w:type="dxa"/>
            <w:tcBorders>
              <w:top w:val="single" w:sz="4" w:space="0" w:color="000000"/>
              <w:left w:val="single" w:sz="4" w:space="0" w:color="000000"/>
              <w:bottom w:val="single" w:sz="4" w:space="0" w:color="000000"/>
              <w:right w:val="single" w:sz="4" w:space="0" w:color="000000"/>
            </w:tcBorders>
            <w:vAlign w:val="center"/>
          </w:tcPr>
          <w:p w:rsidR="00585214" w:rsidRDefault="00A962CC">
            <w:pPr>
              <w:spacing w:line="240" w:lineRule="auto"/>
              <w:ind w:firstLine="0"/>
              <w:jc w:val="center"/>
              <w:rPr>
                <w:sz w:val="22"/>
              </w:rPr>
            </w:pPr>
            <w:r>
              <w:rPr>
                <w:sz w:val="22"/>
              </w:rPr>
              <w:t>ТЭС НАО «СВЕЗА Новатор»</w:t>
            </w:r>
          </w:p>
        </w:tc>
        <w:tc>
          <w:tcPr>
            <w:tcW w:w="29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ДКВР 10-13                          </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18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1986, </w:t>
            </w:r>
          </w:p>
          <w:p w:rsidR="00585214" w:rsidRDefault="00D83BAA">
            <w:pPr>
              <w:spacing w:line="240" w:lineRule="auto"/>
              <w:ind w:firstLine="0"/>
              <w:jc w:val="center"/>
              <w:rPr>
                <w:sz w:val="22"/>
              </w:rPr>
            </w:pPr>
            <w:r>
              <w:rPr>
                <w:sz w:val="22"/>
              </w:rPr>
              <w:t xml:space="preserve">2004   </w:t>
            </w:r>
          </w:p>
          <w:p w:rsidR="00585214" w:rsidRDefault="00D83BAA">
            <w:pPr>
              <w:spacing w:line="240" w:lineRule="auto"/>
              <w:ind w:firstLine="0"/>
              <w:jc w:val="center"/>
              <w:rPr>
                <w:sz w:val="22"/>
              </w:rPr>
            </w:pPr>
            <w:r>
              <w:rPr>
                <w:sz w:val="22"/>
              </w:rPr>
              <w:t xml:space="preserve">2008   </w:t>
            </w:r>
          </w:p>
          <w:p w:rsidR="00585214" w:rsidRDefault="00D83BAA">
            <w:pPr>
              <w:spacing w:line="240" w:lineRule="auto"/>
              <w:ind w:firstLine="0"/>
              <w:jc w:val="center"/>
              <w:rPr>
                <w:sz w:val="22"/>
              </w:rPr>
            </w:pPr>
            <w:r>
              <w:rPr>
                <w:sz w:val="22"/>
              </w:rPr>
              <w:t>2014</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43,5</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left="-1134" w:hanging="992"/>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60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7,7</w:t>
            </w:r>
          </w:p>
        </w:tc>
        <w:tc>
          <w:tcPr>
            <w:tcW w:w="283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w:t>
            </w:r>
          </w:p>
        </w:tc>
      </w:tr>
      <w:tr w:rsidR="00057703" w:rsidTr="00057703">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lang w:val="en-US"/>
              </w:rPr>
              <w:t>35</w:t>
            </w:r>
          </w:p>
        </w:tc>
        <w:tc>
          <w:tcPr>
            <w:tcW w:w="312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Котельная МУЗ </w:t>
            </w:r>
          </w:p>
          <w:p w:rsidR="00585214" w:rsidRDefault="00D37586">
            <w:pPr>
              <w:spacing w:line="240" w:lineRule="auto"/>
              <w:ind w:firstLine="0"/>
              <w:jc w:val="center"/>
              <w:rPr>
                <w:sz w:val="22"/>
              </w:rPr>
            </w:pPr>
            <w:r>
              <w:rPr>
                <w:sz w:val="22"/>
              </w:rPr>
              <w:t>«КРБ № 1»</w:t>
            </w:r>
            <w:r w:rsidR="00D83BAA">
              <w:rPr>
                <w:sz w:val="22"/>
              </w:rPr>
              <w:t xml:space="preserve"> </w:t>
            </w:r>
          </w:p>
          <w:p w:rsidR="00585214" w:rsidRDefault="00D83BAA">
            <w:pPr>
              <w:spacing w:line="240" w:lineRule="auto"/>
              <w:ind w:firstLine="0"/>
              <w:jc w:val="center"/>
              <w:rPr>
                <w:sz w:val="22"/>
              </w:rPr>
            </w:pPr>
            <w:r>
              <w:rPr>
                <w:sz w:val="22"/>
              </w:rPr>
              <w:t>г. Красавино</w:t>
            </w:r>
          </w:p>
        </w:tc>
        <w:tc>
          <w:tcPr>
            <w:tcW w:w="29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Универсал-6       </w:t>
            </w:r>
          </w:p>
          <w:p w:rsidR="00585214" w:rsidRDefault="00D83BAA">
            <w:pPr>
              <w:spacing w:line="240" w:lineRule="auto"/>
              <w:ind w:firstLine="0"/>
              <w:jc w:val="center"/>
              <w:rPr>
                <w:sz w:val="22"/>
              </w:rPr>
            </w:pPr>
            <w:r>
              <w:rPr>
                <w:sz w:val="22"/>
              </w:rPr>
              <w:t xml:space="preserve">БРАТСК  </w:t>
            </w:r>
          </w:p>
          <w:p w:rsidR="00585214" w:rsidRDefault="00D83BAA">
            <w:pPr>
              <w:spacing w:line="240" w:lineRule="auto"/>
              <w:ind w:firstLine="0"/>
              <w:jc w:val="center"/>
              <w:rPr>
                <w:sz w:val="22"/>
              </w:rPr>
            </w:pPr>
            <w:r>
              <w:rPr>
                <w:sz w:val="22"/>
              </w:rPr>
              <w:t>КВс-0,93</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1       </w:t>
            </w:r>
          </w:p>
          <w:p w:rsidR="00585214" w:rsidRDefault="00D83BAA">
            <w:pPr>
              <w:spacing w:line="240" w:lineRule="auto"/>
              <w:ind w:firstLine="0"/>
              <w:jc w:val="center"/>
              <w:rPr>
                <w:sz w:val="22"/>
              </w:rPr>
            </w:pPr>
            <w:r>
              <w:rPr>
                <w:sz w:val="22"/>
              </w:rPr>
              <w:t xml:space="preserve">1      </w:t>
            </w:r>
          </w:p>
          <w:p w:rsidR="00585214" w:rsidRDefault="00D83BAA">
            <w:pPr>
              <w:spacing w:line="240" w:lineRule="auto"/>
              <w:ind w:firstLine="0"/>
              <w:jc w:val="center"/>
              <w:rPr>
                <w:sz w:val="22"/>
              </w:rPr>
            </w:pPr>
            <w:r>
              <w:rPr>
                <w:sz w:val="22"/>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 xml:space="preserve">1985 </w:t>
            </w:r>
          </w:p>
          <w:p w:rsidR="00585214" w:rsidRDefault="00D83BAA">
            <w:pPr>
              <w:spacing w:line="240" w:lineRule="auto"/>
              <w:ind w:firstLine="0"/>
              <w:jc w:val="center"/>
              <w:rPr>
                <w:sz w:val="22"/>
              </w:rPr>
            </w:pPr>
            <w:r>
              <w:rPr>
                <w:sz w:val="22"/>
              </w:rPr>
              <w:t xml:space="preserve">2018  </w:t>
            </w:r>
          </w:p>
          <w:p w:rsidR="00585214" w:rsidRDefault="00D83BAA">
            <w:pPr>
              <w:spacing w:line="240" w:lineRule="auto"/>
              <w:ind w:firstLine="0"/>
              <w:jc w:val="center"/>
              <w:rPr>
                <w:sz w:val="22"/>
              </w:rPr>
            </w:pPr>
            <w:r>
              <w:rPr>
                <w:sz w:val="22"/>
              </w:rPr>
              <w:t>2012</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w:t>
            </w:r>
          </w:p>
        </w:tc>
        <w:tc>
          <w:tcPr>
            <w:tcW w:w="70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65</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0,102</w:t>
            </w:r>
          </w:p>
        </w:tc>
        <w:tc>
          <w:tcPr>
            <w:tcW w:w="283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rPr>
                <w:sz w:val="22"/>
              </w:rPr>
            </w:pPr>
            <w:r>
              <w:rPr>
                <w:sz w:val="22"/>
              </w:rPr>
              <w:t>В 2023 году  диагностирование котлов</w:t>
            </w:r>
          </w:p>
        </w:tc>
      </w:tr>
    </w:tbl>
    <w:p w:rsidR="00585214" w:rsidRDefault="00585214">
      <w:pPr>
        <w:sectPr w:rsidR="00585214" w:rsidSect="002B6397">
          <w:headerReference w:type="even" r:id="rId109"/>
          <w:headerReference w:type="default" r:id="rId110"/>
          <w:footerReference w:type="even" r:id="rId111"/>
          <w:footerReference w:type="default" r:id="rId112"/>
          <w:headerReference w:type="first" r:id="rId113"/>
          <w:footerReference w:type="first" r:id="rId114"/>
          <w:pgSz w:w="16838" w:h="11906" w:orient="landscape"/>
          <w:pgMar w:top="1701" w:right="851" w:bottom="851" w:left="851" w:header="992" w:footer="0" w:gutter="0"/>
          <w:cols w:space="1701"/>
          <w:titlePg/>
          <w:docGrid w:linePitch="360"/>
        </w:sectPr>
      </w:pPr>
    </w:p>
    <w:p w:rsidR="00D37586" w:rsidRDefault="00D37586" w:rsidP="00D37586">
      <w:pPr>
        <w:spacing w:line="240" w:lineRule="auto"/>
        <w:ind w:firstLine="0"/>
        <w:contextualSpacing/>
        <w:jc w:val="center"/>
      </w:pPr>
      <w:r>
        <w:lastRenderedPageBreak/>
        <w:t>10</w:t>
      </w:r>
    </w:p>
    <w:p w:rsidR="00D37586" w:rsidRDefault="00D37586">
      <w:pPr>
        <w:spacing w:line="240" w:lineRule="auto"/>
        <w:contextualSpacing/>
      </w:pPr>
    </w:p>
    <w:p w:rsidR="00585214" w:rsidRDefault="00D83BAA">
      <w:pPr>
        <w:spacing w:line="240" w:lineRule="auto"/>
        <w:contextualSpacing/>
      </w:pPr>
      <w:r>
        <w:t>При условии соблюдения температурного графика, суммарной производительности насосного оборудования достаточно для обеспечения существующей и подключения перспективной тепловой нагрузки к тепловым сетям котельных Великоустюгского муниципального округа.</w:t>
      </w:r>
    </w:p>
    <w:bookmarkEnd w:id="4"/>
    <w:p w:rsidR="00585214" w:rsidRPr="00F5249C" w:rsidRDefault="00D83BAA">
      <w:pPr>
        <w:pStyle w:val="3"/>
        <w:spacing w:before="0" w:after="0" w:line="240" w:lineRule="auto"/>
        <w:contextualSpacing/>
        <w:rPr>
          <w:lang w:val="ru-RU"/>
        </w:rPr>
      </w:pPr>
      <w:r w:rsidRPr="00F5249C">
        <w:rPr>
          <w:b w:val="0"/>
          <w:lang w:val="ru-RU"/>
        </w:rPr>
        <w:t>б)</w:t>
      </w:r>
      <w:r>
        <w:rPr>
          <w:b w:val="0"/>
        </w:rPr>
        <w:t> </w:t>
      </w:r>
      <w:r w:rsidRPr="00F5249C">
        <w:rPr>
          <w:b w:val="0"/>
          <w:lang w:val="ru-RU"/>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p>
    <w:p w:rsidR="00585214" w:rsidRDefault="00D83BAA">
      <w:pPr>
        <w:spacing w:line="240" w:lineRule="auto"/>
        <w:contextualSpacing/>
      </w:pPr>
      <w:r>
        <w:t>Параметры установленной и располагаемой тепловой мощности источников тепловой энергии, в том числе теплофикационного оборудования и теплофикационных установок представлены в таблице 1.2.3.</w:t>
      </w:r>
    </w:p>
    <w:p w:rsidR="00585214" w:rsidRDefault="00D83BAA">
      <w:pPr>
        <w:jc w:val="right"/>
      </w:pPr>
      <w:r>
        <w:t>Таблица 1.2.3</w:t>
      </w:r>
    </w:p>
    <w:p w:rsidR="00585214" w:rsidRDefault="00D83BAA">
      <w:pPr>
        <w:ind w:firstLine="0"/>
        <w:jc w:val="center"/>
        <w:rPr>
          <w:b/>
          <w:bCs/>
        </w:rPr>
      </w:pPr>
      <w:r>
        <w:rPr>
          <w:b/>
          <w:bCs/>
        </w:rPr>
        <w:t>Установленная и располагаемая тепловая мощность</w:t>
      </w:r>
    </w:p>
    <w:p w:rsidR="00585214" w:rsidRDefault="00D83BAA">
      <w:pPr>
        <w:ind w:firstLine="0"/>
        <w:jc w:val="center"/>
        <w:rPr>
          <w:b/>
          <w:bCs/>
        </w:rPr>
      </w:pPr>
      <w:r>
        <w:rPr>
          <w:b/>
          <w:bCs/>
        </w:rPr>
        <w:t xml:space="preserve"> источников тепловой энергии</w:t>
      </w:r>
    </w:p>
    <w:tbl>
      <w:tblPr>
        <w:tblW w:w="0" w:type="auto"/>
        <w:tblInd w:w="-28" w:type="dxa"/>
        <w:tblLayout w:type="fixed"/>
        <w:tblCellMar>
          <w:left w:w="28" w:type="dxa"/>
          <w:right w:w="28" w:type="dxa"/>
        </w:tblCellMar>
        <w:tblLook w:val="04A0" w:firstRow="1" w:lastRow="0" w:firstColumn="1" w:lastColumn="0" w:noHBand="0" w:noVBand="1"/>
      </w:tblPr>
      <w:tblGrid>
        <w:gridCol w:w="4449"/>
        <w:gridCol w:w="2293"/>
        <w:gridCol w:w="2811"/>
      </w:tblGrid>
      <w:tr w:rsidR="00585214">
        <w:trPr>
          <w:tblHeader/>
        </w:trPr>
        <w:tc>
          <w:tcPr>
            <w:tcW w:w="44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Наименование источника</w:t>
            </w:r>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Установленная мощность, Гкал/ч</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Располагаемая мощность, Гкал/ч</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color w:val="000000"/>
                <w:sz w:val="21"/>
                <w:szCs w:val="21"/>
              </w:rPr>
              <w:t>котельная № 1 Центральная г. Великий Устюг</w:t>
            </w:r>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64</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64</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color w:val="000000"/>
                <w:sz w:val="21"/>
                <w:szCs w:val="21"/>
              </w:rPr>
              <w:t>котельная № 2 Квартальная г. Великий Устюг</w:t>
            </w:r>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32</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32</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color w:val="000000"/>
                <w:sz w:val="21"/>
                <w:szCs w:val="21"/>
              </w:rPr>
              <w:t>котельная № 4 Школьная г. Великий Устюг</w:t>
            </w:r>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1</w:t>
            </w:r>
            <w:r w:rsidRPr="00D37586">
              <w:rPr>
                <w:sz w:val="21"/>
                <w:szCs w:val="21"/>
              </w:rPr>
              <w:t>,</w:t>
            </w:r>
            <w:r w:rsidRPr="00D37586">
              <w:rPr>
                <w:sz w:val="21"/>
                <w:szCs w:val="21"/>
                <w:lang w:val="en-US"/>
              </w:rPr>
              <w:t>2</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1</w:t>
            </w:r>
            <w:r w:rsidRPr="00D37586">
              <w:rPr>
                <w:sz w:val="21"/>
                <w:szCs w:val="21"/>
              </w:rPr>
              <w:t>,</w:t>
            </w:r>
            <w:r w:rsidRPr="00D37586">
              <w:rPr>
                <w:sz w:val="21"/>
                <w:szCs w:val="21"/>
                <w:lang w:val="en-US"/>
              </w:rPr>
              <w:t>2</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color w:val="000000"/>
                <w:sz w:val="21"/>
                <w:szCs w:val="21"/>
              </w:rPr>
              <w:t>котельная № 6 Добрынино г. Великий Устюг</w:t>
            </w:r>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1</w:t>
            </w:r>
            <w:r w:rsidRPr="00D37586">
              <w:rPr>
                <w:sz w:val="21"/>
                <w:szCs w:val="21"/>
              </w:rPr>
              <w:t>,</w:t>
            </w:r>
            <w:r w:rsidRPr="00D37586">
              <w:rPr>
                <w:sz w:val="21"/>
                <w:szCs w:val="21"/>
                <w:lang w:val="en-US"/>
              </w:rPr>
              <w:t>7</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1</w:t>
            </w:r>
            <w:r w:rsidRPr="00D37586">
              <w:rPr>
                <w:sz w:val="21"/>
                <w:szCs w:val="21"/>
              </w:rPr>
              <w:t>,</w:t>
            </w:r>
            <w:r w:rsidRPr="00D37586">
              <w:rPr>
                <w:sz w:val="21"/>
                <w:szCs w:val="21"/>
                <w:lang w:val="en-US"/>
              </w:rPr>
              <w:t>7</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bookmarkStart w:id="7" w:name="RANGE!D5"/>
            <w:r w:rsidRPr="00D37586">
              <w:rPr>
                <w:color w:val="000000"/>
                <w:sz w:val="21"/>
                <w:szCs w:val="21"/>
                <w:lang w:val="en-US"/>
              </w:rPr>
              <w:t>котельная № 7 д. Коробейниково</w:t>
            </w:r>
            <w:bookmarkEnd w:id="5"/>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17</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17</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A962CC" w:rsidRDefault="00D83BAA">
            <w:pPr>
              <w:spacing w:line="240" w:lineRule="auto"/>
              <w:ind w:firstLine="0"/>
              <w:jc w:val="center"/>
              <w:rPr>
                <w:color w:val="000000"/>
                <w:sz w:val="21"/>
                <w:szCs w:val="21"/>
              </w:rPr>
            </w:pPr>
            <w:r w:rsidRPr="00D37586">
              <w:rPr>
                <w:color w:val="000000"/>
                <w:sz w:val="21"/>
                <w:szCs w:val="21"/>
              </w:rPr>
              <w:t xml:space="preserve">котельная № 8 БМК С-Западная </w:t>
            </w:r>
          </w:p>
          <w:p w:rsidR="00585214" w:rsidRPr="00D37586" w:rsidRDefault="00D83BAA">
            <w:pPr>
              <w:spacing w:line="240" w:lineRule="auto"/>
              <w:ind w:firstLine="0"/>
              <w:jc w:val="center"/>
              <w:rPr>
                <w:sz w:val="21"/>
                <w:szCs w:val="21"/>
              </w:rPr>
            </w:pPr>
            <w:r w:rsidRPr="00D37586">
              <w:rPr>
                <w:color w:val="000000"/>
                <w:sz w:val="21"/>
                <w:szCs w:val="21"/>
              </w:rPr>
              <w:t>г. Великий Устюг</w:t>
            </w:r>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4</w:t>
            </w:r>
            <w:r w:rsidRPr="00D37586">
              <w:rPr>
                <w:sz w:val="21"/>
                <w:szCs w:val="21"/>
              </w:rPr>
              <w:t>,</w:t>
            </w:r>
            <w:r w:rsidRPr="00D37586">
              <w:rPr>
                <w:sz w:val="21"/>
                <w:szCs w:val="21"/>
                <w:lang w:val="en-US"/>
              </w:rPr>
              <w:t>13</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4</w:t>
            </w:r>
            <w:r w:rsidRPr="00D37586">
              <w:rPr>
                <w:sz w:val="21"/>
                <w:szCs w:val="21"/>
              </w:rPr>
              <w:t>,</w:t>
            </w:r>
            <w:r w:rsidRPr="00D37586">
              <w:rPr>
                <w:sz w:val="21"/>
                <w:szCs w:val="21"/>
                <w:lang w:val="en-US"/>
              </w:rPr>
              <w:t>13</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color w:val="000000"/>
                <w:sz w:val="21"/>
                <w:szCs w:val="21"/>
                <w:lang w:val="en-US"/>
              </w:rPr>
              <w:t>котельная № 9 Кузино</w:t>
            </w:r>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3</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3</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1"/>
                <w:szCs w:val="21"/>
              </w:rPr>
            </w:pPr>
            <w:bookmarkStart w:id="8" w:name="RANGE!D8"/>
            <w:r w:rsidRPr="00D37586">
              <w:rPr>
                <w:color w:val="000000"/>
                <w:sz w:val="21"/>
                <w:szCs w:val="21"/>
              </w:rPr>
              <w:t xml:space="preserve">котельная № 10 Железнодорожная </w:t>
            </w:r>
          </w:p>
          <w:p w:rsidR="00585214" w:rsidRPr="00D37586" w:rsidRDefault="00D83BAA">
            <w:pPr>
              <w:spacing w:line="240" w:lineRule="auto"/>
              <w:ind w:firstLine="0"/>
              <w:jc w:val="center"/>
              <w:rPr>
                <w:sz w:val="21"/>
                <w:szCs w:val="21"/>
              </w:rPr>
            </w:pPr>
            <w:r w:rsidRPr="00D37586">
              <w:rPr>
                <w:color w:val="000000"/>
                <w:sz w:val="21"/>
                <w:szCs w:val="21"/>
              </w:rPr>
              <w:t>г. Великий Устюг</w:t>
            </w:r>
            <w:bookmarkEnd w:id="6"/>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86</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86</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1"/>
                <w:szCs w:val="21"/>
              </w:rPr>
            </w:pPr>
            <w:r w:rsidRPr="00D37586">
              <w:rPr>
                <w:color w:val="000000"/>
                <w:sz w:val="21"/>
                <w:szCs w:val="21"/>
              </w:rPr>
              <w:t xml:space="preserve">котельная № 11 Авиолесоохраны </w:t>
            </w:r>
          </w:p>
          <w:p w:rsidR="00585214" w:rsidRPr="00D37586" w:rsidRDefault="00D83BAA">
            <w:pPr>
              <w:spacing w:line="240" w:lineRule="auto"/>
              <w:ind w:firstLine="0"/>
              <w:jc w:val="center"/>
              <w:rPr>
                <w:sz w:val="21"/>
                <w:szCs w:val="21"/>
              </w:rPr>
            </w:pPr>
            <w:r w:rsidRPr="00D37586">
              <w:rPr>
                <w:color w:val="000000"/>
                <w:sz w:val="21"/>
                <w:szCs w:val="21"/>
              </w:rPr>
              <w:t>г. Великий Устюг</w:t>
            </w:r>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0.1</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0.1</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1"/>
                <w:szCs w:val="21"/>
              </w:rPr>
            </w:pPr>
            <w:bookmarkStart w:id="9" w:name="RANGE!D10"/>
            <w:r w:rsidRPr="00D37586">
              <w:rPr>
                <w:color w:val="000000"/>
                <w:sz w:val="21"/>
                <w:szCs w:val="21"/>
              </w:rPr>
              <w:t>котельная № 12 БМК (Энергоцентр)</w:t>
            </w:r>
          </w:p>
          <w:p w:rsidR="00585214" w:rsidRPr="00D37586" w:rsidRDefault="00D83BAA">
            <w:pPr>
              <w:spacing w:line="240" w:lineRule="auto"/>
              <w:ind w:firstLine="0"/>
              <w:jc w:val="center"/>
              <w:rPr>
                <w:sz w:val="21"/>
                <w:szCs w:val="21"/>
              </w:rPr>
            </w:pPr>
            <w:r w:rsidRPr="00D37586">
              <w:rPr>
                <w:color w:val="000000"/>
                <w:sz w:val="21"/>
                <w:szCs w:val="21"/>
              </w:rPr>
              <w:t xml:space="preserve"> г. Великий Устюг</w:t>
            </w:r>
            <w:bookmarkEnd w:id="7"/>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8</w:t>
            </w:r>
            <w:r w:rsidRPr="00D37586">
              <w:rPr>
                <w:sz w:val="21"/>
                <w:szCs w:val="21"/>
              </w:rPr>
              <w:t>,</w:t>
            </w:r>
            <w:r w:rsidRPr="00D37586">
              <w:rPr>
                <w:sz w:val="21"/>
                <w:szCs w:val="21"/>
                <w:lang w:val="en-US"/>
              </w:rPr>
              <w:t>43</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8</w:t>
            </w:r>
            <w:r w:rsidRPr="00D37586">
              <w:rPr>
                <w:sz w:val="21"/>
                <w:szCs w:val="21"/>
              </w:rPr>
              <w:t>,</w:t>
            </w:r>
            <w:r w:rsidRPr="00D37586">
              <w:rPr>
                <w:sz w:val="21"/>
                <w:szCs w:val="21"/>
                <w:lang w:val="en-US"/>
              </w:rPr>
              <w:t>43</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color w:val="000000"/>
                <w:sz w:val="21"/>
                <w:szCs w:val="21"/>
                <w:lang w:val="en-US"/>
              </w:rPr>
              <w:t>котельная № 13 Стрига</w:t>
            </w:r>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29</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29</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bookmarkStart w:id="10" w:name="RANGE!D12"/>
            <w:r w:rsidRPr="00D37586">
              <w:rPr>
                <w:color w:val="000000"/>
                <w:sz w:val="21"/>
                <w:szCs w:val="21"/>
                <w:lang w:val="en-US"/>
              </w:rPr>
              <w:t>котельная № 14 пос. Золотавцево</w:t>
            </w:r>
            <w:bookmarkEnd w:id="8"/>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8</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8</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color w:val="000000"/>
                <w:sz w:val="21"/>
                <w:szCs w:val="21"/>
                <w:lang w:val="en-US"/>
              </w:rPr>
              <w:t>котельная № 16 пос. Валга</w:t>
            </w:r>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1</w:t>
            </w:r>
            <w:r w:rsidRPr="00D37586">
              <w:rPr>
                <w:sz w:val="21"/>
                <w:szCs w:val="21"/>
              </w:rPr>
              <w:t>,</w:t>
            </w:r>
            <w:r w:rsidRPr="00D37586">
              <w:rPr>
                <w:sz w:val="21"/>
                <w:szCs w:val="21"/>
                <w:lang w:val="en-US"/>
              </w:rPr>
              <w:t>2</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1</w:t>
            </w:r>
            <w:r w:rsidRPr="00D37586">
              <w:rPr>
                <w:sz w:val="21"/>
                <w:szCs w:val="21"/>
              </w:rPr>
              <w:t>,</w:t>
            </w:r>
            <w:r w:rsidRPr="00D37586">
              <w:rPr>
                <w:sz w:val="21"/>
                <w:szCs w:val="21"/>
                <w:lang w:val="en-US"/>
              </w:rPr>
              <w:t>2</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bookmarkStart w:id="11" w:name="RANGE!D14"/>
            <w:r w:rsidRPr="00D37586">
              <w:rPr>
                <w:color w:val="000000"/>
                <w:sz w:val="21"/>
                <w:szCs w:val="21"/>
                <w:lang w:val="en-US"/>
              </w:rPr>
              <w:t>котельная № 17 Подсосенье</w:t>
            </w:r>
            <w:bookmarkEnd w:id="9"/>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1</w:t>
            </w:r>
            <w:r w:rsidRPr="00D37586">
              <w:rPr>
                <w:sz w:val="21"/>
                <w:szCs w:val="21"/>
              </w:rPr>
              <w:t>,</w:t>
            </w:r>
            <w:r w:rsidRPr="00D37586">
              <w:rPr>
                <w:sz w:val="21"/>
                <w:szCs w:val="21"/>
                <w:lang w:val="en-US"/>
              </w:rPr>
              <w:t>34</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1</w:t>
            </w:r>
            <w:r w:rsidRPr="00D37586">
              <w:rPr>
                <w:sz w:val="21"/>
                <w:szCs w:val="21"/>
              </w:rPr>
              <w:t>,</w:t>
            </w:r>
            <w:r w:rsidRPr="00D37586">
              <w:rPr>
                <w:sz w:val="21"/>
                <w:szCs w:val="21"/>
                <w:lang w:val="en-US"/>
              </w:rPr>
              <w:t>34</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color w:val="000000"/>
                <w:sz w:val="21"/>
                <w:szCs w:val="21"/>
                <w:lang w:val="en-US"/>
              </w:rPr>
              <w:t>котельная д. Бухинино</w:t>
            </w:r>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2</w:t>
            </w:r>
            <w:r w:rsidRPr="00D37586">
              <w:rPr>
                <w:sz w:val="21"/>
                <w:szCs w:val="21"/>
              </w:rPr>
              <w:t>,</w:t>
            </w:r>
            <w:r w:rsidRPr="00D37586">
              <w:rPr>
                <w:sz w:val="21"/>
                <w:szCs w:val="21"/>
                <w:lang w:val="en-US"/>
              </w:rPr>
              <w:t>58</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2</w:t>
            </w:r>
            <w:r w:rsidRPr="00D37586">
              <w:rPr>
                <w:sz w:val="21"/>
                <w:szCs w:val="21"/>
              </w:rPr>
              <w:t>,</w:t>
            </w:r>
            <w:r w:rsidRPr="00D37586">
              <w:rPr>
                <w:sz w:val="21"/>
                <w:szCs w:val="21"/>
                <w:lang w:val="en-US"/>
              </w:rPr>
              <w:t>58</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color w:val="000000"/>
                <w:sz w:val="21"/>
                <w:szCs w:val="21"/>
                <w:lang w:val="en-US"/>
              </w:rPr>
              <w:t>котельная школа № 15 г. Красавино</w:t>
            </w:r>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2</w:t>
            </w:r>
            <w:r w:rsidRPr="00D37586">
              <w:rPr>
                <w:sz w:val="21"/>
                <w:szCs w:val="21"/>
              </w:rPr>
              <w:t>,</w:t>
            </w:r>
            <w:r w:rsidRPr="00D37586">
              <w:rPr>
                <w:sz w:val="21"/>
                <w:szCs w:val="21"/>
                <w:lang w:val="en-US"/>
              </w:rPr>
              <w:t>00</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2</w:t>
            </w:r>
            <w:r w:rsidRPr="00D37586">
              <w:rPr>
                <w:sz w:val="21"/>
                <w:szCs w:val="21"/>
              </w:rPr>
              <w:t>,</w:t>
            </w:r>
            <w:r w:rsidRPr="00D37586">
              <w:rPr>
                <w:sz w:val="21"/>
                <w:szCs w:val="21"/>
                <w:lang w:val="en-US"/>
              </w:rPr>
              <w:t>00</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bookmarkStart w:id="12" w:name="RANGE!D17"/>
            <w:r w:rsidRPr="00D37586">
              <w:rPr>
                <w:color w:val="000000"/>
                <w:sz w:val="21"/>
                <w:szCs w:val="21"/>
                <w:lang w:val="en-US"/>
              </w:rPr>
              <w:t>котельная с. Васильевское</w:t>
            </w:r>
            <w:bookmarkEnd w:id="10"/>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8</w:t>
            </w:r>
            <w:r w:rsidRPr="00D37586">
              <w:rPr>
                <w:sz w:val="21"/>
                <w:szCs w:val="21"/>
              </w:rPr>
              <w:t>,</w:t>
            </w:r>
            <w:r w:rsidRPr="00D37586">
              <w:rPr>
                <w:sz w:val="21"/>
                <w:szCs w:val="21"/>
                <w:lang w:val="en-US"/>
              </w:rPr>
              <w:t>6</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8</w:t>
            </w:r>
            <w:r w:rsidRPr="00D37586">
              <w:rPr>
                <w:sz w:val="21"/>
                <w:szCs w:val="21"/>
              </w:rPr>
              <w:t>,</w:t>
            </w:r>
            <w:r w:rsidRPr="00D37586">
              <w:rPr>
                <w:sz w:val="21"/>
                <w:szCs w:val="21"/>
                <w:lang w:val="en-US"/>
              </w:rPr>
              <w:t>6</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bookmarkStart w:id="13" w:name="RANGE!D18"/>
            <w:r w:rsidRPr="00D37586">
              <w:rPr>
                <w:color w:val="000000"/>
                <w:sz w:val="21"/>
                <w:szCs w:val="21"/>
                <w:lang w:val="en-US"/>
              </w:rPr>
              <w:t>котельная больницы г. Красавино</w:t>
            </w:r>
            <w:bookmarkEnd w:id="11"/>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4</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4</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bookmarkStart w:id="14" w:name="RANGE!D19"/>
            <w:r w:rsidRPr="00D37586">
              <w:rPr>
                <w:color w:val="000000"/>
                <w:sz w:val="21"/>
                <w:szCs w:val="21"/>
              </w:rPr>
              <w:t>котельная "Кирпичный завод" г. Красавино</w:t>
            </w:r>
            <w:bookmarkEnd w:id="12"/>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2</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2</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bookmarkStart w:id="15" w:name="RANGE!D20"/>
            <w:r w:rsidRPr="00D37586">
              <w:rPr>
                <w:color w:val="000000"/>
                <w:sz w:val="21"/>
                <w:szCs w:val="21"/>
                <w:lang w:val="en-US"/>
              </w:rPr>
              <w:t>котельная № 2 с. Усть-Алексеево</w:t>
            </w:r>
            <w:bookmarkEnd w:id="13"/>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1</w:t>
            </w:r>
            <w:r w:rsidRPr="00D37586">
              <w:rPr>
                <w:sz w:val="21"/>
                <w:szCs w:val="21"/>
              </w:rPr>
              <w:t>,</w:t>
            </w:r>
            <w:r w:rsidRPr="00D37586">
              <w:rPr>
                <w:sz w:val="21"/>
                <w:szCs w:val="21"/>
                <w:lang w:val="en-US"/>
              </w:rPr>
              <w:t>137</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1</w:t>
            </w:r>
            <w:r w:rsidRPr="00D37586">
              <w:rPr>
                <w:sz w:val="21"/>
                <w:szCs w:val="21"/>
              </w:rPr>
              <w:t>,</w:t>
            </w:r>
            <w:r w:rsidRPr="00D37586">
              <w:rPr>
                <w:sz w:val="21"/>
                <w:szCs w:val="21"/>
                <w:lang w:val="en-US"/>
              </w:rPr>
              <w:t>137</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color w:val="000000"/>
                <w:sz w:val="21"/>
                <w:szCs w:val="21"/>
                <w:lang w:val="en-US"/>
              </w:rPr>
              <w:t>котельная № 3 с. Усть-Алексеево</w:t>
            </w:r>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1</w:t>
            </w:r>
            <w:r w:rsidRPr="00D37586">
              <w:rPr>
                <w:sz w:val="21"/>
                <w:szCs w:val="21"/>
              </w:rPr>
              <w:t>,</w:t>
            </w:r>
            <w:r w:rsidRPr="00D37586">
              <w:rPr>
                <w:sz w:val="21"/>
                <w:szCs w:val="21"/>
                <w:lang w:val="en-US"/>
              </w:rPr>
              <w:t>475</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1</w:t>
            </w:r>
            <w:r w:rsidRPr="00D37586">
              <w:rPr>
                <w:sz w:val="21"/>
                <w:szCs w:val="21"/>
              </w:rPr>
              <w:t>,</w:t>
            </w:r>
            <w:r w:rsidRPr="00D37586">
              <w:rPr>
                <w:sz w:val="21"/>
                <w:szCs w:val="21"/>
                <w:lang w:val="en-US"/>
              </w:rPr>
              <w:t>475</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color w:val="000000"/>
                <w:sz w:val="21"/>
                <w:szCs w:val="21"/>
                <w:lang w:val="en-US"/>
              </w:rPr>
              <w:t>котельная № 4 с. Усть-Алексеево</w:t>
            </w:r>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1</w:t>
            </w:r>
            <w:r w:rsidRPr="00D37586">
              <w:rPr>
                <w:sz w:val="21"/>
                <w:szCs w:val="21"/>
              </w:rPr>
              <w:t>,</w:t>
            </w:r>
            <w:r w:rsidRPr="00D37586">
              <w:rPr>
                <w:sz w:val="21"/>
                <w:szCs w:val="21"/>
                <w:lang w:val="en-US"/>
              </w:rPr>
              <w:t>226</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1</w:t>
            </w:r>
            <w:r w:rsidRPr="00D37586">
              <w:rPr>
                <w:sz w:val="21"/>
                <w:szCs w:val="21"/>
              </w:rPr>
              <w:t>,</w:t>
            </w:r>
            <w:r w:rsidRPr="00D37586">
              <w:rPr>
                <w:sz w:val="21"/>
                <w:szCs w:val="21"/>
                <w:lang w:val="en-US"/>
              </w:rPr>
              <w:t>226</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color w:val="000000"/>
                <w:sz w:val="21"/>
                <w:szCs w:val="21"/>
                <w:lang w:val="en-US"/>
              </w:rPr>
              <w:t>котельная № 5 с. Усть-Алексеево</w:t>
            </w:r>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763</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763</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color w:val="000000"/>
                <w:sz w:val="21"/>
                <w:szCs w:val="21"/>
                <w:lang w:val="en-US"/>
              </w:rPr>
              <w:t>котельная д. Теплогорье</w:t>
            </w:r>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1</w:t>
            </w:r>
            <w:r w:rsidRPr="00D37586">
              <w:rPr>
                <w:sz w:val="21"/>
                <w:szCs w:val="21"/>
              </w:rPr>
              <w:t>,</w:t>
            </w:r>
            <w:r w:rsidRPr="00D37586">
              <w:rPr>
                <w:sz w:val="21"/>
                <w:szCs w:val="21"/>
                <w:lang w:val="en-US"/>
              </w:rPr>
              <w:t>88</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1</w:t>
            </w:r>
            <w:r w:rsidRPr="00D37586">
              <w:rPr>
                <w:sz w:val="21"/>
                <w:szCs w:val="21"/>
              </w:rPr>
              <w:t>,</w:t>
            </w:r>
            <w:r w:rsidRPr="00D37586">
              <w:rPr>
                <w:sz w:val="21"/>
                <w:szCs w:val="21"/>
                <w:lang w:val="en-US"/>
              </w:rPr>
              <w:t>88</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color w:val="000000"/>
                <w:sz w:val="21"/>
                <w:szCs w:val="21"/>
                <w:lang w:val="en-US"/>
              </w:rPr>
              <w:t>котельная д. Чернево</w:t>
            </w:r>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548</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548</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color w:val="000000"/>
                <w:sz w:val="21"/>
                <w:szCs w:val="21"/>
                <w:lang w:val="en-US"/>
              </w:rPr>
              <w:t>котельная больницы п. Полдарса</w:t>
            </w:r>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62</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62</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color w:val="000000"/>
                <w:sz w:val="21"/>
                <w:szCs w:val="21"/>
                <w:lang w:val="en-US"/>
              </w:rPr>
              <w:t>котельная бани п. Полдарса</w:t>
            </w:r>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31</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31</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color w:val="000000"/>
                <w:sz w:val="21"/>
                <w:szCs w:val="21"/>
                <w:lang w:val="en-US"/>
              </w:rPr>
              <w:t>котельная школы п. Полдарса</w:t>
            </w:r>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62</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62</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bookmarkStart w:id="16" w:name="RANGE!D29"/>
            <w:r w:rsidRPr="00D37586">
              <w:rPr>
                <w:color w:val="000000"/>
                <w:sz w:val="21"/>
                <w:szCs w:val="21"/>
              </w:rPr>
              <w:t>котельная д/сада ул. Мира п. Ломоватка</w:t>
            </w:r>
            <w:bookmarkEnd w:id="14"/>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234</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234</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bookmarkStart w:id="17" w:name="RANGE!D30"/>
            <w:r w:rsidRPr="00D37586">
              <w:rPr>
                <w:color w:val="000000"/>
                <w:sz w:val="21"/>
                <w:szCs w:val="21"/>
              </w:rPr>
              <w:t>котельная школы ул. Заречная п. Ломоватка</w:t>
            </w:r>
            <w:bookmarkEnd w:id="15"/>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9</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9</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bookmarkStart w:id="18" w:name="RANGE!D31"/>
            <w:r w:rsidRPr="00D37586">
              <w:rPr>
                <w:color w:val="000000"/>
                <w:sz w:val="21"/>
                <w:szCs w:val="21"/>
              </w:rPr>
              <w:t>Котельная ж/д станции г. Красавино</w:t>
            </w:r>
            <w:bookmarkEnd w:id="16"/>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2</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2</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bookmarkStart w:id="19" w:name="RANGE!D32"/>
            <w:r w:rsidRPr="00D37586">
              <w:rPr>
                <w:color w:val="000000"/>
                <w:sz w:val="21"/>
                <w:szCs w:val="21"/>
                <w:lang w:val="en-US"/>
              </w:rPr>
              <w:t>Красавинская ГТ ТЭЦ</w:t>
            </w:r>
            <w:bookmarkEnd w:id="17"/>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57</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57</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bookmarkStart w:id="20" w:name="RANGE!D33"/>
            <w:r w:rsidRPr="00D37586">
              <w:rPr>
                <w:color w:val="000000"/>
                <w:sz w:val="21"/>
                <w:szCs w:val="21"/>
                <w:lang w:val="en-US"/>
              </w:rPr>
              <w:t>котельная школы д. Морозовица</w:t>
            </w:r>
            <w:bookmarkEnd w:id="18"/>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9</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9</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bookmarkStart w:id="21" w:name="RANGE!D34"/>
            <w:r w:rsidRPr="00D37586">
              <w:rPr>
                <w:color w:val="000000"/>
                <w:sz w:val="21"/>
                <w:szCs w:val="21"/>
              </w:rPr>
              <w:t>котельная Голузинской школы пос. Новатор</w:t>
            </w:r>
            <w:bookmarkEnd w:id="19"/>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38</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0</w:t>
            </w:r>
            <w:r w:rsidRPr="00D37586">
              <w:rPr>
                <w:sz w:val="21"/>
                <w:szCs w:val="21"/>
              </w:rPr>
              <w:t>,</w:t>
            </w:r>
            <w:r w:rsidRPr="00D37586">
              <w:rPr>
                <w:sz w:val="21"/>
                <w:szCs w:val="21"/>
                <w:lang w:val="en-US"/>
              </w:rPr>
              <w:t>38</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bookmarkStart w:id="22" w:name="RANGE!D35"/>
            <w:r w:rsidRPr="00D37586">
              <w:rPr>
                <w:color w:val="000000"/>
                <w:sz w:val="21"/>
                <w:szCs w:val="21"/>
                <w:lang w:val="en-US"/>
              </w:rPr>
              <w:t>котельная санатория д. Бобровниково</w:t>
            </w:r>
            <w:bookmarkEnd w:id="20"/>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3</w:t>
            </w:r>
            <w:r w:rsidRPr="00D37586">
              <w:rPr>
                <w:sz w:val="21"/>
                <w:szCs w:val="21"/>
              </w:rPr>
              <w:t>,</w:t>
            </w:r>
            <w:r w:rsidRPr="00D37586">
              <w:rPr>
                <w:sz w:val="21"/>
                <w:szCs w:val="21"/>
                <w:lang w:val="en-US"/>
              </w:rPr>
              <w:t>55</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3</w:t>
            </w:r>
            <w:r w:rsidRPr="00D37586">
              <w:rPr>
                <w:sz w:val="21"/>
                <w:szCs w:val="21"/>
              </w:rPr>
              <w:t>,</w:t>
            </w:r>
            <w:r w:rsidRPr="00D37586">
              <w:rPr>
                <w:sz w:val="21"/>
                <w:szCs w:val="21"/>
                <w:lang w:val="en-US"/>
              </w:rPr>
              <w:t>55</w:t>
            </w:r>
          </w:p>
        </w:tc>
      </w:tr>
      <w:tr w:rsidR="00585214">
        <w:tc>
          <w:tcPr>
            <w:tcW w:w="4449" w:type="dxa"/>
            <w:tcBorders>
              <w:top w:val="single" w:sz="4" w:space="0" w:color="000000"/>
              <w:left w:val="single" w:sz="4" w:space="0" w:color="000000"/>
              <w:bottom w:val="single" w:sz="4" w:space="0" w:color="000000"/>
              <w:right w:val="single" w:sz="4" w:space="0" w:color="000000"/>
            </w:tcBorders>
            <w:vAlign w:val="center"/>
          </w:tcPr>
          <w:p w:rsidR="00585214" w:rsidRPr="00A962CC" w:rsidRDefault="00D83BAA">
            <w:pPr>
              <w:spacing w:line="240" w:lineRule="auto"/>
              <w:ind w:firstLine="0"/>
              <w:jc w:val="center"/>
              <w:rPr>
                <w:sz w:val="21"/>
                <w:szCs w:val="21"/>
              </w:rPr>
            </w:pPr>
            <w:bookmarkStart w:id="23" w:name="RANGE!D36"/>
            <w:r w:rsidRPr="00D37586">
              <w:rPr>
                <w:color w:val="000000"/>
                <w:sz w:val="21"/>
                <w:szCs w:val="21"/>
                <w:lang w:val="en-US"/>
              </w:rPr>
              <w:t xml:space="preserve">ТЭС НАО </w:t>
            </w:r>
            <w:r w:rsidR="00A962CC">
              <w:rPr>
                <w:color w:val="000000"/>
                <w:sz w:val="21"/>
                <w:szCs w:val="21"/>
              </w:rPr>
              <w:t>«</w:t>
            </w:r>
            <w:r w:rsidRPr="00D37586">
              <w:rPr>
                <w:color w:val="000000"/>
                <w:sz w:val="21"/>
                <w:szCs w:val="21"/>
                <w:lang w:val="en-US"/>
              </w:rPr>
              <w:t>СВЕЗА Новатор</w:t>
            </w:r>
            <w:bookmarkEnd w:id="21"/>
            <w:r w:rsidR="00A962CC">
              <w:rPr>
                <w:color w:val="000000"/>
                <w:sz w:val="21"/>
                <w:szCs w:val="21"/>
              </w:rPr>
              <w:t>»</w:t>
            </w:r>
          </w:p>
        </w:tc>
        <w:tc>
          <w:tcPr>
            <w:tcW w:w="229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38</w:t>
            </w:r>
            <w:r w:rsidRPr="00D37586">
              <w:rPr>
                <w:sz w:val="21"/>
                <w:szCs w:val="21"/>
              </w:rPr>
              <w:t>,</w:t>
            </w:r>
            <w:r w:rsidRPr="00D37586">
              <w:rPr>
                <w:sz w:val="21"/>
                <w:szCs w:val="21"/>
                <w:lang w:val="en-US"/>
              </w:rPr>
              <w:t>1</w:t>
            </w:r>
          </w:p>
        </w:tc>
        <w:tc>
          <w:tcPr>
            <w:tcW w:w="281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1"/>
                <w:szCs w:val="21"/>
              </w:rPr>
            </w:pPr>
            <w:r w:rsidRPr="00D37586">
              <w:rPr>
                <w:sz w:val="21"/>
                <w:szCs w:val="21"/>
                <w:lang w:val="en-US"/>
              </w:rPr>
              <w:t>38</w:t>
            </w:r>
            <w:r w:rsidRPr="00D37586">
              <w:rPr>
                <w:sz w:val="21"/>
                <w:szCs w:val="21"/>
              </w:rPr>
              <w:t>,</w:t>
            </w:r>
            <w:r w:rsidRPr="00D37586">
              <w:rPr>
                <w:sz w:val="21"/>
                <w:szCs w:val="21"/>
                <w:lang w:val="en-US"/>
              </w:rPr>
              <w:t>1</w:t>
            </w:r>
          </w:p>
        </w:tc>
      </w:tr>
    </w:tbl>
    <w:p w:rsidR="00FE19F9" w:rsidRDefault="00FE19F9" w:rsidP="00D37586">
      <w:pPr>
        <w:ind w:firstLine="0"/>
        <w:jc w:val="center"/>
      </w:pPr>
    </w:p>
    <w:p w:rsidR="00D37586" w:rsidRDefault="00D37586" w:rsidP="00D37586">
      <w:pPr>
        <w:ind w:firstLine="0"/>
        <w:jc w:val="center"/>
      </w:pPr>
      <w:r>
        <w:lastRenderedPageBreak/>
        <w:t>11</w:t>
      </w:r>
    </w:p>
    <w:p w:rsidR="00D37586" w:rsidRPr="00D37586" w:rsidRDefault="00D37586" w:rsidP="00D37586"/>
    <w:p w:rsidR="00585214" w:rsidRPr="00F5249C" w:rsidRDefault="00D83BAA">
      <w:pPr>
        <w:pStyle w:val="3"/>
        <w:spacing w:before="0" w:after="0" w:line="240" w:lineRule="auto"/>
        <w:rPr>
          <w:lang w:val="ru-RU"/>
        </w:rPr>
      </w:pPr>
      <w:bookmarkStart w:id="24" w:name="sub_1283"/>
      <w:bookmarkEnd w:id="22"/>
      <w:r w:rsidRPr="00F5249C">
        <w:rPr>
          <w:b w:val="0"/>
          <w:lang w:val="ru-RU"/>
        </w:rPr>
        <w:t>в)</w:t>
      </w:r>
      <w:r>
        <w:rPr>
          <w:b w:val="0"/>
        </w:rPr>
        <w:t> </w:t>
      </w:r>
      <w:r w:rsidRPr="00F5249C">
        <w:rPr>
          <w:b w:val="0"/>
          <w:lang w:val="ru-RU"/>
        </w:rPr>
        <w:t>ограничения тепловой мощности и параметров располагаемой тепловой мощности</w:t>
      </w:r>
    </w:p>
    <w:p w:rsidR="00585214" w:rsidRDefault="00D83BAA">
      <w:pPr>
        <w:spacing w:line="240" w:lineRule="auto"/>
      </w:pPr>
      <w:r>
        <w:t>Ограничения тепловой мощности и параметры располагаемой тепловой мощности источников тепловой энергии представлены в таблице 1.2.4.</w:t>
      </w:r>
    </w:p>
    <w:p w:rsidR="00585214" w:rsidRDefault="00585214">
      <w:pPr>
        <w:jc w:val="right"/>
      </w:pPr>
    </w:p>
    <w:p w:rsidR="00585214" w:rsidRDefault="00D83BAA">
      <w:pPr>
        <w:jc w:val="right"/>
      </w:pPr>
      <w:r>
        <w:t>Таблица 1.2.4</w:t>
      </w:r>
    </w:p>
    <w:p w:rsidR="00585214" w:rsidRDefault="00D83BAA">
      <w:pPr>
        <w:ind w:firstLine="0"/>
        <w:jc w:val="center"/>
        <w:rPr>
          <w:b/>
          <w:bCs/>
        </w:rPr>
      </w:pPr>
      <w:r>
        <w:rPr>
          <w:color w:val="000000"/>
          <w:lang w:eastAsia="ru-RU" w:bidi="ru-RU"/>
        </w:rPr>
        <w:t>О</w:t>
      </w:r>
      <w:r>
        <w:rPr>
          <w:b/>
          <w:bCs/>
          <w:color w:val="000000"/>
          <w:lang w:eastAsia="ru-RU" w:bidi="ru-RU"/>
        </w:rPr>
        <w:t>граничения тепловой мощности и параметры располагаемой мощности</w:t>
      </w:r>
    </w:p>
    <w:tbl>
      <w:tblPr>
        <w:tblW w:w="0" w:type="auto"/>
        <w:tblInd w:w="-10" w:type="dxa"/>
        <w:tblLayout w:type="fixed"/>
        <w:tblCellMar>
          <w:left w:w="10" w:type="dxa"/>
          <w:right w:w="10" w:type="dxa"/>
        </w:tblCellMar>
        <w:tblLook w:val="04A0" w:firstRow="1" w:lastRow="0" w:firstColumn="1" w:lastColumn="0" w:noHBand="0" w:noVBand="1"/>
      </w:tblPr>
      <w:tblGrid>
        <w:gridCol w:w="3063"/>
        <w:gridCol w:w="1663"/>
        <w:gridCol w:w="1736"/>
        <w:gridCol w:w="1736"/>
        <w:gridCol w:w="1291"/>
      </w:tblGrid>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4"/>
              <w:rPr>
                <w:sz w:val="22"/>
              </w:rPr>
            </w:pPr>
            <w:r w:rsidRPr="00D37586">
              <w:rPr>
                <w:sz w:val="22"/>
                <w:lang w:val="ru-RU"/>
              </w:rPr>
              <w:t>Наименование источника</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4"/>
              <w:rPr>
                <w:sz w:val="22"/>
                <w:lang w:val="ru-RU"/>
              </w:rPr>
            </w:pPr>
            <w:r w:rsidRPr="00D37586">
              <w:rPr>
                <w:rStyle w:val="26"/>
                <w:rFonts w:eastAsia="Calibri"/>
                <w:sz w:val="22"/>
                <w:szCs w:val="22"/>
                <w:lang w:eastAsia="en-US" w:bidi="ar-SA"/>
              </w:rPr>
              <w:t>Установленная мощность котельной, Гкал/ч</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4"/>
              <w:rPr>
                <w:sz w:val="22"/>
                <w:lang w:val="ru-RU"/>
              </w:rPr>
            </w:pPr>
            <w:r w:rsidRPr="00D37586">
              <w:rPr>
                <w:rStyle w:val="26"/>
                <w:rFonts w:eastAsia="Calibri"/>
                <w:sz w:val="22"/>
                <w:szCs w:val="22"/>
                <w:lang w:eastAsia="en-US" w:bidi="ar-SA"/>
              </w:rPr>
              <w:t>Располагаемая мощность котельной, Гкал/ч</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4"/>
              <w:rPr>
                <w:sz w:val="22"/>
                <w:lang w:val="ru-RU"/>
              </w:rPr>
            </w:pPr>
            <w:r w:rsidRPr="00D37586">
              <w:rPr>
                <w:rStyle w:val="26"/>
                <w:rFonts w:eastAsia="Calibri"/>
                <w:sz w:val="22"/>
                <w:szCs w:val="22"/>
                <w:lang w:eastAsia="en-US" w:bidi="ar-SA"/>
              </w:rPr>
              <w:t>Ограничения тепловой мощности, Гкал/ ч</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4"/>
              <w:rPr>
                <w:sz w:val="22"/>
              </w:rPr>
            </w:pPr>
            <w:r w:rsidRPr="00D37586">
              <w:rPr>
                <w:rStyle w:val="26"/>
                <w:rFonts w:eastAsia="Calibri"/>
                <w:sz w:val="22"/>
                <w:szCs w:val="22"/>
                <w:lang w:eastAsia="en-US" w:bidi="ar-SA"/>
              </w:rPr>
              <w:t>Ограничения тепловой мощности, %</w:t>
            </w:r>
          </w:p>
        </w:tc>
      </w:tr>
      <w:tr w:rsidR="00D37586"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D37586" w:rsidRPr="00D37586" w:rsidRDefault="00D37586">
            <w:pPr>
              <w:pStyle w:val="afffff4"/>
              <w:rPr>
                <w:sz w:val="22"/>
                <w:lang w:val="ru-RU"/>
              </w:rPr>
            </w:pPr>
            <w:r>
              <w:rPr>
                <w:sz w:val="22"/>
                <w:lang w:val="ru-RU"/>
              </w:rPr>
              <w:t>1</w:t>
            </w:r>
          </w:p>
        </w:tc>
        <w:tc>
          <w:tcPr>
            <w:tcW w:w="1663" w:type="dxa"/>
            <w:tcBorders>
              <w:top w:val="single" w:sz="4" w:space="0" w:color="000000"/>
              <w:left w:val="single" w:sz="4" w:space="0" w:color="000000"/>
              <w:bottom w:val="single" w:sz="4" w:space="0" w:color="000000"/>
              <w:right w:val="single" w:sz="4" w:space="0" w:color="000000"/>
            </w:tcBorders>
            <w:vAlign w:val="center"/>
          </w:tcPr>
          <w:p w:rsidR="00D37586" w:rsidRPr="00D37586" w:rsidRDefault="00D37586">
            <w:pPr>
              <w:pStyle w:val="afffff4"/>
              <w:rPr>
                <w:rStyle w:val="26"/>
                <w:rFonts w:eastAsia="Calibri"/>
                <w:sz w:val="22"/>
                <w:szCs w:val="22"/>
                <w:lang w:eastAsia="en-US" w:bidi="ar-SA"/>
              </w:rPr>
            </w:pPr>
            <w:r>
              <w:rPr>
                <w:rStyle w:val="26"/>
                <w:rFonts w:eastAsia="Calibri"/>
                <w:sz w:val="22"/>
                <w:szCs w:val="22"/>
                <w:lang w:eastAsia="en-US" w:bidi="ar-SA"/>
              </w:rPr>
              <w:t>2</w:t>
            </w:r>
          </w:p>
        </w:tc>
        <w:tc>
          <w:tcPr>
            <w:tcW w:w="1736" w:type="dxa"/>
            <w:tcBorders>
              <w:top w:val="single" w:sz="4" w:space="0" w:color="000000"/>
              <w:left w:val="single" w:sz="4" w:space="0" w:color="000000"/>
              <w:bottom w:val="single" w:sz="4" w:space="0" w:color="000000"/>
              <w:right w:val="single" w:sz="4" w:space="0" w:color="000000"/>
            </w:tcBorders>
            <w:vAlign w:val="center"/>
          </w:tcPr>
          <w:p w:rsidR="00D37586" w:rsidRPr="00D37586" w:rsidRDefault="00D37586">
            <w:pPr>
              <w:pStyle w:val="afffff4"/>
              <w:rPr>
                <w:rStyle w:val="26"/>
                <w:rFonts w:eastAsia="Calibri"/>
                <w:sz w:val="22"/>
                <w:szCs w:val="22"/>
                <w:lang w:eastAsia="en-US" w:bidi="ar-SA"/>
              </w:rPr>
            </w:pPr>
            <w:r>
              <w:rPr>
                <w:rStyle w:val="26"/>
                <w:rFonts w:eastAsia="Calibri"/>
                <w:sz w:val="22"/>
                <w:szCs w:val="22"/>
                <w:lang w:eastAsia="en-US" w:bidi="ar-SA"/>
              </w:rPr>
              <w:t>3</w:t>
            </w:r>
          </w:p>
        </w:tc>
        <w:tc>
          <w:tcPr>
            <w:tcW w:w="1736" w:type="dxa"/>
            <w:tcBorders>
              <w:top w:val="single" w:sz="4" w:space="0" w:color="000000"/>
              <w:left w:val="single" w:sz="4" w:space="0" w:color="000000"/>
              <w:bottom w:val="single" w:sz="4" w:space="0" w:color="000000"/>
              <w:right w:val="single" w:sz="4" w:space="0" w:color="000000"/>
            </w:tcBorders>
            <w:vAlign w:val="center"/>
          </w:tcPr>
          <w:p w:rsidR="00D37586" w:rsidRPr="00D37586" w:rsidRDefault="00D37586">
            <w:pPr>
              <w:pStyle w:val="afffff4"/>
              <w:rPr>
                <w:rStyle w:val="26"/>
                <w:rFonts w:eastAsia="Calibri"/>
                <w:sz w:val="22"/>
                <w:szCs w:val="22"/>
                <w:lang w:eastAsia="en-US" w:bidi="ar-SA"/>
              </w:rPr>
            </w:pPr>
            <w:r>
              <w:rPr>
                <w:rStyle w:val="26"/>
                <w:rFonts w:eastAsia="Calibri"/>
                <w:sz w:val="22"/>
                <w:szCs w:val="22"/>
                <w:lang w:eastAsia="en-US" w:bidi="ar-SA"/>
              </w:rPr>
              <w:t>4</w:t>
            </w:r>
          </w:p>
        </w:tc>
        <w:tc>
          <w:tcPr>
            <w:tcW w:w="1291" w:type="dxa"/>
            <w:tcBorders>
              <w:top w:val="single" w:sz="4" w:space="0" w:color="000000"/>
              <w:left w:val="single" w:sz="4" w:space="0" w:color="000000"/>
              <w:bottom w:val="single" w:sz="4" w:space="0" w:color="000000"/>
              <w:right w:val="single" w:sz="4" w:space="0" w:color="000000"/>
            </w:tcBorders>
            <w:vAlign w:val="center"/>
          </w:tcPr>
          <w:p w:rsidR="00D37586" w:rsidRPr="00D37586" w:rsidRDefault="00D37586">
            <w:pPr>
              <w:pStyle w:val="afffff4"/>
              <w:rPr>
                <w:rStyle w:val="26"/>
                <w:rFonts w:eastAsia="Calibri"/>
                <w:sz w:val="22"/>
                <w:szCs w:val="22"/>
                <w:lang w:eastAsia="en-US" w:bidi="ar-SA"/>
              </w:rPr>
            </w:pPr>
            <w:r>
              <w:rPr>
                <w:rStyle w:val="26"/>
                <w:rFonts w:eastAsia="Calibri"/>
                <w:sz w:val="22"/>
                <w:szCs w:val="22"/>
                <w:lang w:eastAsia="en-US" w:bidi="ar-SA"/>
              </w:rPr>
              <w:t>5</w:t>
            </w:r>
          </w:p>
        </w:tc>
      </w:tr>
      <w:tr w:rsidR="00585214" w:rsidRPr="00D37586">
        <w:trPr>
          <w:trHeight w:val="77"/>
        </w:trPr>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 xml:space="preserve">котельная № 1 Центральная </w:t>
            </w:r>
          </w:p>
          <w:p w:rsidR="00585214" w:rsidRPr="00D37586" w:rsidRDefault="00D83BAA">
            <w:pPr>
              <w:spacing w:line="240" w:lineRule="auto"/>
              <w:ind w:firstLine="0"/>
              <w:jc w:val="center"/>
              <w:rPr>
                <w:sz w:val="22"/>
              </w:rPr>
            </w:pPr>
            <w:r w:rsidRPr="00D37586">
              <w:rPr>
                <w:color w:val="000000"/>
                <w:sz w:val="22"/>
              </w:rPr>
              <w:t>г. Великий Устюг</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64</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64</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котельная № 2 Квартальная</w:t>
            </w:r>
          </w:p>
          <w:p w:rsidR="00585214" w:rsidRPr="00D37586" w:rsidRDefault="00D83BAA">
            <w:pPr>
              <w:spacing w:line="240" w:lineRule="auto"/>
              <w:ind w:firstLine="0"/>
              <w:jc w:val="center"/>
              <w:rPr>
                <w:sz w:val="22"/>
              </w:rPr>
            </w:pPr>
            <w:r w:rsidRPr="00D37586">
              <w:rPr>
                <w:color w:val="000000"/>
                <w:sz w:val="22"/>
              </w:rPr>
              <w:t xml:space="preserve"> г. Великий Устюг</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32</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32</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 xml:space="preserve">котельная № 4 Школьная </w:t>
            </w:r>
          </w:p>
          <w:p w:rsidR="00585214" w:rsidRPr="00D37586" w:rsidRDefault="00D83BAA">
            <w:pPr>
              <w:spacing w:line="240" w:lineRule="auto"/>
              <w:ind w:firstLine="0"/>
              <w:jc w:val="center"/>
              <w:rPr>
                <w:sz w:val="22"/>
              </w:rPr>
            </w:pPr>
            <w:r w:rsidRPr="00D37586">
              <w:rPr>
                <w:color w:val="000000"/>
                <w:sz w:val="22"/>
              </w:rPr>
              <w:t>г. Великий Устюг</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2</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2</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 xml:space="preserve">котельная № 6 Добрынино </w:t>
            </w:r>
          </w:p>
          <w:p w:rsidR="00585214" w:rsidRPr="00D37586" w:rsidRDefault="00D83BAA">
            <w:pPr>
              <w:spacing w:line="240" w:lineRule="auto"/>
              <w:ind w:firstLine="0"/>
              <w:jc w:val="center"/>
              <w:rPr>
                <w:sz w:val="22"/>
              </w:rPr>
            </w:pPr>
            <w:r w:rsidRPr="00D37586">
              <w:rPr>
                <w:color w:val="000000"/>
                <w:sz w:val="22"/>
              </w:rPr>
              <w:t>г. Великий Устюг</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7</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7</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D37586" w:rsidRDefault="00D83BAA">
            <w:pPr>
              <w:spacing w:line="240" w:lineRule="auto"/>
              <w:ind w:firstLine="0"/>
              <w:jc w:val="center"/>
              <w:rPr>
                <w:color w:val="000000"/>
                <w:sz w:val="22"/>
              </w:rPr>
            </w:pPr>
            <w:r w:rsidRPr="00D37586">
              <w:rPr>
                <w:color w:val="000000"/>
                <w:sz w:val="22"/>
                <w:lang w:val="en-US"/>
              </w:rPr>
              <w:t>котельная № 7</w:t>
            </w:r>
          </w:p>
          <w:p w:rsidR="00585214" w:rsidRPr="00D37586" w:rsidRDefault="00D83BAA">
            <w:pPr>
              <w:spacing w:line="240" w:lineRule="auto"/>
              <w:ind w:firstLine="0"/>
              <w:jc w:val="center"/>
              <w:rPr>
                <w:sz w:val="22"/>
              </w:rPr>
            </w:pPr>
            <w:r w:rsidRPr="00D37586">
              <w:rPr>
                <w:color w:val="000000"/>
                <w:sz w:val="22"/>
                <w:lang w:val="en-US"/>
              </w:rPr>
              <w:t xml:space="preserve"> д. Коробейниково</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17</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17</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 xml:space="preserve">котельная № 8 БМК С-Западная </w:t>
            </w:r>
          </w:p>
          <w:p w:rsidR="00585214" w:rsidRPr="00D37586" w:rsidRDefault="00D83BAA">
            <w:pPr>
              <w:spacing w:line="240" w:lineRule="auto"/>
              <w:ind w:firstLine="0"/>
              <w:jc w:val="center"/>
              <w:rPr>
                <w:sz w:val="22"/>
              </w:rPr>
            </w:pPr>
            <w:r w:rsidRPr="00D37586">
              <w:rPr>
                <w:color w:val="000000"/>
                <w:sz w:val="22"/>
              </w:rPr>
              <w:t>г. Великий Устюг</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4</w:t>
            </w:r>
            <w:r w:rsidRPr="00D37586">
              <w:rPr>
                <w:sz w:val="22"/>
              </w:rPr>
              <w:t>,</w:t>
            </w:r>
            <w:r w:rsidRPr="00D37586">
              <w:rPr>
                <w:sz w:val="22"/>
                <w:lang w:val="en-US"/>
              </w:rPr>
              <w:t>13</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4</w:t>
            </w:r>
            <w:r w:rsidRPr="00D37586">
              <w:rPr>
                <w:sz w:val="22"/>
              </w:rPr>
              <w:t>,</w:t>
            </w:r>
            <w:r w:rsidRPr="00D37586">
              <w:rPr>
                <w:sz w:val="22"/>
                <w:lang w:val="en-US"/>
              </w:rPr>
              <w:t>13</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lang w:val="en-US"/>
              </w:rPr>
              <w:t>котельная № 9 Кузино</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3</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3</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FE19F9" w:rsidRDefault="00FE19F9" w:rsidP="00FE19F9">
            <w:pPr>
              <w:spacing w:line="240" w:lineRule="auto"/>
              <w:ind w:firstLine="0"/>
              <w:jc w:val="center"/>
              <w:rPr>
                <w:color w:val="000000"/>
                <w:sz w:val="22"/>
              </w:rPr>
            </w:pPr>
            <w:r>
              <w:rPr>
                <w:color w:val="000000"/>
                <w:sz w:val="22"/>
                <w:lang w:val="en-US"/>
              </w:rPr>
              <w:t>котельная № 10</w:t>
            </w:r>
          </w:p>
          <w:p w:rsidR="00585214" w:rsidRPr="00D37586" w:rsidRDefault="00D83BAA" w:rsidP="00FE19F9">
            <w:pPr>
              <w:spacing w:line="240" w:lineRule="auto"/>
              <w:ind w:firstLine="0"/>
              <w:jc w:val="center"/>
              <w:rPr>
                <w:sz w:val="22"/>
              </w:rPr>
            </w:pPr>
            <w:r w:rsidRPr="00D37586">
              <w:rPr>
                <w:color w:val="000000"/>
                <w:sz w:val="22"/>
                <w:lang w:val="en-US"/>
              </w:rPr>
              <w:t xml:space="preserve"> г. Великий Устюг</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86</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86</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 xml:space="preserve">котельная № 11 Авиолесоохраны </w:t>
            </w:r>
          </w:p>
          <w:p w:rsidR="00585214" w:rsidRPr="00D37586" w:rsidRDefault="00D83BAA">
            <w:pPr>
              <w:spacing w:line="240" w:lineRule="auto"/>
              <w:ind w:firstLine="0"/>
              <w:jc w:val="center"/>
              <w:rPr>
                <w:sz w:val="22"/>
              </w:rPr>
            </w:pPr>
            <w:r w:rsidRPr="00D37586">
              <w:rPr>
                <w:color w:val="000000"/>
                <w:sz w:val="22"/>
              </w:rPr>
              <w:t>г. Великий Устюг</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0.1</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0.1</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D37586" w:rsidRDefault="00D83BAA">
            <w:pPr>
              <w:spacing w:line="240" w:lineRule="auto"/>
              <w:ind w:firstLine="0"/>
              <w:jc w:val="center"/>
              <w:rPr>
                <w:color w:val="000000"/>
                <w:sz w:val="22"/>
              </w:rPr>
            </w:pPr>
            <w:r w:rsidRPr="00D37586">
              <w:rPr>
                <w:color w:val="000000"/>
                <w:sz w:val="22"/>
              </w:rPr>
              <w:t>котельная № 12 БМК (Энергоцентр)</w:t>
            </w:r>
          </w:p>
          <w:p w:rsidR="00585214" w:rsidRPr="00D37586" w:rsidRDefault="00D83BAA">
            <w:pPr>
              <w:spacing w:line="240" w:lineRule="auto"/>
              <w:ind w:firstLine="0"/>
              <w:jc w:val="center"/>
              <w:rPr>
                <w:sz w:val="22"/>
              </w:rPr>
            </w:pPr>
            <w:r w:rsidRPr="00D37586">
              <w:rPr>
                <w:color w:val="000000"/>
                <w:sz w:val="22"/>
              </w:rPr>
              <w:t xml:space="preserve"> г. Великий Устюг</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8</w:t>
            </w:r>
            <w:r w:rsidRPr="00D37586">
              <w:rPr>
                <w:sz w:val="22"/>
              </w:rPr>
              <w:t>,</w:t>
            </w:r>
            <w:r w:rsidRPr="00D37586">
              <w:rPr>
                <w:sz w:val="22"/>
                <w:lang w:val="en-US"/>
              </w:rPr>
              <w:t>43</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8</w:t>
            </w:r>
            <w:r w:rsidRPr="00D37586">
              <w:rPr>
                <w:sz w:val="22"/>
              </w:rPr>
              <w:t>,</w:t>
            </w:r>
            <w:r w:rsidRPr="00D37586">
              <w:rPr>
                <w:sz w:val="22"/>
                <w:lang w:val="en-US"/>
              </w:rPr>
              <w:t>43</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lang w:val="en-US"/>
              </w:rPr>
              <w:t>котельная № 13 Стрига</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29</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29</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D37586" w:rsidRDefault="00D83BAA">
            <w:pPr>
              <w:spacing w:line="240" w:lineRule="auto"/>
              <w:ind w:firstLine="0"/>
              <w:jc w:val="center"/>
              <w:rPr>
                <w:color w:val="000000"/>
                <w:sz w:val="22"/>
              </w:rPr>
            </w:pPr>
            <w:r w:rsidRPr="00D37586">
              <w:rPr>
                <w:color w:val="000000"/>
                <w:sz w:val="22"/>
                <w:lang w:val="en-US"/>
              </w:rPr>
              <w:t>котельная № 14</w:t>
            </w:r>
          </w:p>
          <w:p w:rsidR="00585214" w:rsidRPr="00D37586" w:rsidRDefault="00D83BAA">
            <w:pPr>
              <w:spacing w:line="240" w:lineRule="auto"/>
              <w:ind w:firstLine="0"/>
              <w:jc w:val="center"/>
              <w:rPr>
                <w:sz w:val="22"/>
              </w:rPr>
            </w:pPr>
            <w:r w:rsidRPr="00D37586">
              <w:rPr>
                <w:color w:val="000000"/>
                <w:sz w:val="22"/>
                <w:lang w:val="en-US"/>
              </w:rPr>
              <w:t xml:space="preserve"> пос. Золотавцево</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8</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8</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lang w:val="en-US"/>
              </w:rPr>
              <w:t>котельная № 16 пос. Валга</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2</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2</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lang w:val="en-US"/>
              </w:rPr>
              <w:t>котельная № 17 Подсосенье</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34</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34</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lang w:val="en-US"/>
              </w:rPr>
              <w:t>котельная д. Бухинино</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2</w:t>
            </w:r>
            <w:r w:rsidRPr="00D37586">
              <w:rPr>
                <w:sz w:val="22"/>
              </w:rPr>
              <w:t>,</w:t>
            </w:r>
            <w:r w:rsidRPr="00D37586">
              <w:rPr>
                <w:sz w:val="22"/>
                <w:lang w:val="en-US"/>
              </w:rPr>
              <w:t>58</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2</w:t>
            </w:r>
            <w:r w:rsidRPr="00D37586">
              <w:rPr>
                <w:sz w:val="22"/>
              </w:rPr>
              <w:t>,</w:t>
            </w:r>
            <w:r w:rsidRPr="00D37586">
              <w:rPr>
                <w:sz w:val="22"/>
                <w:lang w:val="en-US"/>
              </w:rPr>
              <w:t>58</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lang w:val="en-US"/>
              </w:rPr>
            </w:pPr>
            <w:r w:rsidRPr="00D37586">
              <w:rPr>
                <w:color w:val="000000"/>
                <w:sz w:val="22"/>
                <w:lang w:val="en-US"/>
              </w:rPr>
              <w:t>котельная школа № 15</w:t>
            </w:r>
          </w:p>
          <w:p w:rsidR="00585214" w:rsidRPr="00D37586" w:rsidRDefault="00D83BAA">
            <w:pPr>
              <w:spacing w:line="240" w:lineRule="auto"/>
              <w:ind w:firstLine="0"/>
              <w:jc w:val="center"/>
              <w:rPr>
                <w:sz w:val="22"/>
              </w:rPr>
            </w:pPr>
            <w:r w:rsidRPr="00D37586">
              <w:rPr>
                <w:color w:val="000000"/>
                <w:sz w:val="22"/>
                <w:lang w:val="en-US"/>
              </w:rPr>
              <w:t xml:space="preserve"> г. Красавино</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2</w:t>
            </w:r>
            <w:r w:rsidRPr="00D37586">
              <w:rPr>
                <w:sz w:val="22"/>
              </w:rPr>
              <w:t>,</w:t>
            </w:r>
            <w:r w:rsidRPr="00D37586">
              <w:rPr>
                <w:sz w:val="22"/>
                <w:lang w:val="en-US"/>
              </w:rPr>
              <w:t>00</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2</w:t>
            </w:r>
            <w:r w:rsidRPr="00D37586">
              <w:rPr>
                <w:sz w:val="22"/>
              </w:rPr>
              <w:t>,</w:t>
            </w:r>
            <w:r w:rsidRPr="00D37586">
              <w:rPr>
                <w:sz w:val="22"/>
                <w:lang w:val="en-US"/>
              </w:rPr>
              <w:t>00</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lang w:val="en-US"/>
              </w:rPr>
              <w:t>котельная с. Васильевское</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8</w:t>
            </w:r>
            <w:r w:rsidRPr="00D37586">
              <w:rPr>
                <w:sz w:val="22"/>
              </w:rPr>
              <w:t>,</w:t>
            </w:r>
            <w:r w:rsidRPr="00D37586">
              <w:rPr>
                <w:sz w:val="22"/>
                <w:lang w:val="en-US"/>
              </w:rPr>
              <w:t>6</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8</w:t>
            </w:r>
            <w:r w:rsidRPr="00D37586">
              <w:rPr>
                <w:sz w:val="22"/>
              </w:rPr>
              <w:t>,</w:t>
            </w:r>
            <w:r w:rsidRPr="00D37586">
              <w:rPr>
                <w:sz w:val="22"/>
                <w:lang w:val="en-US"/>
              </w:rPr>
              <w:t>6</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FE19F9" w:rsidRDefault="00D83BAA">
            <w:pPr>
              <w:spacing w:line="240" w:lineRule="auto"/>
              <w:ind w:firstLine="0"/>
              <w:jc w:val="center"/>
              <w:rPr>
                <w:color w:val="000000"/>
                <w:sz w:val="22"/>
              </w:rPr>
            </w:pPr>
            <w:r w:rsidRPr="00D37586">
              <w:rPr>
                <w:color w:val="000000"/>
                <w:sz w:val="22"/>
                <w:lang w:val="en-US"/>
              </w:rPr>
              <w:t>котельная больницы</w:t>
            </w:r>
          </w:p>
          <w:p w:rsidR="00585214" w:rsidRPr="00D37586" w:rsidRDefault="00D83BAA">
            <w:pPr>
              <w:spacing w:line="240" w:lineRule="auto"/>
              <w:ind w:firstLine="0"/>
              <w:jc w:val="center"/>
              <w:rPr>
                <w:sz w:val="22"/>
              </w:rPr>
            </w:pPr>
            <w:r w:rsidRPr="00D37586">
              <w:rPr>
                <w:color w:val="000000"/>
                <w:sz w:val="22"/>
                <w:lang w:val="en-US"/>
              </w:rPr>
              <w:t xml:space="preserve"> г. Красавино</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4</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4</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котельная "Кирпичный завод"</w:t>
            </w:r>
          </w:p>
          <w:p w:rsidR="00585214" w:rsidRPr="00D37586" w:rsidRDefault="00D83BAA">
            <w:pPr>
              <w:spacing w:line="240" w:lineRule="auto"/>
              <w:ind w:firstLine="0"/>
              <w:jc w:val="center"/>
              <w:rPr>
                <w:sz w:val="22"/>
              </w:rPr>
            </w:pPr>
            <w:r w:rsidRPr="00D37586">
              <w:rPr>
                <w:color w:val="000000"/>
                <w:sz w:val="22"/>
              </w:rPr>
              <w:t xml:space="preserve"> г. Красавино</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2</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2</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D37586" w:rsidRDefault="00D83BAA">
            <w:pPr>
              <w:spacing w:line="240" w:lineRule="auto"/>
              <w:ind w:firstLine="0"/>
              <w:jc w:val="center"/>
              <w:rPr>
                <w:color w:val="000000"/>
                <w:sz w:val="22"/>
              </w:rPr>
            </w:pPr>
            <w:r w:rsidRPr="00D37586">
              <w:rPr>
                <w:color w:val="000000"/>
                <w:sz w:val="22"/>
                <w:lang w:val="en-US"/>
              </w:rPr>
              <w:t>котельная № 2</w:t>
            </w:r>
          </w:p>
          <w:p w:rsidR="00585214" w:rsidRPr="00D37586" w:rsidRDefault="00D83BAA">
            <w:pPr>
              <w:spacing w:line="240" w:lineRule="auto"/>
              <w:ind w:firstLine="0"/>
              <w:jc w:val="center"/>
              <w:rPr>
                <w:sz w:val="22"/>
              </w:rPr>
            </w:pPr>
            <w:r w:rsidRPr="00D37586">
              <w:rPr>
                <w:color w:val="000000"/>
                <w:sz w:val="22"/>
                <w:lang w:val="en-US"/>
              </w:rPr>
              <w:t xml:space="preserve"> с. Усть-Алексеево</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137</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137</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D37586" w:rsidRDefault="00D83BAA">
            <w:pPr>
              <w:spacing w:line="240" w:lineRule="auto"/>
              <w:ind w:firstLine="0"/>
              <w:jc w:val="center"/>
              <w:rPr>
                <w:color w:val="000000"/>
                <w:sz w:val="22"/>
              </w:rPr>
            </w:pPr>
            <w:r w:rsidRPr="00D37586">
              <w:rPr>
                <w:color w:val="000000"/>
                <w:sz w:val="22"/>
                <w:lang w:val="en-US"/>
              </w:rPr>
              <w:t xml:space="preserve">котельная № 3 </w:t>
            </w:r>
          </w:p>
          <w:p w:rsidR="00585214" w:rsidRPr="00D37586" w:rsidRDefault="00D83BAA">
            <w:pPr>
              <w:spacing w:line="240" w:lineRule="auto"/>
              <w:ind w:firstLine="0"/>
              <w:jc w:val="center"/>
              <w:rPr>
                <w:sz w:val="22"/>
              </w:rPr>
            </w:pPr>
            <w:r w:rsidRPr="00D37586">
              <w:rPr>
                <w:color w:val="000000"/>
                <w:sz w:val="22"/>
                <w:lang w:val="en-US"/>
              </w:rPr>
              <w:t>с. Усть-Алексеево</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475</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475</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D37586" w:rsidRDefault="00D83BAA">
            <w:pPr>
              <w:spacing w:line="240" w:lineRule="auto"/>
              <w:ind w:firstLine="0"/>
              <w:jc w:val="center"/>
              <w:rPr>
                <w:color w:val="000000"/>
                <w:sz w:val="22"/>
              </w:rPr>
            </w:pPr>
            <w:r w:rsidRPr="00D37586">
              <w:rPr>
                <w:color w:val="000000"/>
                <w:sz w:val="22"/>
                <w:lang w:val="en-US"/>
              </w:rPr>
              <w:t xml:space="preserve">котельная № 4 </w:t>
            </w:r>
          </w:p>
          <w:p w:rsidR="00585214" w:rsidRPr="00D37586" w:rsidRDefault="00D83BAA">
            <w:pPr>
              <w:spacing w:line="240" w:lineRule="auto"/>
              <w:ind w:firstLine="0"/>
              <w:jc w:val="center"/>
              <w:rPr>
                <w:sz w:val="22"/>
              </w:rPr>
            </w:pPr>
            <w:r w:rsidRPr="00D37586">
              <w:rPr>
                <w:color w:val="000000"/>
                <w:sz w:val="22"/>
                <w:lang w:val="en-US"/>
              </w:rPr>
              <w:t>с. Усть-Алексеево</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226</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226</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bl>
    <w:p w:rsidR="00FE19F9" w:rsidRDefault="00FE19F9" w:rsidP="00D37586">
      <w:pPr>
        <w:jc w:val="center"/>
      </w:pPr>
    </w:p>
    <w:p w:rsidR="00FE19F9" w:rsidRDefault="00FE19F9" w:rsidP="00D37586">
      <w:pPr>
        <w:jc w:val="center"/>
      </w:pPr>
    </w:p>
    <w:p w:rsidR="00D37586" w:rsidRDefault="00D37586" w:rsidP="00D37586">
      <w:pPr>
        <w:jc w:val="center"/>
      </w:pPr>
      <w:r>
        <w:lastRenderedPageBreak/>
        <w:t>12</w:t>
      </w:r>
    </w:p>
    <w:p w:rsidR="00D37586" w:rsidRDefault="00D37586"/>
    <w:tbl>
      <w:tblPr>
        <w:tblW w:w="0" w:type="auto"/>
        <w:tblInd w:w="-10" w:type="dxa"/>
        <w:tblLayout w:type="fixed"/>
        <w:tblCellMar>
          <w:left w:w="10" w:type="dxa"/>
          <w:right w:w="10" w:type="dxa"/>
        </w:tblCellMar>
        <w:tblLook w:val="04A0" w:firstRow="1" w:lastRow="0" w:firstColumn="1" w:lastColumn="0" w:noHBand="0" w:noVBand="1"/>
      </w:tblPr>
      <w:tblGrid>
        <w:gridCol w:w="3063"/>
        <w:gridCol w:w="1663"/>
        <w:gridCol w:w="1736"/>
        <w:gridCol w:w="1736"/>
        <w:gridCol w:w="1291"/>
      </w:tblGrid>
      <w:tr w:rsidR="00D37586"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D37586" w:rsidRPr="00D37586" w:rsidRDefault="00D37586" w:rsidP="00D77A0A">
            <w:pPr>
              <w:pStyle w:val="afffff4"/>
              <w:rPr>
                <w:sz w:val="22"/>
                <w:lang w:val="ru-RU"/>
              </w:rPr>
            </w:pPr>
            <w:r>
              <w:rPr>
                <w:sz w:val="22"/>
                <w:lang w:val="ru-RU"/>
              </w:rPr>
              <w:t>1</w:t>
            </w:r>
          </w:p>
        </w:tc>
        <w:tc>
          <w:tcPr>
            <w:tcW w:w="1663" w:type="dxa"/>
            <w:tcBorders>
              <w:top w:val="single" w:sz="4" w:space="0" w:color="000000"/>
              <w:left w:val="single" w:sz="4" w:space="0" w:color="000000"/>
              <w:bottom w:val="single" w:sz="4" w:space="0" w:color="000000"/>
              <w:right w:val="single" w:sz="4" w:space="0" w:color="000000"/>
            </w:tcBorders>
            <w:vAlign w:val="center"/>
          </w:tcPr>
          <w:p w:rsidR="00D37586" w:rsidRPr="00D37586" w:rsidRDefault="00D37586" w:rsidP="00D77A0A">
            <w:pPr>
              <w:pStyle w:val="afffff4"/>
              <w:rPr>
                <w:rStyle w:val="26"/>
                <w:rFonts w:eastAsia="Calibri"/>
                <w:sz w:val="22"/>
                <w:szCs w:val="22"/>
                <w:lang w:eastAsia="en-US" w:bidi="ar-SA"/>
              </w:rPr>
            </w:pPr>
            <w:r>
              <w:rPr>
                <w:rStyle w:val="26"/>
                <w:rFonts w:eastAsia="Calibri"/>
                <w:sz w:val="22"/>
                <w:szCs w:val="22"/>
                <w:lang w:eastAsia="en-US" w:bidi="ar-SA"/>
              </w:rPr>
              <w:t>2</w:t>
            </w:r>
          </w:p>
        </w:tc>
        <w:tc>
          <w:tcPr>
            <w:tcW w:w="1736" w:type="dxa"/>
            <w:tcBorders>
              <w:top w:val="single" w:sz="4" w:space="0" w:color="000000"/>
              <w:left w:val="single" w:sz="4" w:space="0" w:color="000000"/>
              <w:bottom w:val="single" w:sz="4" w:space="0" w:color="000000"/>
              <w:right w:val="single" w:sz="4" w:space="0" w:color="000000"/>
            </w:tcBorders>
            <w:vAlign w:val="center"/>
          </w:tcPr>
          <w:p w:rsidR="00D37586" w:rsidRPr="00D37586" w:rsidRDefault="00D37586" w:rsidP="00D77A0A">
            <w:pPr>
              <w:pStyle w:val="afffff4"/>
              <w:rPr>
                <w:rStyle w:val="26"/>
                <w:rFonts w:eastAsia="Calibri"/>
                <w:sz w:val="22"/>
                <w:szCs w:val="22"/>
                <w:lang w:eastAsia="en-US" w:bidi="ar-SA"/>
              </w:rPr>
            </w:pPr>
            <w:r>
              <w:rPr>
                <w:rStyle w:val="26"/>
                <w:rFonts w:eastAsia="Calibri"/>
                <w:sz w:val="22"/>
                <w:szCs w:val="22"/>
                <w:lang w:eastAsia="en-US" w:bidi="ar-SA"/>
              </w:rPr>
              <w:t>3</w:t>
            </w:r>
          </w:p>
        </w:tc>
        <w:tc>
          <w:tcPr>
            <w:tcW w:w="1736" w:type="dxa"/>
            <w:tcBorders>
              <w:top w:val="single" w:sz="4" w:space="0" w:color="000000"/>
              <w:left w:val="single" w:sz="4" w:space="0" w:color="000000"/>
              <w:bottom w:val="single" w:sz="4" w:space="0" w:color="000000"/>
              <w:right w:val="single" w:sz="4" w:space="0" w:color="000000"/>
            </w:tcBorders>
            <w:vAlign w:val="center"/>
          </w:tcPr>
          <w:p w:rsidR="00D37586" w:rsidRPr="00D37586" w:rsidRDefault="00D37586" w:rsidP="00D77A0A">
            <w:pPr>
              <w:pStyle w:val="afffff4"/>
              <w:rPr>
                <w:rStyle w:val="26"/>
                <w:rFonts w:eastAsia="Calibri"/>
                <w:sz w:val="22"/>
                <w:szCs w:val="22"/>
                <w:lang w:eastAsia="en-US" w:bidi="ar-SA"/>
              </w:rPr>
            </w:pPr>
            <w:r>
              <w:rPr>
                <w:rStyle w:val="26"/>
                <w:rFonts w:eastAsia="Calibri"/>
                <w:sz w:val="22"/>
                <w:szCs w:val="22"/>
                <w:lang w:eastAsia="en-US" w:bidi="ar-SA"/>
              </w:rPr>
              <w:t>4</w:t>
            </w:r>
          </w:p>
        </w:tc>
        <w:tc>
          <w:tcPr>
            <w:tcW w:w="1291" w:type="dxa"/>
            <w:tcBorders>
              <w:top w:val="single" w:sz="4" w:space="0" w:color="000000"/>
              <w:left w:val="single" w:sz="4" w:space="0" w:color="000000"/>
              <w:bottom w:val="single" w:sz="4" w:space="0" w:color="000000"/>
              <w:right w:val="single" w:sz="4" w:space="0" w:color="000000"/>
            </w:tcBorders>
            <w:vAlign w:val="center"/>
          </w:tcPr>
          <w:p w:rsidR="00D37586" w:rsidRPr="00D37586" w:rsidRDefault="00D37586" w:rsidP="00D77A0A">
            <w:pPr>
              <w:pStyle w:val="afffff4"/>
              <w:rPr>
                <w:rStyle w:val="26"/>
                <w:rFonts w:eastAsia="Calibri"/>
                <w:sz w:val="22"/>
                <w:szCs w:val="22"/>
                <w:lang w:eastAsia="en-US" w:bidi="ar-SA"/>
              </w:rPr>
            </w:pPr>
            <w:r>
              <w:rPr>
                <w:rStyle w:val="26"/>
                <w:rFonts w:eastAsia="Calibri"/>
                <w:sz w:val="22"/>
                <w:szCs w:val="22"/>
                <w:lang w:eastAsia="en-US" w:bidi="ar-SA"/>
              </w:rPr>
              <w:t>5</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D37586" w:rsidRDefault="00D83BAA">
            <w:pPr>
              <w:spacing w:line="240" w:lineRule="auto"/>
              <w:ind w:firstLine="0"/>
              <w:jc w:val="center"/>
              <w:rPr>
                <w:color w:val="000000"/>
                <w:sz w:val="22"/>
              </w:rPr>
            </w:pPr>
            <w:r w:rsidRPr="00D37586">
              <w:rPr>
                <w:color w:val="000000"/>
                <w:sz w:val="22"/>
                <w:lang w:val="en-US"/>
              </w:rPr>
              <w:t>котельная № 5</w:t>
            </w:r>
          </w:p>
          <w:p w:rsidR="00585214" w:rsidRPr="00D37586" w:rsidRDefault="00D83BAA">
            <w:pPr>
              <w:spacing w:line="240" w:lineRule="auto"/>
              <w:ind w:firstLine="0"/>
              <w:jc w:val="center"/>
              <w:rPr>
                <w:sz w:val="22"/>
              </w:rPr>
            </w:pPr>
            <w:r w:rsidRPr="00D37586">
              <w:rPr>
                <w:color w:val="000000"/>
                <w:sz w:val="22"/>
                <w:lang w:val="en-US"/>
              </w:rPr>
              <w:t xml:space="preserve"> с. Усть-Алексеево</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763</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763</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lang w:val="en-US"/>
              </w:rPr>
              <w:t>котельная д. Теплогорье</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88</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88</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lang w:val="en-US"/>
              </w:rPr>
              <w:t>котельная д. Чернево</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548</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548</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D37586" w:rsidRDefault="00D83BAA">
            <w:pPr>
              <w:spacing w:line="240" w:lineRule="auto"/>
              <w:ind w:firstLine="0"/>
              <w:jc w:val="center"/>
              <w:rPr>
                <w:color w:val="000000"/>
                <w:sz w:val="22"/>
              </w:rPr>
            </w:pPr>
            <w:r w:rsidRPr="00D37586">
              <w:rPr>
                <w:color w:val="000000"/>
                <w:sz w:val="22"/>
                <w:lang w:val="en-US"/>
              </w:rPr>
              <w:t>котельная больницы</w:t>
            </w:r>
          </w:p>
          <w:p w:rsidR="00585214" w:rsidRPr="00D37586" w:rsidRDefault="00D83BAA">
            <w:pPr>
              <w:spacing w:line="240" w:lineRule="auto"/>
              <w:ind w:firstLine="0"/>
              <w:jc w:val="center"/>
              <w:rPr>
                <w:sz w:val="22"/>
              </w:rPr>
            </w:pPr>
            <w:r w:rsidRPr="00D37586">
              <w:rPr>
                <w:color w:val="000000"/>
                <w:sz w:val="22"/>
                <w:lang w:val="en-US"/>
              </w:rPr>
              <w:t xml:space="preserve"> п. Полдарса</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62</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62</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lang w:val="en-US"/>
              </w:rPr>
              <w:t>котельная бани п. Полдарса</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31</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31</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lang w:val="en-US"/>
              </w:rPr>
              <w:t>котельная школы п. Полдарса</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62</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62</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 xml:space="preserve">котельная д/сада ул. Мира </w:t>
            </w:r>
          </w:p>
          <w:p w:rsidR="00585214" w:rsidRPr="00D37586" w:rsidRDefault="00D83BAA">
            <w:pPr>
              <w:spacing w:line="240" w:lineRule="auto"/>
              <w:ind w:firstLine="0"/>
              <w:jc w:val="center"/>
              <w:rPr>
                <w:sz w:val="22"/>
              </w:rPr>
            </w:pPr>
            <w:r w:rsidRPr="00D37586">
              <w:rPr>
                <w:color w:val="000000"/>
                <w:sz w:val="22"/>
              </w:rPr>
              <w:t>п. Ломоватка</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234</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234</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 xml:space="preserve">котельная школы ул. Заречная </w:t>
            </w:r>
          </w:p>
          <w:p w:rsidR="00585214" w:rsidRPr="00D37586" w:rsidRDefault="00D83BAA">
            <w:pPr>
              <w:spacing w:line="240" w:lineRule="auto"/>
              <w:ind w:firstLine="0"/>
              <w:jc w:val="center"/>
              <w:rPr>
                <w:sz w:val="22"/>
              </w:rPr>
            </w:pPr>
            <w:r w:rsidRPr="00D37586">
              <w:rPr>
                <w:color w:val="000000"/>
                <w:sz w:val="22"/>
              </w:rPr>
              <w:t>п. Ломоватка</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9</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9</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Котельная ж/д станции</w:t>
            </w:r>
          </w:p>
          <w:p w:rsidR="00585214" w:rsidRPr="00D37586" w:rsidRDefault="00D83BAA">
            <w:pPr>
              <w:spacing w:line="240" w:lineRule="auto"/>
              <w:ind w:firstLine="0"/>
              <w:jc w:val="center"/>
              <w:rPr>
                <w:sz w:val="22"/>
              </w:rPr>
            </w:pPr>
            <w:r w:rsidRPr="00D37586">
              <w:rPr>
                <w:color w:val="000000"/>
                <w:sz w:val="22"/>
              </w:rPr>
              <w:t xml:space="preserve"> г. Красавино</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2</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2</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lang w:val="en-US"/>
              </w:rPr>
              <w:t>Красавинская ГТ ТЭЦ</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57</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57</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A962CC" w:rsidRDefault="00D83BAA">
            <w:pPr>
              <w:spacing w:line="240" w:lineRule="auto"/>
              <w:ind w:firstLine="0"/>
              <w:jc w:val="center"/>
              <w:rPr>
                <w:color w:val="000000"/>
                <w:sz w:val="22"/>
              </w:rPr>
            </w:pPr>
            <w:r w:rsidRPr="00D37586">
              <w:rPr>
                <w:color w:val="000000"/>
                <w:sz w:val="22"/>
                <w:lang w:val="en-US"/>
              </w:rPr>
              <w:t xml:space="preserve">котельная школы </w:t>
            </w:r>
          </w:p>
          <w:p w:rsidR="00585214" w:rsidRPr="00D37586" w:rsidRDefault="00D83BAA">
            <w:pPr>
              <w:spacing w:line="240" w:lineRule="auto"/>
              <w:ind w:firstLine="0"/>
              <w:jc w:val="center"/>
              <w:rPr>
                <w:sz w:val="22"/>
              </w:rPr>
            </w:pPr>
            <w:r w:rsidRPr="00D37586">
              <w:rPr>
                <w:color w:val="000000"/>
                <w:sz w:val="22"/>
                <w:lang w:val="en-US"/>
              </w:rPr>
              <w:t>д. Морозовица</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9</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9</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котельная Голузинской школы</w:t>
            </w:r>
          </w:p>
          <w:p w:rsidR="00585214" w:rsidRPr="00D37586" w:rsidRDefault="00D83BAA">
            <w:pPr>
              <w:spacing w:line="240" w:lineRule="auto"/>
              <w:ind w:firstLine="0"/>
              <w:jc w:val="center"/>
              <w:rPr>
                <w:sz w:val="22"/>
              </w:rPr>
            </w:pPr>
            <w:r w:rsidRPr="00D37586">
              <w:rPr>
                <w:color w:val="000000"/>
                <w:sz w:val="22"/>
              </w:rPr>
              <w:t xml:space="preserve"> пос. Новатор</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38</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38</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lang w:val="en-US"/>
              </w:rPr>
            </w:pPr>
            <w:r w:rsidRPr="00D37586">
              <w:rPr>
                <w:color w:val="000000"/>
                <w:sz w:val="22"/>
                <w:lang w:val="en-US"/>
              </w:rPr>
              <w:t>котельная санатория</w:t>
            </w:r>
          </w:p>
          <w:p w:rsidR="00585214" w:rsidRPr="00D37586" w:rsidRDefault="00D83BAA">
            <w:pPr>
              <w:spacing w:line="240" w:lineRule="auto"/>
              <w:ind w:firstLine="0"/>
              <w:jc w:val="center"/>
              <w:rPr>
                <w:sz w:val="22"/>
              </w:rPr>
            </w:pPr>
            <w:r w:rsidRPr="00D37586">
              <w:rPr>
                <w:color w:val="000000"/>
                <w:sz w:val="22"/>
                <w:lang w:val="en-US"/>
              </w:rPr>
              <w:t xml:space="preserve"> д. Бобровниково</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3</w:t>
            </w:r>
            <w:r w:rsidRPr="00D37586">
              <w:rPr>
                <w:sz w:val="22"/>
              </w:rPr>
              <w:t>,</w:t>
            </w:r>
            <w:r w:rsidRPr="00D37586">
              <w:rPr>
                <w:sz w:val="22"/>
                <w:lang w:val="en-US"/>
              </w:rPr>
              <w:t>55</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3</w:t>
            </w:r>
            <w:r w:rsidRPr="00D37586">
              <w:rPr>
                <w:sz w:val="22"/>
              </w:rPr>
              <w:t>,</w:t>
            </w:r>
            <w:r w:rsidRPr="00D37586">
              <w:rPr>
                <w:sz w:val="22"/>
                <w:lang w:val="en-US"/>
              </w:rPr>
              <w:t>55</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r w:rsidR="00585214" w:rsidRPr="00D37586">
        <w:tc>
          <w:tcPr>
            <w:tcW w:w="30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37586">
            <w:pPr>
              <w:spacing w:line="240" w:lineRule="auto"/>
              <w:ind w:firstLine="0"/>
              <w:jc w:val="center"/>
              <w:rPr>
                <w:sz w:val="22"/>
              </w:rPr>
            </w:pPr>
            <w:r>
              <w:rPr>
                <w:color w:val="000000"/>
                <w:sz w:val="22"/>
                <w:lang w:val="en-US"/>
              </w:rPr>
              <w:t xml:space="preserve">ТЭС НАО </w:t>
            </w:r>
            <w:r>
              <w:rPr>
                <w:color w:val="000000"/>
                <w:sz w:val="22"/>
              </w:rPr>
              <w:t>«</w:t>
            </w:r>
            <w:r>
              <w:rPr>
                <w:color w:val="000000"/>
                <w:sz w:val="22"/>
                <w:lang w:val="en-US"/>
              </w:rPr>
              <w:t>СВЕЗА Новатор</w:t>
            </w:r>
            <w:r>
              <w:rPr>
                <w:color w:val="000000"/>
                <w:sz w:val="22"/>
              </w:rPr>
              <w:t>»</w:t>
            </w:r>
          </w:p>
        </w:tc>
        <w:tc>
          <w:tcPr>
            <w:tcW w:w="1663"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38</w:t>
            </w:r>
            <w:r w:rsidRPr="00D37586">
              <w:rPr>
                <w:sz w:val="22"/>
              </w:rPr>
              <w:t>,</w:t>
            </w:r>
            <w:r w:rsidRPr="00D37586">
              <w:rPr>
                <w:sz w:val="22"/>
                <w:lang w:val="en-US"/>
              </w:rPr>
              <w:t>1</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38</w:t>
            </w:r>
            <w:r w:rsidRPr="00D37586">
              <w:rPr>
                <w:sz w:val="22"/>
              </w:rPr>
              <w:t>,</w:t>
            </w:r>
            <w:r w:rsidRPr="00D37586">
              <w:rPr>
                <w:sz w:val="22"/>
                <w:lang w:val="en-US"/>
              </w:rPr>
              <w:t>1</w:t>
            </w:r>
          </w:p>
        </w:tc>
        <w:tc>
          <w:tcPr>
            <w:tcW w:w="1736"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нет</w:t>
            </w:r>
          </w:p>
        </w:tc>
        <w:tc>
          <w:tcPr>
            <w:tcW w:w="1291"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0</w:t>
            </w:r>
          </w:p>
        </w:tc>
      </w:tr>
    </w:tbl>
    <w:p w:rsidR="00D37586" w:rsidRPr="00D37586" w:rsidRDefault="00D37586">
      <w:pPr>
        <w:pStyle w:val="3"/>
        <w:spacing w:before="0" w:after="0" w:line="240" w:lineRule="auto"/>
        <w:rPr>
          <w:lang w:val="ru-RU"/>
        </w:rPr>
      </w:pPr>
      <w:bookmarkStart w:id="25" w:name="sub_1284"/>
      <w:bookmarkEnd w:id="23"/>
    </w:p>
    <w:p w:rsidR="00585214" w:rsidRPr="00F5249C" w:rsidRDefault="00D83BAA">
      <w:pPr>
        <w:pStyle w:val="3"/>
        <w:spacing w:before="0" w:after="0" w:line="240" w:lineRule="auto"/>
        <w:rPr>
          <w:lang w:val="ru-RU"/>
        </w:rPr>
      </w:pPr>
      <w:r w:rsidRPr="00F5249C">
        <w:rPr>
          <w:b w:val="0"/>
          <w:lang w:val="ru-RU"/>
        </w:rPr>
        <w:t>г)</w:t>
      </w:r>
      <w:r>
        <w:rPr>
          <w:b w:val="0"/>
        </w:rPr>
        <w:t> </w:t>
      </w:r>
      <w:r w:rsidRPr="00F5249C">
        <w:rPr>
          <w:b w:val="0"/>
          <w:lang w:val="ru-RU"/>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A962CC">
        <w:rPr>
          <w:b w:val="0"/>
          <w:lang w:val="ru-RU"/>
        </w:rPr>
        <w:t>.</w:t>
      </w:r>
    </w:p>
    <w:p w:rsidR="00585214" w:rsidRDefault="00D83BAA">
      <w:pPr>
        <w:spacing w:line="240" w:lineRule="auto"/>
      </w:pPr>
      <w:bookmarkStart w:id="26" w:name="sub_1285"/>
      <w:bookmarkEnd w:id="24"/>
      <w:r>
        <w:t>Объем потребления тепловой энергии на собственные и хозяйственные нужды и параметры тепловой мощности нетто источников тепловой энергии представлены в таблице 1.2.5.</w:t>
      </w:r>
    </w:p>
    <w:p w:rsidR="00585214" w:rsidRDefault="00D83BAA">
      <w:pPr>
        <w:keepNext/>
        <w:jc w:val="right"/>
      </w:pPr>
      <w:r>
        <w:t>Таблица 1.2.5</w:t>
      </w:r>
    </w:p>
    <w:p w:rsidR="00D37586" w:rsidRDefault="00D83BAA">
      <w:pPr>
        <w:keepNext/>
        <w:ind w:firstLine="0"/>
        <w:jc w:val="center"/>
        <w:rPr>
          <w:b/>
          <w:bCs/>
        </w:rPr>
      </w:pPr>
      <w:r>
        <w:rPr>
          <w:b/>
          <w:bCs/>
        </w:rPr>
        <w:t xml:space="preserve">Потребление тепловой энергии на собственные нужды </w:t>
      </w:r>
    </w:p>
    <w:p w:rsidR="00585214" w:rsidRPr="00D37586" w:rsidRDefault="00D83BAA">
      <w:pPr>
        <w:keepNext/>
        <w:ind w:firstLine="0"/>
        <w:jc w:val="center"/>
        <w:rPr>
          <w:b/>
        </w:rPr>
      </w:pPr>
      <w:r>
        <w:rPr>
          <w:b/>
          <w:bCs/>
        </w:rPr>
        <w:t xml:space="preserve">и параметры тепловой мощности </w:t>
      </w:r>
      <w:r w:rsidRPr="00D37586">
        <w:rPr>
          <w:b/>
        </w:rPr>
        <w:t>нетто</w:t>
      </w:r>
    </w:p>
    <w:tbl>
      <w:tblPr>
        <w:tblW w:w="5000" w:type="pct"/>
        <w:tblInd w:w="-28" w:type="dxa"/>
        <w:tblLayout w:type="fixed"/>
        <w:tblCellMar>
          <w:left w:w="28" w:type="dxa"/>
          <w:right w:w="28" w:type="dxa"/>
        </w:tblCellMar>
        <w:tblLook w:val="04A0" w:firstRow="1" w:lastRow="0" w:firstColumn="1" w:lastColumn="0" w:noHBand="0" w:noVBand="1"/>
      </w:tblPr>
      <w:tblGrid>
        <w:gridCol w:w="2007"/>
        <w:gridCol w:w="1846"/>
        <w:gridCol w:w="1846"/>
        <w:gridCol w:w="2181"/>
        <w:gridCol w:w="1814"/>
      </w:tblGrid>
      <w:tr w:rsidR="00585214" w:rsidRPr="00D37586" w:rsidTr="00D37586">
        <w:tc>
          <w:tcPr>
            <w:tcW w:w="197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Наименование источника</w:t>
            </w:r>
          </w:p>
        </w:tc>
        <w:tc>
          <w:tcPr>
            <w:tcW w:w="181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lang w:val="ru-RU"/>
              </w:rPr>
            </w:pPr>
            <w:r w:rsidRPr="00D37586">
              <w:rPr>
                <w:sz w:val="22"/>
                <w:szCs w:val="22"/>
                <w:lang w:val="ru-RU" w:eastAsia="en-US"/>
              </w:rPr>
              <w:t>Установленная мощность котельной, Гкал/ч</w:t>
            </w:r>
          </w:p>
        </w:tc>
        <w:tc>
          <w:tcPr>
            <w:tcW w:w="181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lang w:val="ru-RU"/>
              </w:rPr>
            </w:pPr>
            <w:r w:rsidRPr="00D37586">
              <w:rPr>
                <w:sz w:val="22"/>
                <w:szCs w:val="22"/>
                <w:lang w:val="ru-RU" w:eastAsia="en-US"/>
              </w:rPr>
              <w:t>Располагаемая мощность котельной, Гкал/ч</w:t>
            </w:r>
          </w:p>
        </w:tc>
        <w:tc>
          <w:tcPr>
            <w:tcW w:w="21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lang w:val="ru-RU"/>
              </w:rPr>
            </w:pPr>
            <w:r w:rsidRPr="00D37586">
              <w:rPr>
                <w:sz w:val="22"/>
                <w:szCs w:val="22"/>
                <w:lang w:val="ru-RU" w:eastAsia="en-US"/>
              </w:rPr>
              <w:t>Потребление на собственные и хозяйственные нужды, Гкал/ч</w:t>
            </w:r>
          </w:p>
        </w:tc>
        <w:tc>
          <w:tcPr>
            <w:tcW w:w="178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lang w:val="ru-RU"/>
              </w:rPr>
            </w:pPr>
            <w:r w:rsidRPr="00D37586">
              <w:rPr>
                <w:sz w:val="22"/>
                <w:szCs w:val="22"/>
                <w:lang w:val="ru-RU" w:eastAsia="en-US"/>
              </w:rPr>
              <w:t>Тепловая мощность котельной нетто, Гкал/ч</w:t>
            </w:r>
          </w:p>
        </w:tc>
      </w:tr>
      <w:tr w:rsidR="00585214" w:rsidRPr="00D37586" w:rsidTr="00D37586">
        <w:tc>
          <w:tcPr>
            <w:tcW w:w="1978" w:type="dxa"/>
            <w:tcBorders>
              <w:top w:val="single" w:sz="4" w:space="0" w:color="000000"/>
              <w:left w:val="single" w:sz="4" w:space="0" w:color="000000"/>
              <w:bottom w:val="single" w:sz="4" w:space="0" w:color="000000"/>
              <w:right w:val="single" w:sz="4" w:space="0" w:color="000000"/>
            </w:tcBorders>
            <w:vAlign w:val="center"/>
          </w:tcPr>
          <w:p w:rsidR="00585214" w:rsidRPr="00AC3623" w:rsidRDefault="00D83BAA">
            <w:pPr>
              <w:spacing w:line="240" w:lineRule="auto"/>
              <w:ind w:firstLine="0"/>
              <w:jc w:val="center"/>
              <w:rPr>
                <w:sz w:val="20"/>
              </w:rPr>
            </w:pPr>
            <w:r w:rsidRPr="00AC3623">
              <w:rPr>
                <w:color w:val="000000"/>
                <w:sz w:val="20"/>
                <w:lang w:val="en-US"/>
              </w:rPr>
              <w:t>1</w:t>
            </w:r>
          </w:p>
        </w:tc>
        <w:tc>
          <w:tcPr>
            <w:tcW w:w="1819" w:type="dxa"/>
            <w:tcBorders>
              <w:top w:val="single" w:sz="4" w:space="0" w:color="000000"/>
              <w:left w:val="single" w:sz="4" w:space="0" w:color="000000"/>
              <w:bottom w:val="single" w:sz="4" w:space="0" w:color="000000"/>
              <w:right w:val="single" w:sz="4" w:space="0" w:color="000000"/>
            </w:tcBorders>
            <w:vAlign w:val="center"/>
          </w:tcPr>
          <w:p w:rsidR="00585214" w:rsidRPr="00AC3623" w:rsidRDefault="00D83BAA">
            <w:pPr>
              <w:spacing w:line="240" w:lineRule="auto"/>
              <w:ind w:firstLine="0"/>
              <w:jc w:val="center"/>
              <w:rPr>
                <w:sz w:val="20"/>
              </w:rPr>
            </w:pPr>
            <w:r w:rsidRPr="00AC3623">
              <w:rPr>
                <w:sz w:val="20"/>
                <w:lang w:val="en-US"/>
              </w:rPr>
              <w:t>2</w:t>
            </w:r>
          </w:p>
        </w:tc>
        <w:tc>
          <w:tcPr>
            <w:tcW w:w="1819" w:type="dxa"/>
            <w:tcBorders>
              <w:top w:val="single" w:sz="4" w:space="0" w:color="000000"/>
              <w:left w:val="single" w:sz="4" w:space="0" w:color="000000"/>
              <w:bottom w:val="single" w:sz="4" w:space="0" w:color="000000"/>
              <w:right w:val="single" w:sz="4" w:space="0" w:color="000000"/>
            </w:tcBorders>
            <w:vAlign w:val="center"/>
          </w:tcPr>
          <w:p w:rsidR="00585214" w:rsidRPr="00AC3623" w:rsidRDefault="00D83BAA">
            <w:pPr>
              <w:spacing w:line="240" w:lineRule="auto"/>
              <w:ind w:firstLine="0"/>
              <w:jc w:val="center"/>
              <w:rPr>
                <w:sz w:val="20"/>
              </w:rPr>
            </w:pPr>
            <w:r w:rsidRPr="00AC3623">
              <w:rPr>
                <w:sz w:val="20"/>
                <w:lang w:val="en-US"/>
              </w:rPr>
              <w:t>3</w:t>
            </w:r>
          </w:p>
        </w:tc>
        <w:tc>
          <w:tcPr>
            <w:tcW w:w="2149" w:type="dxa"/>
            <w:tcBorders>
              <w:top w:val="single" w:sz="4" w:space="0" w:color="000000"/>
              <w:left w:val="single" w:sz="4" w:space="0" w:color="000000"/>
              <w:bottom w:val="single" w:sz="4" w:space="0" w:color="000000"/>
              <w:right w:val="single" w:sz="4" w:space="0" w:color="000000"/>
            </w:tcBorders>
            <w:vAlign w:val="center"/>
          </w:tcPr>
          <w:p w:rsidR="00585214" w:rsidRPr="00AC3623" w:rsidRDefault="00D83BAA">
            <w:pPr>
              <w:pStyle w:val="afffffb"/>
              <w:jc w:val="center"/>
              <w:rPr>
                <w:sz w:val="20"/>
                <w:szCs w:val="22"/>
              </w:rPr>
            </w:pPr>
            <w:r w:rsidRPr="00AC3623">
              <w:rPr>
                <w:sz w:val="20"/>
                <w:szCs w:val="22"/>
              </w:rPr>
              <w:t>4</w:t>
            </w:r>
          </w:p>
        </w:tc>
        <w:tc>
          <w:tcPr>
            <w:tcW w:w="1788" w:type="dxa"/>
            <w:tcBorders>
              <w:top w:val="single" w:sz="4" w:space="0" w:color="000000"/>
              <w:left w:val="single" w:sz="4" w:space="0" w:color="000000"/>
              <w:bottom w:val="single" w:sz="4" w:space="0" w:color="000000"/>
              <w:right w:val="single" w:sz="4" w:space="0" w:color="000000"/>
            </w:tcBorders>
            <w:vAlign w:val="center"/>
          </w:tcPr>
          <w:p w:rsidR="00585214" w:rsidRPr="00AC3623" w:rsidRDefault="00D83BAA">
            <w:pPr>
              <w:spacing w:line="240" w:lineRule="auto"/>
              <w:ind w:firstLine="0"/>
              <w:jc w:val="center"/>
              <w:rPr>
                <w:sz w:val="20"/>
              </w:rPr>
            </w:pPr>
            <w:r w:rsidRPr="00AC3623">
              <w:rPr>
                <w:sz w:val="20"/>
              </w:rPr>
              <w:t>5</w:t>
            </w:r>
          </w:p>
        </w:tc>
      </w:tr>
      <w:tr w:rsidR="00585214" w:rsidRPr="00D37586" w:rsidTr="00D37586">
        <w:tc>
          <w:tcPr>
            <w:tcW w:w="1978" w:type="dxa"/>
            <w:tcBorders>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 xml:space="preserve">котельная № 1 Центральная </w:t>
            </w:r>
          </w:p>
          <w:p w:rsidR="00585214" w:rsidRPr="00D37586" w:rsidRDefault="00D83BAA">
            <w:pPr>
              <w:spacing w:line="240" w:lineRule="auto"/>
              <w:ind w:firstLine="0"/>
              <w:jc w:val="center"/>
              <w:rPr>
                <w:sz w:val="22"/>
              </w:rPr>
            </w:pPr>
            <w:r w:rsidRPr="00D37586">
              <w:rPr>
                <w:color w:val="000000"/>
                <w:sz w:val="22"/>
              </w:rPr>
              <w:t>г. Великий Устюг</w:t>
            </w:r>
          </w:p>
        </w:tc>
        <w:tc>
          <w:tcPr>
            <w:tcW w:w="1819" w:type="dxa"/>
            <w:tcBorders>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64</w:t>
            </w:r>
          </w:p>
        </w:tc>
        <w:tc>
          <w:tcPr>
            <w:tcW w:w="1819" w:type="dxa"/>
            <w:tcBorders>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64</w:t>
            </w:r>
          </w:p>
        </w:tc>
        <w:tc>
          <w:tcPr>
            <w:tcW w:w="2149" w:type="dxa"/>
            <w:tcBorders>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0,65</w:t>
            </w:r>
          </w:p>
        </w:tc>
        <w:tc>
          <w:tcPr>
            <w:tcW w:w="1788" w:type="dxa"/>
            <w:tcBorders>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63,35</w:t>
            </w:r>
          </w:p>
        </w:tc>
      </w:tr>
      <w:tr w:rsidR="00585214" w:rsidRPr="00D37586" w:rsidTr="00D37586">
        <w:tc>
          <w:tcPr>
            <w:tcW w:w="197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 xml:space="preserve">котельная № 2 Квартальная </w:t>
            </w:r>
          </w:p>
          <w:p w:rsidR="00585214" w:rsidRPr="00D37586" w:rsidRDefault="00D83BAA">
            <w:pPr>
              <w:spacing w:line="240" w:lineRule="auto"/>
              <w:ind w:firstLine="0"/>
              <w:jc w:val="center"/>
              <w:rPr>
                <w:sz w:val="22"/>
              </w:rPr>
            </w:pPr>
            <w:r w:rsidRPr="00D37586">
              <w:rPr>
                <w:color w:val="000000"/>
                <w:sz w:val="22"/>
              </w:rPr>
              <w:t>г. Великий Устюг</w:t>
            </w:r>
          </w:p>
        </w:tc>
        <w:tc>
          <w:tcPr>
            <w:tcW w:w="181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32</w:t>
            </w:r>
          </w:p>
        </w:tc>
        <w:tc>
          <w:tcPr>
            <w:tcW w:w="181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32</w:t>
            </w:r>
          </w:p>
        </w:tc>
        <w:tc>
          <w:tcPr>
            <w:tcW w:w="21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0,07</w:t>
            </w:r>
          </w:p>
        </w:tc>
        <w:tc>
          <w:tcPr>
            <w:tcW w:w="178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31,93</w:t>
            </w:r>
          </w:p>
        </w:tc>
      </w:tr>
      <w:tr w:rsidR="00585214" w:rsidRPr="00D37586" w:rsidTr="00D37586">
        <w:tc>
          <w:tcPr>
            <w:tcW w:w="197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 xml:space="preserve">котельная № 4 Школьная </w:t>
            </w:r>
          </w:p>
          <w:p w:rsidR="00585214" w:rsidRPr="00D37586" w:rsidRDefault="00D83BAA">
            <w:pPr>
              <w:spacing w:line="240" w:lineRule="auto"/>
              <w:ind w:firstLine="0"/>
              <w:jc w:val="center"/>
              <w:rPr>
                <w:sz w:val="22"/>
              </w:rPr>
            </w:pPr>
            <w:r w:rsidRPr="00D37586">
              <w:rPr>
                <w:color w:val="000000"/>
                <w:sz w:val="22"/>
              </w:rPr>
              <w:t>г. Великий Устюг</w:t>
            </w:r>
          </w:p>
        </w:tc>
        <w:tc>
          <w:tcPr>
            <w:tcW w:w="181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2</w:t>
            </w:r>
          </w:p>
        </w:tc>
        <w:tc>
          <w:tcPr>
            <w:tcW w:w="181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2</w:t>
            </w:r>
          </w:p>
        </w:tc>
        <w:tc>
          <w:tcPr>
            <w:tcW w:w="21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0,01</w:t>
            </w:r>
          </w:p>
        </w:tc>
        <w:tc>
          <w:tcPr>
            <w:tcW w:w="178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1,19</w:t>
            </w:r>
          </w:p>
        </w:tc>
      </w:tr>
      <w:tr w:rsidR="00585214" w:rsidRPr="00D37586" w:rsidTr="00D37586">
        <w:tc>
          <w:tcPr>
            <w:tcW w:w="197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котельная № 6 Добрынино</w:t>
            </w:r>
          </w:p>
          <w:p w:rsidR="00585214" w:rsidRPr="00D37586" w:rsidRDefault="00D83BAA">
            <w:pPr>
              <w:spacing w:line="240" w:lineRule="auto"/>
              <w:ind w:firstLine="0"/>
              <w:jc w:val="center"/>
              <w:rPr>
                <w:sz w:val="22"/>
              </w:rPr>
            </w:pPr>
            <w:r w:rsidRPr="00D37586">
              <w:rPr>
                <w:color w:val="000000"/>
                <w:sz w:val="22"/>
              </w:rPr>
              <w:t xml:space="preserve"> г. Великий Устюг</w:t>
            </w:r>
          </w:p>
        </w:tc>
        <w:tc>
          <w:tcPr>
            <w:tcW w:w="181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7</w:t>
            </w:r>
          </w:p>
        </w:tc>
        <w:tc>
          <w:tcPr>
            <w:tcW w:w="181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7</w:t>
            </w:r>
          </w:p>
        </w:tc>
        <w:tc>
          <w:tcPr>
            <w:tcW w:w="214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0,02</w:t>
            </w:r>
          </w:p>
        </w:tc>
        <w:tc>
          <w:tcPr>
            <w:tcW w:w="178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1,68</w:t>
            </w:r>
          </w:p>
        </w:tc>
      </w:tr>
    </w:tbl>
    <w:p w:rsidR="00D37586" w:rsidRDefault="00D37586"/>
    <w:p w:rsidR="00FE19F9" w:rsidRDefault="00FE19F9" w:rsidP="00D37586">
      <w:pPr>
        <w:ind w:firstLine="0"/>
        <w:jc w:val="center"/>
      </w:pPr>
    </w:p>
    <w:p w:rsidR="00D37586" w:rsidRDefault="00D37586" w:rsidP="00D37586">
      <w:pPr>
        <w:ind w:firstLine="0"/>
        <w:jc w:val="center"/>
      </w:pPr>
      <w:r>
        <w:lastRenderedPageBreak/>
        <w:t>13</w:t>
      </w:r>
    </w:p>
    <w:p w:rsidR="00D37586" w:rsidRDefault="00D37586"/>
    <w:tbl>
      <w:tblPr>
        <w:tblW w:w="5000" w:type="pct"/>
        <w:tblInd w:w="-28" w:type="dxa"/>
        <w:tblLayout w:type="fixed"/>
        <w:tblCellMar>
          <w:left w:w="28" w:type="dxa"/>
          <w:right w:w="28" w:type="dxa"/>
        </w:tblCellMar>
        <w:tblLook w:val="04A0" w:firstRow="1" w:lastRow="0" w:firstColumn="1" w:lastColumn="0" w:noHBand="0" w:noVBand="1"/>
      </w:tblPr>
      <w:tblGrid>
        <w:gridCol w:w="4228"/>
        <w:gridCol w:w="1582"/>
        <w:gridCol w:w="1439"/>
        <w:gridCol w:w="1151"/>
        <w:gridCol w:w="1294"/>
      </w:tblGrid>
      <w:tr w:rsidR="00AC3623"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AC3623" w:rsidRPr="00AC3623" w:rsidRDefault="00AC3623" w:rsidP="00D77A0A">
            <w:pPr>
              <w:spacing w:line="240" w:lineRule="auto"/>
              <w:ind w:firstLine="0"/>
              <w:jc w:val="center"/>
              <w:rPr>
                <w:sz w:val="20"/>
              </w:rPr>
            </w:pPr>
            <w:r w:rsidRPr="00AC3623">
              <w:rPr>
                <w:color w:val="000000"/>
                <w:sz w:val="20"/>
                <w:lang w:val="en-US"/>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AC3623" w:rsidRPr="00AC3623" w:rsidRDefault="00AC3623" w:rsidP="00D77A0A">
            <w:pPr>
              <w:spacing w:line="240" w:lineRule="auto"/>
              <w:ind w:firstLine="0"/>
              <w:jc w:val="center"/>
              <w:rPr>
                <w:sz w:val="20"/>
              </w:rPr>
            </w:pPr>
            <w:r w:rsidRPr="00AC3623">
              <w:rPr>
                <w:sz w:val="20"/>
                <w:lang w:val="en-US"/>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AC3623" w:rsidRPr="00AC3623" w:rsidRDefault="00AC3623" w:rsidP="00D77A0A">
            <w:pPr>
              <w:spacing w:line="240" w:lineRule="auto"/>
              <w:ind w:firstLine="0"/>
              <w:jc w:val="center"/>
              <w:rPr>
                <w:sz w:val="20"/>
              </w:rPr>
            </w:pPr>
            <w:r w:rsidRPr="00AC3623">
              <w:rPr>
                <w:sz w:val="20"/>
                <w:lang w:val="en-US"/>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AC3623" w:rsidRPr="00AC3623" w:rsidRDefault="00AC3623" w:rsidP="00D77A0A">
            <w:pPr>
              <w:pStyle w:val="afffffb"/>
              <w:jc w:val="center"/>
              <w:rPr>
                <w:sz w:val="20"/>
                <w:szCs w:val="22"/>
              </w:rPr>
            </w:pPr>
            <w:r w:rsidRPr="00AC3623">
              <w:rPr>
                <w:sz w:val="20"/>
                <w:szCs w:val="22"/>
              </w:rPr>
              <w:t>4</w:t>
            </w:r>
          </w:p>
        </w:tc>
        <w:tc>
          <w:tcPr>
            <w:tcW w:w="1275" w:type="dxa"/>
            <w:tcBorders>
              <w:top w:val="single" w:sz="4" w:space="0" w:color="000000"/>
              <w:left w:val="single" w:sz="4" w:space="0" w:color="000000"/>
              <w:bottom w:val="single" w:sz="4" w:space="0" w:color="000000"/>
              <w:right w:val="single" w:sz="4" w:space="0" w:color="000000"/>
            </w:tcBorders>
            <w:vAlign w:val="center"/>
          </w:tcPr>
          <w:p w:rsidR="00AC3623" w:rsidRPr="00AC3623" w:rsidRDefault="00AC3623" w:rsidP="00D77A0A">
            <w:pPr>
              <w:spacing w:line="240" w:lineRule="auto"/>
              <w:ind w:firstLine="0"/>
              <w:jc w:val="center"/>
              <w:rPr>
                <w:sz w:val="20"/>
              </w:rPr>
            </w:pPr>
            <w:r w:rsidRPr="00AC3623">
              <w:rPr>
                <w:sz w:val="20"/>
              </w:rPr>
              <w:t>5</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rsidP="00AC3623">
            <w:pPr>
              <w:spacing w:line="240" w:lineRule="auto"/>
              <w:ind w:firstLine="0"/>
              <w:jc w:val="center"/>
              <w:rPr>
                <w:sz w:val="22"/>
              </w:rPr>
            </w:pPr>
            <w:r w:rsidRPr="00D37586">
              <w:rPr>
                <w:color w:val="000000"/>
                <w:sz w:val="22"/>
                <w:lang w:val="en-US"/>
              </w:rPr>
              <w:t>котельная № 7 д. Коробейниково</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17</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17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0,001</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0,169</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котельная № 8 БМК С-Западная</w:t>
            </w:r>
          </w:p>
          <w:p w:rsidR="00585214" w:rsidRPr="00D37586" w:rsidRDefault="00D83BAA">
            <w:pPr>
              <w:spacing w:line="240" w:lineRule="auto"/>
              <w:ind w:firstLine="0"/>
              <w:jc w:val="center"/>
              <w:rPr>
                <w:sz w:val="22"/>
              </w:rPr>
            </w:pPr>
            <w:r w:rsidRPr="00D37586">
              <w:rPr>
                <w:color w:val="000000"/>
                <w:sz w:val="22"/>
              </w:rPr>
              <w:t xml:space="preserve"> г. Великий Устюг</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4</w:t>
            </w:r>
            <w:r w:rsidRPr="00D37586">
              <w:rPr>
                <w:sz w:val="22"/>
              </w:rPr>
              <w:t>,</w:t>
            </w:r>
            <w:r w:rsidRPr="00D37586">
              <w:rPr>
                <w:sz w:val="22"/>
                <w:lang w:val="en-US"/>
              </w:rPr>
              <w:t>13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4</w:t>
            </w:r>
            <w:r w:rsidRPr="00D37586">
              <w:rPr>
                <w:sz w:val="22"/>
              </w:rPr>
              <w:t>,</w:t>
            </w:r>
            <w:r w:rsidRPr="00D37586">
              <w:rPr>
                <w:sz w:val="22"/>
                <w:lang w:val="en-US"/>
              </w:rPr>
              <w:t>13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0,02</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4,11</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lang w:val="en-US"/>
              </w:rPr>
              <w:t>котельная № 9 Кузино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0,15</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2,85</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котельная № 10 Железнодорожная</w:t>
            </w:r>
          </w:p>
          <w:p w:rsidR="00585214" w:rsidRPr="00D37586" w:rsidRDefault="00D83BAA">
            <w:pPr>
              <w:spacing w:line="240" w:lineRule="auto"/>
              <w:ind w:firstLine="0"/>
              <w:jc w:val="center"/>
              <w:rPr>
                <w:sz w:val="22"/>
              </w:rPr>
            </w:pPr>
            <w:r w:rsidRPr="00D37586">
              <w:rPr>
                <w:color w:val="000000"/>
                <w:sz w:val="22"/>
              </w:rPr>
              <w:t xml:space="preserve"> г. Великий Устюг</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86</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86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0,01</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0,85</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 xml:space="preserve">котельная № 11 Авиолесоохраны  </w:t>
            </w:r>
          </w:p>
          <w:p w:rsidR="00585214" w:rsidRPr="00D37586" w:rsidRDefault="00D83BAA">
            <w:pPr>
              <w:spacing w:line="240" w:lineRule="auto"/>
              <w:ind w:firstLine="0"/>
              <w:jc w:val="center"/>
              <w:rPr>
                <w:sz w:val="22"/>
              </w:rPr>
            </w:pPr>
            <w:r w:rsidRPr="00D37586">
              <w:rPr>
                <w:color w:val="000000"/>
                <w:sz w:val="22"/>
              </w:rPr>
              <w:t>г. Великий Устюг</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0,002</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0,1</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 xml:space="preserve">котельная № 12 БМК (Энергоцентр) </w:t>
            </w:r>
          </w:p>
          <w:p w:rsidR="00585214" w:rsidRPr="00D37586" w:rsidRDefault="00D83BAA">
            <w:pPr>
              <w:spacing w:line="240" w:lineRule="auto"/>
              <w:ind w:firstLine="0"/>
              <w:jc w:val="center"/>
              <w:rPr>
                <w:sz w:val="22"/>
              </w:rPr>
            </w:pPr>
            <w:r w:rsidRPr="00D37586">
              <w:rPr>
                <w:color w:val="000000"/>
                <w:sz w:val="22"/>
              </w:rPr>
              <w:t>г. Великий Устюг</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8</w:t>
            </w:r>
            <w:r w:rsidRPr="00D37586">
              <w:rPr>
                <w:sz w:val="22"/>
              </w:rPr>
              <w:t>,</w:t>
            </w:r>
            <w:r w:rsidRPr="00D37586">
              <w:rPr>
                <w:sz w:val="22"/>
                <w:lang w:val="en-US"/>
              </w:rPr>
              <w:t>43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8</w:t>
            </w:r>
            <w:r w:rsidRPr="00D37586">
              <w:rPr>
                <w:sz w:val="22"/>
              </w:rPr>
              <w:t>,</w:t>
            </w:r>
            <w:r w:rsidRPr="00D37586">
              <w:rPr>
                <w:sz w:val="22"/>
                <w:lang w:val="en-US"/>
              </w:rPr>
              <w:t>43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0,03</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8,4</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lang w:val="en-US"/>
              </w:rPr>
              <w:t>котельная № 13 Стрига</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29</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29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0,01</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0,28</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rsidP="00AC3623">
            <w:pPr>
              <w:spacing w:line="240" w:lineRule="auto"/>
              <w:ind w:firstLine="0"/>
              <w:jc w:val="center"/>
              <w:rPr>
                <w:sz w:val="22"/>
              </w:rPr>
            </w:pPr>
            <w:r w:rsidRPr="00D37586">
              <w:rPr>
                <w:color w:val="000000"/>
                <w:sz w:val="22"/>
                <w:lang w:val="en-US"/>
              </w:rPr>
              <w:t>котельная № 14 пос. Золотавцево</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8</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0,002</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0,798</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rsidP="00AC3623">
            <w:pPr>
              <w:spacing w:line="240" w:lineRule="auto"/>
              <w:ind w:firstLine="0"/>
              <w:jc w:val="center"/>
              <w:rPr>
                <w:sz w:val="22"/>
              </w:rPr>
            </w:pPr>
            <w:r w:rsidRPr="00D37586">
              <w:rPr>
                <w:color w:val="000000"/>
                <w:sz w:val="22"/>
                <w:lang w:val="en-US"/>
              </w:rPr>
              <w:t>котельная № 16 пос. Валга</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0,01</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1,19</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lang w:val="en-US"/>
              </w:rPr>
              <w:t>котельная № 17 Подсосенье</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34</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34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0,01</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1,33</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rsidP="00AC3623">
            <w:pPr>
              <w:spacing w:line="240" w:lineRule="auto"/>
              <w:ind w:firstLine="0"/>
              <w:jc w:val="center"/>
              <w:rPr>
                <w:sz w:val="22"/>
              </w:rPr>
            </w:pPr>
            <w:r w:rsidRPr="00D37586">
              <w:rPr>
                <w:color w:val="000000"/>
                <w:sz w:val="22"/>
                <w:lang w:val="en-US"/>
              </w:rPr>
              <w:t>котельная д. Бухинино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2</w:t>
            </w:r>
            <w:r w:rsidRPr="00D37586">
              <w:rPr>
                <w:sz w:val="22"/>
              </w:rPr>
              <w:t>,</w:t>
            </w:r>
            <w:r w:rsidRPr="00D37586">
              <w:rPr>
                <w:sz w:val="22"/>
                <w:lang w:val="en-US"/>
              </w:rPr>
              <w:t>58</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2</w:t>
            </w:r>
            <w:r w:rsidRPr="00D37586">
              <w:rPr>
                <w:sz w:val="22"/>
              </w:rPr>
              <w:t>,</w:t>
            </w:r>
            <w:r w:rsidRPr="00D37586">
              <w:rPr>
                <w:sz w:val="22"/>
                <w:lang w:val="en-US"/>
              </w:rPr>
              <w:t>58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0,004</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2,576</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rsidP="00AC3623">
            <w:pPr>
              <w:spacing w:line="240" w:lineRule="auto"/>
              <w:ind w:firstLine="0"/>
              <w:jc w:val="center"/>
              <w:rPr>
                <w:sz w:val="22"/>
              </w:rPr>
            </w:pPr>
            <w:r w:rsidRPr="00D37586">
              <w:rPr>
                <w:color w:val="000000"/>
                <w:sz w:val="22"/>
                <w:lang w:val="en-US"/>
              </w:rPr>
              <w:t>котельная школа № 15 г. Красавино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2</w:t>
            </w:r>
            <w:r w:rsidRPr="00D37586">
              <w:rPr>
                <w:sz w:val="22"/>
              </w:rPr>
              <w:t>,</w:t>
            </w:r>
            <w:r w:rsidRPr="00D37586">
              <w:rPr>
                <w:sz w:val="22"/>
                <w:lang w:val="en-US"/>
              </w:rPr>
              <w:t>00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2</w:t>
            </w:r>
            <w:r w:rsidRPr="00D37586">
              <w:rPr>
                <w:sz w:val="22"/>
              </w:rPr>
              <w:t>,</w:t>
            </w:r>
            <w:r w:rsidRPr="00D37586">
              <w:rPr>
                <w:sz w:val="22"/>
                <w:lang w:val="en-US"/>
              </w:rPr>
              <w:t>00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2</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rsidP="00AC3623">
            <w:pPr>
              <w:spacing w:line="240" w:lineRule="auto"/>
              <w:ind w:firstLine="0"/>
              <w:jc w:val="center"/>
              <w:rPr>
                <w:sz w:val="22"/>
              </w:rPr>
            </w:pPr>
            <w:r w:rsidRPr="00D37586">
              <w:rPr>
                <w:color w:val="000000"/>
                <w:sz w:val="22"/>
                <w:lang w:val="en-US"/>
              </w:rPr>
              <w:t>котельная с. Васильевское</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8</w:t>
            </w:r>
            <w:r w:rsidRPr="00D37586">
              <w:rPr>
                <w:sz w:val="22"/>
              </w:rPr>
              <w:t>,</w:t>
            </w:r>
            <w:r w:rsidRPr="00D37586">
              <w:rPr>
                <w:sz w:val="22"/>
                <w:lang w:val="en-US"/>
              </w:rPr>
              <w:t>6</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8</w:t>
            </w:r>
            <w:r w:rsidRPr="00D37586">
              <w:rPr>
                <w:sz w:val="22"/>
              </w:rPr>
              <w:t>,</w:t>
            </w:r>
            <w:r w:rsidRPr="00D37586">
              <w:rPr>
                <w:sz w:val="22"/>
                <w:lang w:val="en-US"/>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0,17</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8,43</w:t>
            </w:r>
          </w:p>
        </w:tc>
      </w:tr>
      <w:tr w:rsidR="00585214" w:rsidRPr="00D37586" w:rsidTr="00AC3623">
        <w:trPr>
          <w:trHeight w:val="377"/>
        </w:trPr>
        <w:tc>
          <w:tcPr>
            <w:tcW w:w="4167" w:type="dxa"/>
            <w:tcBorders>
              <w:left w:val="single" w:sz="4" w:space="0" w:color="000000"/>
              <w:bottom w:val="single" w:sz="4" w:space="0" w:color="000000"/>
              <w:right w:val="single" w:sz="4" w:space="0" w:color="000000"/>
            </w:tcBorders>
            <w:vAlign w:val="center"/>
          </w:tcPr>
          <w:p w:rsidR="00585214" w:rsidRPr="00AC3623" w:rsidRDefault="00D83BAA" w:rsidP="00AC3623">
            <w:pPr>
              <w:spacing w:line="240" w:lineRule="auto"/>
              <w:ind w:firstLine="0"/>
              <w:jc w:val="center"/>
              <w:rPr>
                <w:color w:val="000000"/>
                <w:sz w:val="22"/>
              </w:rPr>
            </w:pPr>
            <w:r w:rsidRPr="00D37586">
              <w:rPr>
                <w:color w:val="000000"/>
                <w:sz w:val="22"/>
                <w:lang w:val="en-US"/>
              </w:rPr>
              <w:t>котельная больницы г. Красавино</w:t>
            </w:r>
          </w:p>
        </w:tc>
        <w:tc>
          <w:tcPr>
            <w:tcW w:w="1559" w:type="dxa"/>
            <w:tcBorders>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4</w:t>
            </w:r>
          </w:p>
        </w:tc>
        <w:tc>
          <w:tcPr>
            <w:tcW w:w="1418" w:type="dxa"/>
            <w:tcBorders>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4</w:t>
            </w:r>
          </w:p>
        </w:tc>
        <w:tc>
          <w:tcPr>
            <w:tcW w:w="1134" w:type="dxa"/>
            <w:tcBorders>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w:t>
            </w:r>
          </w:p>
        </w:tc>
        <w:tc>
          <w:tcPr>
            <w:tcW w:w="1275" w:type="dxa"/>
            <w:tcBorders>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0,4</w:t>
            </w:r>
          </w:p>
        </w:tc>
      </w:tr>
      <w:tr w:rsidR="00585214" w:rsidRPr="00D37586" w:rsidTr="00AC3623">
        <w:tc>
          <w:tcPr>
            <w:tcW w:w="4167" w:type="dxa"/>
            <w:tcBorders>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 xml:space="preserve">котельная "Кирпичный завод" </w:t>
            </w:r>
          </w:p>
          <w:p w:rsidR="00585214" w:rsidRPr="00D37586" w:rsidRDefault="00D83BAA">
            <w:pPr>
              <w:spacing w:line="240" w:lineRule="auto"/>
              <w:ind w:firstLine="0"/>
              <w:jc w:val="center"/>
              <w:rPr>
                <w:sz w:val="22"/>
              </w:rPr>
            </w:pPr>
            <w:r w:rsidRPr="00D37586">
              <w:rPr>
                <w:color w:val="000000"/>
                <w:sz w:val="22"/>
              </w:rPr>
              <w:t>г. Красавино</w:t>
            </w:r>
          </w:p>
        </w:tc>
        <w:tc>
          <w:tcPr>
            <w:tcW w:w="1559" w:type="dxa"/>
            <w:tcBorders>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2</w:t>
            </w:r>
          </w:p>
        </w:tc>
        <w:tc>
          <w:tcPr>
            <w:tcW w:w="1418" w:type="dxa"/>
            <w:tcBorders>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2</w:t>
            </w:r>
          </w:p>
        </w:tc>
        <w:tc>
          <w:tcPr>
            <w:tcW w:w="1134" w:type="dxa"/>
            <w:tcBorders>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0,001</w:t>
            </w:r>
          </w:p>
        </w:tc>
        <w:tc>
          <w:tcPr>
            <w:tcW w:w="1275" w:type="dxa"/>
            <w:tcBorders>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1,999</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rsidP="00AC3623">
            <w:pPr>
              <w:spacing w:line="240" w:lineRule="auto"/>
              <w:ind w:firstLine="0"/>
              <w:jc w:val="center"/>
              <w:rPr>
                <w:sz w:val="22"/>
              </w:rPr>
            </w:pPr>
            <w:r w:rsidRPr="00D37586">
              <w:rPr>
                <w:color w:val="000000"/>
                <w:sz w:val="22"/>
                <w:lang w:val="en-US"/>
              </w:rPr>
              <w:t>котельная № 2 с. Усть-Алексеево</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137</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137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0,044</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1,093</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rsidP="00AC3623">
            <w:pPr>
              <w:spacing w:line="240" w:lineRule="auto"/>
              <w:ind w:firstLine="0"/>
              <w:jc w:val="center"/>
              <w:rPr>
                <w:sz w:val="22"/>
              </w:rPr>
            </w:pPr>
            <w:r w:rsidRPr="00D37586">
              <w:rPr>
                <w:color w:val="000000"/>
                <w:sz w:val="22"/>
                <w:lang w:val="en-US"/>
              </w:rPr>
              <w:t>котельная № 3 с. Усть-Алексеево</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475</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475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0,06</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1,415</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rsidP="00AC3623">
            <w:pPr>
              <w:spacing w:line="240" w:lineRule="auto"/>
              <w:ind w:firstLine="0"/>
              <w:jc w:val="center"/>
              <w:rPr>
                <w:sz w:val="22"/>
              </w:rPr>
            </w:pPr>
            <w:r w:rsidRPr="00D37586">
              <w:rPr>
                <w:color w:val="000000"/>
                <w:sz w:val="22"/>
                <w:lang w:val="en-US"/>
              </w:rPr>
              <w:t>котельная № 4 с. Усть-Алексеево</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226</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226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0,037</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1,189</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rsidP="00AC3623">
            <w:pPr>
              <w:spacing w:line="240" w:lineRule="auto"/>
              <w:ind w:firstLine="0"/>
              <w:jc w:val="center"/>
              <w:rPr>
                <w:sz w:val="22"/>
              </w:rPr>
            </w:pPr>
            <w:r w:rsidRPr="00D37586">
              <w:rPr>
                <w:color w:val="000000"/>
                <w:sz w:val="22"/>
                <w:lang w:val="en-US"/>
              </w:rPr>
              <w:t>котельная № 5 с. Усть-Алексеево</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763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763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0,028</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0,735</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rsidP="00AC3623">
            <w:pPr>
              <w:spacing w:line="240" w:lineRule="auto"/>
              <w:ind w:firstLine="0"/>
              <w:jc w:val="center"/>
              <w:rPr>
                <w:sz w:val="22"/>
              </w:rPr>
            </w:pPr>
            <w:r w:rsidRPr="00D37586">
              <w:rPr>
                <w:color w:val="000000"/>
                <w:sz w:val="22"/>
                <w:lang w:val="en-US"/>
              </w:rPr>
              <w:t>котельная д. Теплогорье</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88</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1</w:t>
            </w:r>
            <w:r w:rsidRPr="00D37586">
              <w:rPr>
                <w:sz w:val="22"/>
              </w:rPr>
              <w:t>,</w:t>
            </w:r>
            <w:r w:rsidRPr="00D37586">
              <w:rPr>
                <w:sz w:val="22"/>
                <w:lang w:val="en-US"/>
              </w:rPr>
              <w:t>88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0,059</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1,821</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lang w:val="en-US"/>
              </w:rPr>
              <w:t>котельная д. Чернево</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548</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548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0,008</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0,54</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lang w:val="en-US"/>
              </w:rPr>
              <w:t>котельная больницы п. Полдарса</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62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62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0,001</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0,619</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rsidP="00AC3623">
            <w:pPr>
              <w:spacing w:line="240" w:lineRule="auto"/>
              <w:ind w:firstLine="0"/>
              <w:jc w:val="center"/>
              <w:rPr>
                <w:sz w:val="22"/>
              </w:rPr>
            </w:pPr>
            <w:r w:rsidRPr="00D37586">
              <w:rPr>
                <w:color w:val="000000"/>
                <w:sz w:val="22"/>
                <w:lang w:val="en-US"/>
              </w:rPr>
              <w:t>котельная бани п. Полдарса</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31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31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0,002</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0,308</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rsidP="00AC3623">
            <w:pPr>
              <w:spacing w:line="240" w:lineRule="auto"/>
              <w:ind w:firstLine="0"/>
              <w:jc w:val="center"/>
              <w:rPr>
                <w:sz w:val="22"/>
              </w:rPr>
            </w:pPr>
            <w:r w:rsidRPr="00D37586">
              <w:rPr>
                <w:color w:val="000000"/>
                <w:sz w:val="22"/>
                <w:lang w:val="en-US"/>
              </w:rPr>
              <w:t>котельная школы п. Полдарса</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62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62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0,001</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0,619</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 xml:space="preserve">котельная д/сада ул. Мира </w:t>
            </w:r>
          </w:p>
          <w:p w:rsidR="00585214" w:rsidRPr="00D37586" w:rsidRDefault="00D83BAA">
            <w:pPr>
              <w:spacing w:line="240" w:lineRule="auto"/>
              <w:ind w:firstLine="0"/>
              <w:jc w:val="center"/>
              <w:rPr>
                <w:sz w:val="22"/>
              </w:rPr>
            </w:pPr>
            <w:r w:rsidRPr="00D37586">
              <w:rPr>
                <w:color w:val="000000"/>
                <w:sz w:val="22"/>
              </w:rPr>
              <w:t>п. Ломоватка</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234</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234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0,001</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0,233</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color w:val="000000"/>
                <w:sz w:val="22"/>
              </w:rPr>
            </w:pPr>
            <w:r w:rsidRPr="00D37586">
              <w:rPr>
                <w:color w:val="000000"/>
                <w:sz w:val="22"/>
              </w:rPr>
              <w:t>котельная школы ул. Заречная</w:t>
            </w:r>
          </w:p>
          <w:p w:rsidR="00585214" w:rsidRPr="00D37586" w:rsidRDefault="00D83BAA">
            <w:pPr>
              <w:spacing w:line="240" w:lineRule="auto"/>
              <w:ind w:firstLine="0"/>
              <w:jc w:val="center"/>
              <w:rPr>
                <w:sz w:val="22"/>
              </w:rPr>
            </w:pPr>
            <w:r w:rsidRPr="00D37586">
              <w:rPr>
                <w:color w:val="000000"/>
                <w:sz w:val="22"/>
              </w:rPr>
              <w:t xml:space="preserve"> п. Ломоватка</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9</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0,001</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0,899</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rPr>
              <w:t>Котельная ж/д станции г. Красавино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0,073</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1,927</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lang w:val="en-US"/>
              </w:rPr>
              <w:t>Красавинская ГТ ТЭЦ</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57</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57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5,18</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51,82</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rsidP="00AC3623">
            <w:pPr>
              <w:spacing w:line="240" w:lineRule="auto"/>
              <w:ind w:firstLine="0"/>
              <w:jc w:val="center"/>
              <w:rPr>
                <w:sz w:val="22"/>
              </w:rPr>
            </w:pPr>
            <w:r w:rsidRPr="00D37586">
              <w:rPr>
                <w:color w:val="000000"/>
                <w:sz w:val="22"/>
                <w:lang w:val="en-US"/>
              </w:rPr>
              <w:t>котельная школы д. Морозовица</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9</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0,9</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AC3623" w:rsidRDefault="00D83BAA">
            <w:pPr>
              <w:spacing w:line="240" w:lineRule="auto"/>
              <w:ind w:firstLine="0"/>
              <w:jc w:val="center"/>
              <w:rPr>
                <w:color w:val="000000"/>
                <w:sz w:val="22"/>
              </w:rPr>
            </w:pPr>
            <w:r w:rsidRPr="00D37586">
              <w:rPr>
                <w:color w:val="000000"/>
                <w:sz w:val="22"/>
              </w:rPr>
              <w:t>котельная Голузинской школы</w:t>
            </w:r>
          </w:p>
          <w:p w:rsidR="00585214" w:rsidRPr="00D37586" w:rsidRDefault="00D83BAA">
            <w:pPr>
              <w:spacing w:line="240" w:lineRule="auto"/>
              <w:ind w:firstLine="0"/>
              <w:jc w:val="center"/>
              <w:rPr>
                <w:sz w:val="22"/>
              </w:rPr>
            </w:pPr>
            <w:r w:rsidRPr="00D37586">
              <w:rPr>
                <w:color w:val="000000"/>
                <w:sz w:val="22"/>
              </w:rPr>
              <w:t xml:space="preserve"> пос. Новатор</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38</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0</w:t>
            </w:r>
            <w:r w:rsidRPr="00D37586">
              <w:rPr>
                <w:sz w:val="22"/>
              </w:rPr>
              <w:t>,</w:t>
            </w:r>
            <w:r w:rsidRPr="00D37586">
              <w:rPr>
                <w:sz w:val="22"/>
                <w:lang w:val="en-US"/>
              </w:rPr>
              <w:t>38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0,38</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color w:val="000000"/>
                <w:sz w:val="22"/>
                <w:lang w:val="en-US"/>
              </w:rPr>
              <w:t>котельная санатория д. Бобровниково</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3</w:t>
            </w:r>
            <w:r w:rsidRPr="00D37586">
              <w:rPr>
                <w:sz w:val="22"/>
              </w:rPr>
              <w:t>,</w:t>
            </w:r>
            <w:r w:rsidRPr="00D37586">
              <w:rPr>
                <w:sz w:val="22"/>
                <w:lang w:val="en-US"/>
              </w:rPr>
              <w:t>55</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3</w:t>
            </w:r>
            <w:r w:rsidRPr="00D37586">
              <w:rPr>
                <w:sz w:val="22"/>
              </w:rPr>
              <w:t>,</w:t>
            </w:r>
            <w:r w:rsidRPr="00D37586">
              <w:rPr>
                <w:sz w:val="22"/>
                <w:lang w:val="en-US"/>
              </w:rPr>
              <w:t>55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3,55</w:t>
            </w:r>
          </w:p>
        </w:tc>
      </w:tr>
      <w:tr w:rsidR="00585214" w:rsidRPr="00D37586" w:rsidTr="00AC3623">
        <w:tc>
          <w:tcPr>
            <w:tcW w:w="4167" w:type="dxa"/>
            <w:tcBorders>
              <w:top w:val="single" w:sz="4" w:space="0" w:color="000000"/>
              <w:left w:val="single" w:sz="4" w:space="0" w:color="000000"/>
              <w:bottom w:val="single" w:sz="4" w:space="0" w:color="000000"/>
              <w:right w:val="single" w:sz="4" w:space="0" w:color="000000"/>
            </w:tcBorders>
            <w:vAlign w:val="center"/>
          </w:tcPr>
          <w:p w:rsidR="00585214" w:rsidRPr="0034205D" w:rsidRDefault="0034205D">
            <w:pPr>
              <w:spacing w:line="240" w:lineRule="auto"/>
              <w:ind w:firstLine="0"/>
              <w:jc w:val="center"/>
              <w:rPr>
                <w:sz w:val="22"/>
              </w:rPr>
            </w:pPr>
            <w:r>
              <w:rPr>
                <w:color w:val="000000"/>
                <w:sz w:val="22"/>
                <w:lang w:val="en-US"/>
              </w:rPr>
              <w:t xml:space="preserve">ТЭС НАО </w:t>
            </w:r>
            <w:r>
              <w:rPr>
                <w:color w:val="000000"/>
                <w:sz w:val="22"/>
              </w:rPr>
              <w:t>«</w:t>
            </w:r>
            <w:r>
              <w:rPr>
                <w:color w:val="000000"/>
                <w:sz w:val="22"/>
                <w:lang w:val="en-US"/>
              </w:rPr>
              <w:t>СВЕЗА Новатор</w:t>
            </w:r>
            <w:r>
              <w:rPr>
                <w:color w:val="000000"/>
                <w:sz w:val="22"/>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38</w:t>
            </w:r>
            <w:r w:rsidRPr="00D37586">
              <w:rPr>
                <w:sz w:val="22"/>
              </w:rPr>
              <w:t>,</w:t>
            </w:r>
            <w:r w:rsidRPr="00D37586">
              <w:rPr>
                <w:sz w:val="22"/>
                <w:lang w:val="en-US"/>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lang w:val="en-US"/>
              </w:rPr>
              <w:t>38</w:t>
            </w:r>
            <w:r w:rsidRPr="00D37586">
              <w:rPr>
                <w:sz w:val="22"/>
              </w:rPr>
              <w:t>,</w:t>
            </w:r>
            <w:r w:rsidRPr="00D37586">
              <w:rPr>
                <w:sz w:val="22"/>
                <w:lang w:val="en-US"/>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pStyle w:val="afffffb"/>
              <w:jc w:val="center"/>
              <w:rPr>
                <w:sz w:val="22"/>
                <w:szCs w:val="22"/>
              </w:rPr>
            </w:pPr>
            <w:r w:rsidRPr="00D37586">
              <w:rPr>
                <w:sz w:val="22"/>
                <w:szCs w:val="22"/>
              </w:rPr>
              <w:t>0</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Pr="00D37586" w:rsidRDefault="00D83BAA">
            <w:pPr>
              <w:spacing w:line="240" w:lineRule="auto"/>
              <w:ind w:firstLine="0"/>
              <w:jc w:val="center"/>
              <w:rPr>
                <w:sz w:val="22"/>
              </w:rPr>
            </w:pPr>
            <w:r w:rsidRPr="00D37586">
              <w:rPr>
                <w:sz w:val="22"/>
              </w:rPr>
              <w:t>38,1</w:t>
            </w:r>
          </w:p>
        </w:tc>
      </w:tr>
    </w:tbl>
    <w:p w:rsidR="00585214" w:rsidRPr="00F5249C" w:rsidRDefault="00D83BAA">
      <w:pPr>
        <w:pStyle w:val="3"/>
        <w:spacing w:line="240" w:lineRule="auto"/>
        <w:rPr>
          <w:lang w:val="ru-RU"/>
        </w:rPr>
      </w:pPr>
      <w:r w:rsidRPr="00F5249C">
        <w:rPr>
          <w:b w:val="0"/>
          <w:lang w:val="ru-RU"/>
        </w:rPr>
        <w:t>д)</w:t>
      </w:r>
      <w:r>
        <w:rPr>
          <w:b w:val="0"/>
        </w:rPr>
        <w:t> </w:t>
      </w:r>
      <w:r w:rsidRPr="00F5249C">
        <w:rPr>
          <w:b w:val="0"/>
          <w:lang w:val="ru-RU"/>
        </w:rPr>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A962CC">
        <w:rPr>
          <w:b w:val="0"/>
          <w:lang w:val="ru-RU"/>
        </w:rPr>
        <w:t>.</w:t>
      </w:r>
    </w:p>
    <w:p w:rsidR="00585214" w:rsidRDefault="00D83BAA">
      <w:pPr>
        <w:spacing w:line="240" w:lineRule="auto"/>
      </w:pPr>
      <w:r>
        <w:t>Ремонтные компании проводятся в сроки, установленные заводами изготовителями оборудования и в соответствии с план-графиками планово-предупредительных ремонтов. Работы проводятся в основном в летний период, при подготовке организации к осенне-зимнему отопительному сезону. Режимно-наладочные испытания и капитальные ремонты проводятся по окончанию срока службы котлов.</w:t>
      </w:r>
    </w:p>
    <w:p w:rsidR="00AC3623" w:rsidRDefault="00AC3623" w:rsidP="00AC3623">
      <w:pPr>
        <w:spacing w:line="240" w:lineRule="auto"/>
        <w:ind w:firstLine="0"/>
        <w:jc w:val="center"/>
      </w:pPr>
    </w:p>
    <w:p w:rsidR="00FE19F9" w:rsidRDefault="00FE19F9" w:rsidP="00AC3623">
      <w:pPr>
        <w:spacing w:line="240" w:lineRule="auto"/>
        <w:ind w:firstLine="0"/>
        <w:jc w:val="center"/>
      </w:pPr>
    </w:p>
    <w:p w:rsidR="00FE19F9" w:rsidRDefault="00FE19F9" w:rsidP="00AC3623">
      <w:pPr>
        <w:spacing w:line="240" w:lineRule="auto"/>
        <w:ind w:firstLine="0"/>
        <w:jc w:val="center"/>
      </w:pPr>
    </w:p>
    <w:p w:rsidR="00AC3623" w:rsidRDefault="00AC3623" w:rsidP="00AC3623">
      <w:pPr>
        <w:spacing w:line="240" w:lineRule="auto"/>
        <w:ind w:firstLine="0"/>
        <w:jc w:val="center"/>
      </w:pPr>
      <w:r>
        <w:lastRenderedPageBreak/>
        <w:t>14</w:t>
      </w:r>
    </w:p>
    <w:p w:rsidR="00AC3623" w:rsidRDefault="00AC3623">
      <w:pPr>
        <w:spacing w:line="240" w:lineRule="auto"/>
      </w:pPr>
    </w:p>
    <w:p w:rsidR="00585214" w:rsidRDefault="00D83BAA" w:rsidP="0034205D">
      <w:pPr>
        <w:spacing w:line="240" w:lineRule="auto"/>
      </w:pPr>
      <w:r>
        <w:t>Назначенный срок службы для каждого типа котлов устанавливают предприятия-изготовители и указывают его в паспорте котла. При отсутствии такого указания длитель</w:t>
      </w:r>
      <w:r w:rsidR="00DA44AD">
        <w:t>-</w:t>
      </w:r>
      <w:r>
        <w:t>ность назначенного срока службы устанавливается в соответствии с ГОСТ 21563,</w:t>
      </w:r>
      <w:r w:rsidR="00FE19F9">
        <w:t xml:space="preserve">          </w:t>
      </w:r>
      <w:r>
        <w:t xml:space="preserve"> ГОСТ 24005:</w:t>
      </w:r>
    </w:p>
    <w:p w:rsidR="00585214" w:rsidRDefault="00D83BAA" w:rsidP="0034205D">
      <w:pPr>
        <w:numPr>
          <w:ilvl w:val="0"/>
          <w:numId w:val="37"/>
        </w:numPr>
        <w:spacing w:line="240" w:lineRule="auto"/>
        <w:ind w:left="0" w:firstLine="709"/>
      </w:pPr>
      <w:r>
        <w:t>паровых котлов паропроизводительностью до 35 т/ч – 20 лет;</w:t>
      </w:r>
    </w:p>
    <w:p w:rsidR="00585214" w:rsidRDefault="00D83BAA" w:rsidP="0034205D">
      <w:pPr>
        <w:numPr>
          <w:ilvl w:val="0"/>
          <w:numId w:val="37"/>
        </w:numPr>
        <w:spacing w:line="240" w:lineRule="auto"/>
        <w:ind w:left="0" w:firstLine="709"/>
      </w:pPr>
      <w:r>
        <w:t>паровых котлов паропроизводительностью свыше 35 т/ч – 30 лет;</w:t>
      </w:r>
    </w:p>
    <w:p w:rsidR="00585214" w:rsidRDefault="00D83BAA" w:rsidP="0034205D">
      <w:pPr>
        <w:numPr>
          <w:ilvl w:val="0"/>
          <w:numId w:val="37"/>
        </w:numPr>
        <w:spacing w:line="240" w:lineRule="auto"/>
        <w:ind w:left="0" w:firstLine="709"/>
      </w:pPr>
      <w:r>
        <w:t>водогрейных котлов теплопроизводительностью до 4,65 МВт – 10 лет;</w:t>
      </w:r>
    </w:p>
    <w:p w:rsidR="00585214" w:rsidRDefault="00D83BAA" w:rsidP="0034205D">
      <w:pPr>
        <w:numPr>
          <w:ilvl w:val="0"/>
          <w:numId w:val="37"/>
        </w:numPr>
        <w:spacing w:line="240" w:lineRule="auto"/>
        <w:ind w:left="0" w:firstLine="709"/>
      </w:pPr>
      <w:r>
        <w:t>водогрейных котлов теплопроизводительностью до 35 МВт – 15 лет;</w:t>
      </w:r>
    </w:p>
    <w:p w:rsidR="00585214" w:rsidRDefault="00D83BAA" w:rsidP="0034205D">
      <w:pPr>
        <w:numPr>
          <w:ilvl w:val="0"/>
          <w:numId w:val="37"/>
        </w:numPr>
        <w:spacing w:line="240" w:lineRule="auto"/>
        <w:ind w:left="0" w:firstLine="709"/>
      </w:pPr>
      <w:r>
        <w:t>водогрейных котлов теплопроизводительностью свыше 35 МВт – 20 лет;</w:t>
      </w:r>
    </w:p>
    <w:p w:rsidR="00585214" w:rsidRDefault="00D83BAA" w:rsidP="0034205D">
      <w:pPr>
        <w:numPr>
          <w:ilvl w:val="0"/>
          <w:numId w:val="37"/>
        </w:numPr>
        <w:spacing w:line="240" w:lineRule="auto"/>
        <w:ind w:left="0" w:firstLine="709"/>
      </w:pPr>
      <w:r>
        <w:t>для передвижных котлов паровых и водогрейных – 10 лет.</w:t>
      </w:r>
    </w:p>
    <w:p w:rsidR="00585214" w:rsidRDefault="00D83BAA" w:rsidP="0034205D">
      <w:pPr>
        <w:spacing w:line="240" w:lineRule="auto"/>
      </w:pPr>
      <w:r>
        <w:t>Решения о необходимости проведения капитального ремонта или продления срока службы данного оборудования принимаются на основании технических освидетельст-вований и технического диагностирования, проведенных в установленном порядке (в соответствии с СТО 17230282.27.100.005-2008 «Основные элементы котлов, турбин и трубопроводов ТЭС. Контроль состояния металла. Нормы и требования»).</w:t>
      </w:r>
    </w:p>
    <w:p w:rsidR="00585214" w:rsidRPr="00F5249C" w:rsidRDefault="00D83BAA" w:rsidP="0034205D">
      <w:pPr>
        <w:pStyle w:val="3"/>
        <w:spacing w:before="0" w:after="0" w:line="240" w:lineRule="auto"/>
        <w:rPr>
          <w:lang w:val="ru-RU"/>
        </w:rPr>
      </w:pPr>
      <w:bookmarkStart w:id="27" w:name="sub_1286"/>
      <w:bookmarkEnd w:id="25"/>
      <w:r w:rsidRPr="00F5249C">
        <w:rPr>
          <w:b w:val="0"/>
          <w:lang w:val="ru-RU"/>
        </w:rPr>
        <w:t>е)</w:t>
      </w:r>
      <w:r>
        <w:rPr>
          <w:b w:val="0"/>
        </w:rPr>
        <w:t> </w:t>
      </w:r>
      <w:r w:rsidRPr="00F5249C">
        <w:rPr>
          <w:b w:val="0"/>
          <w:lang w:val="ru-RU"/>
        </w:rP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p>
    <w:bookmarkEnd w:id="26"/>
    <w:p w:rsidR="00585214" w:rsidRDefault="00D83BAA" w:rsidP="00FE19F9">
      <w:pPr>
        <w:spacing w:line="240" w:lineRule="auto"/>
      </w:pPr>
      <w:r>
        <w:t>В Великоустюгском муниципальном округе только две котельные работают в режиме комбинированной выработки электрической и тепловой энергии.</w:t>
      </w:r>
    </w:p>
    <w:p w:rsidR="00585214" w:rsidRPr="00F5249C" w:rsidRDefault="00D83BAA" w:rsidP="00FE19F9">
      <w:pPr>
        <w:pStyle w:val="3"/>
        <w:spacing w:before="0" w:after="0" w:line="240" w:lineRule="auto"/>
        <w:rPr>
          <w:lang w:val="ru-RU"/>
        </w:rPr>
      </w:pPr>
      <w:r w:rsidRPr="00F5249C">
        <w:rPr>
          <w:b w:val="0"/>
          <w:lang w:val="ru-RU"/>
        </w:rPr>
        <w:t>ж)</w:t>
      </w:r>
      <w:r>
        <w:rPr>
          <w:b w:val="0"/>
        </w:rPr>
        <w:t> </w:t>
      </w:r>
      <w:r w:rsidRPr="00F5249C">
        <w:rPr>
          <w:b w:val="0"/>
          <w:lang w:val="ru-RU"/>
        </w:rP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p>
    <w:p w:rsidR="00585214" w:rsidRDefault="00D83BAA" w:rsidP="00FE19F9">
      <w:pPr>
        <w:spacing w:line="240" w:lineRule="auto"/>
      </w:pPr>
      <w:r>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условиях.</w:t>
      </w:r>
    </w:p>
    <w:p w:rsidR="00585214" w:rsidRDefault="00D83BAA" w:rsidP="00FE19F9">
      <w:pPr>
        <w:spacing w:line="240" w:lineRule="auto"/>
      </w:pPr>
      <w:r>
        <w:t xml:space="preserve">Системы теплоснабжения муниципального образования запроектированы на качественное регулирование отпуска тепловой энергии. Отпуск тепловой энергии осуществляется в соответствии с утвержденными температурными графиками отпуска тепловой энергии на тепловых источниках. </w:t>
      </w:r>
    </w:p>
    <w:p w:rsidR="00585214" w:rsidRDefault="00D83BAA" w:rsidP="00FE19F9">
      <w:pPr>
        <w:spacing w:line="240" w:lineRule="auto"/>
      </w:pPr>
      <w:r>
        <w:t>Температурный график отпуска тепловой энергии для источников тепловой энергии с отопительной нагрузкой приведен рисунках 1.1-1.13.</w:t>
      </w:r>
    </w:p>
    <w:p w:rsidR="00585214" w:rsidRDefault="00585214">
      <w:pPr>
        <w:spacing w:line="240" w:lineRule="auto"/>
        <w:ind w:firstLine="0"/>
      </w:pPr>
    </w:p>
    <w:p w:rsidR="00585214" w:rsidRDefault="00585214">
      <w:pPr>
        <w:ind w:firstLine="0"/>
      </w:pPr>
    </w:p>
    <w:p w:rsidR="00585214" w:rsidRDefault="00585214">
      <w:pPr>
        <w:ind w:firstLine="0"/>
      </w:pPr>
    </w:p>
    <w:p w:rsidR="00585214" w:rsidRDefault="00585214">
      <w:pPr>
        <w:ind w:firstLine="0"/>
      </w:pPr>
    </w:p>
    <w:p w:rsidR="00DA44AD" w:rsidRDefault="00DA44AD">
      <w:pPr>
        <w:ind w:firstLine="0"/>
      </w:pPr>
    </w:p>
    <w:p w:rsidR="00DA44AD" w:rsidRDefault="00DA44AD">
      <w:pPr>
        <w:ind w:firstLine="0"/>
      </w:pPr>
    </w:p>
    <w:p w:rsidR="00DA44AD" w:rsidRDefault="00DA44AD">
      <w:pPr>
        <w:ind w:firstLine="0"/>
      </w:pPr>
    </w:p>
    <w:p w:rsidR="00DA44AD" w:rsidRDefault="00DA44AD">
      <w:pPr>
        <w:ind w:firstLine="0"/>
      </w:pPr>
    </w:p>
    <w:p w:rsidR="00DA44AD" w:rsidRDefault="00DA44AD">
      <w:pPr>
        <w:ind w:firstLine="0"/>
      </w:pPr>
    </w:p>
    <w:p w:rsidR="00DA44AD" w:rsidRDefault="00DA44AD">
      <w:pPr>
        <w:ind w:firstLine="0"/>
      </w:pPr>
    </w:p>
    <w:p w:rsidR="00DA44AD" w:rsidRDefault="00DA44AD">
      <w:pPr>
        <w:ind w:firstLine="0"/>
      </w:pPr>
    </w:p>
    <w:p w:rsidR="00DA44AD" w:rsidRDefault="00DA44AD">
      <w:pPr>
        <w:ind w:firstLine="0"/>
      </w:pPr>
    </w:p>
    <w:p w:rsidR="00FE19F9" w:rsidRDefault="00FE19F9" w:rsidP="00DA44AD">
      <w:pPr>
        <w:ind w:firstLine="0"/>
        <w:jc w:val="center"/>
      </w:pPr>
    </w:p>
    <w:p w:rsidR="00FE19F9" w:rsidRDefault="00FE19F9" w:rsidP="00DA44AD">
      <w:pPr>
        <w:ind w:firstLine="0"/>
        <w:jc w:val="center"/>
      </w:pPr>
    </w:p>
    <w:p w:rsidR="00FE19F9" w:rsidRDefault="00FE19F9" w:rsidP="00DA44AD">
      <w:pPr>
        <w:ind w:firstLine="0"/>
        <w:jc w:val="center"/>
      </w:pPr>
    </w:p>
    <w:p w:rsidR="00FE19F9" w:rsidRDefault="00FE19F9" w:rsidP="00DA44AD">
      <w:pPr>
        <w:ind w:firstLine="0"/>
        <w:jc w:val="center"/>
      </w:pPr>
    </w:p>
    <w:p w:rsidR="00DA44AD" w:rsidRDefault="00DA44AD" w:rsidP="00DA44AD">
      <w:pPr>
        <w:ind w:firstLine="0"/>
        <w:jc w:val="center"/>
      </w:pPr>
      <w:r>
        <w:lastRenderedPageBreak/>
        <w:t>15</w:t>
      </w:r>
    </w:p>
    <w:p w:rsidR="00DA44AD" w:rsidRDefault="00DA44AD">
      <w:pPr>
        <w:ind w:firstLine="0"/>
      </w:pPr>
    </w:p>
    <w:p w:rsidR="00585214" w:rsidRDefault="00D83BAA">
      <w:pPr>
        <w:ind w:firstLine="0"/>
      </w:pPr>
      <w:r>
        <w:rPr>
          <w:noProof/>
          <w:lang w:eastAsia="ru-RU"/>
        </w:rPr>
        <w:drawing>
          <wp:inline distT="0" distB="0" distL="0" distR="0" wp14:anchorId="465126C7" wp14:editId="32498B4B">
            <wp:extent cx="5866790" cy="8002829"/>
            <wp:effectExtent l="0" t="0" r="635" b="0"/>
            <wp:docPr id="2" name="_x0000_i10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rcRect l="-80" t="-63" r="-78" b="-63"/>
                    <a:stretch/>
                  </pic:blipFill>
                  <pic:spPr bwMode="auto">
                    <a:xfrm>
                      <a:off x="0" y="0"/>
                      <a:ext cx="5865963" cy="8001701"/>
                    </a:xfrm>
                    <a:prstGeom prst="rect">
                      <a:avLst/>
                    </a:prstGeom>
                    <a:noFill/>
                    <a:ln>
                      <a:noFill/>
                    </a:ln>
                  </pic:spPr>
                </pic:pic>
              </a:graphicData>
            </a:graphic>
          </wp:inline>
        </w:drawing>
      </w:r>
    </w:p>
    <w:p w:rsidR="00585214" w:rsidRPr="00F5249C" w:rsidRDefault="00D83BAA">
      <w:pPr>
        <w:pStyle w:val="S3"/>
        <w:spacing w:after="60"/>
        <w:ind w:firstLine="0"/>
        <w:jc w:val="center"/>
        <w:rPr>
          <w:lang w:val="ru-RU"/>
        </w:rPr>
      </w:pPr>
      <w:bookmarkStart w:id="28" w:name="_Hlk146726381"/>
      <w:r w:rsidRPr="00F5249C">
        <w:rPr>
          <w:lang w:val="ru-RU"/>
        </w:rPr>
        <w:t xml:space="preserve">Рис.1.1. Температурный график отпуска тепловой энергии </w:t>
      </w:r>
      <w:r>
        <w:rPr>
          <w:lang w:val="ru-RU"/>
        </w:rPr>
        <w:t>ООО «Ломоватовское ЖКХ»</w:t>
      </w:r>
    </w:p>
    <w:bookmarkEnd w:id="27"/>
    <w:p w:rsidR="00585214" w:rsidRDefault="00585214" w:rsidP="00DA44AD">
      <w:pPr>
        <w:ind w:firstLine="0"/>
        <w:jc w:val="center"/>
      </w:pPr>
    </w:p>
    <w:p w:rsidR="00DA44AD" w:rsidRDefault="00DA44AD" w:rsidP="00DA44AD">
      <w:pPr>
        <w:ind w:firstLine="0"/>
        <w:jc w:val="center"/>
      </w:pPr>
    </w:p>
    <w:p w:rsidR="00FE19F9" w:rsidRDefault="00FE19F9" w:rsidP="00DA44AD">
      <w:pPr>
        <w:ind w:firstLine="0"/>
        <w:jc w:val="center"/>
      </w:pPr>
    </w:p>
    <w:p w:rsidR="00DA44AD" w:rsidRDefault="00DA44AD" w:rsidP="00DA44AD">
      <w:pPr>
        <w:ind w:firstLine="0"/>
        <w:jc w:val="center"/>
      </w:pPr>
      <w:r>
        <w:lastRenderedPageBreak/>
        <w:t>16</w:t>
      </w:r>
    </w:p>
    <w:p w:rsidR="00585214" w:rsidRDefault="00D83BAA">
      <w:pPr>
        <w:ind w:firstLine="0"/>
      </w:pPr>
      <w:r>
        <w:rPr>
          <w:noProof/>
          <w:lang w:eastAsia="ru-RU"/>
        </w:rPr>
        <w:drawing>
          <wp:inline distT="0" distB="0" distL="0" distR="0" wp14:anchorId="4A717E68" wp14:editId="7F0B4487">
            <wp:extent cx="5896051" cy="8405165"/>
            <wp:effectExtent l="0" t="0" r="0" b="0"/>
            <wp:docPr id="3" name="_x0000_i10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rcRect l="-91" t="-63" r="-90" b="-63"/>
                    <a:stretch/>
                  </pic:blipFill>
                  <pic:spPr bwMode="auto">
                    <a:xfrm>
                      <a:off x="0" y="0"/>
                      <a:ext cx="5897916" cy="8407823"/>
                    </a:xfrm>
                    <a:prstGeom prst="rect">
                      <a:avLst/>
                    </a:prstGeom>
                    <a:noFill/>
                    <a:ln>
                      <a:noFill/>
                    </a:ln>
                  </pic:spPr>
                </pic:pic>
              </a:graphicData>
            </a:graphic>
          </wp:inline>
        </w:drawing>
      </w:r>
    </w:p>
    <w:p w:rsidR="00585214" w:rsidRDefault="00D83BAA">
      <w:pPr>
        <w:pStyle w:val="S3"/>
        <w:spacing w:after="60"/>
        <w:ind w:firstLine="0"/>
        <w:jc w:val="center"/>
        <w:rPr>
          <w:lang w:val="ru-RU"/>
        </w:rPr>
      </w:pPr>
      <w:bookmarkStart w:id="29" w:name="_Hlk146726399"/>
      <w:r w:rsidRPr="00F5249C">
        <w:rPr>
          <w:lang w:val="ru-RU"/>
        </w:rPr>
        <w:t>Рис.1.</w:t>
      </w:r>
      <w:r>
        <w:rPr>
          <w:lang w:val="ru-RU"/>
        </w:rPr>
        <w:t>2</w:t>
      </w:r>
      <w:r w:rsidRPr="00F5249C">
        <w:rPr>
          <w:lang w:val="ru-RU"/>
        </w:rPr>
        <w:t>. Температурный график</w:t>
      </w:r>
      <w:r>
        <w:rPr>
          <w:lang w:val="ru-RU"/>
        </w:rPr>
        <w:t xml:space="preserve"> 110</w:t>
      </w:r>
      <w:r w:rsidRPr="00F5249C">
        <w:rPr>
          <w:lang w:val="ru-RU"/>
        </w:rPr>
        <w:t xml:space="preserve">-70 °С </w:t>
      </w:r>
      <w:r>
        <w:rPr>
          <w:lang w:val="ru-RU"/>
        </w:rPr>
        <w:t xml:space="preserve">регулирования </w:t>
      </w:r>
      <w:r w:rsidRPr="00F5249C">
        <w:rPr>
          <w:lang w:val="ru-RU"/>
        </w:rPr>
        <w:t xml:space="preserve">котельной </w:t>
      </w:r>
      <w:r>
        <w:rPr>
          <w:lang w:val="ru-RU"/>
        </w:rPr>
        <w:t xml:space="preserve">№ 12, </w:t>
      </w:r>
    </w:p>
    <w:p w:rsidR="00585214" w:rsidRDefault="00D83BAA">
      <w:pPr>
        <w:pStyle w:val="S3"/>
        <w:spacing w:after="60"/>
        <w:ind w:firstLine="0"/>
        <w:jc w:val="center"/>
        <w:rPr>
          <w:lang w:val="ru-RU"/>
        </w:rPr>
      </w:pPr>
      <w:r>
        <w:rPr>
          <w:lang w:val="ru-RU"/>
        </w:rPr>
        <w:t>ООО «Электротеплосеть»</w:t>
      </w:r>
    </w:p>
    <w:p w:rsidR="00FE19F9" w:rsidRDefault="00FE19F9">
      <w:pPr>
        <w:pStyle w:val="S3"/>
        <w:spacing w:after="60"/>
        <w:ind w:firstLine="0"/>
        <w:jc w:val="center"/>
        <w:rPr>
          <w:lang w:val="ru-RU"/>
        </w:rPr>
      </w:pPr>
    </w:p>
    <w:p w:rsidR="00DA44AD" w:rsidRPr="00F5249C" w:rsidRDefault="00DA44AD">
      <w:pPr>
        <w:pStyle w:val="S3"/>
        <w:spacing w:after="60"/>
        <w:ind w:firstLine="0"/>
        <w:jc w:val="center"/>
        <w:rPr>
          <w:lang w:val="ru-RU"/>
        </w:rPr>
      </w:pPr>
      <w:r>
        <w:rPr>
          <w:lang w:val="ru-RU"/>
        </w:rPr>
        <w:lastRenderedPageBreak/>
        <w:t>17</w:t>
      </w:r>
    </w:p>
    <w:p w:rsidR="00585214" w:rsidRDefault="00D83BAA">
      <w:pPr>
        <w:ind w:firstLine="0"/>
      </w:pPr>
      <w:r>
        <w:rPr>
          <w:noProof/>
          <w:lang w:eastAsia="ru-RU"/>
        </w:rPr>
        <w:drawing>
          <wp:inline distT="0" distB="0" distL="0" distR="0" wp14:anchorId="6E50ECB2" wp14:editId="31955A08">
            <wp:extent cx="5654649" cy="8127187"/>
            <wp:effectExtent l="0" t="0" r="3810" b="7620"/>
            <wp:docPr id="4" name="_x0000_i10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rcRect l="-91" t="-63" r="-90" b="-63"/>
                    <a:stretch/>
                  </pic:blipFill>
                  <pic:spPr bwMode="auto">
                    <a:xfrm>
                      <a:off x="0" y="0"/>
                      <a:ext cx="5656437" cy="8129757"/>
                    </a:xfrm>
                    <a:prstGeom prst="rect">
                      <a:avLst/>
                    </a:prstGeom>
                    <a:noFill/>
                    <a:ln>
                      <a:noFill/>
                    </a:ln>
                  </pic:spPr>
                </pic:pic>
              </a:graphicData>
            </a:graphic>
          </wp:inline>
        </w:drawing>
      </w:r>
      <w:r>
        <w:t>Рис.1.3. Температурный график 115-70 °С регулирования котельной № 1 (центральная), котельная № 2 (квартальная), ООО «Электротеплосеть»</w:t>
      </w:r>
    </w:p>
    <w:p w:rsidR="00585214" w:rsidRDefault="00585214" w:rsidP="00DA44AD">
      <w:pPr>
        <w:ind w:firstLine="0"/>
        <w:jc w:val="center"/>
      </w:pPr>
    </w:p>
    <w:p w:rsidR="00FE19F9" w:rsidRDefault="00FE19F9" w:rsidP="00DA44AD">
      <w:pPr>
        <w:ind w:firstLine="0"/>
        <w:jc w:val="center"/>
      </w:pPr>
    </w:p>
    <w:p w:rsidR="00FE19F9" w:rsidRDefault="00FE19F9" w:rsidP="00DA44AD">
      <w:pPr>
        <w:ind w:firstLine="0"/>
        <w:jc w:val="center"/>
      </w:pPr>
    </w:p>
    <w:p w:rsidR="00DA44AD" w:rsidRDefault="00DA44AD" w:rsidP="00DA44AD">
      <w:pPr>
        <w:ind w:firstLine="0"/>
        <w:jc w:val="center"/>
      </w:pPr>
      <w:r>
        <w:lastRenderedPageBreak/>
        <w:t>18</w:t>
      </w:r>
    </w:p>
    <w:p w:rsidR="00585214" w:rsidRDefault="00D83BAA">
      <w:pPr>
        <w:ind w:firstLine="0"/>
      </w:pPr>
      <w:r>
        <w:rPr>
          <w:noProof/>
          <w:lang w:eastAsia="ru-RU"/>
        </w:rPr>
        <mc:AlternateContent>
          <mc:Choice Requires="wpg">
            <w:drawing>
              <wp:inline distT="0" distB="0" distL="0" distR="0" wp14:anchorId="49ABB800" wp14:editId="5BBEC2B2">
                <wp:extent cx="5539120" cy="8075968"/>
                <wp:effectExtent l="6350" t="6350" r="6350" b="6350"/>
                <wp:docPr id="5" name="_x0000_i10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rcRect l="-91" t="-63" r="-90" b="-63"/>
                        <a:stretch/>
                      </pic:blipFill>
                      <pic:spPr bwMode="auto">
                        <a:xfrm>
                          <a:off x="0" y="0"/>
                          <a:ext cx="5539119" cy="8075967"/>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436.15pt;height:635.90pt;mso-wrap-distance-left:0.00pt;mso-wrap-distance-top:0.00pt;mso-wrap-distance-right:0.00pt;mso-wrap-distance-bottom:0.00pt;" stroked="f">
                <v:path textboxrect="0,0,0,0"/>
                <v:imagedata r:id="rId119" o:title=""/>
              </v:shape>
            </w:pict>
          </mc:Fallback>
        </mc:AlternateContent>
      </w:r>
    </w:p>
    <w:p w:rsidR="00585214" w:rsidRPr="00F5249C" w:rsidRDefault="00D83BAA">
      <w:pPr>
        <w:pStyle w:val="S3"/>
        <w:spacing w:after="60"/>
        <w:ind w:firstLine="0"/>
        <w:jc w:val="center"/>
        <w:rPr>
          <w:lang w:val="ru-RU"/>
        </w:rPr>
      </w:pPr>
      <w:r w:rsidRPr="00F5249C">
        <w:rPr>
          <w:lang w:val="ru-RU"/>
        </w:rPr>
        <w:t>Рис.1.</w:t>
      </w:r>
      <w:r>
        <w:rPr>
          <w:lang w:val="ru-RU"/>
        </w:rPr>
        <w:t>4</w:t>
      </w:r>
      <w:r w:rsidRPr="00F5249C">
        <w:rPr>
          <w:lang w:val="ru-RU"/>
        </w:rPr>
        <w:t>. Температурный график</w:t>
      </w:r>
      <w:r>
        <w:rPr>
          <w:lang w:val="ru-RU"/>
        </w:rPr>
        <w:t xml:space="preserve"> 95</w:t>
      </w:r>
      <w:r w:rsidRPr="00F5249C">
        <w:rPr>
          <w:lang w:val="ru-RU"/>
        </w:rPr>
        <w:t xml:space="preserve">-70 °С </w:t>
      </w:r>
      <w:r>
        <w:rPr>
          <w:lang w:val="ru-RU"/>
        </w:rPr>
        <w:t xml:space="preserve">регулирования </w:t>
      </w:r>
      <w:r w:rsidRPr="00F5249C">
        <w:rPr>
          <w:lang w:val="ru-RU"/>
        </w:rPr>
        <w:t xml:space="preserve">котельной </w:t>
      </w:r>
      <w:r>
        <w:rPr>
          <w:lang w:val="ru-RU"/>
        </w:rPr>
        <w:t>№ 6 (Добрынино), котельная № 7 (Коробейниково), № 9 (Кузино), № 10 (ЖД), № 11 (Авиалесоохрана), № 13 (Стрига), № 14 (Золотавцево), № 16 (Валга), № 17 (Подсосенье), ООО «Электротеплосеть»</w:t>
      </w:r>
    </w:p>
    <w:p w:rsidR="00FE19F9" w:rsidRDefault="00FE19F9" w:rsidP="00DA44AD">
      <w:pPr>
        <w:ind w:firstLine="0"/>
        <w:jc w:val="center"/>
      </w:pPr>
    </w:p>
    <w:p w:rsidR="00FE19F9" w:rsidRDefault="00FE19F9" w:rsidP="00DA44AD">
      <w:pPr>
        <w:ind w:firstLine="0"/>
        <w:jc w:val="center"/>
      </w:pPr>
    </w:p>
    <w:p w:rsidR="00585214" w:rsidRDefault="00DA44AD" w:rsidP="00DA44AD">
      <w:pPr>
        <w:ind w:firstLine="0"/>
        <w:jc w:val="center"/>
      </w:pPr>
      <w:r>
        <w:lastRenderedPageBreak/>
        <w:t>19</w:t>
      </w:r>
    </w:p>
    <w:p w:rsidR="00585214" w:rsidRDefault="00D83BAA">
      <w:pPr>
        <w:ind w:firstLine="0"/>
      </w:pPr>
      <w:r>
        <w:rPr>
          <w:noProof/>
          <w:lang w:eastAsia="ru-RU"/>
        </w:rPr>
        <mc:AlternateContent>
          <mc:Choice Requires="wpg">
            <w:drawing>
              <wp:inline distT="0" distB="0" distL="0" distR="0" wp14:anchorId="404019AE" wp14:editId="7625FB14">
                <wp:extent cx="5501020" cy="8006118"/>
                <wp:effectExtent l="6350" t="6350" r="6350" b="6350"/>
                <wp:docPr id="6" name="_x0000_i1030"/>
                <wp:cNvGraphicFramePr/>
                <a:graphic xmlns:a="http://schemas.openxmlformats.org/drawingml/2006/main">
                  <a:graphicData uri="http://schemas.openxmlformats.org/drawingml/2006/picture">
                    <pic:pic xmlns:pic="http://schemas.openxmlformats.org/drawingml/2006/picture">
                      <pic:nvPicPr>
                        <pic:cNvPr id="1686442984" name=""/>
                        <pic:cNvPicPr/>
                      </pic:nvPicPr>
                      <pic:blipFill>
                        <a:blip r:embed="rId120"/>
                        <a:srcRect l="-91" t="-63" r="-90" b="-63"/>
                        <a:stretch/>
                      </pic:blipFill>
                      <pic:spPr bwMode="auto">
                        <a:xfrm>
                          <a:off x="0" y="0"/>
                          <a:ext cx="5501019" cy="8006117"/>
                        </a:xfrm>
                        <a:prstGeom prst="rect">
                          <a:avLst/>
                        </a:prstGeom>
                        <a:noFill/>
                        <a:ln>
                          <a:noFill/>
                          <a:round/>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433.15pt;height:630.40pt;mso-wrap-distance-left:0.00pt;mso-wrap-distance-top:0.00pt;mso-wrap-distance-right:0.00pt;mso-wrap-distance-bottom:0.00pt;" stroked="f">
                <v:path textboxrect="0,0,0,0"/>
                <v:imagedata r:id="rId121" o:title=""/>
              </v:shape>
            </w:pict>
          </mc:Fallback>
        </mc:AlternateContent>
      </w:r>
    </w:p>
    <w:p w:rsidR="00585214" w:rsidRDefault="00D83BAA">
      <w:pPr>
        <w:pStyle w:val="S3"/>
        <w:spacing w:after="60"/>
        <w:ind w:firstLine="0"/>
        <w:jc w:val="center"/>
        <w:rPr>
          <w:lang w:val="ru-RU"/>
        </w:rPr>
      </w:pPr>
      <w:r w:rsidRPr="00F5249C">
        <w:rPr>
          <w:lang w:val="ru-RU"/>
        </w:rPr>
        <w:t>Рис.1.</w:t>
      </w:r>
      <w:r>
        <w:rPr>
          <w:lang w:val="ru-RU"/>
        </w:rPr>
        <w:t>5</w:t>
      </w:r>
      <w:r w:rsidRPr="00F5249C">
        <w:rPr>
          <w:lang w:val="ru-RU"/>
        </w:rPr>
        <w:t>. Температурный график</w:t>
      </w:r>
      <w:r>
        <w:rPr>
          <w:lang w:val="ru-RU"/>
        </w:rPr>
        <w:t xml:space="preserve"> работы для системы отопления котельной по </w:t>
      </w:r>
    </w:p>
    <w:p w:rsidR="00585214" w:rsidRPr="00F5249C" w:rsidRDefault="00D83BAA">
      <w:pPr>
        <w:pStyle w:val="S3"/>
        <w:spacing w:after="60"/>
        <w:ind w:firstLine="0"/>
        <w:jc w:val="center"/>
        <w:rPr>
          <w:lang w:val="ru-RU"/>
        </w:rPr>
      </w:pPr>
      <w:r>
        <w:rPr>
          <w:lang w:val="ru-RU"/>
        </w:rPr>
        <w:t>ул. Вокзальная, ГЭП «Вологдаоблкоммунэнерго» в г. Красавино</w:t>
      </w:r>
    </w:p>
    <w:p w:rsidR="00585214" w:rsidRDefault="00585214" w:rsidP="00DA44AD">
      <w:pPr>
        <w:ind w:firstLine="0"/>
        <w:jc w:val="center"/>
      </w:pPr>
    </w:p>
    <w:p w:rsidR="00FE19F9" w:rsidRDefault="00FE19F9" w:rsidP="00DA44AD">
      <w:pPr>
        <w:ind w:firstLine="0"/>
        <w:jc w:val="center"/>
      </w:pPr>
    </w:p>
    <w:p w:rsidR="00FE19F9" w:rsidRDefault="00FE19F9" w:rsidP="00DA44AD">
      <w:pPr>
        <w:ind w:firstLine="0"/>
        <w:jc w:val="center"/>
      </w:pPr>
    </w:p>
    <w:p w:rsidR="00DA44AD" w:rsidRDefault="00DA44AD" w:rsidP="00DA44AD">
      <w:pPr>
        <w:ind w:firstLine="0"/>
        <w:jc w:val="center"/>
      </w:pPr>
      <w:r>
        <w:lastRenderedPageBreak/>
        <w:t>20</w:t>
      </w:r>
    </w:p>
    <w:p w:rsidR="00585214" w:rsidRDefault="00D83BAA">
      <w:pPr>
        <w:ind w:firstLine="0"/>
      </w:pPr>
      <w:r>
        <w:rPr>
          <w:noProof/>
          <w:lang w:eastAsia="ru-RU"/>
        </w:rPr>
        <w:drawing>
          <wp:inline distT="0" distB="0" distL="0" distR="0" wp14:anchorId="2A1E2A6C" wp14:editId="624E4A53">
            <wp:extent cx="5852160" cy="8258861"/>
            <wp:effectExtent l="0" t="0" r="0" b="8890"/>
            <wp:docPr id="7" name="_x0000_i10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rcRect l="-91" t="-63" r="-90" b="-63"/>
                    <a:stretch/>
                  </pic:blipFill>
                  <pic:spPr bwMode="auto">
                    <a:xfrm>
                      <a:off x="0" y="0"/>
                      <a:ext cx="5854010" cy="8261472"/>
                    </a:xfrm>
                    <a:prstGeom prst="rect">
                      <a:avLst/>
                    </a:prstGeom>
                    <a:noFill/>
                    <a:ln>
                      <a:noFill/>
                      <a:round/>
                    </a:ln>
                  </pic:spPr>
                </pic:pic>
              </a:graphicData>
            </a:graphic>
          </wp:inline>
        </w:drawing>
      </w:r>
    </w:p>
    <w:p w:rsidR="00585214" w:rsidRDefault="00D83BAA">
      <w:pPr>
        <w:pStyle w:val="S3"/>
        <w:spacing w:after="60"/>
        <w:ind w:firstLine="0"/>
        <w:jc w:val="center"/>
        <w:rPr>
          <w:lang w:val="ru-RU"/>
        </w:rPr>
      </w:pPr>
      <w:r w:rsidRPr="00F5249C">
        <w:rPr>
          <w:lang w:val="ru-RU"/>
        </w:rPr>
        <w:t>Рис.1.</w:t>
      </w:r>
      <w:r>
        <w:rPr>
          <w:lang w:val="ru-RU"/>
        </w:rPr>
        <w:t>6</w:t>
      </w:r>
      <w:r w:rsidRPr="00F5249C">
        <w:rPr>
          <w:lang w:val="ru-RU"/>
        </w:rPr>
        <w:t>. Температурный график</w:t>
      </w:r>
      <w:r>
        <w:rPr>
          <w:lang w:val="ru-RU"/>
        </w:rPr>
        <w:t xml:space="preserve"> работы тепловой сети Красавинской ГТ ТЭЦ,  </w:t>
      </w:r>
    </w:p>
    <w:p w:rsidR="00585214" w:rsidRDefault="00D83BAA">
      <w:pPr>
        <w:pStyle w:val="S3"/>
        <w:spacing w:after="60"/>
        <w:ind w:firstLine="0"/>
        <w:jc w:val="center"/>
        <w:rPr>
          <w:lang w:val="ru-RU"/>
        </w:rPr>
      </w:pPr>
      <w:r>
        <w:rPr>
          <w:lang w:val="ru-RU"/>
        </w:rPr>
        <w:t>ГЭП «Вологдаоблкоммунэнерго» в г. Красавино</w:t>
      </w:r>
    </w:p>
    <w:p w:rsidR="00FE19F9" w:rsidRDefault="00FE19F9">
      <w:pPr>
        <w:pStyle w:val="S3"/>
        <w:spacing w:after="60"/>
        <w:ind w:firstLine="0"/>
        <w:jc w:val="center"/>
        <w:rPr>
          <w:lang w:val="ru-RU"/>
        </w:rPr>
      </w:pPr>
    </w:p>
    <w:p w:rsidR="00DA44AD" w:rsidRPr="00D77A0A" w:rsidRDefault="00DA44AD">
      <w:pPr>
        <w:pStyle w:val="S3"/>
        <w:spacing w:after="60"/>
        <w:ind w:firstLine="0"/>
        <w:jc w:val="center"/>
        <w:rPr>
          <w:lang w:val="ru-RU"/>
        </w:rPr>
      </w:pPr>
      <w:r>
        <w:rPr>
          <w:lang w:val="ru-RU"/>
        </w:rPr>
        <w:lastRenderedPageBreak/>
        <w:t>21</w:t>
      </w:r>
    </w:p>
    <w:p w:rsidR="00585214" w:rsidRDefault="00D83BAA">
      <w:pPr>
        <w:pStyle w:val="S3"/>
        <w:spacing w:after="60"/>
        <w:ind w:firstLine="0"/>
        <w:jc w:val="center"/>
      </w:pPr>
      <w:r>
        <w:rPr>
          <w:noProof/>
          <w:lang w:val="ru-RU" w:eastAsia="ru-RU"/>
        </w:rPr>
        <mc:AlternateContent>
          <mc:Choice Requires="wpg">
            <w:drawing>
              <wp:inline distT="0" distB="0" distL="0" distR="0" wp14:anchorId="70862ADD" wp14:editId="662762E2">
                <wp:extent cx="5057216" cy="8102333"/>
                <wp:effectExtent l="0" t="0" r="0" b="0"/>
                <wp:docPr id="8" name="_x0000_i10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srcRect l="-74" t="-52" r="10772" b="4619"/>
                        <a:stretch/>
                      </pic:blipFill>
                      <pic:spPr bwMode="auto">
                        <a:xfrm>
                          <a:off x="0" y="0"/>
                          <a:ext cx="5057216" cy="8102333"/>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398.21pt;height:637.98pt;mso-wrap-distance-left:0.00pt;mso-wrap-distance-top:0.00pt;mso-wrap-distance-right:0.00pt;mso-wrap-distance-bottom:0.00pt;" stroked="f">
                <v:path textboxrect="0,0,0,0"/>
                <v:imagedata r:id="rId124" o:title=""/>
              </v:shape>
            </w:pict>
          </mc:Fallback>
        </mc:AlternateContent>
      </w:r>
    </w:p>
    <w:p w:rsidR="00585214" w:rsidRDefault="00D83BAA">
      <w:pPr>
        <w:pStyle w:val="S3"/>
        <w:spacing w:after="60"/>
        <w:ind w:firstLine="0"/>
        <w:jc w:val="center"/>
        <w:rPr>
          <w:lang w:val="ru-RU"/>
        </w:rPr>
      </w:pPr>
      <w:r w:rsidRPr="00F5249C">
        <w:rPr>
          <w:lang w:val="ru-RU"/>
        </w:rPr>
        <w:t>Рис.1.</w:t>
      </w:r>
      <w:r>
        <w:rPr>
          <w:lang w:val="ru-RU"/>
        </w:rPr>
        <w:t>7</w:t>
      </w:r>
      <w:r w:rsidRPr="00F5249C">
        <w:rPr>
          <w:lang w:val="ru-RU"/>
        </w:rPr>
        <w:t>. Температурный график</w:t>
      </w:r>
      <w:r>
        <w:rPr>
          <w:lang w:val="ru-RU"/>
        </w:rPr>
        <w:t xml:space="preserve"> водяной тепловой сети ООО «Теплосервис»</w:t>
      </w:r>
    </w:p>
    <w:p w:rsidR="00DA44AD" w:rsidRDefault="00DA44AD">
      <w:pPr>
        <w:pStyle w:val="S3"/>
        <w:spacing w:after="60"/>
        <w:ind w:firstLine="0"/>
        <w:jc w:val="center"/>
        <w:rPr>
          <w:lang w:val="ru-RU"/>
        </w:rPr>
      </w:pPr>
    </w:p>
    <w:p w:rsidR="00DA44AD" w:rsidRDefault="00DA44AD">
      <w:pPr>
        <w:pStyle w:val="S3"/>
        <w:spacing w:after="60"/>
        <w:ind w:firstLine="0"/>
        <w:jc w:val="center"/>
        <w:rPr>
          <w:lang w:val="ru-RU"/>
        </w:rPr>
      </w:pPr>
    </w:p>
    <w:p w:rsidR="00FE19F9" w:rsidRDefault="00FE19F9">
      <w:pPr>
        <w:pStyle w:val="S3"/>
        <w:spacing w:after="60"/>
        <w:ind w:firstLine="0"/>
        <w:jc w:val="center"/>
        <w:rPr>
          <w:lang w:val="ru-RU"/>
        </w:rPr>
      </w:pPr>
    </w:p>
    <w:p w:rsidR="00DA44AD" w:rsidRPr="00F5249C" w:rsidRDefault="00DA44AD">
      <w:pPr>
        <w:pStyle w:val="S3"/>
        <w:spacing w:after="60"/>
        <w:ind w:firstLine="0"/>
        <w:jc w:val="center"/>
        <w:rPr>
          <w:lang w:val="ru-RU"/>
        </w:rPr>
      </w:pPr>
      <w:r>
        <w:rPr>
          <w:lang w:val="ru-RU"/>
        </w:rPr>
        <w:lastRenderedPageBreak/>
        <w:t>22</w:t>
      </w:r>
    </w:p>
    <w:p w:rsidR="00585214" w:rsidRDefault="00D83BAA">
      <w:pPr>
        <w:pStyle w:val="S3"/>
        <w:spacing w:after="60"/>
        <w:ind w:firstLine="0"/>
        <w:jc w:val="center"/>
      </w:pPr>
      <w:r>
        <w:rPr>
          <w:noProof/>
          <w:lang w:val="ru-RU" w:eastAsia="ru-RU"/>
        </w:rPr>
        <w:drawing>
          <wp:inline distT="0" distB="0" distL="0" distR="0" wp14:anchorId="10096906" wp14:editId="540EB464">
            <wp:extent cx="5815584" cy="8097926"/>
            <wp:effectExtent l="0" t="0" r="0" b="0"/>
            <wp:docPr id="9" name="_x0000_i10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rcRect l="-80" t="-63" r="-78" b="-63"/>
                    <a:stretch/>
                  </pic:blipFill>
                  <pic:spPr bwMode="auto">
                    <a:xfrm>
                      <a:off x="0" y="0"/>
                      <a:ext cx="5813970" cy="8095679"/>
                    </a:xfrm>
                    <a:prstGeom prst="rect">
                      <a:avLst/>
                    </a:prstGeom>
                    <a:noFill/>
                    <a:ln>
                      <a:noFill/>
                      <a:round/>
                    </a:ln>
                  </pic:spPr>
                </pic:pic>
              </a:graphicData>
            </a:graphic>
          </wp:inline>
        </w:drawing>
      </w:r>
    </w:p>
    <w:p w:rsidR="00585214" w:rsidRDefault="00D83BAA">
      <w:pPr>
        <w:pStyle w:val="S3"/>
        <w:spacing w:after="60"/>
        <w:ind w:firstLine="0"/>
        <w:jc w:val="center"/>
        <w:rPr>
          <w:lang w:val="ru-RU"/>
        </w:rPr>
      </w:pPr>
      <w:r w:rsidRPr="00F5249C">
        <w:rPr>
          <w:lang w:val="ru-RU"/>
        </w:rPr>
        <w:t>Рис.1.</w:t>
      </w:r>
      <w:r>
        <w:rPr>
          <w:lang w:val="ru-RU"/>
        </w:rPr>
        <w:t>8</w:t>
      </w:r>
      <w:r w:rsidRPr="00F5249C">
        <w:rPr>
          <w:lang w:val="ru-RU"/>
        </w:rPr>
        <w:t xml:space="preserve">. </w:t>
      </w:r>
      <w:r>
        <w:rPr>
          <w:lang w:val="ru-RU"/>
        </w:rPr>
        <w:t xml:space="preserve">Отопительный </w:t>
      </w:r>
      <w:r w:rsidRPr="00F5249C">
        <w:rPr>
          <w:lang w:val="ru-RU"/>
        </w:rPr>
        <w:t>температурный график</w:t>
      </w:r>
      <w:r>
        <w:rPr>
          <w:lang w:val="ru-RU"/>
        </w:rPr>
        <w:t xml:space="preserve"> регулирования отпуска теплоты тепловой сети. Режимная работа котлоагрегатов котельной г. Красавино, ул. Дачная </w:t>
      </w:r>
    </w:p>
    <w:p w:rsidR="00585214" w:rsidRPr="00D77A0A" w:rsidRDefault="00D83BAA">
      <w:pPr>
        <w:pStyle w:val="S3"/>
        <w:spacing w:after="60"/>
        <w:ind w:firstLine="0"/>
        <w:jc w:val="center"/>
        <w:rPr>
          <w:lang w:val="ru-RU"/>
        </w:rPr>
      </w:pPr>
      <w:r>
        <w:rPr>
          <w:lang w:val="ru-RU"/>
        </w:rPr>
        <w:t>(котельная кирпичного завода)</w:t>
      </w:r>
    </w:p>
    <w:p w:rsidR="00FE19F9" w:rsidRDefault="00FE19F9">
      <w:pPr>
        <w:pStyle w:val="S3"/>
        <w:spacing w:after="60"/>
        <w:ind w:firstLine="0"/>
        <w:jc w:val="center"/>
        <w:rPr>
          <w:lang w:val="ru-RU"/>
        </w:rPr>
      </w:pPr>
    </w:p>
    <w:p w:rsidR="00585214" w:rsidRDefault="00DA44AD">
      <w:pPr>
        <w:pStyle w:val="S3"/>
        <w:spacing w:after="60"/>
        <w:ind w:firstLine="0"/>
        <w:jc w:val="center"/>
        <w:rPr>
          <w:lang w:val="ru-RU"/>
        </w:rPr>
      </w:pPr>
      <w:r>
        <w:rPr>
          <w:lang w:val="ru-RU"/>
        </w:rPr>
        <w:lastRenderedPageBreak/>
        <w:t>23</w:t>
      </w:r>
    </w:p>
    <w:p w:rsidR="00585214" w:rsidRDefault="00D83BAA">
      <w:pPr>
        <w:pStyle w:val="S3"/>
        <w:spacing w:after="60"/>
        <w:ind w:firstLine="0"/>
        <w:jc w:val="center"/>
      </w:pPr>
      <w:r>
        <w:rPr>
          <w:noProof/>
          <w:lang w:val="ru-RU" w:eastAsia="ru-RU"/>
        </w:rPr>
        <mc:AlternateContent>
          <mc:Choice Requires="wpg">
            <w:drawing>
              <wp:inline distT="0" distB="0" distL="0" distR="0" wp14:anchorId="532B366B" wp14:editId="3BD39BC3">
                <wp:extent cx="5500537" cy="7618768"/>
                <wp:effectExtent l="6350" t="6350" r="6350" b="6350"/>
                <wp:docPr id="10" name="_x0000_i10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rcRect l="-91" t="-63" r="-90" b="-63"/>
                        <a:stretch/>
                      </pic:blipFill>
                      <pic:spPr bwMode="auto">
                        <a:xfrm>
                          <a:off x="0" y="0"/>
                          <a:ext cx="5500537" cy="7618767"/>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433.11pt;height:599.90pt;mso-wrap-distance-left:0.00pt;mso-wrap-distance-top:0.00pt;mso-wrap-distance-right:0.00pt;mso-wrap-distance-bottom:0.00pt;" stroked="f">
                <v:path textboxrect="0,0,0,0"/>
                <v:imagedata r:id="rId127" o:title=""/>
              </v:shape>
            </w:pict>
          </mc:Fallback>
        </mc:AlternateContent>
      </w:r>
    </w:p>
    <w:p w:rsidR="00585214" w:rsidRDefault="00D83BAA">
      <w:pPr>
        <w:pStyle w:val="S3"/>
        <w:spacing w:after="60"/>
        <w:ind w:firstLine="0"/>
        <w:jc w:val="center"/>
        <w:rPr>
          <w:lang w:val="ru-RU"/>
        </w:rPr>
      </w:pPr>
      <w:r w:rsidRPr="00F5249C">
        <w:rPr>
          <w:lang w:val="ru-RU"/>
        </w:rPr>
        <w:t>Рис.1.</w:t>
      </w:r>
      <w:r>
        <w:rPr>
          <w:lang w:val="ru-RU"/>
        </w:rPr>
        <w:t>9</w:t>
      </w:r>
      <w:r w:rsidRPr="00F5249C">
        <w:rPr>
          <w:lang w:val="ru-RU"/>
        </w:rPr>
        <w:t xml:space="preserve">. </w:t>
      </w:r>
      <w:r>
        <w:rPr>
          <w:lang w:val="ru-RU"/>
        </w:rPr>
        <w:t xml:space="preserve">Отопительный </w:t>
      </w:r>
      <w:r w:rsidRPr="00F5249C">
        <w:rPr>
          <w:lang w:val="ru-RU"/>
        </w:rPr>
        <w:t>температурный график</w:t>
      </w:r>
      <w:r>
        <w:rPr>
          <w:lang w:val="ru-RU"/>
        </w:rPr>
        <w:t xml:space="preserve"> регулирования отпуска теплоты по </w:t>
      </w:r>
    </w:p>
    <w:p w:rsidR="00585214" w:rsidRPr="00F5249C" w:rsidRDefault="00D83BAA">
      <w:pPr>
        <w:pStyle w:val="S3"/>
        <w:spacing w:after="60"/>
        <w:ind w:firstLine="0"/>
        <w:jc w:val="center"/>
        <w:rPr>
          <w:lang w:val="ru-RU"/>
        </w:rPr>
      </w:pPr>
      <w:r>
        <w:rPr>
          <w:lang w:val="ru-RU"/>
        </w:rPr>
        <w:t>ООО «ЖКО с.Усть-Алексеево»</w:t>
      </w:r>
    </w:p>
    <w:p w:rsidR="00585214" w:rsidRDefault="00585214">
      <w:pPr>
        <w:pStyle w:val="S3"/>
        <w:spacing w:after="60"/>
        <w:ind w:firstLine="0"/>
        <w:jc w:val="center"/>
        <w:rPr>
          <w:lang w:val="ru-RU"/>
        </w:rPr>
      </w:pPr>
    </w:p>
    <w:p w:rsidR="00DA44AD" w:rsidRDefault="00DA44AD">
      <w:pPr>
        <w:pStyle w:val="S3"/>
        <w:spacing w:after="60"/>
        <w:ind w:firstLine="0"/>
        <w:jc w:val="center"/>
        <w:rPr>
          <w:lang w:val="ru-RU"/>
        </w:rPr>
      </w:pPr>
    </w:p>
    <w:p w:rsidR="00DA44AD" w:rsidRDefault="00DA44AD">
      <w:pPr>
        <w:pStyle w:val="S3"/>
        <w:spacing w:after="60"/>
        <w:ind w:firstLine="0"/>
        <w:jc w:val="center"/>
        <w:rPr>
          <w:lang w:val="ru-RU"/>
        </w:rPr>
      </w:pPr>
    </w:p>
    <w:p w:rsidR="00DA44AD" w:rsidRDefault="00DA44AD">
      <w:pPr>
        <w:pStyle w:val="S3"/>
        <w:spacing w:after="60"/>
        <w:ind w:firstLine="0"/>
        <w:jc w:val="center"/>
        <w:rPr>
          <w:lang w:val="ru-RU"/>
        </w:rPr>
      </w:pPr>
    </w:p>
    <w:p w:rsidR="00DA44AD" w:rsidRDefault="00DA44AD">
      <w:pPr>
        <w:pStyle w:val="S3"/>
        <w:spacing w:after="60"/>
        <w:ind w:firstLine="0"/>
        <w:jc w:val="center"/>
        <w:rPr>
          <w:lang w:val="ru-RU"/>
        </w:rPr>
      </w:pPr>
      <w:r>
        <w:rPr>
          <w:lang w:val="ru-RU"/>
        </w:rPr>
        <w:lastRenderedPageBreak/>
        <w:t>24</w:t>
      </w:r>
    </w:p>
    <w:p w:rsidR="00585214" w:rsidRDefault="00D83BAA">
      <w:pPr>
        <w:pStyle w:val="S3"/>
        <w:spacing w:after="60"/>
        <w:ind w:firstLine="0"/>
        <w:jc w:val="center"/>
        <w:rPr>
          <w:lang w:val="ru-RU"/>
        </w:rPr>
      </w:pPr>
      <w:r>
        <w:rPr>
          <w:noProof/>
          <w:lang w:val="ru-RU" w:eastAsia="ru-RU"/>
        </w:rPr>
        <mc:AlternateContent>
          <mc:Choice Requires="wpg">
            <w:drawing>
              <wp:inline distT="0" distB="0" distL="0" distR="0" wp14:anchorId="400B491A" wp14:editId="0C004C4E">
                <wp:extent cx="5266070" cy="7820300"/>
                <wp:effectExtent l="6350" t="6350" r="6350" b="6350"/>
                <wp:docPr id="11" name="_x0000_i10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rcRect l="-80" t="-63" r="-78" b="-63"/>
                        <a:stretch/>
                      </pic:blipFill>
                      <pic:spPr bwMode="auto">
                        <a:xfrm>
                          <a:off x="0" y="0"/>
                          <a:ext cx="5266068" cy="7820299"/>
                        </a:xfrm>
                        <a:prstGeom prst="rect">
                          <a:avLst/>
                        </a:prstGeom>
                        <a:noFill/>
                        <a:ln>
                          <a:noFill/>
                          <a:round/>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414.65pt;height:615.77pt;mso-wrap-distance-left:0.00pt;mso-wrap-distance-top:0.00pt;mso-wrap-distance-right:0.00pt;mso-wrap-distance-bottom:0.00pt;" stroked="f">
                <v:path textboxrect="0,0,0,0"/>
                <v:imagedata r:id="rId129" o:title=""/>
              </v:shape>
            </w:pict>
          </mc:Fallback>
        </mc:AlternateContent>
      </w:r>
    </w:p>
    <w:p w:rsidR="00585214" w:rsidRDefault="00585214">
      <w:pPr>
        <w:pStyle w:val="S3"/>
        <w:spacing w:after="60"/>
        <w:ind w:firstLine="0"/>
        <w:jc w:val="center"/>
        <w:rPr>
          <w:lang w:val="ru-RU"/>
        </w:rPr>
      </w:pPr>
    </w:p>
    <w:p w:rsidR="00585214" w:rsidRDefault="00D83BAA">
      <w:pPr>
        <w:pStyle w:val="S3"/>
        <w:spacing w:after="60"/>
        <w:ind w:firstLine="0"/>
        <w:jc w:val="center"/>
        <w:rPr>
          <w:lang w:val="ru-RU"/>
        </w:rPr>
      </w:pPr>
      <w:r w:rsidRPr="00F5249C">
        <w:rPr>
          <w:lang w:val="ru-RU"/>
        </w:rPr>
        <w:t>Рис.1.</w:t>
      </w:r>
      <w:r>
        <w:rPr>
          <w:lang w:val="ru-RU"/>
        </w:rPr>
        <w:t>10</w:t>
      </w:r>
      <w:r w:rsidRPr="00F5249C">
        <w:rPr>
          <w:lang w:val="ru-RU"/>
        </w:rPr>
        <w:t xml:space="preserve">. </w:t>
      </w:r>
      <w:r>
        <w:rPr>
          <w:lang w:val="ru-RU"/>
        </w:rPr>
        <w:t xml:space="preserve">Отопительный </w:t>
      </w:r>
      <w:r w:rsidRPr="00F5249C">
        <w:rPr>
          <w:lang w:val="ru-RU"/>
        </w:rPr>
        <w:t>температурный график</w:t>
      </w:r>
      <w:r>
        <w:rPr>
          <w:lang w:val="ru-RU"/>
        </w:rPr>
        <w:t xml:space="preserve"> регулирования отпуска теплоты котельной НАО «СВЕЗА Новатор»</w:t>
      </w:r>
    </w:p>
    <w:p w:rsidR="00FE19F9" w:rsidRDefault="00FE19F9">
      <w:pPr>
        <w:pStyle w:val="S3"/>
        <w:spacing w:after="60"/>
        <w:ind w:firstLine="0"/>
        <w:jc w:val="center"/>
        <w:rPr>
          <w:lang w:val="ru-RU"/>
        </w:rPr>
      </w:pPr>
    </w:p>
    <w:p w:rsidR="00FE19F9" w:rsidRDefault="00FE19F9">
      <w:pPr>
        <w:pStyle w:val="S3"/>
        <w:spacing w:after="60"/>
        <w:ind w:firstLine="0"/>
        <w:jc w:val="center"/>
        <w:rPr>
          <w:lang w:val="ru-RU"/>
        </w:rPr>
      </w:pPr>
    </w:p>
    <w:p w:rsidR="00FE19F9" w:rsidRDefault="00FE19F9">
      <w:pPr>
        <w:pStyle w:val="S3"/>
        <w:spacing w:after="60"/>
        <w:ind w:firstLine="0"/>
        <w:jc w:val="center"/>
        <w:rPr>
          <w:lang w:val="ru-RU"/>
        </w:rPr>
      </w:pPr>
      <w:r>
        <w:rPr>
          <w:lang w:val="ru-RU"/>
        </w:rPr>
        <w:lastRenderedPageBreak/>
        <w:t>25</w:t>
      </w:r>
    </w:p>
    <w:p w:rsidR="00585214" w:rsidRDefault="00D83BAA">
      <w:pPr>
        <w:pStyle w:val="S3"/>
        <w:spacing w:after="60"/>
        <w:ind w:firstLine="0"/>
        <w:jc w:val="center"/>
        <w:rPr>
          <w:lang w:val="ru-RU"/>
        </w:rPr>
      </w:pPr>
      <w:r>
        <w:rPr>
          <w:noProof/>
          <w:lang w:val="ru-RU" w:eastAsia="ru-RU"/>
        </w:rPr>
        <mc:AlternateContent>
          <mc:Choice Requires="wpg">
            <w:drawing>
              <wp:inline distT="0" distB="0" distL="0" distR="0" wp14:anchorId="027C085C" wp14:editId="6B59517D">
                <wp:extent cx="6196353" cy="2278475"/>
                <wp:effectExtent l="6350" t="6350" r="6350" b="6350"/>
                <wp:docPr id="12" name="_x0000_i10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rcRect l="2803" t="3717" r="-51" b="28513"/>
                        <a:stretch/>
                      </pic:blipFill>
                      <pic:spPr bwMode="auto">
                        <a:xfrm>
                          <a:off x="0" y="0"/>
                          <a:ext cx="6196352" cy="2278474"/>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487.90pt;height:179.41pt;mso-wrap-distance-left:0.00pt;mso-wrap-distance-top:0.00pt;mso-wrap-distance-right:0.00pt;mso-wrap-distance-bottom:0.00pt;" stroked="f">
                <v:path textboxrect="0,0,0,0"/>
                <v:imagedata r:id="rId131" o:title=""/>
              </v:shape>
            </w:pict>
          </mc:Fallback>
        </mc:AlternateContent>
      </w:r>
    </w:p>
    <w:p w:rsidR="00585214" w:rsidRDefault="00585214">
      <w:pPr>
        <w:pStyle w:val="S3"/>
        <w:spacing w:after="60"/>
        <w:ind w:firstLine="0"/>
        <w:jc w:val="center"/>
        <w:rPr>
          <w:lang w:val="ru-RU"/>
        </w:rPr>
      </w:pPr>
    </w:p>
    <w:p w:rsidR="00585214" w:rsidRPr="00F5249C" w:rsidRDefault="00D83BAA">
      <w:pPr>
        <w:pStyle w:val="S3"/>
        <w:spacing w:after="60"/>
        <w:ind w:firstLine="0"/>
        <w:jc w:val="center"/>
        <w:rPr>
          <w:lang w:val="ru-RU"/>
        </w:rPr>
      </w:pPr>
      <w:r w:rsidRPr="00F5249C">
        <w:rPr>
          <w:lang w:val="ru-RU"/>
        </w:rPr>
        <w:t>Рис.1.</w:t>
      </w:r>
      <w:r>
        <w:rPr>
          <w:lang w:val="ru-RU"/>
        </w:rPr>
        <w:t>11</w:t>
      </w:r>
      <w:r w:rsidRPr="00F5249C">
        <w:rPr>
          <w:lang w:val="ru-RU"/>
        </w:rPr>
        <w:t xml:space="preserve">. </w:t>
      </w:r>
      <w:r>
        <w:rPr>
          <w:lang w:val="ru-RU"/>
        </w:rPr>
        <w:t>График тепловых нагрузок ООО «Новатор-Сервис» котельная п. Новатор</w:t>
      </w:r>
    </w:p>
    <w:p w:rsidR="00585214" w:rsidRDefault="00D83BAA">
      <w:pPr>
        <w:pStyle w:val="S3"/>
        <w:spacing w:after="60"/>
        <w:ind w:firstLine="0"/>
        <w:jc w:val="center"/>
        <w:rPr>
          <w:lang w:val="ru-RU"/>
        </w:rPr>
      </w:pPr>
      <w:r>
        <w:rPr>
          <w:noProof/>
          <w:lang w:val="ru-RU" w:eastAsia="ru-RU"/>
        </w:rPr>
        <mc:AlternateContent>
          <mc:Choice Requires="wpg">
            <w:drawing>
              <wp:inline distT="0" distB="0" distL="0" distR="0" wp14:anchorId="5C981EB9" wp14:editId="52DF88C8">
                <wp:extent cx="3432655" cy="3218455"/>
                <wp:effectExtent l="6350" t="6350" r="6350" b="6350"/>
                <wp:docPr id="13" name="_x0000_i103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rcRect l="12669" t="5359" r="2188" b="2197"/>
                        <a:stretch/>
                      </pic:blipFill>
                      <pic:spPr bwMode="auto">
                        <a:xfrm>
                          <a:off x="0" y="0"/>
                          <a:ext cx="3432654" cy="3218454"/>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270.29pt;height:253.42pt;mso-wrap-distance-left:0.00pt;mso-wrap-distance-top:0.00pt;mso-wrap-distance-right:0.00pt;mso-wrap-distance-bottom:0.00pt;" stroked="f">
                <v:path textboxrect="0,0,0,0"/>
                <v:imagedata r:id="rId133" o:title=""/>
              </v:shape>
            </w:pict>
          </mc:Fallback>
        </mc:AlternateContent>
      </w:r>
    </w:p>
    <w:p w:rsidR="00585214" w:rsidRPr="00F5249C" w:rsidRDefault="00D83BAA">
      <w:pPr>
        <w:pStyle w:val="S3"/>
        <w:spacing w:after="60"/>
        <w:ind w:firstLine="0"/>
        <w:jc w:val="center"/>
        <w:rPr>
          <w:lang w:val="ru-RU"/>
        </w:rPr>
      </w:pPr>
      <w:r w:rsidRPr="00F5249C">
        <w:rPr>
          <w:lang w:val="ru-RU"/>
        </w:rPr>
        <w:t>Рис.1.</w:t>
      </w:r>
      <w:r>
        <w:rPr>
          <w:lang w:val="ru-RU"/>
        </w:rPr>
        <w:t>12</w:t>
      </w:r>
      <w:r w:rsidRPr="00F5249C">
        <w:rPr>
          <w:lang w:val="ru-RU"/>
        </w:rPr>
        <w:t xml:space="preserve">. </w:t>
      </w:r>
      <w:r>
        <w:rPr>
          <w:lang w:val="ru-RU"/>
        </w:rPr>
        <w:t xml:space="preserve">График тепловых нагрузок котельных ООО «Ремслужба» </w:t>
      </w:r>
    </w:p>
    <w:p w:rsidR="00585214" w:rsidRDefault="00D83BAA" w:rsidP="00FE19F9">
      <w:pPr>
        <w:pStyle w:val="S3"/>
        <w:spacing w:after="60"/>
        <w:ind w:firstLine="0"/>
        <w:jc w:val="center"/>
        <w:rPr>
          <w:lang w:val="ru-RU"/>
        </w:rPr>
      </w:pPr>
      <w:r>
        <w:rPr>
          <w:noProof/>
          <w:lang w:val="ru-RU" w:eastAsia="ru-RU"/>
        </w:rPr>
        <mc:AlternateContent>
          <mc:Choice Requires="wpg">
            <w:drawing>
              <wp:inline distT="0" distB="0" distL="0" distR="0" wp14:anchorId="648F37DF" wp14:editId="655F5055">
                <wp:extent cx="5984901" cy="1945819"/>
                <wp:effectExtent l="6350" t="6350" r="6350" b="6350"/>
                <wp:docPr id="14" name="_x0000_i103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rcRect l="-51" t="-63" r="1703" b="27361"/>
                        <a:stretch/>
                      </pic:blipFill>
                      <pic:spPr bwMode="auto">
                        <a:xfrm>
                          <a:off x="0" y="0"/>
                          <a:ext cx="5984901" cy="1945818"/>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471.25pt;height:153.21pt;mso-wrap-distance-left:0.00pt;mso-wrap-distance-top:0.00pt;mso-wrap-distance-right:0.00pt;mso-wrap-distance-bottom:0.00pt;" stroked="f">
                <v:path textboxrect="0,0,0,0"/>
                <v:imagedata r:id="rId135" o:title=""/>
              </v:shape>
            </w:pict>
          </mc:Fallback>
        </mc:AlternateContent>
      </w:r>
    </w:p>
    <w:p w:rsidR="00585214" w:rsidRDefault="00D83BAA">
      <w:pPr>
        <w:pStyle w:val="S3"/>
        <w:spacing w:after="60"/>
        <w:ind w:firstLine="0"/>
        <w:jc w:val="center"/>
        <w:rPr>
          <w:lang w:val="ru-RU"/>
        </w:rPr>
      </w:pPr>
      <w:r w:rsidRPr="00F5249C">
        <w:rPr>
          <w:lang w:val="ru-RU"/>
        </w:rPr>
        <w:t>Рис.1.</w:t>
      </w:r>
      <w:r>
        <w:rPr>
          <w:lang w:val="ru-RU"/>
        </w:rPr>
        <w:t>13</w:t>
      </w:r>
      <w:r w:rsidRPr="00F5249C">
        <w:rPr>
          <w:lang w:val="ru-RU"/>
        </w:rPr>
        <w:t xml:space="preserve">. </w:t>
      </w:r>
      <w:r>
        <w:rPr>
          <w:lang w:val="ru-RU"/>
        </w:rPr>
        <w:t>График тепловых нагрузок ООО «Новатор-Сервис» котельная п. Морозовица</w:t>
      </w:r>
    </w:p>
    <w:p w:rsidR="00FE19F9" w:rsidRDefault="00FE19F9" w:rsidP="00FE19F9">
      <w:pPr>
        <w:pStyle w:val="S3"/>
        <w:spacing w:after="60"/>
        <w:ind w:firstLine="0"/>
        <w:rPr>
          <w:lang w:val="ru-RU"/>
        </w:rPr>
      </w:pPr>
    </w:p>
    <w:p w:rsidR="00FE19F9" w:rsidRPr="00F5249C" w:rsidRDefault="00FE19F9" w:rsidP="00FE19F9">
      <w:pPr>
        <w:pStyle w:val="S3"/>
        <w:spacing w:after="60"/>
        <w:ind w:firstLine="0"/>
        <w:jc w:val="center"/>
        <w:rPr>
          <w:lang w:val="ru-RU"/>
        </w:rPr>
      </w:pPr>
      <w:r>
        <w:rPr>
          <w:lang w:val="ru-RU"/>
        </w:rPr>
        <w:t>26</w:t>
      </w:r>
    </w:p>
    <w:p w:rsidR="00585214" w:rsidRPr="00F5249C" w:rsidRDefault="00D83BAA" w:rsidP="00D77A0A">
      <w:pPr>
        <w:pStyle w:val="11"/>
        <w:numPr>
          <w:ilvl w:val="0"/>
          <w:numId w:val="0"/>
        </w:numPr>
        <w:spacing w:before="0" w:after="0" w:line="240" w:lineRule="auto"/>
        <w:jc w:val="left"/>
        <w:rPr>
          <w:lang w:val="ru-RU"/>
        </w:rPr>
      </w:pPr>
      <w:bookmarkStart w:id="30" w:name="sub_1288"/>
      <w:bookmarkEnd w:id="28"/>
      <w:r w:rsidRPr="00F5249C">
        <w:rPr>
          <w:b w:val="0"/>
          <w:lang w:val="ru-RU"/>
        </w:rPr>
        <w:lastRenderedPageBreak/>
        <w:t>з)</w:t>
      </w:r>
      <w:r>
        <w:rPr>
          <w:b w:val="0"/>
        </w:rPr>
        <w:t> </w:t>
      </w:r>
      <w:r w:rsidRPr="00F5249C">
        <w:rPr>
          <w:b w:val="0"/>
          <w:lang w:val="ru-RU"/>
        </w:rPr>
        <w:t>среднегодовая загрузка оборудования</w:t>
      </w:r>
    </w:p>
    <w:p w:rsidR="00585214" w:rsidRDefault="00D83BAA" w:rsidP="00D77A0A">
      <w:pPr>
        <w:spacing w:line="240" w:lineRule="auto"/>
        <w:contextualSpacing/>
      </w:pPr>
      <w:bookmarkStart w:id="31" w:name="sub_1289"/>
      <w:bookmarkEnd w:id="29"/>
      <w:r>
        <w:t xml:space="preserve">Годовая загрузка котельных не является равномерной. Как правило, летние нагрузки ниже зимних, вследствие более высокой температуры водопроводной воды, а также благодаря меньшим теплопотерям теплопроводов. Пиковые нагрузки приходятся фактически на самый холодный месяц года – январь. </w:t>
      </w:r>
    </w:p>
    <w:p w:rsidR="00585214" w:rsidRPr="00F5249C" w:rsidRDefault="00D83BAA" w:rsidP="00D77A0A">
      <w:pPr>
        <w:pStyle w:val="3"/>
        <w:spacing w:before="0" w:after="0" w:line="240" w:lineRule="auto"/>
        <w:contextualSpacing/>
        <w:rPr>
          <w:lang w:val="ru-RU"/>
        </w:rPr>
      </w:pPr>
      <w:r w:rsidRPr="00F5249C">
        <w:rPr>
          <w:b w:val="0"/>
          <w:lang w:val="ru-RU"/>
        </w:rPr>
        <w:t>и) способы учета тепла, отпущенного в тепловые сет</w:t>
      </w:r>
      <w:bookmarkEnd w:id="30"/>
      <w:r w:rsidRPr="00F5249C">
        <w:rPr>
          <w:b w:val="0"/>
          <w:lang w:val="ru-RU"/>
        </w:rPr>
        <w:t>и</w:t>
      </w:r>
    </w:p>
    <w:p w:rsidR="00585214" w:rsidRPr="00F5249C" w:rsidRDefault="00D83BAA" w:rsidP="00D77A0A">
      <w:pPr>
        <w:pStyle w:val="225"/>
        <w:spacing w:after="0" w:line="240" w:lineRule="auto"/>
        <w:ind w:left="0" w:firstLine="567"/>
        <w:contextualSpacing/>
        <w:jc w:val="both"/>
        <w:rPr>
          <w:lang w:val="ru-RU"/>
        </w:rPr>
      </w:pPr>
      <w:bookmarkStart w:id="32" w:name="sub_12810"/>
      <w:bookmarkEnd w:id="31"/>
      <w:r w:rsidRPr="00F5249C">
        <w:rPr>
          <w:lang w:val="ru-RU"/>
        </w:rPr>
        <w:t>Отпуск тепловой энергии в сеть учитывается приборами коммерческого учета тепловой энергии, установленными на котельных</w:t>
      </w:r>
      <w:r>
        <w:rPr>
          <w:lang w:val="ru-RU"/>
        </w:rPr>
        <w:t>. Информация о марках п</w:t>
      </w:r>
      <w:r>
        <w:rPr>
          <w:rFonts w:eastAsia="Calibri"/>
          <w:szCs w:val="22"/>
          <w:lang w:val="ru-RU" w:eastAsia="en-US"/>
        </w:rPr>
        <w:t>риборов учета тепловой энергии на источниках тепловой энергии отсутствует.</w:t>
      </w:r>
    </w:p>
    <w:p w:rsidR="00585214" w:rsidRPr="00F5249C" w:rsidRDefault="00D83BAA" w:rsidP="00D77A0A">
      <w:pPr>
        <w:pStyle w:val="3"/>
        <w:spacing w:before="0" w:after="0" w:line="240" w:lineRule="auto"/>
        <w:contextualSpacing/>
        <w:rPr>
          <w:lang w:val="ru-RU"/>
        </w:rPr>
      </w:pPr>
      <w:r w:rsidRPr="00F5249C">
        <w:rPr>
          <w:b w:val="0"/>
          <w:lang w:val="ru-RU"/>
        </w:rPr>
        <w:t>к)</w:t>
      </w:r>
      <w:r>
        <w:rPr>
          <w:b w:val="0"/>
        </w:rPr>
        <w:t> </w:t>
      </w:r>
      <w:r w:rsidRPr="00F5249C">
        <w:rPr>
          <w:b w:val="0"/>
          <w:lang w:val="ru-RU"/>
        </w:rPr>
        <w:t>статистика отказов и восстановлений оборудования источников тепловой энергии</w:t>
      </w:r>
    </w:p>
    <w:p w:rsidR="00585214" w:rsidRPr="00F5249C" w:rsidRDefault="00D83BAA" w:rsidP="00D77A0A">
      <w:pPr>
        <w:pStyle w:val="225"/>
        <w:spacing w:after="0" w:line="240" w:lineRule="auto"/>
        <w:ind w:left="0" w:firstLine="567"/>
        <w:contextualSpacing/>
        <w:jc w:val="both"/>
        <w:rPr>
          <w:lang w:val="ru-RU"/>
        </w:rPr>
      </w:pPr>
      <w:r>
        <w:rPr>
          <w:rFonts w:eastAsia="Calibri"/>
          <w:szCs w:val="22"/>
          <w:lang w:val="ru-RU" w:eastAsia="en-US"/>
        </w:rPr>
        <w:t>Отказов и восстановления оборудования источников тепловой энергии Великоустюгского муниципального округа не зафиксировано.</w:t>
      </w:r>
    </w:p>
    <w:p w:rsidR="00585214" w:rsidRPr="00F5249C" w:rsidRDefault="00D83BAA" w:rsidP="00D77A0A">
      <w:pPr>
        <w:pStyle w:val="3"/>
        <w:spacing w:before="0" w:after="0" w:line="240" w:lineRule="auto"/>
        <w:contextualSpacing/>
        <w:rPr>
          <w:lang w:val="ru-RU"/>
        </w:rPr>
      </w:pPr>
      <w:bookmarkStart w:id="33" w:name="sub_12811"/>
      <w:r w:rsidRPr="00F5249C">
        <w:rPr>
          <w:b w:val="0"/>
          <w:lang w:val="ru-RU"/>
        </w:rPr>
        <w:t>л)</w:t>
      </w:r>
      <w:r>
        <w:rPr>
          <w:b w:val="0"/>
        </w:rPr>
        <w:t> </w:t>
      </w:r>
      <w:r w:rsidRPr="00F5249C">
        <w:rPr>
          <w:b w:val="0"/>
          <w:lang w:val="ru-RU"/>
        </w:rPr>
        <w:t>предписания надзорных органов по запрещению дальнейшей эксплуатации источников тепловой энергии</w:t>
      </w:r>
    </w:p>
    <w:bookmarkEnd w:id="32"/>
    <w:p w:rsidR="00585214" w:rsidRDefault="00D83BAA" w:rsidP="00D77A0A">
      <w:pPr>
        <w:spacing w:line="240" w:lineRule="auto"/>
        <w:contextualSpacing/>
      </w:pPr>
      <w:r>
        <w:t>Предписания надзорных органов по запрещению дальнейшей эксплуатации источников тепловой энергии по состоянию на 2022 год не выдавались.</w:t>
      </w:r>
    </w:p>
    <w:p w:rsidR="00585214" w:rsidRPr="00F5249C" w:rsidRDefault="00D83BAA" w:rsidP="00D77A0A">
      <w:pPr>
        <w:pStyle w:val="3"/>
        <w:spacing w:before="0" w:after="0" w:line="240" w:lineRule="auto"/>
        <w:contextualSpacing/>
        <w:rPr>
          <w:lang w:val="ru-RU"/>
        </w:rPr>
      </w:pPr>
      <w:r w:rsidRPr="00F5249C">
        <w:rPr>
          <w:b w:val="0"/>
          <w:lang w:val="ru-RU"/>
        </w:rPr>
        <w:t>м)</w:t>
      </w:r>
      <w:r>
        <w:rPr>
          <w:b w:val="0"/>
        </w:rPr>
        <w:t> </w:t>
      </w:r>
      <w:r w:rsidRPr="00F5249C">
        <w:rPr>
          <w:b w:val="0"/>
          <w:lang w:val="ru-RU"/>
        </w:rPr>
        <w:t>перечень источников тепловой энергии и (или) оборудования (турбоагрегатов), входящего в их состав,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rsidR="00585214" w:rsidRDefault="00D83BAA" w:rsidP="00D77A0A">
      <w:pPr>
        <w:spacing w:line="240" w:lineRule="auto"/>
        <w:contextualSpacing/>
      </w:pPr>
      <w:r>
        <w:t>Источники тепловой энергии и (или) оборудование (турбоагрегаты),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в Великоустюгском муниципальном округе:</w:t>
      </w:r>
    </w:p>
    <w:p w:rsidR="00585214" w:rsidRDefault="00D83BAA" w:rsidP="00D77A0A">
      <w:pPr>
        <w:spacing w:line="240" w:lineRule="auto"/>
        <w:contextualSpacing/>
      </w:pPr>
      <w:r>
        <w:rPr>
          <w:rFonts w:eastAsia="Times New Roman"/>
        </w:rPr>
        <w:t xml:space="preserve"> </w:t>
      </w:r>
      <w:r>
        <w:t>Красавинская ГТ ТЭЦ :</w:t>
      </w:r>
    </w:p>
    <w:p w:rsidR="00585214" w:rsidRDefault="00D83BAA" w:rsidP="00D77A0A">
      <w:pPr>
        <w:pStyle w:val="8"/>
        <w:spacing w:before="0"/>
        <w:ind w:firstLine="851"/>
        <w:contextualSpacing/>
      </w:pPr>
      <w:r>
        <w:rPr>
          <w:rFonts w:ascii="Times New Roman" w:hAnsi="Times New Roman" w:cs="Times New Roman"/>
          <w:iCs/>
          <w:color w:val="000000"/>
          <w:spacing w:val="-1"/>
          <w:sz w:val="24"/>
          <w:szCs w:val="24"/>
        </w:rPr>
        <w:t>Установленная мощность ГТ ТЭЦ</w:t>
      </w:r>
      <w:r>
        <w:rPr>
          <w:rFonts w:ascii="Times New Roman" w:hAnsi="Times New Roman" w:cs="Times New Roman"/>
          <w:i/>
          <w:iCs/>
          <w:color w:val="000000"/>
          <w:spacing w:val="-1"/>
          <w:sz w:val="24"/>
          <w:szCs w:val="24"/>
        </w:rPr>
        <w:t>:</w:t>
      </w:r>
    </w:p>
    <w:p w:rsidR="00585214" w:rsidRDefault="00D83BAA" w:rsidP="00D77A0A">
      <w:pPr>
        <w:shd w:val="clear" w:color="auto" w:fill="FFFFFF"/>
        <w:spacing w:line="240" w:lineRule="auto"/>
        <w:ind w:left="5" w:firstLine="851"/>
        <w:contextualSpacing/>
      </w:pPr>
      <w:r>
        <w:rPr>
          <w:color w:val="000000"/>
          <w:spacing w:val="-1"/>
          <w:szCs w:val="24"/>
        </w:rPr>
        <w:t>электрическая</w:t>
      </w:r>
      <w:r>
        <w:rPr>
          <w:color w:val="000000"/>
          <w:spacing w:val="-1"/>
          <w:szCs w:val="24"/>
        </w:rPr>
        <w:tab/>
        <w:t>63,8 МВт,</w:t>
      </w:r>
    </w:p>
    <w:p w:rsidR="00585214" w:rsidRDefault="00D83BAA" w:rsidP="00D77A0A">
      <w:pPr>
        <w:shd w:val="clear" w:color="auto" w:fill="FFFFFF"/>
        <w:spacing w:line="240" w:lineRule="auto"/>
        <w:ind w:left="5" w:firstLine="851"/>
        <w:contextualSpacing/>
      </w:pPr>
      <w:r>
        <w:rPr>
          <w:color w:val="000000"/>
          <w:spacing w:val="-1"/>
          <w:szCs w:val="24"/>
        </w:rPr>
        <w:t>тепловая</w:t>
      </w:r>
      <w:r>
        <w:rPr>
          <w:color w:val="000000"/>
          <w:spacing w:val="-1"/>
          <w:szCs w:val="24"/>
        </w:rPr>
        <w:tab/>
      </w:r>
      <w:r>
        <w:rPr>
          <w:color w:val="000000"/>
          <w:spacing w:val="-1"/>
          <w:szCs w:val="24"/>
        </w:rPr>
        <w:tab/>
        <w:t>57,0 Гкал,</w:t>
      </w:r>
    </w:p>
    <w:p w:rsidR="00585214" w:rsidRDefault="00D83BAA" w:rsidP="00D77A0A">
      <w:pPr>
        <w:shd w:val="clear" w:color="auto" w:fill="FFFFFF"/>
        <w:spacing w:line="240" w:lineRule="auto"/>
        <w:ind w:left="5" w:firstLine="851"/>
        <w:contextualSpacing/>
      </w:pPr>
      <w:r>
        <w:rPr>
          <w:color w:val="000000"/>
          <w:spacing w:val="-1"/>
          <w:szCs w:val="24"/>
        </w:rPr>
        <w:t>в том числе:</w:t>
      </w:r>
    </w:p>
    <w:p w:rsidR="00585214" w:rsidRDefault="00D83BAA" w:rsidP="00D77A0A">
      <w:pPr>
        <w:shd w:val="clear" w:color="auto" w:fill="FFFFFF"/>
        <w:spacing w:line="240" w:lineRule="auto"/>
        <w:ind w:left="5" w:firstLine="851"/>
        <w:contextualSpacing/>
      </w:pPr>
      <w:r>
        <w:rPr>
          <w:color w:val="000000"/>
          <w:spacing w:val="-1"/>
          <w:szCs w:val="24"/>
        </w:rPr>
        <w:t>пароводяные сетевые подогреватели – 27,3 (32,0) Гкал (МВт);</w:t>
      </w:r>
    </w:p>
    <w:p w:rsidR="00585214" w:rsidRDefault="00D83BAA" w:rsidP="00D77A0A">
      <w:pPr>
        <w:shd w:val="clear" w:color="auto" w:fill="FFFFFF"/>
        <w:spacing w:line="240" w:lineRule="auto"/>
        <w:ind w:left="5" w:firstLine="851"/>
        <w:contextualSpacing/>
      </w:pPr>
      <w:r>
        <w:rPr>
          <w:color w:val="000000"/>
          <w:spacing w:val="-1"/>
          <w:szCs w:val="24"/>
        </w:rPr>
        <w:t>газоводяные подогреватели котлов-утилизаторов – 14,7 (17,0) Гкал (МВт);</w:t>
      </w:r>
    </w:p>
    <w:p w:rsidR="00585214" w:rsidRDefault="00D83BAA" w:rsidP="00D77A0A">
      <w:pPr>
        <w:shd w:val="clear" w:color="auto" w:fill="FFFFFF"/>
        <w:spacing w:line="240" w:lineRule="auto"/>
        <w:ind w:left="5" w:firstLine="851"/>
        <w:contextualSpacing/>
      </w:pPr>
      <w:r>
        <w:rPr>
          <w:color w:val="000000"/>
          <w:spacing w:val="-1"/>
          <w:szCs w:val="24"/>
        </w:rPr>
        <w:t>в паре – 15,0 (17,0) Гкал (МВт).</w:t>
      </w:r>
    </w:p>
    <w:p w:rsidR="00585214" w:rsidRDefault="00D83BAA" w:rsidP="00D77A0A">
      <w:pPr>
        <w:shd w:val="clear" w:color="auto" w:fill="FFFFFF"/>
        <w:spacing w:line="240" w:lineRule="auto"/>
        <w:ind w:left="5" w:firstLine="851"/>
        <w:contextualSpacing/>
      </w:pPr>
      <w:r>
        <w:rPr>
          <w:color w:val="000000"/>
          <w:spacing w:val="-1"/>
          <w:szCs w:val="24"/>
        </w:rPr>
        <w:t>Используемый вид топлива – газ природный. Аварийное топливо для пиковых паровых котлов – дизельное топливо.</w:t>
      </w:r>
    </w:p>
    <w:p w:rsidR="00585214" w:rsidRDefault="00D83BAA" w:rsidP="00D77A0A">
      <w:pPr>
        <w:shd w:val="clear" w:color="auto" w:fill="FFFFFF"/>
        <w:spacing w:line="240" w:lineRule="auto"/>
        <w:ind w:left="5" w:firstLine="851"/>
        <w:contextualSpacing/>
      </w:pPr>
      <w:r>
        <w:rPr>
          <w:color w:val="000000"/>
          <w:spacing w:val="-1"/>
          <w:szCs w:val="24"/>
        </w:rPr>
        <w:t>Установленное оборудование:</w:t>
      </w:r>
    </w:p>
    <w:p w:rsidR="00585214" w:rsidRDefault="00D83BAA" w:rsidP="00D77A0A">
      <w:pPr>
        <w:shd w:val="clear" w:color="auto" w:fill="FFFFFF"/>
        <w:spacing w:line="240" w:lineRule="auto"/>
        <w:ind w:firstLine="703"/>
        <w:contextualSpacing/>
      </w:pPr>
      <w:r>
        <w:rPr>
          <w:color w:val="000000"/>
          <w:spacing w:val="-1"/>
          <w:szCs w:val="24"/>
        </w:rPr>
        <w:t>газотурбинные установки TURBOMACH TITAN-T130S, Швейцария, Nт = 14,4 МВт,</w:t>
      </w:r>
      <w:r w:rsidR="00A075DE">
        <w:rPr>
          <w:color w:val="000000"/>
          <w:spacing w:val="-1"/>
          <w:szCs w:val="24"/>
        </w:rPr>
        <w:t xml:space="preserve">   </w:t>
      </w:r>
      <w:r>
        <w:rPr>
          <w:color w:val="000000"/>
          <w:spacing w:val="-1"/>
          <w:szCs w:val="24"/>
        </w:rPr>
        <w:t xml:space="preserve"> 3 шт.; паротурбинная установка SIEMENS SST-300, Чешская республика, Nт = 20,6 МВт, </w:t>
      </w:r>
      <w:r w:rsidR="00A075DE">
        <w:rPr>
          <w:color w:val="000000"/>
          <w:spacing w:val="-1"/>
          <w:szCs w:val="24"/>
        </w:rPr>
        <w:t xml:space="preserve">      </w:t>
      </w:r>
      <w:r>
        <w:rPr>
          <w:color w:val="000000"/>
          <w:spacing w:val="-1"/>
          <w:szCs w:val="24"/>
        </w:rPr>
        <w:t>1 шт.; котлы-утилизаторы ALSTOM power, HRSG, Чешская республика, Дп/к = 19,3 т/ч, 3 шт.; паровые котлы BRESSON OKP-25, Чешская республика, Дп/к = 25 т/ч, 2 шт.</w:t>
      </w:r>
    </w:p>
    <w:p w:rsidR="00585214" w:rsidRDefault="00585214" w:rsidP="00D77A0A">
      <w:pPr>
        <w:spacing w:line="240" w:lineRule="auto"/>
        <w:ind w:firstLine="703"/>
        <w:rPr>
          <w:color w:val="000000"/>
          <w:spacing w:val="-1"/>
          <w:szCs w:val="24"/>
        </w:rPr>
      </w:pPr>
    </w:p>
    <w:p w:rsidR="00585214" w:rsidRPr="00A075DE" w:rsidRDefault="00D83BAA" w:rsidP="00D77A0A">
      <w:pPr>
        <w:pStyle w:val="2"/>
        <w:spacing w:before="0" w:after="0" w:line="240" w:lineRule="auto"/>
        <w:jc w:val="center"/>
        <w:rPr>
          <w:lang w:val="ru-RU"/>
        </w:rPr>
      </w:pPr>
      <w:bookmarkStart w:id="34" w:name="sub_117"/>
      <w:bookmarkEnd w:id="33"/>
      <w:r w:rsidRPr="00A075DE">
        <w:rPr>
          <w:lang w:val="ru-RU"/>
        </w:rPr>
        <w:t>3. Тепловые сети, сооружения на них</w:t>
      </w:r>
    </w:p>
    <w:p w:rsidR="00FE19F9" w:rsidRPr="00FE19F9" w:rsidRDefault="00D83BAA" w:rsidP="00D77A0A">
      <w:pPr>
        <w:pStyle w:val="3"/>
        <w:spacing w:before="0" w:after="0" w:line="240" w:lineRule="auto"/>
        <w:rPr>
          <w:lang w:val="ru-RU"/>
        </w:rPr>
      </w:pPr>
      <w:bookmarkStart w:id="35" w:name="sub_153"/>
      <w:r w:rsidRPr="00F5249C">
        <w:rPr>
          <w:b w:val="0"/>
          <w:lang w:val="ru-RU"/>
        </w:rPr>
        <w:t>а)</w:t>
      </w:r>
      <w:r>
        <w:rPr>
          <w:b w:val="0"/>
        </w:rPr>
        <w:t> </w:t>
      </w:r>
      <w:r w:rsidRPr="00F5249C">
        <w:rPr>
          <w:b w:val="0"/>
          <w:lang w:val="ru-RU"/>
        </w:rPr>
        <w:t>описание структуры тепловых сетей от каждого источника тепловой энергии, от магистральных выводов до центральных тепловых пунктов или до ввода в жилой квартал или промышленный объект с выделением сетей горячего водоснабжения</w:t>
      </w:r>
    </w:p>
    <w:p w:rsidR="00D77A0A" w:rsidRPr="00D77A0A" w:rsidRDefault="00D83BAA" w:rsidP="00D77A0A">
      <w:pPr>
        <w:pStyle w:val="afffffe"/>
        <w:spacing w:before="0" w:after="0"/>
        <w:ind w:firstLine="708"/>
        <w:jc w:val="both"/>
      </w:pPr>
      <w:r>
        <w:rPr>
          <w:rFonts w:eastAsia="Calibri"/>
          <w:lang w:eastAsia="en-US"/>
        </w:rPr>
        <w:t>Система теплоснабжения в Великоустюгском муниципальном округе – зависимая, закрытая. Тепловые сети от котельных выполнены в двухтрубном исполнении. Начало эксплуатации тепловых сетей непосредственно от котельных. В Красавино имеется независимая система в нагорной части после ЦТП.</w:t>
      </w:r>
    </w:p>
    <w:p w:rsidR="00585214" w:rsidRDefault="00D83BAA" w:rsidP="00D77A0A">
      <w:pPr>
        <w:pStyle w:val="afffffe"/>
        <w:spacing w:before="0" w:after="0"/>
        <w:ind w:firstLine="708"/>
        <w:jc w:val="both"/>
        <w:rPr>
          <w:rFonts w:eastAsia="Calibri"/>
          <w:lang w:eastAsia="en-US"/>
        </w:rPr>
      </w:pPr>
      <w:r>
        <w:rPr>
          <w:rFonts w:eastAsia="Calibri"/>
          <w:lang w:eastAsia="en-US"/>
        </w:rPr>
        <w:t>Единая тепловая сеть на территории Великоустюгского муниципального округа отсутствует, у каждой котельной свои индивидуальные тепловые сети, не закольцованные с тепловыми сетями других котельных</w:t>
      </w:r>
      <w:r w:rsidR="00487EFB">
        <w:rPr>
          <w:rFonts w:eastAsia="Calibri"/>
          <w:lang w:eastAsia="en-US"/>
        </w:rPr>
        <w:t>.</w:t>
      </w:r>
    </w:p>
    <w:p w:rsidR="00D77A0A" w:rsidRDefault="00D77A0A" w:rsidP="00D77A0A">
      <w:pPr>
        <w:pStyle w:val="afffffe"/>
        <w:spacing w:before="0" w:after="0"/>
        <w:ind w:firstLine="708"/>
        <w:jc w:val="both"/>
        <w:rPr>
          <w:rFonts w:eastAsia="Calibri"/>
          <w:lang w:eastAsia="en-US"/>
        </w:rPr>
      </w:pPr>
    </w:p>
    <w:p w:rsidR="00D77A0A" w:rsidRDefault="00D77A0A" w:rsidP="00D77A0A">
      <w:pPr>
        <w:pStyle w:val="afffffe"/>
        <w:spacing w:before="0" w:after="0"/>
        <w:jc w:val="center"/>
        <w:rPr>
          <w:rFonts w:eastAsia="Calibri"/>
          <w:lang w:eastAsia="en-US"/>
        </w:rPr>
      </w:pPr>
      <w:r>
        <w:rPr>
          <w:rFonts w:eastAsia="Calibri"/>
          <w:lang w:eastAsia="en-US"/>
        </w:rPr>
        <w:lastRenderedPageBreak/>
        <w:t>27</w:t>
      </w:r>
    </w:p>
    <w:p w:rsidR="00D77A0A" w:rsidRDefault="00D77A0A" w:rsidP="00D77A0A">
      <w:pPr>
        <w:pStyle w:val="afffffe"/>
        <w:spacing w:before="0" w:after="0"/>
        <w:ind w:firstLine="708"/>
        <w:jc w:val="both"/>
      </w:pPr>
    </w:p>
    <w:p w:rsidR="00585214" w:rsidRDefault="00D83BAA">
      <w:pPr>
        <w:pStyle w:val="afffffe"/>
        <w:spacing w:before="0" w:after="0"/>
        <w:ind w:firstLine="708"/>
        <w:jc w:val="both"/>
      </w:pPr>
      <w:r>
        <w:rPr>
          <w:rFonts w:eastAsia="Calibri"/>
          <w:lang w:eastAsia="en-US"/>
        </w:rPr>
        <w:t>Арматура на тепловых сетях имеется в наличии в достаточном количестве и полном комплекте.</w:t>
      </w:r>
    </w:p>
    <w:p w:rsidR="00D77A0A" w:rsidRDefault="00D83BAA">
      <w:pPr>
        <w:pStyle w:val="afffffe"/>
        <w:spacing w:before="0" w:after="0"/>
        <w:ind w:firstLine="708"/>
        <w:jc w:val="both"/>
        <w:rPr>
          <w:rFonts w:eastAsia="Calibri"/>
          <w:lang w:eastAsia="en-US"/>
        </w:rPr>
      </w:pPr>
      <w:r>
        <w:rPr>
          <w:rFonts w:eastAsia="Calibri"/>
          <w:lang w:eastAsia="en-US"/>
        </w:rPr>
        <w:t>Общая характеристика имеющихся на территории Великоустюгского муниципаль-ного округа тепловых сетей представлена в таблице 1.3.1</w:t>
      </w:r>
      <w:r w:rsidR="00D77A0A">
        <w:rPr>
          <w:rFonts w:eastAsia="Calibri"/>
          <w:lang w:eastAsia="en-US"/>
        </w:rPr>
        <w:t>.</w:t>
      </w:r>
    </w:p>
    <w:p w:rsidR="007D7909" w:rsidRDefault="007D7909">
      <w:pPr>
        <w:pStyle w:val="afffffe"/>
        <w:spacing w:before="0" w:after="0"/>
        <w:ind w:firstLine="708"/>
        <w:jc w:val="both"/>
        <w:rPr>
          <w:rFonts w:eastAsia="Calibri"/>
          <w:lang w:eastAsia="en-US"/>
        </w:rPr>
      </w:pPr>
    </w:p>
    <w:p w:rsidR="007D7909" w:rsidRDefault="007D7909">
      <w:pPr>
        <w:pStyle w:val="afffffe"/>
        <w:spacing w:before="0" w:after="0"/>
        <w:ind w:firstLine="708"/>
        <w:jc w:val="both"/>
        <w:rPr>
          <w:rFonts w:eastAsia="Calibri"/>
          <w:lang w:eastAsia="en-US"/>
        </w:rPr>
      </w:pPr>
    </w:p>
    <w:p w:rsidR="007D7909" w:rsidRDefault="007D7909">
      <w:pPr>
        <w:pStyle w:val="afffffe"/>
        <w:spacing w:before="0" w:after="0"/>
        <w:ind w:firstLine="708"/>
        <w:jc w:val="both"/>
        <w:rPr>
          <w:rFonts w:eastAsia="Calibri"/>
          <w:lang w:eastAsia="en-US"/>
        </w:rPr>
      </w:pPr>
    </w:p>
    <w:p w:rsidR="007D7909" w:rsidRDefault="007D7909">
      <w:pPr>
        <w:pStyle w:val="afffffe"/>
        <w:spacing w:before="0" w:after="0"/>
        <w:ind w:firstLine="708"/>
        <w:jc w:val="both"/>
        <w:rPr>
          <w:rFonts w:eastAsia="Calibri"/>
          <w:lang w:eastAsia="en-US"/>
        </w:rPr>
      </w:pPr>
    </w:p>
    <w:p w:rsidR="00D77A0A" w:rsidRDefault="00D77A0A">
      <w:pPr>
        <w:pStyle w:val="afffffe"/>
        <w:spacing w:before="0" w:after="0"/>
        <w:ind w:firstLine="708"/>
        <w:jc w:val="both"/>
        <w:rPr>
          <w:rFonts w:eastAsia="Calibri"/>
          <w:lang w:eastAsia="en-US"/>
        </w:rPr>
        <w:sectPr w:rsidR="00D77A0A" w:rsidSect="00DA44AD">
          <w:headerReference w:type="even" r:id="rId136"/>
          <w:headerReference w:type="default" r:id="rId137"/>
          <w:footerReference w:type="even" r:id="rId138"/>
          <w:footerReference w:type="default" r:id="rId139"/>
          <w:headerReference w:type="first" r:id="rId140"/>
          <w:footerReference w:type="first" r:id="rId141"/>
          <w:pgSz w:w="11906" w:h="16838"/>
          <w:pgMar w:top="1134" w:right="567" w:bottom="851" w:left="1701" w:header="709" w:footer="0" w:gutter="0"/>
          <w:cols w:space="1701"/>
          <w:titlePg/>
          <w:docGrid w:linePitch="360"/>
        </w:sectPr>
      </w:pPr>
    </w:p>
    <w:p w:rsidR="00D77A0A" w:rsidRDefault="00D77A0A" w:rsidP="00D77A0A">
      <w:pPr>
        <w:jc w:val="center"/>
      </w:pPr>
      <w:r>
        <w:lastRenderedPageBreak/>
        <w:t>28</w:t>
      </w:r>
    </w:p>
    <w:p w:rsidR="00D77A0A" w:rsidRDefault="007D7909" w:rsidP="00D77A0A">
      <w:pPr>
        <w:jc w:val="right"/>
      </w:pPr>
      <w:r>
        <w:t>Т</w:t>
      </w:r>
      <w:r w:rsidRPr="007D7909">
        <w:t>аблице 1.3.1</w:t>
      </w:r>
    </w:p>
    <w:p w:rsidR="004429DB" w:rsidRDefault="004429DB" w:rsidP="00D77A0A">
      <w:pPr>
        <w:jc w:val="right"/>
      </w:pPr>
    </w:p>
    <w:tbl>
      <w:tblPr>
        <w:tblW w:w="4741" w:type="pct"/>
        <w:jc w:val="center"/>
        <w:tblLayout w:type="fixed"/>
        <w:tblLook w:val="04A0" w:firstRow="1" w:lastRow="0" w:firstColumn="1" w:lastColumn="0" w:noHBand="0" w:noVBand="1"/>
      </w:tblPr>
      <w:tblGrid>
        <w:gridCol w:w="2898"/>
        <w:gridCol w:w="1434"/>
        <w:gridCol w:w="1529"/>
        <w:gridCol w:w="1910"/>
        <w:gridCol w:w="1368"/>
        <w:gridCol w:w="1579"/>
        <w:gridCol w:w="1169"/>
        <w:gridCol w:w="2074"/>
        <w:gridCol w:w="1134"/>
      </w:tblGrid>
      <w:tr w:rsidR="00585214" w:rsidTr="00A075DE">
        <w:trPr>
          <w:trHeight w:val="23"/>
          <w:jc w:val="center"/>
        </w:trPr>
        <w:tc>
          <w:tcPr>
            <w:tcW w:w="2898" w:type="dxa"/>
            <w:tcBorders>
              <w:top w:val="single" w:sz="4" w:space="0" w:color="000000"/>
              <w:left w:val="single" w:sz="4" w:space="0" w:color="000000"/>
              <w:bottom w:val="single" w:sz="4" w:space="0" w:color="000000"/>
              <w:right w:val="single" w:sz="4" w:space="0" w:color="000000"/>
            </w:tcBorders>
          </w:tcPr>
          <w:p w:rsidR="00585214" w:rsidRDefault="00D83BAA" w:rsidP="00A075DE">
            <w:pPr>
              <w:spacing w:line="240" w:lineRule="auto"/>
              <w:ind w:firstLine="0"/>
              <w:jc w:val="center"/>
            </w:pPr>
            <w:r>
              <w:rPr>
                <w:spacing w:val="-6"/>
                <w:sz w:val="20"/>
                <w:szCs w:val="20"/>
              </w:rPr>
              <w:t>Трубопровод тепловой сети: подающий -(п); обратный - (о)</w:t>
            </w:r>
          </w:p>
        </w:tc>
        <w:tc>
          <w:tcPr>
            <w:tcW w:w="1434" w:type="dxa"/>
            <w:tcBorders>
              <w:top w:val="single" w:sz="4" w:space="0" w:color="000000"/>
              <w:left w:val="single" w:sz="4" w:space="0" w:color="000000"/>
              <w:bottom w:val="single" w:sz="4" w:space="0" w:color="000000"/>
              <w:right w:val="single" w:sz="4" w:space="0" w:color="000000"/>
            </w:tcBorders>
          </w:tcPr>
          <w:p w:rsidR="00585214" w:rsidRDefault="00D83BAA" w:rsidP="00A075DE">
            <w:pPr>
              <w:spacing w:line="240" w:lineRule="auto"/>
              <w:ind w:firstLine="0"/>
              <w:jc w:val="center"/>
            </w:pPr>
            <w:r>
              <w:rPr>
                <w:spacing w:val="-6"/>
                <w:sz w:val="20"/>
                <w:szCs w:val="20"/>
              </w:rPr>
              <w:t>Наружный диаметр трубопровода, Dн, мм</w:t>
            </w:r>
          </w:p>
        </w:tc>
        <w:tc>
          <w:tcPr>
            <w:tcW w:w="1529" w:type="dxa"/>
            <w:tcBorders>
              <w:top w:val="single" w:sz="4" w:space="0" w:color="000000"/>
              <w:left w:val="single" w:sz="4" w:space="0" w:color="000000"/>
              <w:bottom w:val="single" w:sz="4" w:space="0" w:color="000000"/>
              <w:right w:val="single" w:sz="4" w:space="0" w:color="000000"/>
            </w:tcBorders>
          </w:tcPr>
          <w:p w:rsidR="00A075DE" w:rsidRDefault="00D83BAA" w:rsidP="00A075DE">
            <w:pPr>
              <w:spacing w:line="240" w:lineRule="auto"/>
              <w:ind w:firstLine="0"/>
              <w:jc w:val="center"/>
              <w:rPr>
                <w:spacing w:val="-6"/>
                <w:sz w:val="20"/>
                <w:szCs w:val="20"/>
              </w:rPr>
            </w:pPr>
            <w:r>
              <w:rPr>
                <w:spacing w:val="-6"/>
                <w:sz w:val="20"/>
                <w:szCs w:val="20"/>
              </w:rPr>
              <w:t>Общая протяженность трубопроводов участка сети (в двухтрубном исчислении),</w:t>
            </w:r>
          </w:p>
          <w:p w:rsidR="00585214" w:rsidRDefault="00D83BAA" w:rsidP="00A075DE">
            <w:pPr>
              <w:spacing w:line="240" w:lineRule="auto"/>
              <w:ind w:firstLine="0"/>
              <w:jc w:val="center"/>
            </w:pPr>
            <w:r>
              <w:rPr>
                <w:spacing w:val="-6"/>
                <w:sz w:val="20"/>
                <w:szCs w:val="20"/>
              </w:rPr>
              <w:t>L, м</w:t>
            </w:r>
          </w:p>
        </w:tc>
        <w:tc>
          <w:tcPr>
            <w:tcW w:w="1910" w:type="dxa"/>
            <w:tcBorders>
              <w:top w:val="single" w:sz="4" w:space="0" w:color="000000"/>
              <w:left w:val="single" w:sz="4" w:space="0" w:color="000000"/>
              <w:bottom w:val="single" w:sz="4" w:space="0" w:color="000000"/>
              <w:right w:val="single" w:sz="4" w:space="0" w:color="000000"/>
            </w:tcBorders>
          </w:tcPr>
          <w:p w:rsidR="00585214" w:rsidRDefault="00D83BAA" w:rsidP="00A075DE">
            <w:pPr>
              <w:spacing w:line="240" w:lineRule="auto"/>
              <w:ind w:firstLine="0"/>
              <w:jc w:val="center"/>
            </w:pPr>
            <w:r>
              <w:rPr>
                <w:spacing w:val="-6"/>
                <w:sz w:val="20"/>
                <w:szCs w:val="20"/>
              </w:rPr>
              <w:t>Назначение тепловой сети (магистральные, распределительные - отопления, ГВС)</w:t>
            </w:r>
          </w:p>
        </w:tc>
        <w:tc>
          <w:tcPr>
            <w:tcW w:w="1368" w:type="dxa"/>
            <w:tcBorders>
              <w:top w:val="single" w:sz="4" w:space="0" w:color="000000"/>
              <w:left w:val="single" w:sz="4" w:space="0" w:color="000000"/>
              <w:bottom w:val="single" w:sz="4" w:space="0" w:color="000000"/>
              <w:right w:val="single" w:sz="4" w:space="0" w:color="000000"/>
            </w:tcBorders>
          </w:tcPr>
          <w:p w:rsidR="00585214" w:rsidRDefault="00D83BAA" w:rsidP="00A075DE">
            <w:pPr>
              <w:spacing w:line="240" w:lineRule="auto"/>
              <w:ind w:firstLine="0"/>
              <w:jc w:val="center"/>
            </w:pPr>
            <w:r>
              <w:rPr>
                <w:spacing w:val="-6"/>
                <w:sz w:val="20"/>
                <w:szCs w:val="20"/>
              </w:rPr>
              <w:t>Тип прокладки</w:t>
            </w:r>
          </w:p>
        </w:tc>
        <w:tc>
          <w:tcPr>
            <w:tcW w:w="1579" w:type="dxa"/>
            <w:tcBorders>
              <w:top w:val="single" w:sz="4" w:space="0" w:color="000000"/>
              <w:left w:val="single" w:sz="4" w:space="0" w:color="000000"/>
              <w:bottom w:val="single" w:sz="4" w:space="0" w:color="000000"/>
              <w:right w:val="single" w:sz="4" w:space="0" w:color="000000"/>
            </w:tcBorders>
          </w:tcPr>
          <w:p w:rsidR="00585214" w:rsidRDefault="00D83BAA" w:rsidP="00A075DE">
            <w:pPr>
              <w:spacing w:line="240" w:lineRule="auto"/>
              <w:ind w:firstLine="0"/>
              <w:jc w:val="center"/>
            </w:pPr>
            <w:r>
              <w:rPr>
                <w:spacing w:val="-6"/>
                <w:sz w:val="20"/>
                <w:szCs w:val="20"/>
              </w:rPr>
              <w:t>Год ввода участка труб-да в эксплуатацию (перекладки)</w:t>
            </w:r>
          </w:p>
        </w:tc>
        <w:tc>
          <w:tcPr>
            <w:tcW w:w="1169" w:type="dxa"/>
            <w:tcBorders>
              <w:top w:val="single" w:sz="4" w:space="0" w:color="000000"/>
              <w:left w:val="single" w:sz="4" w:space="0" w:color="000000"/>
              <w:bottom w:val="single" w:sz="4" w:space="0" w:color="000000"/>
              <w:right w:val="single" w:sz="4" w:space="0" w:color="000000"/>
            </w:tcBorders>
          </w:tcPr>
          <w:p w:rsidR="00585214" w:rsidRDefault="00D83BAA" w:rsidP="00A075DE">
            <w:pPr>
              <w:spacing w:line="240" w:lineRule="auto"/>
              <w:ind w:firstLine="0"/>
              <w:jc w:val="center"/>
            </w:pPr>
            <w:r>
              <w:rPr>
                <w:spacing w:val="-6"/>
                <w:sz w:val="20"/>
                <w:szCs w:val="20"/>
              </w:rPr>
              <w:t>Теплоизо</w:t>
            </w:r>
            <w:r w:rsidR="00A075DE">
              <w:rPr>
                <w:spacing w:val="-6"/>
                <w:sz w:val="20"/>
                <w:szCs w:val="20"/>
              </w:rPr>
              <w:t>-</w:t>
            </w:r>
            <w:r>
              <w:rPr>
                <w:spacing w:val="-6"/>
                <w:sz w:val="20"/>
                <w:szCs w:val="20"/>
              </w:rPr>
              <w:t>ляционная конструк</w:t>
            </w:r>
            <w:r w:rsidR="00A075DE">
              <w:rPr>
                <w:spacing w:val="-6"/>
                <w:sz w:val="20"/>
                <w:szCs w:val="20"/>
              </w:rPr>
              <w:t>-</w:t>
            </w:r>
            <w:r>
              <w:rPr>
                <w:spacing w:val="-6"/>
                <w:sz w:val="20"/>
                <w:szCs w:val="20"/>
              </w:rPr>
              <w:t>ция</w:t>
            </w:r>
          </w:p>
        </w:tc>
        <w:tc>
          <w:tcPr>
            <w:tcW w:w="2074" w:type="dxa"/>
            <w:tcBorders>
              <w:top w:val="single" w:sz="4" w:space="0" w:color="000000"/>
              <w:left w:val="single" w:sz="4" w:space="0" w:color="000000"/>
              <w:bottom w:val="single" w:sz="4" w:space="0" w:color="000000"/>
              <w:right w:val="single" w:sz="4" w:space="0" w:color="000000"/>
            </w:tcBorders>
          </w:tcPr>
          <w:p w:rsidR="00585214" w:rsidRDefault="00D83BAA" w:rsidP="00A075DE">
            <w:pPr>
              <w:spacing w:line="240" w:lineRule="auto"/>
              <w:ind w:firstLine="0"/>
              <w:jc w:val="center"/>
            </w:pPr>
            <w:r>
              <w:rPr>
                <w:spacing w:val="-6"/>
                <w:sz w:val="20"/>
                <w:szCs w:val="20"/>
              </w:rPr>
              <w:t>Балансовая принадлежность участка ТС</w:t>
            </w:r>
          </w:p>
        </w:tc>
        <w:tc>
          <w:tcPr>
            <w:tcW w:w="1134" w:type="dxa"/>
            <w:tcBorders>
              <w:top w:val="single" w:sz="4" w:space="0" w:color="000000"/>
              <w:left w:val="single" w:sz="4" w:space="0" w:color="000000"/>
              <w:bottom w:val="single" w:sz="4" w:space="0" w:color="000000"/>
              <w:right w:val="single" w:sz="4" w:space="0" w:color="000000"/>
            </w:tcBorders>
          </w:tcPr>
          <w:p w:rsidR="00585214" w:rsidRDefault="00D83BAA" w:rsidP="00A075DE">
            <w:pPr>
              <w:spacing w:line="240" w:lineRule="auto"/>
              <w:ind w:firstLine="0"/>
              <w:jc w:val="center"/>
            </w:pPr>
            <w:r>
              <w:rPr>
                <w:spacing w:val="-6"/>
                <w:sz w:val="20"/>
                <w:szCs w:val="20"/>
              </w:rPr>
              <w:t>Физ. Износ, %</w:t>
            </w:r>
          </w:p>
        </w:tc>
      </w:tr>
      <w:tr w:rsidR="00585214" w:rsidTr="004429DB">
        <w:trPr>
          <w:trHeight w:val="23"/>
          <w:jc w:val="center"/>
        </w:trPr>
        <w:tc>
          <w:tcPr>
            <w:tcW w:w="2898"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pacing w:val="-6"/>
                <w:sz w:val="20"/>
                <w:szCs w:val="20"/>
              </w:rPr>
              <w:t>1</w:t>
            </w:r>
          </w:p>
        </w:tc>
        <w:tc>
          <w:tcPr>
            <w:tcW w:w="1434"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pacing w:val="-6"/>
                <w:sz w:val="20"/>
                <w:szCs w:val="20"/>
              </w:rPr>
              <w:t>2</w:t>
            </w:r>
          </w:p>
        </w:tc>
        <w:tc>
          <w:tcPr>
            <w:tcW w:w="1529"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pacing w:val="-6"/>
                <w:sz w:val="20"/>
                <w:szCs w:val="20"/>
              </w:rPr>
              <w:t>3</w:t>
            </w:r>
          </w:p>
        </w:tc>
        <w:tc>
          <w:tcPr>
            <w:tcW w:w="1910"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pacing w:val="-6"/>
                <w:sz w:val="20"/>
                <w:szCs w:val="20"/>
              </w:rPr>
              <w:t>4</w:t>
            </w:r>
          </w:p>
        </w:tc>
        <w:tc>
          <w:tcPr>
            <w:tcW w:w="1368"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pacing w:val="-6"/>
                <w:sz w:val="20"/>
                <w:szCs w:val="20"/>
              </w:rPr>
              <w:t>5</w:t>
            </w:r>
          </w:p>
        </w:tc>
        <w:tc>
          <w:tcPr>
            <w:tcW w:w="1579"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pacing w:val="-6"/>
                <w:sz w:val="20"/>
                <w:szCs w:val="20"/>
              </w:rPr>
              <w:t>6</w:t>
            </w:r>
          </w:p>
        </w:tc>
        <w:tc>
          <w:tcPr>
            <w:tcW w:w="1169"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pacing w:val="-6"/>
                <w:sz w:val="20"/>
                <w:szCs w:val="20"/>
              </w:rPr>
              <w:t>7</w:t>
            </w:r>
          </w:p>
        </w:tc>
        <w:tc>
          <w:tcPr>
            <w:tcW w:w="2074"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pacing w:val="-6"/>
                <w:sz w:val="20"/>
                <w:szCs w:val="20"/>
              </w:rPr>
              <w:t>8</w:t>
            </w:r>
          </w:p>
        </w:tc>
        <w:tc>
          <w:tcPr>
            <w:tcW w:w="1134"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pacing w:val="-6"/>
                <w:sz w:val="20"/>
                <w:szCs w:val="20"/>
              </w:rPr>
              <w:t>9</w:t>
            </w:r>
          </w:p>
        </w:tc>
      </w:tr>
      <w:tr w:rsidR="00585214">
        <w:trPr>
          <w:trHeight w:val="23"/>
          <w:jc w:val="center"/>
        </w:trPr>
        <w:tc>
          <w:tcPr>
            <w:tcW w:w="15095" w:type="dxa"/>
            <w:gridSpan w:val="9"/>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с. Васильевское</w:t>
            </w:r>
          </w:p>
        </w:tc>
      </w:tr>
      <w:tr w:rsidR="00585214" w:rsidTr="004429DB">
        <w:trPr>
          <w:trHeight w:val="23"/>
          <w:jc w:val="center"/>
        </w:trPr>
        <w:tc>
          <w:tcPr>
            <w:tcW w:w="2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Котельная - спуск перед автотрассой</w:t>
            </w:r>
          </w:p>
        </w:tc>
        <w:tc>
          <w:tcPr>
            <w:tcW w:w="1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273</w:t>
            </w:r>
          </w:p>
        </w:tc>
        <w:tc>
          <w:tcPr>
            <w:tcW w:w="152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114</w:t>
            </w:r>
          </w:p>
        </w:tc>
        <w:tc>
          <w:tcPr>
            <w:tcW w:w="191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3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7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6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20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2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 автотрассой</w:t>
            </w:r>
          </w:p>
        </w:tc>
        <w:tc>
          <w:tcPr>
            <w:tcW w:w="1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219</w:t>
            </w:r>
          </w:p>
        </w:tc>
        <w:tc>
          <w:tcPr>
            <w:tcW w:w="152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24</w:t>
            </w:r>
          </w:p>
        </w:tc>
        <w:tc>
          <w:tcPr>
            <w:tcW w:w="191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3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7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2002 год</w:t>
            </w:r>
          </w:p>
        </w:tc>
        <w:tc>
          <w:tcPr>
            <w:tcW w:w="116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20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389"/>
          <w:jc w:val="center"/>
        </w:trPr>
        <w:tc>
          <w:tcPr>
            <w:tcW w:w="2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Автотрасса - спуск под землю</w:t>
            </w:r>
          </w:p>
        </w:tc>
        <w:tc>
          <w:tcPr>
            <w:tcW w:w="1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219</w:t>
            </w:r>
          </w:p>
        </w:tc>
        <w:tc>
          <w:tcPr>
            <w:tcW w:w="152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120</w:t>
            </w:r>
          </w:p>
        </w:tc>
        <w:tc>
          <w:tcPr>
            <w:tcW w:w="191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3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7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2002 год</w:t>
            </w:r>
          </w:p>
        </w:tc>
        <w:tc>
          <w:tcPr>
            <w:tcW w:w="116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20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2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Спуск под землю - ТК 1</w:t>
            </w:r>
          </w:p>
        </w:tc>
        <w:tc>
          <w:tcPr>
            <w:tcW w:w="1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219</w:t>
            </w:r>
          </w:p>
        </w:tc>
        <w:tc>
          <w:tcPr>
            <w:tcW w:w="152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24</w:t>
            </w:r>
          </w:p>
        </w:tc>
        <w:tc>
          <w:tcPr>
            <w:tcW w:w="191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3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7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2002 год</w:t>
            </w:r>
          </w:p>
        </w:tc>
        <w:tc>
          <w:tcPr>
            <w:tcW w:w="116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20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2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1 - ТК 2</w:t>
            </w:r>
          </w:p>
        </w:tc>
        <w:tc>
          <w:tcPr>
            <w:tcW w:w="1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133</w:t>
            </w:r>
          </w:p>
        </w:tc>
        <w:tc>
          <w:tcPr>
            <w:tcW w:w="152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22</w:t>
            </w:r>
          </w:p>
        </w:tc>
        <w:tc>
          <w:tcPr>
            <w:tcW w:w="191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3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7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6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20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2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2 - Ж/Д № 34</w:t>
            </w:r>
          </w:p>
        </w:tc>
        <w:tc>
          <w:tcPr>
            <w:tcW w:w="1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133</w:t>
            </w:r>
          </w:p>
        </w:tc>
        <w:tc>
          <w:tcPr>
            <w:tcW w:w="152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w:t>
            </w:r>
          </w:p>
        </w:tc>
        <w:tc>
          <w:tcPr>
            <w:tcW w:w="191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3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7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6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20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2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Ж/Д № 34 - Ж/Д №</w:t>
            </w:r>
            <w:r w:rsidR="0034205D">
              <w:rPr>
                <w:rFonts w:ascii="Times New Roman" w:eastAsia="Times New Roman" w:hAnsi="Times New Roman" w:cs="Times New Roman"/>
                <w:color w:val="000000"/>
                <w:sz w:val="20"/>
                <w:szCs w:val="20"/>
                <w:shd w:val="clear" w:color="auto" w:fill="FFFFFF"/>
                <w:lang w:eastAsia="ru-RU" w:bidi="ru-RU"/>
              </w:rPr>
              <w:t xml:space="preserve"> </w:t>
            </w:r>
            <w:r>
              <w:rPr>
                <w:rFonts w:ascii="Times New Roman" w:eastAsia="Times New Roman" w:hAnsi="Times New Roman" w:cs="Times New Roman"/>
                <w:color w:val="000000"/>
                <w:sz w:val="20"/>
                <w:szCs w:val="20"/>
                <w:shd w:val="clear" w:color="auto" w:fill="FFFFFF"/>
                <w:lang w:eastAsia="ru-RU" w:bidi="ru-RU"/>
              </w:rPr>
              <w:t>3 5</w:t>
            </w:r>
          </w:p>
        </w:tc>
        <w:tc>
          <w:tcPr>
            <w:tcW w:w="1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133</w:t>
            </w:r>
          </w:p>
        </w:tc>
        <w:tc>
          <w:tcPr>
            <w:tcW w:w="152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15</w:t>
            </w:r>
          </w:p>
        </w:tc>
        <w:tc>
          <w:tcPr>
            <w:tcW w:w="191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3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7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6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20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2898" w:type="dxa"/>
            <w:tcBorders>
              <w:top w:val="single" w:sz="4" w:space="0" w:color="000000"/>
              <w:left w:val="single" w:sz="4" w:space="0" w:color="000000"/>
              <w:bottom w:val="single" w:sz="4" w:space="0" w:color="000000"/>
              <w:right w:val="single" w:sz="4" w:space="0" w:color="000000"/>
            </w:tcBorders>
            <w:vAlign w:val="center"/>
          </w:tcPr>
          <w:p w:rsidR="00A075DE" w:rsidRDefault="00D83BAA">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r>
              <w:rPr>
                <w:rFonts w:ascii="Times New Roman" w:eastAsia="Times New Roman" w:hAnsi="Times New Roman" w:cs="Times New Roman"/>
                <w:color w:val="000000"/>
                <w:sz w:val="20"/>
                <w:szCs w:val="20"/>
                <w:shd w:val="clear" w:color="auto" w:fill="FFFFFF"/>
                <w:lang w:eastAsia="ru-RU" w:bidi="ru-RU"/>
              </w:rPr>
              <w:t>Ж/Д №35 - врезка на Ж/Д</w:t>
            </w:r>
          </w:p>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 xml:space="preserve"> № 36</w:t>
            </w:r>
          </w:p>
        </w:tc>
        <w:tc>
          <w:tcPr>
            <w:tcW w:w="1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52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50</w:t>
            </w:r>
          </w:p>
        </w:tc>
        <w:tc>
          <w:tcPr>
            <w:tcW w:w="191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3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7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1996 год</w:t>
            </w:r>
          </w:p>
        </w:tc>
        <w:tc>
          <w:tcPr>
            <w:tcW w:w="116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20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2898" w:type="dxa"/>
            <w:tcBorders>
              <w:top w:val="single" w:sz="4" w:space="0" w:color="000000"/>
              <w:left w:val="single" w:sz="4" w:space="0" w:color="000000"/>
              <w:bottom w:val="single" w:sz="4" w:space="0" w:color="000000"/>
              <w:right w:val="single" w:sz="4" w:space="0" w:color="000000"/>
            </w:tcBorders>
            <w:vAlign w:val="center"/>
          </w:tcPr>
          <w:p w:rsidR="00A075DE" w:rsidRDefault="00D83BAA">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r>
              <w:rPr>
                <w:rFonts w:ascii="Times New Roman" w:eastAsia="Times New Roman" w:hAnsi="Times New Roman" w:cs="Times New Roman"/>
                <w:color w:val="000000"/>
                <w:sz w:val="20"/>
                <w:szCs w:val="20"/>
                <w:shd w:val="clear" w:color="auto" w:fill="FFFFFF"/>
                <w:lang w:eastAsia="ru-RU" w:bidi="ru-RU"/>
              </w:rPr>
              <w:t>Врезка на Ж/Д № 36 - Ж/Д</w:t>
            </w:r>
          </w:p>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 xml:space="preserve"> № 36а</w:t>
            </w:r>
          </w:p>
        </w:tc>
        <w:tc>
          <w:tcPr>
            <w:tcW w:w="1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52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40</w:t>
            </w:r>
          </w:p>
        </w:tc>
        <w:tc>
          <w:tcPr>
            <w:tcW w:w="191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3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7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1996 год</w:t>
            </w:r>
          </w:p>
        </w:tc>
        <w:tc>
          <w:tcPr>
            <w:tcW w:w="116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20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2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Врезка в общую - Ж/Д № 36</w:t>
            </w:r>
          </w:p>
        </w:tc>
        <w:tc>
          <w:tcPr>
            <w:tcW w:w="1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52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35</w:t>
            </w:r>
          </w:p>
        </w:tc>
        <w:tc>
          <w:tcPr>
            <w:tcW w:w="191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3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7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1996 год</w:t>
            </w:r>
          </w:p>
        </w:tc>
        <w:tc>
          <w:tcPr>
            <w:tcW w:w="116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20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2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Ж/Д № 35 - слесарная мастерская</w:t>
            </w:r>
          </w:p>
        </w:tc>
        <w:tc>
          <w:tcPr>
            <w:tcW w:w="1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32</w:t>
            </w:r>
          </w:p>
        </w:tc>
        <w:tc>
          <w:tcPr>
            <w:tcW w:w="152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12</w:t>
            </w:r>
          </w:p>
        </w:tc>
        <w:tc>
          <w:tcPr>
            <w:tcW w:w="191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3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7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1996 год</w:t>
            </w:r>
          </w:p>
        </w:tc>
        <w:tc>
          <w:tcPr>
            <w:tcW w:w="116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20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2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2 - ТК 5</w:t>
            </w:r>
          </w:p>
        </w:tc>
        <w:tc>
          <w:tcPr>
            <w:tcW w:w="1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102</w:t>
            </w:r>
          </w:p>
        </w:tc>
        <w:tc>
          <w:tcPr>
            <w:tcW w:w="152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18</w:t>
            </w:r>
          </w:p>
        </w:tc>
        <w:tc>
          <w:tcPr>
            <w:tcW w:w="191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3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7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6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20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2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2 - ТК 3</w:t>
            </w:r>
          </w:p>
        </w:tc>
        <w:tc>
          <w:tcPr>
            <w:tcW w:w="1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102</w:t>
            </w:r>
          </w:p>
        </w:tc>
        <w:tc>
          <w:tcPr>
            <w:tcW w:w="152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60</w:t>
            </w:r>
          </w:p>
        </w:tc>
        <w:tc>
          <w:tcPr>
            <w:tcW w:w="191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3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7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6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20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2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3 - Дом культуры</w:t>
            </w:r>
          </w:p>
        </w:tc>
        <w:tc>
          <w:tcPr>
            <w:tcW w:w="1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89</w:t>
            </w:r>
          </w:p>
        </w:tc>
        <w:tc>
          <w:tcPr>
            <w:tcW w:w="152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w:t>
            </w:r>
          </w:p>
        </w:tc>
        <w:tc>
          <w:tcPr>
            <w:tcW w:w="191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3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7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6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20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2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3 - ТК 4</w:t>
            </w:r>
          </w:p>
        </w:tc>
        <w:tc>
          <w:tcPr>
            <w:tcW w:w="1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102</w:t>
            </w:r>
          </w:p>
        </w:tc>
        <w:tc>
          <w:tcPr>
            <w:tcW w:w="152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56</w:t>
            </w:r>
          </w:p>
        </w:tc>
        <w:tc>
          <w:tcPr>
            <w:tcW w:w="191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3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7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6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20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2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4 - СХП «Двина»</w:t>
            </w:r>
          </w:p>
        </w:tc>
        <w:tc>
          <w:tcPr>
            <w:tcW w:w="1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76</w:t>
            </w:r>
          </w:p>
        </w:tc>
        <w:tc>
          <w:tcPr>
            <w:tcW w:w="152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4</w:t>
            </w:r>
          </w:p>
        </w:tc>
        <w:tc>
          <w:tcPr>
            <w:tcW w:w="191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3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7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6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20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2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4 - гараж СХП «Двина»</w:t>
            </w:r>
          </w:p>
        </w:tc>
        <w:tc>
          <w:tcPr>
            <w:tcW w:w="1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89</w:t>
            </w:r>
          </w:p>
        </w:tc>
        <w:tc>
          <w:tcPr>
            <w:tcW w:w="152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w:t>
            </w:r>
          </w:p>
        </w:tc>
        <w:tc>
          <w:tcPr>
            <w:tcW w:w="191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3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7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6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20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2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5 - ТК 6</w:t>
            </w:r>
          </w:p>
        </w:tc>
        <w:tc>
          <w:tcPr>
            <w:tcW w:w="1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102</w:t>
            </w:r>
          </w:p>
        </w:tc>
        <w:tc>
          <w:tcPr>
            <w:tcW w:w="152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110</w:t>
            </w:r>
          </w:p>
        </w:tc>
        <w:tc>
          <w:tcPr>
            <w:tcW w:w="191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3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7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1986 год</w:t>
            </w:r>
          </w:p>
        </w:tc>
        <w:tc>
          <w:tcPr>
            <w:tcW w:w="116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20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2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6 - Детский сад</w:t>
            </w:r>
          </w:p>
        </w:tc>
        <w:tc>
          <w:tcPr>
            <w:tcW w:w="1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89</w:t>
            </w:r>
          </w:p>
        </w:tc>
        <w:tc>
          <w:tcPr>
            <w:tcW w:w="152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18</w:t>
            </w:r>
          </w:p>
        </w:tc>
        <w:tc>
          <w:tcPr>
            <w:tcW w:w="191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3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7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1986 год</w:t>
            </w:r>
          </w:p>
        </w:tc>
        <w:tc>
          <w:tcPr>
            <w:tcW w:w="116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20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2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6 - ТК 7</w:t>
            </w:r>
          </w:p>
        </w:tc>
        <w:tc>
          <w:tcPr>
            <w:tcW w:w="14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52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60</w:t>
            </w:r>
          </w:p>
        </w:tc>
        <w:tc>
          <w:tcPr>
            <w:tcW w:w="191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3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7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1986 год</w:t>
            </w:r>
          </w:p>
        </w:tc>
        <w:tc>
          <w:tcPr>
            <w:tcW w:w="116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20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bl>
    <w:p w:rsidR="004429DB" w:rsidRDefault="004429DB"/>
    <w:p w:rsidR="004429DB" w:rsidRDefault="004429DB" w:rsidP="004429DB">
      <w:pPr>
        <w:jc w:val="center"/>
      </w:pPr>
      <w:r>
        <w:lastRenderedPageBreak/>
        <w:t>29</w:t>
      </w:r>
    </w:p>
    <w:p w:rsidR="004429DB" w:rsidRDefault="004429DB"/>
    <w:tbl>
      <w:tblPr>
        <w:tblW w:w="4741" w:type="pct"/>
        <w:jc w:val="center"/>
        <w:tblLayout w:type="fixed"/>
        <w:tblLook w:val="04A0" w:firstRow="1" w:lastRow="0" w:firstColumn="1" w:lastColumn="0" w:noHBand="0" w:noVBand="1"/>
      </w:tblPr>
      <w:tblGrid>
        <w:gridCol w:w="3949"/>
        <w:gridCol w:w="1276"/>
        <w:gridCol w:w="1275"/>
        <w:gridCol w:w="1701"/>
        <w:gridCol w:w="1418"/>
        <w:gridCol w:w="1559"/>
        <w:gridCol w:w="1134"/>
        <w:gridCol w:w="1985"/>
        <w:gridCol w:w="798"/>
      </w:tblGrid>
      <w:tr w:rsidR="004429DB"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2</w:t>
            </w:r>
          </w:p>
        </w:tc>
        <w:tc>
          <w:tcPr>
            <w:tcW w:w="1275"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3</w:t>
            </w:r>
          </w:p>
        </w:tc>
        <w:tc>
          <w:tcPr>
            <w:tcW w:w="1701"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5</w:t>
            </w:r>
          </w:p>
        </w:tc>
        <w:tc>
          <w:tcPr>
            <w:tcW w:w="1559"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7</w:t>
            </w:r>
          </w:p>
        </w:tc>
        <w:tc>
          <w:tcPr>
            <w:tcW w:w="1985"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8</w:t>
            </w:r>
          </w:p>
        </w:tc>
        <w:tc>
          <w:tcPr>
            <w:tcW w:w="798"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9</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1 - спуск под землю</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159</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113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2003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Спуск под землю - ТК 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159</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81</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2003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8-ТК9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133</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46</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2007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9 - ТК 10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133</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16</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1997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10-ТК 11</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133</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51</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1988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И - ТК 12</w:t>
            </w:r>
          </w:p>
        </w:tc>
        <w:tc>
          <w:tcPr>
            <w:tcW w:w="1276"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89</w:t>
            </w:r>
          </w:p>
        </w:tc>
        <w:tc>
          <w:tcPr>
            <w:tcW w:w="1275"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30</w:t>
            </w:r>
          </w:p>
        </w:tc>
        <w:tc>
          <w:tcPr>
            <w:tcW w:w="1701"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59"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1988 год</w:t>
            </w:r>
          </w:p>
        </w:tc>
        <w:tc>
          <w:tcPr>
            <w:tcW w:w="1134"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12 - Ж/Д № 43</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76</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6</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1998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11 - врезка на Ж/Д № 41</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125</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1998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Врезка в общую - Ж/Д № 41</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1998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Между врезками на Ж/Д № 41 - № 40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76</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2004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Врезка в общую - Ж/Д № 40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2004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Котельная - гараж ЖКХ</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76</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1998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8 - мед. пункт</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21</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1999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Мед. пункт - Ж/Д № 31</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11</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1999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8 - ТК 13</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133</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35</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13 - врезка на школу</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133</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77</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Школа - гараж у школы</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32</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15</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Врезка в уч. № 36 - врезка к Ж/Д № 23</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102</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280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1988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Врезка в общую - Ж/Д № 31 а</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22</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1988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Спуск под землю - Ж/Д № 29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21</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1988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Спуск под землю - Ж/Д № 27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1989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Врезка в общую - Ж/Д № 25</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48</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18</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1989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Врезка в общую - Ж/Д № 23</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16</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1989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Врезка в общую - спуск под землю</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12</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1988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Врезка в общую - Ж/Д № 24</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82</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1987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Врезка к Ж/Д № 23 - врезка к Ж/Д № 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89</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120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1987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Врезка в общую - Ж/Д № 19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32</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38</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1987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Врезка в общую - спуск под землю</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102</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2011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Врезка в общую - Ж/Д № 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32</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36</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1987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Спуск под землю - ТК 14</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102</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29</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Отвод на уч. № 48 - 3-ий компенсатор</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133</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184</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1987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3-ий компенсатор - 5-ый компенсатор</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89</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233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1987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Врезка в общую - Ж/Д № 46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1987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4429DB">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Врезка в общую - Ж/Д № 2а</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46</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1987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bl>
    <w:p w:rsidR="004429DB" w:rsidRDefault="004429DB" w:rsidP="00F02C07">
      <w:pPr>
        <w:ind w:firstLine="0"/>
        <w:jc w:val="center"/>
      </w:pPr>
      <w:r>
        <w:lastRenderedPageBreak/>
        <w:t>30</w:t>
      </w:r>
    </w:p>
    <w:p w:rsidR="004429DB" w:rsidRDefault="004429DB"/>
    <w:tbl>
      <w:tblPr>
        <w:tblW w:w="4802" w:type="pct"/>
        <w:jc w:val="center"/>
        <w:tblLayout w:type="fixed"/>
        <w:tblLook w:val="04A0" w:firstRow="1" w:lastRow="0" w:firstColumn="1" w:lastColumn="0" w:noHBand="0" w:noVBand="1"/>
      </w:tblPr>
      <w:tblGrid>
        <w:gridCol w:w="3950"/>
        <w:gridCol w:w="1276"/>
        <w:gridCol w:w="1275"/>
        <w:gridCol w:w="1701"/>
        <w:gridCol w:w="1418"/>
        <w:gridCol w:w="1559"/>
        <w:gridCol w:w="1134"/>
        <w:gridCol w:w="1985"/>
        <w:gridCol w:w="992"/>
      </w:tblGrid>
      <w:tr w:rsidR="004429DB"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2</w:t>
            </w:r>
          </w:p>
        </w:tc>
        <w:tc>
          <w:tcPr>
            <w:tcW w:w="1275"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3</w:t>
            </w:r>
          </w:p>
        </w:tc>
        <w:tc>
          <w:tcPr>
            <w:tcW w:w="1701"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5</w:t>
            </w:r>
          </w:p>
        </w:tc>
        <w:tc>
          <w:tcPr>
            <w:tcW w:w="1559"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7</w:t>
            </w:r>
          </w:p>
        </w:tc>
        <w:tc>
          <w:tcPr>
            <w:tcW w:w="1985"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8</w:t>
            </w:r>
          </w:p>
        </w:tc>
        <w:tc>
          <w:tcPr>
            <w:tcW w:w="992"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9</w:t>
            </w:r>
          </w:p>
        </w:tc>
      </w:tr>
      <w:tr w:rsidR="00585214" w:rsidTr="00941D29">
        <w:trPr>
          <w:trHeight w:val="23"/>
          <w:jc w:val="center"/>
        </w:trPr>
        <w:tc>
          <w:tcPr>
            <w:tcW w:w="3949"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5-ый компенсатор - врезка на Ж/Д № 6</w:t>
            </w:r>
          </w:p>
        </w:tc>
        <w:tc>
          <w:tcPr>
            <w:tcW w:w="1276"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76</w:t>
            </w:r>
          </w:p>
        </w:tc>
        <w:tc>
          <w:tcPr>
            <w:tcW w:w="1275"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200</w:t>
            </w:r>
          </w:p>
        </w:tc>
        <w:tc>
          <w:tcPr>
            <w:tcW w:w="1701"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1988 год</w:t>
            </w:r>
          </w:p>
        </w:tc>
        <w:tc>
          <w:tcPr>
            <w:tcW w:w="1134"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992"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Врезка в общую - Ж/Д № 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11</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1988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14 - школа</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89</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1982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7 - Ж/Д № 6 ул. Школьная</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17</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1986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9 - пекарня и столовая</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57</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2007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ТК 10 - магазин «Рябинушка»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32</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1997 год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муниципальная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w:t>
            </w:r>
          </w:p>
        </w:tc>
      </w:tr>
      <w:tr w:rsidR="00585214" w:rsidTr="00941D29">
        <w:trPr>
          <w:trHeight w:val="291"/>
          <w:jc w:val="center"/>
        </w:trPr>
        <w:tc>
          <w:tcPr>
            <w:tcW w:w="15289" w:type="dxa"/>
            <w:gridSpan w:val="9"/>
            <w:tcBorders>
              <w:top w:val="single" w:sz="4" w:space="0" w:color="000000"/>
              <w:left w:val="single" w:sz="4" w:space="0" w:color="000000"/>
              <w:bottom w:val="single" w:sz="4" w:space="0" w:color="000000"/>
              <w:right w:val="single" w:sz="4" w:space="0" w:color="000000"/>
            </w:tcBorders>
            <w:vAlign w:val="center"/>
          </w:tcPr>
          <w:p w:rsidR="00585214" w:rsidRDefault="00F02C07">
            <w:pPr>
              <w:pStyle w:val="69"/>
              <w:spacing w:before="0" w:after="0" w:line="240" w:lineRule="auto"/>
              <w:ind w:left="5" w:firstLine="0"/>
              <w:jc w:val="center"/>
            </w:pPr>
            <w:r>
              <w:rPr>
                <w:rFonts w:ascii="Times New Roman" w:hAnsi="Times New Roman" w:cs="Times New Roman"/>
                <w:sz w:val="20"/>
                <w:szCs w:val="20"/>
              </w:rPr>
              <w:t>г.</w:t>
            </w:r>
            <w:r w:rsidR="00D83BAA">
              <w:rPr>
                <w:rFonts w:ascii="Times New Roman" w:hAnsi="Times New Roman" w:cs="Times New Roman"/>
                <w:sz w:val="20"/>
                <w:szCs w:val="20"/>
              </w:rPr>
              <w:t xml:space="preserve"> Красавино (от котельной ул. Вокзальная) (температурный график 95-70)</w:t>
            </w:r>
          </w:p>
        </w:tc>
      </w:tr>
      <w:tr w:rsidR="00585214" w:rsidTr="00941D29">
        <w:trPr>
          <w:trHeight w:val="181"/>
          <w:jc w:val="center"/>
        </w:trPr>
        <w:tc>
          <w:tcPr>
            <w:tcW w:w="3949"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sidRPr="00F02C07">
              <w:rPr>
                <w:sz w:val="20"/>
                <w:szCs w:val="20"/>
              </w:rPr>
              <w:t>1</w:t>
            </w:r>
          </w:p>
        </w:tc>
        <w:tc>
          <w:tcPr>
            <w:tcW w:w="1276"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125(133)</w:t>
            </w:r>
          </w:p>
        </w:tc>
        <w:tc>
          <w:tcPr>
            <w:tcW w:w="1275" w:type="dxa"/>
            <w:tcBorders>
              <w:top w:val="single" w:sz="4" w:space="0" w:color="000000"/>
              <w:left w:val="single" w:sz="4" w:space="0" w:color="000000"/>
              <w:bottom w:val="single" w:sz="4" w:space="0" w:color="000000"/>
              <w:right w:val="single" w:sz="4" w:space="0" w:color="000000"/>
            </w:tcBorders>
          </w:tcPr>
          <w:p w:rsidR="00585214" w:rsidRDefault="00D83BAA">
            <w:r>
              <w:rPr>
                <w:sz w:val="20"/>
                <w:szCs w:val="20"/>
              </w:rPr>
              <w:t>8</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1а</w:t>
            </w:r>
          </w:p>
        </w:tc>
        <w:tc>
          <w:tcPr>
            <w:tcW w:w="1276"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125(133)</w:t>
            </w:r>
          </w:p>
        </w:tc>
        <w:tc>
          <w:tcPr>
            <w:tcW w:w="1275" w:type="dxa"/>
            <w:tcBorders>
              <w:top w:val="single" w:sz="4" w:space="0" w:color="000000"/>
              <w:left w:val="single" w:sz="4" w:space="0" w:color="000000"/>
              <w:bottom w:val="single" w:sz="4" w:space="0" w:color="000000"/>
              <w:right w:val="single" w:sz="4" w:space="0" w:color="000000"/>
            </w:tcBorders>
          </w:tcPr>
          <w:p w:rsidR="00585214" w:rsidRDefault="00D83BAA">
            <w:r>
              <w:rPr>
                <w:sz w:val="20"/>
                <w:szCs w:val="20"/>
              </w:rPr>
              <w:t>97</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1в</w:t>
            </w:r>
          </w:p>
        </w:tc>
        <w:tc>
          <w:tcPr>
            <w:tcW w:w="1276"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100(108)</w:t>
            </w:r>
          </w:p>
        </w:tc>
        <w:tc>
          <w:tcPr>
            <w:tcW w:w="1275" w:type="dxa"/>
            <w:tcBorders>
              <w:top w:val="single" w:sz="4" w:space="0" w:color="000000"/>
              <w:left w:val="single" w:sz="4" w:space="0" w:color="000000"/>
              <w:bottom w:val="single" w:sz="4" w:space="0" w:color="000000"/>
              <w:right w:val="single" w:sz="4" w:space="0" w:color="000000"/>
            </w:tcBorders>
          </w:tcPr>
          <w:p w:rsidR="00585214" w:rsidRDefault="00D83BAA">
            <w:r>
              <w:rPr>
                <w:sz w:val="20"/>
                <w:szCs w:val="20"/>
              </w:rPr>
              <w:t>32</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2в</w:t>
            </w:r>
          </w:p>
        </w:tc>
        <w:tc>
          <w:tcPr>
            <w:tcW w:w="1276"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100(108)</w:t>
            </w:r>
          </w:p>
        </w:tc>
        <w:tc>
          <w:tcPr>
            <w:tcW w:w="1275" w:type="dxa"/>
            <w:tcBorders>
              <w:top w:val="single" w:sz="4" w:space="0" w:color="000000"/>
              <w:left w:val="single" w:sz="4" w:space="0" w:color="000000"/>
              <w:bottom w:val="single" w:sz="4" w:space="0" w:color="000000"/>
              <w:right w:val="single" w:sz="4" w:space="0" w:color="000000"/>
            </w:tcBorders>
          </w:tcPr>
          <w:p w:rsidR="00585214" w:rsidRDefault="00D83BAA">
            <w:r>
              <w:rPr>
                <w:sz w:val="20"/>
                <w:szCs w:val="20"/>
              </w:rPr>
              <w:t>55</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1г</w:t>
            </w:r>
          </w:p>
        </w:tc>
        <w:tc>
          <w:tcPr>
            <w:tcW w:w="1276"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80(89)</w:t>
            </w:r>
          </w:p>
        </w:tc>
        <w:tc>
          <w:tcPr>
            <w:tcW w:w="1275" w:type="dxa"/>
            <w:tcBorders>
              <w:top w:val="single" w:sz="4" w:space="0" w:color="000000"/>
              <w:left w:val="single" w:sz="4" w:space="0" w:color="000000"/>
              <w:bottom w:val="single" w:sz="4" w:space="0" w:color="000000"/>
              <w:right w:val="single" w:sz="4" w:space="0" w:color="000000"/>
            </w:tcBorders>
          </w:tcPr>
          <w:p w:rsidR="00585214" w:rsidRDefault="00D83BAA">
            <w:r>
              <w:rPr>
                <w:sz w:val="20"/>
                <w:szCs w:val="20"/>
              </w:rPr>
              <w:t>26</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2а</w:t>
            </w:r>
          </w:p>
        </w:tc>
        <w:tc>
          <w:tcPr>
            <w:tcW w:w="1276"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70(76)</w:t>
            </w:r>
          </w:p>
        </w:tc>
        <w:tc>
          <w:tcPr>
            <w:tcW w:w="1275" w:type="dxa"/>
            <w:tcBorders>
              <w:top w:val="single" w:sz="4" w:space="0" w:color="000000"/>
              <w:left w:val="single" w:sz="4" w:space="0" w:color="000000"/>
              <w:bottom w:val="single" w:sz="4" w:space="0" w:color="000000"/>
              <w:right w:val="single" w:sz="4" w:space="0" w:color="000000"/>
            </w:tcBorders>
          </w:tcPr>
          <w:p w:rsidR="00585214" w:rsidRDefault="00D83BAA">
            <w:r>
              <w:rPr>
                <w:sz w:val="20"/>
                <w:szCs w:val="20"/>
              </w:rPr>
              <w:t>43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1б</w:t>
            </w:r>
          </w:p>
        </w:tc>
        <w:tc>
          <w:tcPr>
            <w:tcW w:w="1276"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70(76)</w:t>
            </w:r>
          </w:p>
        </w:tc>
        <w:tc>
          <w:tcPr>
            <w:tcW w:w="1275" w:type="dxa"/>
            <w:tcBorders>
              <w:top w:val="single" w:sz="4" w:space="0" w:color="000000"/>
              <w:left w:val="single" w:sz="4" w:space="0" w:color="000000"/>
              <w:bottom w:val="single" w:sz="4" w:space="0" w:color="000000"/>
              <w:right w:val="single" w:sz="4" w:space="0" w:color="000000"/>
            </w:tcBorders>
          </w:tcPr>
          <w:p w:rsidR="00585214" w:rsidRDefault="00D83BAA">
            <w:r>
              <w:rPr>
                <w:sz w:val="20"/>
                <w:szCs w:val="20"/>
              </w:rPr>
              <w:t>97</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2б</w:t>
            </w:r>
          </w:p>
        </w:tc>
        <w:tc>
          <w:tcPr>
            <w:tcW w:w="1276"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70(76)</w:t>
            </w:r>
          </w:p>
        </w:tc>
        <w:tc>
          <w:tcPr>
            <w:tcW w:w="1275" w:type="dxa"/>
            <w:tcBorders>
              <w:top w:val="single" w:sz="4" w:space="0" w:color="000000"/>
              <w:left w:val="single" w:sz="4" w:space="0" w:color="000000"/>
              <w:bottom w:val="single" w:sz="4" w:space="0" w:color="000000"/>
              <w:right w:val="single" w:sz="4" w:space="0" w:color="000000"/>
            </w:tcBorders>
          </w:tcPr>
          <w:p w:rsidR="00585214" w:rsidRDefault="00D83BAA">
            <w:r>
              <w:rPr>
                <w:sz w:val="20"/>
                <w:szCs w:val="20"/>
              </w:rPr>
              <w:t>146</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1д</w:t>
            </w:r>
          </w:p>
        </w:tc>
        <w:tc>
          <w:tcPr>
            <w:tcW w:w="1276"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70(76)</w:t>
            </w:r>
          </w:p>
        </w:tc>
        <w:tc>
          <w:tcPr>
            <w:tcW w:w="1275" w:type="dxa"/>
            <w:tcBorders>
              <w:top w:val="single" w:sz="4" w:space="0" w:color="000000"/>
              <w:left w:val="single" w:sz="4" w:space="0" w:color="000000"/>
              <w:bottom w:val="single" w:sz="4" w:space="0" w:color="000000"/>
              <w:right w:val="single" w:sz="4" w:space="0" w:color="000000"/>
            </w:tcBorders>
          </w:tcPr>
          <w:p w:rsidR="00585214" w:rsidRDefault="00D83BAA">
            <w:r>
              <w:rPr>
                <w:sz w:val="20"/>
                <w:szCs w:val="20"/>
              </w:rPr>
              <w:t>70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3а</w:t>
            </w:r>
          </w:p>
        </w:tc>
        <w:tc>
          <w:tcPr>
            <w:tcW w:w="1276"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50(57)</w:t>
            </w:r>
          </w:p>
        </w:tc>
        <w:tc>
          <w:tcPr>
            <w:tcW w:w="1275" w:type="dxa"/>
            <w:tcBorders>
              <w:top w:val="single" w:sz="4" w:space="0" w:color="000000"/>
              <w:left w:val="single" w:sz="4" w:space="0" w:color="000000"/>
              <w:bottom w:val="single" w:sz="4" w:space="0" w:color="000000"/>
              <w:right w:val="single" w:sz="4" w:space="0" w:color="000000"/>
            </w:tcBorders>
          </w:tcPr>
          <w:p w:rsidR="00585214" w:rsidRDefault="00D83BAA">
            <w:r>
              <w:rPr>
                <w:sz w:val="20"/>
                <w:szCs w:val="20"/>
              </w:rPr>
              <w:t>73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2г</w:t>
            </w:r>
          </w:p>
        </w:tc>
        <w:tc>
          <w:tcPr>
            <w:tcW w:w="1276"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50(57)</w:t>
            </w:r>
          </w:p>
        </w:tc>
        <w:tc>
          <w:tcPr>
            <w:tcW w:w="1275" w:type="dxa"/>
            <w:tcBorders>
              <w:top w:val="single" w:sz="4" w:space="0" w:color="000000"/>
              <w:left w:val="single" w:sz="4" w:space="0" w:color="000000"/>
              <w:bottom w:val="single" w:sz="4" w:space="0" w:color="000000"/>
              <w:right w:val="single" w:sz="4" w:space="0" w:color="000000"/>
            </w:tcBorders>
          </w:tcPr>
          <w:p w:rsidR="00585214" w:rsidRDefault="00D83BAA">
            <w:r>
              <w:rPr>
                <w:sz w:val="20"/>
                <w:szCs w:val="20"/>
              </w:rPr>
              <w:t>62</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вд1</w:t>
            </w:r>
          </w:p>
        </w:tc>
        <w:tc>
          <w:tcPr>
            <w:tcW w:w="1276"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50(57)</w:t>
            </w:r>
          </w:p>
        </w:tc>
        <w:tc>
          <w:tcPr>
            <w:tcW w:w="1275" w:type="dxa"/>
            <w:tcBorders>
              <w:top w:val="single" w:sz="4" w:space="0" w:color="000000"/>
              <w:left w:val="single" w:sz="4" w:space="0" w:color="000000"/>
              <w:bottom w:val="single" w:sz="4" w:space="0" w:color="000000"/>
              <w:right w:val="single" w:sz="4" w:space="0" w:color="000000"/>
            </w:tcBorders>
          </w:tcPr>
          <w:p w:rsidR="00585214" w:rsidRDefault="00D83BAA">
            <w:r>
              <w:rPr>
                <w:sz w:val="20"/>
                <w:szCs w:val="20"/>
              </w:rPr>
              <w:t>23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вд2</w:t>
            </w:r>
          </w:p>
        </w:tc>
        <w:tc>
          <w:tcPr>
            <w:tcW w:w="1276"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50(57)</w:t>
            </w:r>
          </w:p>
        </w:tc>
        <w:tc>
          <w:tcPr>
            <w:tcW w:w="1275" w:type="dxa"/>
            <w:tcBorders>
              <w:top w:val="single" w:sz="4" w:space="0" w:color="000000"/>
              <w:left w:val="single" w:sz="4" w:space="0" w:color="000000"/>
              <w:bottom w:val="single" w:sz="4" w:space="0" w:color="000000"/>
              <w:right w:val="single" w:sz="4" w:space="0" w:color="000000"/>
            </w:tcBorders>
          </w:tcPr>
          <w:p w:rsidR="00585214" w:rsidRDefault="00D83BAA">
            <w:r>
              <w:rPr>
                <w:sz w:val="20"/>
                <w:szCs w:val="20"/>
              </w:rPr>
              <w:t>23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вд4</w:t>
            </w:r>
          </w:p>
        </w:tc>
        <w:tc>
          <w:tcPr>
            <w:tcW w:w="1276"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50(57)</w:t>
            </w:r>
          </w:p>
        </w:tc>
        <w:tc>
          <w:tcPr>
            <w:tcW w:w="1275" w:type="dxa"/>
            <w:tcBorders>
              <w:top w:val="single" w:sz="4" w:space="0" w:color="000000"/>
              <w:left w:val="single" w:sz="4" w:space="0" w:color="000000"/>
              <w:bottom w:val="single" w:sz="4" w:space="0" w:color="000000"/>
              <w:right w:val="single" w:sz="4" w:space="0" w:color="000000"/>
            </w:tcBorders>
          </w:tcPr>
          <w:p w:rsidR="00585214" w:rsidRDefault="00D83BAA">
            <w:r>
              <w:rPr>
                <w:sz w:val="20"/>
                <w:szCs w:val="20"/>
              </w:rPr>
              <w:t>77</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вд5</w:t>
            </w:r>
          </w:p>
        </w:tc>
        <w:tc>
          <w:tcPr>
            <w:tcW w:w="1276"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50(57)</w:t>
            </w:r>
          </w:p>
        </w:tc>
        <w:tc>
          <w:tcPr>
            <w:tcW w:w="1275" w:type="dxa"/>
            <w:tcBorders>
              <w:top w:val="single" w:sz="4" w:space="0" w:color="000000"/>
              <w:left w:val="single" w:sz="4" w:space="0" w:color="000000"/>
              <w:bottom w:val="single" w:sz="4" w:space="0" w:color="000000"/>
              <w:right w:val="single" w:sz="4" w:space="0" w:color="000000"/>
            </w:tcBorders>
          </w:tcPr>
          <w:p w:rsidR="00585214" w:rsidRDefault="00D83BAA">
            <w:r>
              <w:rPr>
                <w:sz w:val="20"/>
                <w:szCs w:val="20"/>
              </w:rPr>
              <w:t>28</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вд6</w:t>
            </w:r>
          </w:p>
        </w:tc>
        <w:tc>
          <w:tcPr>
            <w:tcW w:w="1276"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50(57)</w:t>
            </w:r>
          </w:p>
        </w:tc>
        <w:tc>
          <w:tcPr>
            <w:tcW w:w="1275" w:type="dxa"/>
            <w:tcBorders>
              <w:top w:val="single" w:sz="4" w:space="0" w:color="000000"/>
              <w:left w:val="single" w:sz="4" w:space="0" w:color="000000"/>
              <w:bottom w:val="single" w:sz="4" w:space="0" w:color="000000"/>
              <w:right w:val="single" w:sz="4" w:space="0" w:color="000000"/>
            </w:tcBorders>
          </w:tcPr>
          <w:p w:rsidR="00585214" w:rsidRDefault="00D83BAA">
            <w:r>
              <w:rPr>
                <w:sz w:val="20"/>
                <w:szCs w:val="20"/>
              </w:rPr>
              <w:t>23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вд ПТЗ (контора дорожного мастера)</w:t>
            </w:r>
          </w:p>
        </w:tc>
        <w:tc>
          <w:tcPr>
            <w:tcW w:w="1276"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25(32)</w:t>
            </w:r>
          </w:p>
        </w:tc>
        <w:tc>
          <w:tcPr>
            <w:tcW w:w="1275" w:type="dxa"/>
            <w:tcBorders>
              <w:top w:val="single" w:sz="4" w:space="0" w:color="000000"/>
              <w:left w:val="single" w:sz="4" w:space="0" w:color="000000"/>
              <w:bottom w:val="single" w:sz="4" w:space="0" w:color="000000"/>
              <w:right w:val="single" w:sz="4" w:space="0" w:color="000000"/>
            </w:tcBorders>
          </w:tcPr>
          <w:p w:rsidR="00585214" w:rsidRDefault="00D83BAA">
            <w:r>
              <w:rPr>
                <w:sz w:val="20"/>
                <w:szCs w:val="20"/>
              </w:rPr>
              <w:t>5</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вд гараж</w:t>
            </w:r>
          </w:p>
        </w:tc>
        <w:tc>
          <w:tcPr>
            <w:tcW w:w="1276" w:type="dxa"/>
            <w:tcBorders>
              <w:top w:val="single" w:sz="4" w:space="0" w:color="000000"/>
              <w:left w:val="single" w:sz="4" w:space="0" w:color="000000"/>
              <w:bottom w:val="single" w:sz="4" w:space="0" w:color="000000"/>
              <w:right w:val="single" w:sz="4" w:space="0" w:color="000000"/>
            </w:tcBorders>
          </w:tcPr>
          <w:p w:rsidR="00585214" w:rsidRDefault="00D83BAA">
            <w:pPr>
              <w:ind w:firstLine="0"/>
              <w:jc w:val="center"/>
            </w:pPr>
            <w:r>
              <w:rPr>
                <w:sz w:val="20"/>
                <w:szCs w:val="20"/>
              </w:rPr>
              <w:t>25(32)</w:t>
            </w:r>
          </w:p>
        </w:tc>
        <w:tc>
          <w:tcPr>
            <w:tcW w:w="1275" w:type="dxa"/>
            <w:tcBorders>
              <w:top w:val="single" w:sz="4" w:space="0" w:color="000000"/>
              <w:left w:val="single" w:sz="4" w:space="0" w:color="000000"/>
              <w:bottom w:val="single" w:sz="4" w:space="0" w:color="000000"/>
              <w:right w:val="single" w:sz="4" w:space="0" w:color="000000"/>
            </w:tcBorders>
          </w:tcPr>
          <w:p w:rsidR="00585214" w:rsidRDefault="00D83BAA">
            <w:r>
              <w:rPr>
                <w:sz w:val="20"/>
                <w:szCs w:val="20"/>
              </w:rPr>
              <w:t>6</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2б</w:t>
            </w:r>
          </w:p>
        </w:tc>
        <w:tc>
          <w:tcPr>
            <w:tcW w:w="127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70(76)</w:t>
            </w:r>
          </w:p>
        </w:tc>
        <w:tc>
          <w:tcPr>
            <w:tcW w:w="12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25"/>
              <w:jc w:val="center"/>
            </w:pPr>
            <w:r>
              <w:rPr>
                <w:bCs/>
                <w:sz w:val="20"/>
                <w:szCs w:val="20"/>
              </w:rPr>
              <w:t>26</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941D29">
        <w:trPr>
          <w:trHeight w:val="23"/>
          <w:jc w:val="center"/>
        </w:trPr>
        <w:tc>
          <w:tcPr>
            <w:tcW w:w="394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2г</w:t>
            </w:r>
          </w:p>
        </w:tc>
        <w:tc>
          <w:tcPr>
            <w:tcW w:w="127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50(57)</w:t>
            </w:r>
          </w:p>
        </w:tc>
        <w:tc>
          <w:tcPr>
            <w:tcW w:w="12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25"/>
              <w:jc w:val="center"/>
            </w:pPr>
            <w:r>
              <w:rPr>
                <w:bCs/>
                <w:sz w:val="20"/>
                <w:szCs w:val="20"/>
              </w:rPr>
              <w:t>55</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4429DB" w:rsidRDefault="004429DB"/>
    <w:p w:rsidR="004429DB" w:rsidRDefault="004429DB"/>
    <w:p w:rsidR="004429DB" w:rsidRDefault="004429DB"/>
    <w:p w:rsidR="004429DB" w:rsidRDefault="004429DB" w:rsidP="00F02C07">
      <w:pPr>
        <w:ind w:firstLine="0"/>
        <w:jc w:val="center"/>
      </w:pPr>
      <w:r>
        <w:lastRenderedPageBreak/>
        <w:t>31</w:t>
      </w:r>
    </w:p>
    <w:p w:rsidR="004429DB" w:rsidRDefault="004429DB"/>
    <w:tbl>
      <w:tblPr>
        <w:tblW w:w="4741" w:type="pct"/>
        <w:jc w:val="center"/>
        <w:tblLayout w:type="fixed"/>
        <w:tblLook w:val="04A0" w:firstRow="1" w:lastRow="0" w:firstColumn="1" w:lastColumn="0" w:noHBand="0" w:noVBand="1"/>
      </w:tblPr>
      <w:tblGrid>
        <w:gridCol w:w="6075"/>
        <w:gridCol w:w="1134"/>
        <w:gridCol w:w="1134"/>
        <w:gridCol w:w="1559"/>
        <w:gridCol w:w="1560"/>
        <w:gridCol w:w="992"/>
        <w:gridCol w:w="992"/>
        <w:gridCol w:w="851"/>
        <w:gridCol w:w="798"/>
      </w:tblGrid>
      <w:tr w:rsidR="004429DB"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3</w:t>
            </w:r>
          </w:p>
        </w:tc>
        <w:tc>
          <w:tcPr>
            <w:tcW w:w="1559"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4</w:t>
            </w:r>
          </w:p>
        </w:tc>
        <w:tc>
          <w:tcPr>
            <w:tcW w:w="1560"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7</w:t>
            </w:r>
          </w:p>
        </w:tc>
        <w:tc>
          <w:tcPr>
            <w:tcW w:w="851"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8</w:t>
            </w:r>
          </w:p>
        </w:tc>
        <w:tc>
          <w:tcPr>
            <w:tcW w:w="798" w:type="dxa"/>
            <w:tcBorders>
              <w:top w:val="single" w:sz="4" w:space="0" w:color="000000"/>
              <w:left w:val="single" w:sz="4" w:space="0" w:color="000000"/>
              <w:bottom w:val="single" w:sz="4" w:space="0" w:color="000000"/>
              <w:right w:val="single" w:sz="4" w:space="0" w:color="000000"/>
            </w:tcBorders>
            <w:vAlign w:val="center"/>
          </w:tcPr>
          <w:p w:rsidR="004429DB" w:rsidRDefault="004429DB" w:rsidP="00941D29">
            <w:pPr>
              <w:spacing w:line="240" w:lineRule="auto"/>
              <w:ind w:firstLine="0"/>
              <w:jc w:val="center"/>
            </w:pPr>
            <w:r>
              <w:rPr>
                <w:spacing w:val="-6"/>
                <w:sz w:val="20"/>
                <w:szCs w:val="20"/>
              </w:rPr>
              <w:t>9</w:t>
            </w:r>
          </w:p>
        </w:tc>
      </w:tr>
      <w:tr w:rsidR="00585214">
        <w:trPr>
          <w:trHeight w:val="23"/>
          <w:jc w:val="center"/>
        </w:trPr>
        <w:tc>
          <w:tcPr>
            <w:tcW w:w="15095" w:type="dxa"/>
            <w:gridSpan w:val="9"/>
            <w:tcBorders>
              <w:top w:val="single" w:sz="4" w:space="0" w:color="000000"/>
              <w:left w:val="single" w:sz="4" w:space="0" w:color="000000"/>
              <w:bottom w:val="single" w:sz="4" w:space="0" w:color="000000"/>
              <w:right w:val="single" w:sz="4" w:space="0" w:color="000000"/>
            </w:tcBorders>
            <w:vAlign w:val="center"/>
          </w:tcPr>
          <w:p w:rsidR="00585214" w:rsidRDefault="00A075DE">
            <w:pPr>
              <w:pStyle w:val="69"/>
              <w:spacing w:before="0" w:after="0" w:line="240" w:lineRule="auto"/>
              <w:ind w:left="5" w:firstLine="0"/>
              <w:jc w:val="center"/>
            </w:pPr>
            <w:r>
              <w:rPr>
                <w:rFonts w:ascii="Times New Roman" w:hAnsi="Times New Roman" w:cs="Times New Roman"/>
                <w:sz w:val="20"/>
                <w:szCs w:val="20"/>
              </w:rPr>
              <w:t>г.</w:t>
            </w:r>
            <w:r w:rsidR="00D83BAA">
              <w:rPr>
                <w:rFonts w:ascii="Times New Roman" w:hAnsi="Times New Roman" w:cs="Times New Roman"/>
                <w:sz w:val="20"/>
                <w:szCs w:val="20"/>
              </w:rPr>
              <w:t xml:space="preserve"> Красавино (от ГТ ТЭЦ) (температурный график 130-70)</w:t>
            </w:r>
          </w:p>
        </w:tc>
      </w:tr>
      <w:tr w:rsidR="00585214" w:rsidTr="00A075DE">
        <w:trPr>
          <w:trHeight w:val="738"/>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1 (в сторону старой ТЭЦ - до перемычки)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500(529)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1/а (в сторону старой ТЭЦ - после перемычки)</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500(529)</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1</w:t>
            </w:r>
          </w:p>
        </w:tc>
        <w:tc>
          <w:tcPr>
            <w:tcW w:w="1559" w:type="dxa"/>
            <w:tcBorders>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2 (разветвление от осн. трассы - основные задвижки)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500(529)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3 (основные задвижки-в сторону старой ТЭЦ)</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500(529)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60</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4 (основные задвижки-отв. на АБК)</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500(529)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94</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5 (отв.на АБК-отв.на ТП №1)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500(529)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117</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6 (отв.на ТП №1-отв.на ДШИ Сов.150)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500(529)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30</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6/а (отв.на ДШИ Сов.150-отв.на ДКиС Сов.152)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500(529)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28</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7 (отв.на ДКиС Сов.152-ТК №</w:t>
            </w:r>
            <w:r w:rsidR="00A075DE">
              <w:rPr>
                <w:sz w:val="20"/>
                <w:szCs w:val="20"/>
              </w:rPr>
              <w:t xml:space="preserve"> </w:t>
            </w:r>
            <w:r>
              <w:rPr>
                <w:sz w:val="20"/>
                <w:szCs w:val="20"/>
              </w:rPr>
              <w:t>24)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500(529)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77</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1осн. (ГТ ТЭЦ-отв.на склад ГЭП ВОКЭ)</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377(350)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90</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2осн. (отв.на склад ГЭП ВОКЭ -разветвл.</w:t>
            </w:r>
            <w:r w:rsidR="00A075DE">
              <w:rPr>
                <w:sz w:val="20"/>
                <w:szCs w:val="20"/>
              </w:rPr>
              <w:t xml:space="preserve"> </w:t>
            </w:r>
            <w:r>
              <w:rPr>
                <w:sz w:val="20"/>
                <w:szCs w:val="20"/>
              </w:rPr>
              <w:t>на осн.задвижки)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377(350)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20</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1а/1 (отв.в сторону старой ТЭЦ-задв.отв.</w:t>
            </w:r>
            <w:r w:rsidR="00A075DE">
              <w:rPr>
                <w:sz w:val="20"/>
                <w:szCs w:val="20"/>
              </w:rPr>
              <w:t xml:space="preserve"> </w:t>
            </w:r>
            <w:r>
              <w:rPr>
                <w:sz w:val="20"/>
                <w:szCs w:val="20"/>
              </w:rPr>
              <w:t>в сторону центра)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300(325)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1а (задв.отв.в сторону центра -отв.на Малетино)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300(325)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50</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2а (отв.на Малетино - отв. на ВОС Ткачей 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300(325)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64</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3а (отв.на ВОС - ТК №</w:t>
            </w:r>
            <w:r w:rsidR="00A075DE">
              <w:rPr>
                <w:sz w:val="20"/>
                <w:szCs w:val="20"/>
              </w:rPr>
              <w:t xml:space="preserve"> </w:t>
            </w:r>
            <w:r>
              <w:rPr>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300(325)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154</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19 (ТК №</w:t>
            </w:r>
            <w:r w:rsidR="00A075DE">
              <w:rPr>
                <w:sz w:val="20"/>
                <w:szCs w:val="20"/>
              </w:rPr>
              <w:t xml:space="preserve"> </w:t>
            </w:r>
            <w:r>
              <w:rPr>
                <w:sz w:val="20"/>
                <w:szCs w:val="20"/>
              </w:rPr>
              <w:t>46б-ЦТП №</w:t>
            </w:r>
            <w:r w:rsidR="00A075DE">
              <w:rPr>
                <w:sz w:val="20"/>
                <w:szCs w:val="20"/>
              </w:rPr>
              <w:t xml:space="preserve"> </w:t>
            </w:r>
            <w:r>
              <w:rPr>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58</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1у (ТК №</w:t>
            </w:r>
            <w:r w:rsidR="00A075DE">
              <w:rPr>
                <w:sz w:val="20"/>
                <w:szCs w:val="20"/>
              </w:rPr>
              <w:t xml:space="preserve"> </w:t>
            </w:r>
            <w:r>
              <w:rPr>
                <w:sz w:val="20"/>
                <w:szCs w:val="20"/>
              </w:rPr>
              <w:t>24-ТК №</w:t>
            </w:r>
            <w:r w:rsidR="00A075DE">
              <w:rPr>
                <w:sz w:val="20"/>
                <w:szCs w:val="20"/>
              </w:rPr>
              <w:t xml:space="preserve"> </w:t>
            </w:r>
            <w:r>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73</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3у (ТК №</w:t>
            </w:r>
            <w:r w:rsidR="00A075DE">
              <w:rPr>
                <w:sz w:val="20"/>
                <w:szCs w:val="20"/>
              </w:rPr>
              <w:t xml:space="preserve"> </w:t>
            </w:r>
            <w:r>
              <w:rPr>
                <w:sz w:val="20"/>
                <w:szCs w:val="20"/>
              </w:rPr>
              <w:t>26-ТК №</w:t>
            </w:r>
            <w:r w:rsidR="00A075DE">
              <w:rPr>
                <w:sz w:val="20"/>
                <w:szCs w:val="20"/>
              </w:rPr>
              <w:t xml:space="preserve"> </w:t>
            </w:r>
            <w:r>
              <w:rPr>
                <w:sz w:val="20"/>
                <w:szCs w:val="20"/>
              </w:rPr>
              <w:t>27)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23</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3в/н (ТК №</w:t>
            </w:r>
            <w:r w:rsidR="00A075DE">
              <w:rPr>
                <w:sz w:val="20"/>
                <w:szCs w:val="20"/>
              </w:rPr>
              <w:t xml:space="preserve"> </w:t>
            </w:r>
            <w:r>
              <w:rPr>
                <w:sz w:val="20"/>
                <w:szCs w:val="20"/>
              </w:rPr>
              <w:t>15-ТК №46б)</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61</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1т (в сторону старой ТЭЦ)</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64</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2т (старая ТЭЦ-в сторону ПЧ Наб.7 и гаража Наб.8)</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169</w:t>
            </w:r>
          </w:p>
        </w:tc>
        <w:tc>
          <w:tcPr>
            <w:tcW w:w="1559" w:type="dxa"/>
            <w:tcBorders>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1ам/1 (отв.на Малетино-трасса на Малетино)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1ам (трасса на Малетино-трасса на Малетино)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511</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1ам/2 (трасса на Малетино - гр. трасса на Малетино)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2</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7/1 (отв.на ДКиС Сов.152-ТК №</w:t>
            </w:r>
            <w:r w:rsidR="00941D29">
              <w:rPr>
                <w:sz w:val="20"/>
                <w:szCs w:val="20"/>
              </w:rPr>
              <w:t xml:space="preserve"> </w:t>
            </w:r>
            <w:r>
              <w:rPr>
                <w:sz w:val="20"/>
                <w:szCs w:val="20"/>
              </w:rPr>
              <w:t>24/а)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108</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27к (ТК №</w:t>
            </w:r>
            <w:r w:rsidR="00A075DE">
              <w:rPr>
                <w:sz w:val="20"/>
                <w:szCs w:val="20"/>
              </w:rPr>
              <w:t xml:space="preserve"> </w:t>
            </w:r>
            <w:r>
              <w:rPr>
                <w:sz w:val="20"/>
                <w:szCs w:val="20"/>
              </w:rPr>
              <w:t>49-отв.на м-н Лазурит Текст8)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48</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A075DE">
        <w:trPr>
          <w:trHeight w:val="23"/>
          <w:jc w:val="center"/>
        </w:trPr>
        <w:tc>
          <w:tcPr>
            <w:tcW w:w="6075"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7д (отв.на ВОС Ткачей 1-ТК №1а) после задвижки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57</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798"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2607D7" w:rsidRDefault="002607D7" w:rsidP="00F02C07">
      <w:pPr>
        <w:ind w:firstLine="0"/>
        <w:jc w:val="center"/>
      </w:pPr>
      <w:r>
        <w:lastRenderedPageBreak/>
        <w:t>32</w:t>
      </w:r>
    </w:p>
    <w:p w:rsidR="002607D7" w:rsidRDefault="002607D7"/>
    <w:tbl>
      <w:tblPr>
        <w:tblW w:w="4858" w:type="pct"/>
        <w:jc w:val="center"/>
        <w:tblLayout w:type="fixed"/>
        <w:tblLook w:val="04A0" w:firstRow="1" w:lastRow="0" w:firstColumn="1" w:lastColumn="0" w:noHBand="0" w:noVBand="1"/>
      </w:tblPr>
      <w:tblGrid>
        <w:gridCol w:w="6119"/>
        <w:gridCol w:w="1134"/>
        <w:gridCol w:w="1134"/>
        <w:gridCol w:w="1560"/>
        <w:gridCol w:w="1559"/>
        <w:gridCol w:w="992"/>
        <w:gridCol w:w="992"/>
        <w:gridCol w:w="804"/>
        <w:gridCol w:w="1174"/>
      </w:tblGrid>
      <w:tr w:rsidR="00A075DE"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A075DE" w:rsidRDefault="00A075DE" w:rsidP="005E4342">
            <w:pPr>
              <w:ind w:hanging="34"/>
              <w:jc w:val="center"/>
            </w:pPr>
            <w:r>
              <w:rPr>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A075DE" w:rsidRDefault="00A075DE" w:rsidP="005E4342">
            <w:pPr>
              <w:ind w:firstLine="0"/>
              <w:jc w:val="center"/>
            </w:pPr>
            <w:r>
              <w:rPr>
                <w:sz w:val="20"/>
                <w:szCs w:val="20"/>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A075DE" w:rsidRDefault="00A075DE" w:rsidP="005E4342">
            <w:pPr>
              <w:ind w:firstLine="0"/>
              <w:jc w:val="center"/>
            </w:pPr>
            <w:r>
              <w:rPr>
                <w:bCs/>
                <w:sz w:val="20"/>
                <w:szCs w:val="20"/>
              </w:rPr>
              <w:t>3</w:t>
            </w:r>
          </w:p>
        </w:tc>
        <w:tc>
          <w:tcPr>
            <w:tcW w:w="1560" w:type="dxa"/>
            <w:tcBorders>
              <w:top w:val="single" w:sz="4" w:space="0" w:color="000000"/>
              <w:left w:val="single" w:sz="4" w:space="0" w:color="000000"/>
              <w:bottom w:val="single" w:sz="4" w:space="0" w:color="000000"/>
              <w:right w:val="single" w:sz="4" w:space="0" w:color="000000"/>
            </w:tcBorders>
            <w:vAlign w:val="center"/>
          </w:tcPr>
          <w:p w:rsidR="00A075DE" w:rsidRDefault="00A075DE" w:rsidP="005E4342">
            <w:pPr>
              <w:ind w:firstLine="55"/>
              <w:jc w:val="center"/>
            </w:pPr>
            <w:r>
              <w:rPr>
                <w:sz w:val="20"/>
                <w:szCs w:val="20"/>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A075DE" w:rsidRDefault="00A075DE" w:rsidP="005E4342">
            <w:pPr>
              <w:ind w:firstLine="0"/>
              <w:jc w:val="center"/>
            </w:pPr>
            <w:r>
              <w:rPr>
                <w:rFonts w:eastAsia="Times New Roman"/>
                <w:color w:val="000000"/>
                <w:sz w:val="20"/>
                <w:szCs w:val="20"/>
                <w:shd w:val="clear" w:color="auto" w:fill="FFFFFF"/>
                <w:lang w:eastAsia="ru-RU" w:bidi="ru-RU"/>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A075DE" w:rsidRDefault="00A075DE" w:rsidP="005E4342">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A075DE" w:rsidRDefault="00A075DE" w:rsidP="005E4342">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w:t>
            </w:r>
          </w:p>
        </w:tc>
        <w:tc>
          <w:tcPr>
            <w:tcW w:w="804" w:type="dxa"/>
            <w:tcBorders>
              <w:top w:val="single" w:sz="4" w:space="0" w:color="000000"/>
              <w:left w:val="single" w:sz="4" w:space="0" w:color="000000"/>
              <w:bottom w:val="single" w:sz="4" w:space="0" w:color="000000"/>
              <w:right w:val="single" w:sz="4" w:space="0" w:color="000000"/>
            </w:tcBorders>
            <w:vAlign w:val="center"/>
          </w:tcPr>
          <w:p w:rsidR="00A075DE" w:rsidRDefault="00A075DE" w:rsidP="005E4342">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w:t>
            </w:r>
          </w:p>
        </w:tc>
        <w:tc>
          <w:tcPr>
            <w:tcW w:w="1174" w:type="dxa"/>
            <w:tcBorders>
              <w:top w:val="single" w:sz="4" w:space="0" w:color="000000"/>
              <w:left w:val="single" w:sz="4" w:space="0" w:color="000000"/>
              <w:bottom w:val="single" w:sz="4" w:space="0" w:color="000000"/>
              <w:right w:val="single" w:sz="4" w:space="0" w:color="000000"/>
            </w:tcBorders>
            <w:vAlign w:val="center"/>
          </w:tcPr>
          <w:p w:rsidR="00A075DE" w:rsidRDefault="00A075DE" w:rsidP="005E4342">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9</w:t>
            </w:r>
          </w:p>
        </w:tc>
      </w:tr>
      <w:tr w:rsidR="002607D7"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1н (ТК №26-НС №</w:t>
            </w:r>
            <w:r w:rsidR="00A075DE">
              <w:rPr>
                <w:sz w:val="20"/>
                <w:szCs w:val="20"/>
              </w:rPr>
              <w:t xml:space="preserve"> </w:t>
            </w:r>
            <w:r>
              <w:rPr>
                <w:sz w:val="20"/>
                <w:szCs w:val="20"/>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4</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607D7"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8у (ТК №28-НС №</w:t>
            </w:r>
            <w:r w:rsidR="00A075DE">
              <w:rPr>
                <w:sz w:val="20"/>
                <w:szCs w:val="20"/>
              </w:rPr>
              <w:t xml:space="preserve"> </w:t>
            </w:r>
            <w:r>
              <w:rPr>
                <w:sz w:val="20"/>
                <w:szCs w:val="20"/>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6</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607D7"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6н (НС №3- Набережная 21) транзит</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115</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607D7"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6н/1 (НС №3- Набережная 21) транзит</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4</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607D7"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3т (старая ТЭЦ-до разветвл.на ПЧ Наб.7 и гараж Наб.8)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76</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607D7"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4т (отв.на ПЧ Набережная 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607D7"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5т (отв.на гараж Набережная 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607D7"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вд5т (отв.на гараж Набережная 8-гараж Набережная 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49</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607D7"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6/1 (отв.на ТП №1-ТП №</w:t>
            </w:r>
            <w:r w:rsidR="00941D29">
              <w:rPr>
                <w:sz w:val="20"/>
                <w:szCs w:val="20"/>
              </w:rPr>
              <w:t xml:space="preserve"> </w:t>
            </w:r>
            <w:r>
              <w:rPr>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38</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607D7"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71 (ТК №</w:t>
            </w:r>
            <w:r w:rsidR="00941D29">
              <w:rPr>
                <w:sz w:val="20"/>
                <w:szCs w:val="20"/>
              </w:rPr>
              <w:t xml:space="preserve"> </w:t>
            </w:r>
            <w:r>
              <w:rPr>
                <w:sz w:val="20"/>
                <w:szCs w:val="20"/>
              </w:rPr>
              <w:t>31-ЭУ на М.Горького)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40</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2607D7"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72 (ЭУ на М.Горького-до задвижки в стор.Дружбы 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103</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2607D7">
        <w:trPr>
          <w:trHeight w:val="23"/>
          <w:jc w:val="center"/>
        </w:trPr>
        <w:tc>
          <w:tcPr>
            <w:tcW w:w="6119" w:type="dxa"/>
            <w:tcBorders>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6/2 (разв.в ТП №1- ЭУ в ТП №</w:t>
            </w:r>
            <w:r w:rsidR="00941D29">
              <w:rPr>
                <w:sz w:val="20"/>
                <w:szCs w:val="20"/>
              </w:rPr>
              <w:t xml:space="preserve"> </w:t>
            </w:r>
            <w:r>
              <w:rPr>
                <w:sz w:val="20"/>
                <w:szCs w:val="20"/>
              </w:rPr>
              <w:t>1 в сторону Сов.</w:t>
            </w:r>
            <w:r w:rsidR="00941D29">
              <w:rPr>
                <w:sz w:val="20"/>
                <w:szCs w:val="20"/>
              </w:rPr>
              <w:t xml:space="preserve"> </w:t>
            </w:r>
            <w:r>
              <w:rPr>
                <w:sz w:val="20"/>
                <w:szCs w:val="20"/>
              </w:rPr>
              <w:t>148)</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1</w:t>
            </w:r>
          </w:p>
        </w:tc>
        <w:tc>
          <w:tcPr>
            <w:tcW w:w="1560" w:type="dxa"/>
            <w:tcBorders>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59"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вд17 (от ТК №46 до Текстильщ.</w:t>
            </w:r>
            <w:r w:rsidR="00941D29">
              <w:rPr>
                <w:sz w:val="20"/>
                <w:szCs w:val="20"/>
              </w:rPr>
              <w:t xml:space="preserve"> </w:t>
            </w:r>
            <w:r>
              <w:rPr>
                <w:sz w:val="20"/>
                <w:szCs w:val="20"/>
              </w:rPr>
              <w:t>14)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13</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79/1 (разв.на Дружбы 9 и Дружбы 1- ЗА в стор.ЭУДружбы 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46</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79/2 (ЗА в стор.ЭУДружбы 1- гр.1 в стор.ЭУДружбы 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43</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27к/1 (отв.на м-н Лазурит Текст8-лыжная база СОШ №</w:t>
            </w:r>
            <w:r w:rsidR="00941D29">
              <w:rPr>
                <w:sz w:val="20"/>
                <w:szCs w:val="20"/>
              </w:rPr>
              <w:t xml:space="preserve"> </w:t>
            </w:r>
            <w:r>
              <w:rPr>
                <w:sz w:val="20"/>
                <w:szCs w:val="20"/>
              </w:rPr>
              <w:t>15)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63</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75 (отв.на Дружбы 9 -Дружбы 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вд75 (отв.на Дружбы 9 -Дружбы 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79/3 (гр.2 в стор.ЭУДружбы 1- ЭУДружбы 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2</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hanging="34"/>
              <w:jc w:val="center"/>
            </w:pPr>
            <w:r>
              <w:rPr>
                <w:sz w:val="20"/>
                <w:szCs w:val="20"/>
              </w:rPr>
              <w:t>1р/1 (ТК №</w:t>
            </w:r>
            <w:r w:rsidR="00941D29">
              <w:rPr>
                <w:sz w:val="20"/>
                <w:szCs w:val="20"/>
              </w:rPr>
              <w:t xml:space="preserve"> </w:t>
            </w:r>
            <w:r>
              <w:rPr>
                <w:sz w:val="20"/>
                <w:szCs w:val="20"/>
              </w:rPr>
              <w:t>29-Рабочая 34)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11</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941D29" w:rsidRDefault="00D83BAA">
            <w:pPr>
              <w:ind w:hanging="34"/>
              <w:jc w:val="center"/>
              <w:rPr>
                <w:sz w:val="20"/>
                <w:szCs w:val="20"/>
              </w:rPr>
            </w:pPr>
            <w:r>
              <w:rPr>
                <w:sz w:val="20"/>
                <w:szCs w:val="20"/>
              </w:rPr>
              <w:t xml:space="preserve">71/1 (ТК №31-ЭУ М.Горького - ЭУ </w:t>
            </w:r>
          </w:p>
          <w:p w:rsidR="00585214" w:rsidRDefault="00D83BAA">
            <w:pPr>
              <w:ind w:hanging="34"/>
              <w:jc w:val="center"/>
            </w:pPr>
            <w:r>
              <w:rPr>
                <w:sz w:val="20"/>
                <w:szCs w:val="20"/>
              </w:rPr>
              <w:t>М.</w:t>
            </w:r>
            <w:r w:rsidR="00941D29">
              <w:rPr>
                <w:sz w:val="20"/>
                <w:szCs w:val="20"/>
              </w:rPr>
              <w:t xml:space="preserve"> </w:t>
            </w:r>
            <w:r>
              <w:rPr>
                <w:sz w:val="20"/>
                <w:szCs w:val="20"/>
              </w:rPr>
              <w:t>Горького для Др.8)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bCs/>
                <w:sz w:val="20"/>
                <w:szCs w:val="20"/>
              </w:rPr>
              <w:t>3</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55"/>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rFonts w:eastAsia="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7 (отв.на ДКиС Сов.152-ТК №24)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500(529)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30</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val="en-US" w:eastAsia="ru-RU" w:bidi="ru-RU"/>
              </w:rPr>
            </w:pPr>
          </w:p>
        </w:tc>
      </w:tr>
      <w:tr w:rsidR="00585214"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4а (ТК №</w:t>
            </w:r>
            <w:r w:rsidR="00941D29">
              <w:rPr>
                <w:sz w:val="20"/>
                <w:szCs w:val="20"/>
              </w:rPr>
              <w:t xml:space="preserve"> </w:t>
            </w:r>
            <w:r>
              <w:rPr>
                <w:sz w:val="20"/>
                <w:szCs w:val="20"/>
              </w:rPr>
              <w:t>1-ТК №</w:t>
            </w:r>
            <w:r w:rsidR="00941D29">
              <w:rPr>
                <w:sz w:val="20"/>
                <w:szCs w:val="20"/>
              </w:rPr>
              <w:t xml:space="preserve"> </w:t>
            </w:r>
            <w:r>
              <w:rPr>
                <w:sz w:val="20"/>
                <w:szCs w:val="20"/>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300(325)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69</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5а (ТК №</w:t>
            </w:r>
            <w:r w:rsidR="00941D29">
              <w:rPr>
                <w:sz w:val="20"/>
                <w:szCs w:val="20"/>
              </w:rPr>
              <w:t xml:space="preserve"> </w:t>
            </w:r>
            <w:r>
              <w:rPr>
                <w:sz w:val="20"/>
                <w:szCs w:val="20"/>
              </w:rPr>
              <w:t>2-ТК №</w:t>
            </w:r>
            <w:r w:rsidR="00941D29">
              <w:rPr>
                <w:sz w:val="20"/>
                <w:szCs w:val="20"/>
              </w:rPr>
              <w:t xml:space="preserve"> </w:t>
            </w:r>
            <w:r>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300(325)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46</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6а (ТК №</w:t>
            </w:r>
            <w:r w:rsidR="00941D29">
              <w:rPr>
                <w:sz w:val="20"/>
                <w:szCs w:val="20"/>
              </w:rPr>
              <w:t xml:space="preserve"> </w:t>
            </w:r>
            <w:r>
              <w:rPr>
                <w:sz w:val="20"/>
                <w:szCs w:val="20"/>
              </w:rPr>
              <w:t>4-ТК №</w:t>
            </w:r>
            <w:r w:rsidR="00941D29">
              <w:rPr>
                <w:sz w:val="20"/>
                <w:szCs w:val="20"/>
              </w:rPr>
              <w:t xml:space="preserve"> </w:t>
            </w:r>
            <w:r>
              <w:rPr>
                <w:sz w:val="20"/>
                <w:szCs w:val="20"/>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300(325)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71</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1б (ТК №</w:t>
            </w:r>
            <w:r w:rsidR="00941D29">
              <w:rPr>
                <w:sz w:val="20"/>
                <w:szCs w:val="20"/>
              </w:rPr>
              <w:t xml:space="preserve"> </w:t>
            </w:r>
            <w:r>
              <w:rPr>
                <w:sz w:val="20"/>
                <w:szCs w:val="20"/>
              </w:rPr>
              <w:t>4-ТК №</w:t>
            </w:r>
            <w:r w:rsidR="00941D29">
              <w:rPr>
                <w:sz w:val="20"/>
                <w:szCs w:val="20"/>
              </w:rPr>
              <w:t xml:space="preserve"> </w:t>
            </w:r>
            <w:r>
              <w:rPr>
                <w:sz w:val="20"/>
                <w:szCs w:val="20"/>
              </w:rPr>
              <w:t>19)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200(219)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30</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1в (ТК №</w:t>
            </w:r>
            <w:r w:rsidR="00941D29">
              <w:rPr>
                <w:sz w:val="20"/>
                <w:szCs w:val="20"/>
              </w:rPr>
              <w:t xml:space="preserve"> </w:t>
            </w:r>
            <w:r>
              <w:rPr>
                <w:sz w:val="20"/>
                <w:szCs w:val="20"/>
              </w:rPr>
              <w:t>5-ТК №</w:t>
            </w:r>
            <w:r w:rsidR="00941D29">
              <w:rPr>
                <w:sz w:val="20"/>
                <w:szCs w:val="20"/>
              </w:rPr>
              <w:t xml:space="preserve"> </w:t>
            </w:r>
            <w:r>
              <w:rPr>
                <w:sz w:val="20"/>
                <w:szCs w:val="20"/>
              </w:rPr>
              <w:t>13)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200(219)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54</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2607D7">
        <w:trPr>
          <w:trHeight w:val="23"/>
          <w:jc w:val="center"/>
        </w:trPr>
        <w:tc>
          <w:tcPr>
            <w:tcW w:w="6119"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2в (ТК №</w:t>
            </w:r>
            <w:r w:rsidR="00941D29">
              <w:rPr>
                <w:sz w:val="20"/>
                <w:szCs w:val="20"/>
              </w:rPr>
              <w:t xml:space="preserve"> </w:t>
            </w:r>
            <w:r>
              <w:rPr>
                <w:sz w:val="20"/>
                <w:szCs w:val="20"/>
              </w:rPr>
              <w:t>13-ТК №</w:t>
            </w:r>
            <w:r w:rsidR="00941D29">
              <w:rPr>
                <w:sz w:val="20"/>
                <w:szCs w:val="20"/>
              </w:rPr>
              <w:t xml:space="preserve"> </w:t>
            </w:r>
            <w:r>
              <w:rPr>
                <w:sz w:val="20"/>
                <w:szCs w:val="20"/>
              </w:rPr>
              <w:t>14)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200(219)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40</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2607D7" w:rsidRDefault="002607D7" w:rsidP="00F02C07">
      <w:pPr>
        <w:ind w:firstLine="0"/>
        <w:jc w:val="center"/>
      </w:pPr>
      <w:r>
        <w:lastRenderedPageBreak/>
        <w:t>33</w:t>
      </w:r>
    </w:p>
    <w:p w:rsidR="002607D7" w:rsidRDefault="002607D7"/>
    <w:tbl>
      <w:tblPr>
        <w:tblW w:w="4858" w:type="pct"/>
        <w:jc w:val="center"/>
        <w:tblLayout w:type="fixed"/>
        <w:tblLook w:val="04A0" w:firstRow="1" w:lastRow="0" w:firstColumn="1" w:lastColumn="0" w:noHBand="0" w:noVBand="1"/>
      </w:tblPr>
      <w:tblGrid>
        <w:gridCol w:w="6096"/>
        <w:gridCol w:w="19"/>
        <w:gridCol w:w="1115"/>
        <w:gridCol w:w="19"/>
        <w:gridCol w:w="1136"/>
        <w:gridCol w:w="1539"/>
        <w:gridCol w:w="21"/>
        <w:gridCol w:w="1538"/>
        <w:gridCol w:w="21"/>
        <w:gridCol w:w="971"/>
        <w:gridCol w:w="21"/>
        <w:gridCol w:w="971"/>
        <w:gridCol w:w="21"/>
        <w:gridCol w:w="806"/>
        <w:gridCol w:w="1134"/>
        <w:gridCol w:w="40"/>
      </w:tblGrid>
      <w:tr w:rsidR="002607D7" w:rsidTr="0034205D">
        <w:trPr>
          <w:trHeight w:val="23"/>
          <w:jc w:val="center"/>
        </w:trPr>
        <w:tc>
          <w:tcPr>
            <w:tcW w:w="6115" w:type="dxa"/>
            <w:gridSpan w:val="2"/>
            <w:tcBorders>
              <w:top w:val="single" w:sz="4" w:space="0" w:color="000000"/>
              <w:left w:val="single" w:sz="4" w:space="0" w:color="000000"/>
              <w:bottom w:val="single" w:sz="4" w:space="0" w:color="000000"/>
              <w:right w:val="single" w:sz="4" w:space="0" w:color="000000"/>
            </w:tcBorders>
            <w:vAlign w:val="bottom"/>
          </w:tcPr>
          <w:p w:rsidR="002607D7" w:rsidRDefault="002607D7" w:rsidP="005E4342">
            <w:pPr>
              <w:ind w:hanging="34"/>
              <w:jc w:val="center"/>
            </w:pPr>
            <w:r>
              <w:rPr>
                <w:sz w:val="20"/>
                <w:szCs w:val="20"/>
              </w:rPr>
              <w:t>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2607D7" w:rsidRDefault="002607D7" w:rsidP="005E4342">
            <w:pPr>
              <w:ind w:firstLine="0"/>
              <w:jc w:val="center"/>
            </w:pPr>
            <w:r>
              <w:rPr>
                <w:sz w:val="20"/>
                <w:szCs w:val="20"/>
              </w:rPr>
              <w:t>2</w:t>
            </w:r>
          </w:p>
        </w:tc>
        <w:tc>
          <w:tcPr>
            <w:tcW w:w="1136" w:type="dxa"/>
            <w:tcBorders>
              <w:top w:val="single" w:sz="4" w:space="0" w:color="000000"/>
              <w:left w:val="single" w:sz="4" w:space="0" w:color="000000"/>
              <w:bottom w:val="single" w:sz="4" w:space="0" w:color="000000"/>
              <w:right w:val="single" w:sz="4" w:space="0" w:color="000000"/>
            </w:tcBorders>
            <w:vAlign w:val="center"/>
          </w:tcPr>
          <w:p w:rsidR="002607D7" w:rsidRDefault="002607D7" w:rsidP="005E4342">
            <w:pPr>
              <w:ind w:firstLine="0"/>
              <w:jc w:val="center"/>
            </w:pPr>
            <w:r>
              <w:rPr>
                <w:bCs/>
                <w:sz w:val="20"/>
                <w:szCs w:val="20"/>
              </w:rPr>
              <w:t>3</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2607D7" w:rsidRDefault="002607D7" w:rsidP="005E4342">
            <w:pPr>
              <w:ind w:firstLine="55"/>
              <w:jc w:val="center"/>
            </w:pPr>
            <w:r>
              <w:rPr>
                <w:sz w:val="20"/>
                <w:szCs w:val="20"/>
              </w:rPr>
              <w:t>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2607D7" w:rsidRDefault="002607D7" w:rsidP="005E4342">
            <w:pPr>
              <w:ind w:firstLine="0"/>
              <w:jc w:val="center"/>
            </w:pPr>
            <w:r>
              <w:rPr>
                <w:rFonts w:eastAsia="Times New Roman"/>
                <w:color w:val="000000"/>
                <w:sz w:val="20"/>
                <w:szCs w:val="20"/>
                <w:shd w:val="clear" w:color="auto" w:fill="FFFFFF"/>
                <w:lang w:eastAsia="ru-RU" w:bidi="ru-RU"/>
              </w:rPr>
              <w:t>5</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2607D7" w:rsidRDefault="002607D7" w:rsidP="005E4342">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6</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2607D7" w:rsidRDefault="002607D7" w:rsidP="005E4342">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w:t>
            </w:r>
          </w:p>
        </w:tc>
        <w:tc>
          <w:tcPr>
            <w:tcW w:w="806" w:type="dxa"/>
            <w:tcBorders>
              <w:top w:val="single" w:sz="4" w:space="0" w:color="000000"/>
              <w:left w:val="single" w:sz="4" w:space="0" w:color="000000"/>
              <w:bottom w:val="single" w:sz="4" w:space="0" w:color="000000"/>
              <w:right w:val="single" w:sz="4" w:space="0" w:color="000000"/>
            </w:tcBorders>
            <w:vAlign w:val="center"/>
          </w:tcPr>
          <w:p w:rsidR="002607D7" w:rsidRDefault="002607D7" w:rsidP="005E4342">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w:t>
            </w:r>
          </w:p>
        </w:tc>
        <w:tc>
          <w:tcPr>
            <w:tcW w:w="1174" w:type="dxa"/>
            <w:gridSpan w:val="2"/>
            <w:tcBorders>
              <w:top w:val="single" w:sz="4" w:space="0" w:color="000000"/>
              <w:left w:val="single" w:sz="4" w:space="0" w:color="000000"/>
              <w:bottom w:val="single" w:sz="4" w:space="0" w:color="000000"/>
              <w:right w:val="single" w:sz="4" w:space="0" w:color="000000"/>
            </w:tcBorders>
            <w:vAlign w:val="center"/>
          </w:tcPr>
          <w:p w:rsidR="002607D7" w:rsidRDefault="002607D7" w:rsidP="005E4342">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9</w:t>
            </w:r>
          </w:p>
        </w:tc>
      </w:tr>
      <w:tr w:rsidR="00585214" w:rsidTr="0034205D">
        <w:trPr>
          <w:trHeight w:val="23"/>
          <w:jc w:val="center"/>
        </w:trPr>
        <w:tc>
          <w:tcPr>
            <w:tcW w:w="6115"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5в (ТК №</w:t>
            </w:r>
            <w:r w:rsidR="00941D29">
              <w:rPr>
                <w:sz w:val="20"/>
                <w:szCs w:val="20"/>
              </w:rPr>
              <w:t xml:space="preserve"> </w:t>
            </w:r>
            <w:r>
              <w:rPr>
                <w:sz w:val="20"/>
                <w:szCs w:val="20"/>
              </w:rPr>
              <w:t>16-ТК №</w:t>
            </w:r>
            <w:r w:rsidR="00941D29">
              <w:rPr>
                <w:sz w:val="20"/>
                <w:szCs w:val="20"/>
              </w:rPr>
              <w:t xml:space="preserve"> </w:t>
            </w:r>
            <w:r>
              <w:rPr>
                <w:sz w:val="20"/>
                <w:szCs w:val="20"/>
              </w:rPr>
              <w:t>17)</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200(219)</w:t>
            </w:r>
          </w:p>
        </w:tc>
        <w:tc>
          <w:tcPr>
            <w:tcW w:w="113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12</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6"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15"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7а (ТК №</w:t>
            </w:r>
            <w:r w:rsidR="00941D29">
              <w:rPr>
                <w:sz w:val="20"/>
                <w:szCs w:val="20"/>
              </w:rPr>
              <w:t xml:space="preserve"> </w:t>
            </w:r>
            <w:r>
              <w:rPr>
                <w:sz w:val="20"/>
                <w:szCs w:val="20"/>
              </w:rPr>
              <w:t>5-ТК №</w:t>
            </w:r>
            <w:r w:rsidR="00941D29">
              <w:rPr>
                <w:sz w:val="20"/>
                <w:szCs w:val="20"/>
              </w:rPr>
              <w:t xml:space="preserve"> </w:t>
            </w:r>
            <w:r>
              <w:rPr>
                <w:sz w:val="20"/>
                <w:szCs w:val="20"/>
              </w:rPr>
              <w:t>6)</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200(219)</w:t>
            </w:r>
          </w:p>
        </w:tc>
        <w:tc>
          <w:tcPr>
            <w:tcW w:w="113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130</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6"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15"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3в (ТК №</w:t>
            </w:r>
            <w:r w:rsidR="00941D29">
              <w:rPr>
                <w:sz w:val="20"/>
                <w:szCs w:val="20"/>
              </w:rPr>
              <w:t xml:space="preserve"> </w:t>
            </w:r>
            <w:r>
              <w:rPr>
                <w:sz w:val="20"/>
                <w:szCs w:val="20"/>
              </w:rPr>
              <w:t>14-ТК №</w:t>
            </w:r>
            <w:r w:rsidR="00941D29">
              <w:rPr>
                <w:sz w:val="20"/>
                <w:szCs w:val="20"/>
              </w:rPr>
              <w:t xml:space="preserve"> </w:t>
            </w:r>
            <w:r>
              <w:rPr>
                <w:sz w:val="20"/>
                <w:szCs w:val="20"/>
              </w:rPr>
              <w:t>15)</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200(219)</w:t>
            </w:r>
          </w:p>
        </w:tc>
        <w:tc>
          <w:tcPr>
            <w:tcW w:w="113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47</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6"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15" w:type="dxa"/>
            <w:gridSpan w:val="2"/>
            <w:tcBorders>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8а (ТК №</w:t>
            </w:r>
            <w:r w:rsidR="00941D29">
              <w:rPr>
                <w:sz w:val="20"/>
                <w:szCs w:val="20"/>
              </w:rPr>
              <w:t xml:space="preserve"> </w:t>
            </w:r>
            <w:r>
              <w:rPr>
                <w:sz w:val="20"/>
                <w:szCs w:val="20"/>
              </w:rPr>
              <w:t>6-ТК №</w:t>
            </w:r>
            <w:r w:rsidR="00941D29">
              <w:rPr>
                <w:sz w:val="20"/>
                <w:szCs w:val="20"/>
              </w:rPr>
              <w:t xml:space="preserve"> </w:t>
            </w:r>
            <w:r>
              <w:rPr>
                <w:sz w:val="20"/>
                <w:szCs w:val="20"/>
              </w:rPr>
              <w:t>8)</w:t>
            </w:r>
          </w:p>
        </w:tc>
        <w:tc>
          <w:tcPr>
            <w:tcW w:w="1134" w:type="dxa"/>
            <w:gridSpan w:val="2"/>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36" w:type="dxa"/>
            <w:tcBorders>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28</w:t>
            </w:r>
          </w:p>
        </w:tc>
        <w:tc>
          <w:tcPr>
            <w:tcW w:w="1560" w:type="dxa"/>
            <w:gridSpan w:val="2"/>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6"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gridSpan w:val="2"/>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15"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9а (ТК №</w:t>
            </w:r>
            <w:r w:rsidR="00941D29">
              <w:rPr>
                <w:sz w:val="20"/>
                <w:szCs w:val="20"/>
              </w:rPr>
              <w:t xml:space="preserve"> </w:t>
            </w:r>
            <w:r>
              <w:rPr>
                <w:sz w:val="20"/>
                <w:szCs w:val="20"/>
              </w:rPr>
              <w:t>8-ТК №</w:t>
            </w:r>
            <w:r w:rsidR="00941D29">
              <w:rPr>
                <w:sz w:val="20"/>
                <w:szCs w:val="20"/>
              </w:rPr>
              <w:t xml:space="preserve"> </w:t>
            </w:r>
            <w:r>
              <w:rPr>
                <w:sz w:val="20"/>
                <w:szCs w:val="20"/>
              </w:rPr>
              <w:t>10)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3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46</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6"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15"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2б (ТК №19-ТК №20)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3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85</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06"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7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2б/1 (ТК №19-ТК №20)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26</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7б-8б (ТК №19-гр.1 Революции 11)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4в (ТК №15-ТК №16)</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41</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18/а (ТК №46-ТК №46/б)</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20</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19 (ТК №46/б-ЦТП №1)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55</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1у/1 (ТК №24-ТК №</w:t>
            </w:r>
            <w:r w:rsidR="002607D7">
              <w:rPr>
                <w:sz w:val="20"/>
                <w:szCs w:val="20"/>
              </w:rPr>
              <w:t xml:space="preserve"> </w:t>
            </w:r>
            <w:r>
              <w:rPr>
                <w:sz w:val="20"/>
                <w:szCs w:val="20"/>
              </w:rPr>
              <w:t>25)</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107</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вд8а (ТК №8-ЭУ Революции 5)</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23</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4д (ТК №2-ТК №</w:t>
            </w:r>
            <w:r w:rsidR="002607D7">
              <w:rPr>
                <w:sz w:val="20"/>
                <w:szCs w:val="20"/>
              </w:rPr>
              <w:t xml:space="preserve"> </w:t>
            </w:r>
            <w:r>
              <w:rPr>
                <w:sz w:val="20"/>
                <w:szCs w:val="20"/>
              </w:rPr>
              <w:t>3)</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18</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1у/2 (ТК №24-ТК №</w:t>
            </w:r>
            <w:r w:rsidR="002607D7">
              <w:rPr>
                <w:sz w:val="20"/>
                <w:szCs w:val="20"/>
              </w:rPr>
              <w:t xml:space="preserve"> </w:t>
            </w:r>
            <w:r>
              <w:rPr>
                <w:sz w:val="20"/>
                <w:szCs w:val="20"/>
              </w:rPr>
              <w:t>25)</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66</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2у (ТК №25-ТК №</w:t>
            </w:r>
            <w:r w:rsidR="002607D7">
              <w:rPr>
                <w:sz w:val="20"/>
                <w:szCs w:val="20"/>
              </w:rPr>
              <w:t xml:space="preserve"> </w:t>
            </w:r>
            <w:r>
              <w:rPr>
                <w:sz w:val="20"/>
                <w:szCs w:val="20"/>
              </w:rPr>
              <w:t>26)</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67</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3у/1 (ТК №26-Тк №</w:t>
            </w:r>
            <w:r w:rsidR="002607D7">
              <w:rPr>
                <w:sz w:val="20"/>
                <w:szCs w:val="20"/>
              </w:rPr>
              <w:t xml:space="preserve"> </w:t>
            </w:r>
            <w:r>
              <w:rPr>
                <w:sz w:val="20"/>
                <w:szCs w:val="20"/>
              </w:rPr>
              <w:t>27)</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70</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3у/2 (ТК №26-Тк №</w:t>
            </w:r>
            <w:r w:rsidR="002607D7">
              <w:rPr>
                <w:sz w:val="20"/>
                <w:szCs w:val="20"/>
              </w:rPr>
              <w:t xml:space="preserve"> </w:t>
            </w:r>
            <w:r>
              <w:rPr>
                <w:sz w:val="20"/>
                <w:szCs w:val="20"/>
              </w:rPr>
              <w:t>27)</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77</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4у (ТК №27-ТК №</w:t>
            </w:r>
            <w:r w:rsidR="002607D7">
              <w:rPr>
                <w:sz w:val="20"/>
                <w:szCs w:val="20"/>
              </w:rPr>
              <w:t xml:space="preserve"> </w:t>
            </w:r>
            <w:r>
              <w:rPr>
                <w:sz w:val="20"/>
                <w:szCs w:val="20"/>
              </w:rPr>
              <w:t>28)</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61</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3в/н1 (ТК №15-ТК №</w:t>
            </w:r>
            <w:r w:rsidR="002607D7">
              <w:rPr>
                <w:sz w:val="20"/>
                <w:szCs w:val="20"/>
              </w:rPr>
              <w:t xml:space="preserve"> </w:t>
            </w:r>
            <w:r>
              <w:rPr>
                <w:sz w:val="20"/>
                <w:szCs w:val="20"/>
              </w:rPr>
              <w:t>46б)</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262</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бесканальная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3в/н2 (ТК №15-ТК №</w:t>
            </w:r>
            <w:r w:rsidR="002607D7">
              <w:rPr>
                <w:sz w:val="20"/>
                <w:szCs w:val="20"/>
              </w:rPr>
              <w:t xml:space="preserve"> </w:t>
            </w:r>
            <w:r>
              <w:rPr>
                <w:sz w:val="20"/>
                <w:szCs w:val="20"/>
              </w:rPr>
              <w:t>46б)</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131</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бесканальная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10а (ТК №10-Тк №</w:t>
            </w:r>
            <w:r w:rsidR="002607D7">
              <w:rPr>
                <w:sz w:val="20"/>
                <w:szCs w:val="20"/>
              </w:rPr>
              <w:t xml:space="preserve"> </w:t>
            </w:r>
            <w:r>
              <w:rPr>
                <w:sz w:val="20"/>
                <w:szCs w:val="20"/>
              </w:rPr>
              <w:t>11)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125(133)</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94</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11а (ТК №11-Советский 156)</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125(133)</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23</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3б (ЭУ Революции 11а-ТК №</w:t>
            </w:r>
            <w:r w:rsidR="002607D7">
              <w:rPr>
                <w:sz w:val="20"/>
                <w:szCs w:val="20"/>
              </w:rPr>
              <w:t xml:space="preserve"> </w:t>
            </w:r>
            <w:r>
              <w:rPr>
                <w:sz w:val="20"/>
                <w:szCs w:val="20"/>
              </w:rPr>
              <w:t>21)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125(133)</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96</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9б (гр.2 Революции 11-гр.1 Революции 13)</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125(133)</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30</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5у (ТК №28-ТК №</w:t>
            </w:r>
            <w:r w:rsidR="002607D7">
              <w:rPr>
                <w:sz w:val="20"/>
                <w:szCs w:val="20"/>
              </w:rPr>
              <w:t xml:space="preserve"> </w:t>
            </w:r>
            <w:r>
              <w:rPr>
                <w:sz w:val="20"/>
                <w:szCs w:val="20"/>
              </w:rPr>
              <w:t>29)</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125(133)</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116</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6у (ТК №29-ТК №</w:t>
            </w:r>
            <w:r w:rsidR="002607D7">
              <w:rPr>
                <w:sz w:val="20"/>
                <w:szCs w:val="20"/>
              </w:rPr>
              <w:t xml:space="preserve"> </w:t>
            </w:r>
            <w:r>
              <w:rPr>
                <w:sz w:val="20"/>
                <w:szCs w:val="20"/>
              </w:rPr>
              <w:t>30)</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125(133)</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79</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7у (ТК №30-ТК №</w:t>
            </w:r>
            <w:r w:rsidR="002607D7">
              <w:rPr>
                <w:sz w:val="20"/>
                <w:szCs w:val="20"/>
              </w:rPr>
              <w:t xml:space="preserve"> </w:t>
            </w:r>
            <w:r>
              <w:rPr>
                <w:sz w:val="20"/>
                <w:szCs w:val="20"/>
              </w:rPr>
              <w:t>31)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125(133)</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53</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gridAfter w:val="1"/>
          <w:wAfter w:w="40" w:type="dxa"/>
          <w:trHeight w:val="23"/>
          <w:jc w:val="center"/>
        </w:trPr>
        <w:tc>
          <w:tcPr>
            <w:tcW w:w="6096"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7у1 (ТК №31-Тк №32)</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125(133)</w:t>
            </w:r>
          </w:p>
        </w:tc>
        <w:tc>
          <w:tcPr>
            <w:tcW w:w="1155"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26</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7"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34205D" w:rsidRDefault="00F02C07" w:rsidP="00F02C07">
      <w:pPr>
        <w:ind w:firstLine="0"/>
        <w:jc w:val="center"/>
      </w:pPr>
      <w:r>
        <w:lastRenderedPageBreak/>
        <w:t>34</w:t>
      </w:r>
    </w:p>
    <w:p w:rsidR="0034205D" w:rsidRDefault="0034205D"/>
    <w:tbl>
      <w:tblPr>
        <w:tblW w:w="4846" w:type="pct"/>
        <w:jc w:val="center"/>
        <w:tblLayout w:type="fixed"/>
        <w:tblLook w:val="04A0" w:firstRow="1" w:lastRow="0" w:firstColumn="1" w:lastColumn="0" w:noHBand="0" w:noVBand="1"/>
      </w:tblPr>
      <w:tblGrid>
        <w:gridCol w:w="6094"/>
        <w:gridCol w:w="6"/>
        <w:gridCol w:w="1128"/>
        <w:gridCol w:w="6"/>
        <w:gridCol w:w="1134"/>
        <w:gridCol w:w="15"/>
        <w:gridCol w:w="1539"/>
        <w:gridCol w:w="6"/>
        <w:gridCol w:w="1553"/>
        <w:gridCol w:w="6"/>
        <w:gridCol w:w="986"/>
        <w:gridCol w:w="6"/>
        <w:gridCol w:w="986"/>
        <w:gridCol w:w="6"/>
        <w:gridCol w:w="825"/>
        <w:gridCol w:w="1134"/>
      </w:tblGrid>
      <w:tr w:rsidR="0034205D" w:rsidTr="00F02C07">
        <w:trPr>
          <w:trHeight w:val="23"/>
          <w:jc w:val="center"/>
        </w:trPr>
        <w:tc>
          <w:tcPr>
            <w:tcW w:w="6094" w:type="dxa"/>
            <w:tcBorders>
              <w:top w:val="single" w:sz="4" w:space="0" w:color="000000"/>
              <w:left w:val="single" w:sz="4" w:space="0" w:color="000000"/>
              <w:bottom w:val="single" w:sz="4" w:space="0" w:color="000000"/>
              <w:right w:val="single" w:sz="4" w:space="0" w:color="000000"/>
            </w:tcBorders>
            <w:vAlign w:val="center"/>
          </w:tcPr>
          <w:p w:rsidR="0034205D" w:rsidRDefault="0034205D" w:rsidP="00562ADD">
            <w:pPr>
              <w:spacing w:line="240" w:lineRule="auto"/>
              <w:ind w:firstLine="0"/>
              <w:jc w:val="center"/>
            </w:pPr>
            <w:r>
              <w:rPr>
                <w:spacing w:val="-6"/>
                <w:sz w:val="20"/>
                <w:szCs w:val="20"/>
              </w:rPr>
              <w:t>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34205D" w:rsidRDefault="0034205D" w:rsidP="00562ADD">
            <w:pPr>
              <w:spacing w:line="240" w:lineRule="auto"/>
              <w:ind w:firstLine="0"/>
              <w:jc w:val="center"/>
            </w:pPr>
            <w:r>
              <w:rPr>
                <w:spacing w:val="-6"/>
                <w:sz w:val="20"/>
                <w:szCs w:val="20"/>
              </w:rPr>
              <w:t>2</w:t>
            </w:r>
          </w:p>
        </w:tc>
        <w:tc>
          <w:tcPr>
            <w:tcW w:w="1155" w:type="dxa"/>
            <w:gridSpan w:val="3"/>
            <w:tcBorders>
              <w:top w:val="single" w:sz="4" w:space="0" w:color="000000"/>
              <w:left w:val="single" w:sz="4" w:space="0" w:color="000000"/>
              <w:bottom w:val="single" w:sz="4" w:space="0" w:color="000000"/>
              <w:right w:val="single" w:sz="4" w:space="0" w:color="000000"/>
            </w:tcBorders>
            <w:vAlign w:val="center"/>
          </w:tcPr>
          <w:p w:rsidR="0034205D" w:rsidRDefault="0034205D" w:rsidP="00562ADD">
            <w:pPr>
              <w:spacing w:line="240" w:lineRule="auto"/>
              <w:ind w:firstLine="0"/>
              <w:jc w:val="center"/>
            </w:pPr>
            <w:r>
              <w:rPr>
                <w:spacing w:val="-6"/>
                <w:sz w:val="20"/>
                <w:szCs w:val="20"/>
              </w:rPr>
              <w:t>3</w:t>
            </w:r>
          </w:p>
        </w:tc>
        <w:tc>
          <w:tcPr>
            <w:tcW w:w="1539" w:type="dxa"/>
            <w:tcBorders>
              <w:top w:val="single" w:sz="4" w:space="0" w:color="000000"/>
              <w:left w:val="single" w:sz="4" w:space="0" w:color="000000"/>
              <w:bottom w:val="single" w:sz="4" w:space="0" w:color="000000"/>
              <w:right w:val="single" w:sz="4" w:space="0" w:color="000000"/>
            </w:tcBorders>
            <w:vAlign w:val="center"/>
          </w:tcPr>
          <w:p w:rsidR="0034205D" w:rsidRDefault="0034205D" w:rsidP="00562ADD">
            <w:pPr>
              <w:spacing w:line="240" w:lineRule="auto"/>
              <w:ind w:firstLine="0"/>
              <w:jc w:val="center"/>
            </w:pPr>
            <w:r>
              <w:rPr>
                <w:spacing w:val="-6"/>
                <w:sz w:val="20"/>
                <w:szCs w:val="20"/>
              </w:rPr>
              <w:t>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34205D" w:rsidRDefault="0034205D" w:rsidP="00562ADD">
            <w:pPr>
              <w:spacing w:line="240" w:lineRule="auto"/>
              <w:ind w:firstLine="0"/>
              <w:jc w:val="center"/>
            </w:pPr>
            <w:r>
              <w:rPr>
                <w:spacing w:val="-6"/>
                <w:sz w:val="20"/>
                <w:szCs w:val="20"/>
              </w:rPr>
              <w:t>5</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34205D" w:rsidRDefault="0034205D" w:rsidP="00562ADD">
            <w:pPr>
              <w:spacing w:line="240" w:lineRule="auto"/>
              <w:ind w:firstLine="0"/>
              <w:jc w:val="center"/>
            </w:pPr>
            <w:r>
              <w:rPr>
                <w:spacing w:val="-6"/>
                <w:sz w:val="20"/>
                <w:szCs w:val="20"/>
              </w:rPr>
              <w:t>6</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34205D" w:rsidRDefault="0034205D" w:rsidP="00562ADD">
            <w:pPr>
              <w:spacing w:line="240" w:lineRule="auto"/>
              <w:ind w:firstLine="0"/>
              <w:jc w:val="center"/>
            </w:pPr>
            <w:r>
              <w:rPr>
                <w:spacing w:val="-6"/>
                <w:sz w:val="20"/>
                <w:szCs w:val="20"/>
              </w:rPr>
              <w:t>7</w:t>
            </w:r>
          </w:p>
        </w:tc>
        <w:tc>
          <w:tcPr>
            <w:tcW w:w="831" w:type="dxa"/>
            <w:gridSpan w:val="2"/>
            <w:tcBorders>
              <w:top w:val="single" w:sz="4" w:space="0" w:color="000000"/>
              <w:left w:val="single" w:sz="4" w:space="0" w:color="000000"/>
              <w:bottom w:val="single" w:sz="4" w:space="0" w:color="000000"/>
              <w:right w:val="single" w:sz="4" w:space="0" w:color="000000"/>
            </w:tcBorders>
            <w:vAlign w:val="center"/>
          </w:tcPr>
          <w:p w:rsidR="0034205D" w:rsidRDefault="0034205D" w:rsidP="00562ADD">
            <w:pPr>
              <w:spacing w:line="240" w:lineRule="auto"/>
              <w:ind w:firstLine="0"/>
              <w:jc w:val="center"/>
            </w:pPr>
            <w:r>
              <w:rPr>
                <w:spacing w:val="-6"/>
                <w:sz w:val="20"/>
                <w:szCs w:val="20"/>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34205D" w:rsidRDefault="0034205D" w:rsidP="00562ADD">
            <w:pPr>
              <w:spacing w:line="240" w:lineRule="auto"/>
              <w:ind w:firstLine="0"/>
              <w:jc w:val="center"/>
            </w:pPr>
            <w:r>
              <w:rPr>
                <w:spacing w:val="-6"/>
                <w:sz w:val="20"/>
                <w:szCs w:val="20"/>
              </w:rPr>
              <w:t>9</w:t>
            </w:r>
          </w:p>
        </w:tc>
      </w:tr>
      <w:tr w:rsidR="00585214" w:rsidTr="00F02C07">
        <w:trPr>
          <w:trHeight w:val="23"/>
          <w:jc w:val="center"/>
        </w:trPr>
        <w:tc>
          <w:tcPr>
            <w:tcW w:w="6094" w:type="dxa"/>
            <w:tcBorders>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7у2 (ТК №</w:t>
            </w:r>
            <w:r w:rsidR="002607D7">
              <w:rPr>
                <w:sz w:val="20"/>
                <w:szCs w:val="20"/>
              </w:rPr>
              <w:t xml:space="preserve"> </w:t>
            </w:r>
            <w:r>
              <w:rPr>
                <w:sz w:val="20"/>
                <w:szCs w:val="20"/>
              </w:rPr>
              <w:t>32-Дружбы 11)</w:t>
            </w:r>
          </w:p>
        </w:tc>
        <w:tc>
          <w:tcPr>
            <w:tcW w:w="1134" w:type="dxa"/>
            <w:gridSpan w:val="2"/>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55" w:type="dxa"/>
            <w:gridSpan w:val="3"/>
            <w:tcBorders>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8</w:t>
            </w:r>
          </w:p>
        </w:tc>
        <w:tc>
          <w:tcPr>
            <w:tcW w:w="1539"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1" w:type="dxa"/>
            <w:gridSpan w:val="2"/>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094"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4б/1 (ТК №</w:t>
            </w:r>
            <w:r w:rsidR="002607D7">
              <w:rPr>
                <w:sz w:val="20"/>
                <w:szCs w:val="20"/>
              </w:rPr>
              <w:t xml:space="preserve"> </w:t>
            </w:r>
            <w:r>
              <w:rPr>
                <w:sz w:val="20"/>
                <w:szCs w:val="20"/>
              </w:rPr>
              <w:t>21-ТК №</w:t>
            </w:r>
            <w:r w:rsidR="0034205D">
              <w:rPr>
                <w:sz w:val="20"/>
                <w:szCs w:val="20"/>
              </w:rPr>
              <w:t xml:space="preserve"> </w:t>
            </w:r>
            <w:r>
              <w:rPr>
                <w:sz w:val="20"/>
                <w:szCs w:val="20"/>
              </w:rPr>
              <w:t>22)</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55"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17</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1"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094"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4б/2 (ТК №</w:t>
            </w:r>
            <w:r w:rsidR="002607D7">
              <w:rPr>
                <w:sz w:val="20"/>
                <w:szCs w:val="20"/>
              </w:rPr>
              <w:t xml:space="preserve"> </w:t>
            </w:r>
            <w:r>
              <w:rPr>
                <w:sz w:val="20"/>
                <w:szCs w:val="20"/>
              </w:rPr>
              <w:t>22-ТК №</w:t>
            </w:r>
            <w:r w:rsidR="0034205D">
              <w:rPr>
                <w:sz w:val="20"/>
                <w:szCs w:val="20"/>
              </w:rPr>
              <w:t xml:space="preserve"> </w:t>
            </w:r>
            <w:r>
              <w:rPr>
                <w:sz w:val="20"/>
                <w:szCs w:val="20"/>
              </w:rPr>
              <w:t>23)</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55"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22</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1"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094"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10б (гр.4 Революции 13-гр.1 Революции 15)</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55"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29</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1"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094"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11б (гр.3 Революции 15-гр.Красноармейской 9)</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55"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17</w:t>
            </w:r>
          </w:p>
        </w:tc>
        <w:tc>
          <w:tcPr>
            <w:tcW w:w="1539"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31"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1г (ТК №</w:t>
            </w:r>
            <w:r w:rsidR="0034205D">
              <w:rPr>
                <w:sz w:val="20"/>
                <w:szCs w:val="20"/>
              </w:rPr>
              <w:t xml:space="preserve"> </w:t>
            </w:r>
            <w:r>
              <w:rPr>
                <w:sz w:val="20"/>
                <w:szCs w:val="20"/>
              </w:rPr>
              <w:t>6-ТК №</w:t>
            </w:r>
            <w:r w:rsidR="0034205D">
              <w:rPr>
                <w:sz w:val="20"/>
                <w:szCs w:val="20"/>
              </w:rPr>
              <w:t xml:space="preserve"> </w:t>
            </w:r>
            <w:r>
              <w:rPr>
                <w:sz w:val="20"/>
                <w:szCs w:val="20"/>
              </w:rPr>
              <w:t>7)</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75</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1вд4д (Революции 14-Революции 12)</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48</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23к1 (ТК №</w:t>
            </w:r>
            <w:r w:rsidR="0034205D">
              <w:rPr>
                <w:sz w:val="20"/>
                <w:szCs w:val="20"/>
              </w:rPr>
              <w:t xml:space="preserve"> </w:t>
            </w:r>
            <w:r>
              <w:rPr>
                <w:sz w:val="20"/>
                <w:szCs w:val="20"/>
              </w:rPr>
              <w:t>46-ТК №</w:t>
            </w:r>
            <w:r w:rsidR="0034205D">
              <w:rPr>
                <w:sz w:val="20"/>
                <w:szCs w:val="20"/>
              </w:rPr>
              <w:t xml:space="preserve"> </w:t>
            </w:r>
            <w:r>
              <w:rPr>
                <w:sz w:val="20"/>
                <w:szCs w:val="20"/>
              </w:rPr>
              <w:t>47)</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47</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12а (ЭУ Советский 156-ТК №</w:t>
            </w:r>
            <w:r w:rsidR="0034205D">
              <w:rPr>
                <w:sz w:val="20"/>
                <w:szCs w:val="20"/>
              </w:rPr>
              <w:t xml:space="preserve"> </w:t>
            </w:r>
            <w:r>
              <w:rPr>
                <w:sz w:val="20"/>
                <w:szCs w:val="20"/>
              </w:rPr>
              <w:t>12)</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18</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13а (ТК №</w:t>
            </w:r>
            <w:r w:rsidR="0034205D">
              <w:rPr>
                <w:sz w:val="20"/>
                <w:szCs w:val="20"/>
              </w:rPr>
              <w:t xml:space="preserve"> </w:t>
            </w:r>
            <w:r>
              <w:rPr>
                <w:sz w:val="20"/>
                <w:szCs w:val="20"/>
              </w:rPr>
              <w:t>12-Советский 158)</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24к (ТК №47-ТК №</w:t>
            </w:r>
            <w:r w:rsidR="0034205D">
              <w:rPr>
                <w:sz w:val="20"/>
                <w:szCs w:val="20"/>
              </w:rPr>
              <w:t xml:space="preserve"> </w:t>
            </w:r>
            <w:r>
              <w:rPr>
                <w:sz w:val="20"/>
                <w:szCs w:val="20"/>
              </w:rPr>
              <w:t>47а)</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37</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24к/1 (ТК №47а-ТК №</w:t>
            </w:r>
            <w:r w:rsidR="0034205D">
              <w:rPr>
                <w:sz w:val="20"/>
                <w:szCs w:val="20"/>
              </w:rPr>
              <w:t xml:space="preserve"> </w:t>
            </w:r>
            <w:r>
              <w:rPr>
                <w:sz w:val="20"/>
                <w:szCs w:val="20"/>
              </w:rPr>
              <w:t>48)</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25</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25к (ТК №48-ТК №</w:t>
            </w:r>
            <w:r w:rsidR="0034205D">
              <w:rPr>
                <w:sz w:val="20"/>
                <w:szCs w:val="20"/>
              </w:rPr>
              <w:t xml:space="preserve"> </w:t>
            </w:r>
            <w:r>
              <w:rPr>
                <w:sz w:val="20"/>
                <w:szCs w:val="20"/>
              </w:rPr>
              <w:t>49)</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25</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6в (ТК №17-ТК №</w:t>
            </w:r>
            <w:r w:rsidR="0034205D">
              <w:rPr>
                <w:sz w:val="20"/>
                <w:szCs w:val="20"/>
              </w:rPr>
              <w:t xml:space="preserve"> </w:t>
            </w:r>
            <w:r>
              <w:rPr>
                <w:sz w:val="20"/>
                <w:szCs w:val="20"/>
              </w:rPr>
              <w:t>18)</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81</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1ам (гр. трасса на Малетино-НС №</w:t>
            </w:r>
            <w:r w:rsidR="0034205D">
              <w:rPr>
                <w:sz w:val="20"/>
                <w:szCs w:val="20"/>
              </w:rPr>
              <w:t xml:space="preserve"> </w:t>
            </w:r>
            <w:r>
              <w:rPr>
                <w:sz w:val="20"/>
                <w:szCs w:val="20"/>
              </w:rPr>
              <w:t>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219</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26к (ТК №49-отв.на м-н Лазурит Текст8)</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11</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7/1 (отв.на ДКиС Сов.152-ТК №</w:t>
            </w:r>
            <w:r w:rsidR="0034205D">
              <w:rPr>
                <w:sz w:val="20"/>
                <w:szCs w:val="20"/>
              </w:rPr>
              <w:t xml:space="preserve"> </w:t>
            </w:r>
            <w:r>
              <w:rPr>
                <w:sz w:val="20"/>
                <w:szCs w:val="20"/>
              </w:rPr>
              <w:t>24/а)</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68</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бесканальная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5д (ТК №2-Революции 16)</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25</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1д (ТК №</w:t>
            </w:r>
            <w:r w:rsidR="0034205D">
              <w:rPr>
                <w:sz w:val="20"/>
                <w:szCs w:val="20"/>
              </w:rPr>
              <w:t xml:space="preserve"> </w:t>
            </w:r>
            <w:r>
              <w:rPr>
                <w:sz w:val="20"/>
                <w:szCs w:val="20"/>
              </w:rPr>
              <w:t>8-ТК №</w:t>
            </w:r>
            <w:r w:rsidR="0034205D">
              <w:rPr>
                <w:sz w:val="20"/>
                <w:szCs w:val="20"/>
              </w:rPr>
              <w:t xml:space="preserve"> </w:t>
            </w:r>
            <w:r>
              <w:rPr>
                <w:sz w:val="20"/>
                <w:szCs w:val="20"/>
              </w:rPr>
              <w:t>9)</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34</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вд9а (ТК №</w:t>
            </w:r>
            <w:r w:rsidR="0034205D">
              <w:rPr>
                <w:sz w:val="20"/>
                <w:szCs w:val="20"/>
              </w:rPr>
              <w:t xml:space="preserve"> </w:t>
            </w:r>
            <w:r>
              <w:rPr>
                <w:sz w:val="20"/>
                <w:szCs w:val="20"/>
              </w:rPr>
              <w:t>10-Революции 3)</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24</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6б (ТК №</w:t>
            </w:r>
            <w:r w:rsidR="0034205D">
              <w:rPr>
                <w:sz w:val="20"/>
                <w:szCs w:val="20"/>
              </w:rPr>
              <w:t xml:space="preserve"> </w:t>
            </w:r>
            <w:r>
              <w:rPr>
                <w:sz w:val="20"/>
                <w:szCs w:val="20"/>
              </w:rPr>
              <w:t>23-гр.Кооперативная 16)</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42</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вд5в (ТК №</w:t>
            </w:r>
            <w:r w:rsidR="0034205D">
              <w:rPr>
                <w:sz w:val="20"/>
                <w:szCs w:val="20"/>
              </w:rPr>
              <w:t xml:space="preserve"> </w:t>
            </w:r>
            <w:r>
              <w:rPr>
                <w:sz w:val="20"/>
                <w:szCs w:val="20"/>
              </w:rPr>
              <w:t>17-гр.разв.Строителей 12)</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78</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вд4в (ТК №</w:t>
            </w:r>
            <w:r w:rsidR="0034205D">
              <w:rPr>
                <w:sz w:val="20"/>
                <w:szCs w:val="20"/>
              </w:rPr>
              <w:t xml:space="preserve"> </w:t>
            </w:r>
            <w:r>
              <w:rPr>
                <w:sz w:val="20"/>
                <w:szCs w:val="20"/>
              </w:rPr>
              <w:t>16-гр.1Свободы 5)</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8</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вд3в (ТК №</w:t>
            </w:r>
            <w:r w:rsidR="0034205D">
              <w:rPr>
                <w:sz w:val="20"/>
                <w:szCs w:val="20"/>
              </w:rPr>
              <w:t xml:space="preserve"> </w:t>
            </w:r>
            <w:r>
              <w:rPr>
                <w:sz w:val="20"/>
                <w:szCs w:val="20"/>
              </w:rPr>
              <w:t>15-Строителей 7)</w:t>
            </w:r>
          </w:p>
        </w:tc>
        <w:tc>
          <w:tcPr>
            <w:tcW w:w="1134" w:type="dxa"/>
            <w:gridSpan w:val="2"/>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12</w:t>
            </w:r>
          </w:p>
        </w:tc>
        <w:tc>
          <w:tcPr>
            <w:tcW w:w="1560" w:type="dxa"/>
            <w:gridSpan w:val="3"/>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вд4д (ТК №</w:t>
            </w:r>
            <w:r w:rsidR="0034205D">
              <w:rPr>
                <w:sz w:val="20"/>
                <w:szCs w:val="20"/>
              </w:rPr>
              <w:t xml:space="preserve"> </w:t>
            </w:r>
            <w:r>
              <w:rPr>
                <w:sz w:val="20"/>
                <w:szCs w:val="20"/>
              </w:rPr>
              <w:t>3-Революции 14)</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9</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6д (Революции 16-ТК №2а)</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14</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6д/1 (ТК №2а-Революции 18)</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15</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1н (ТК №26-НС №3)</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56</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gridSpan w:val="2"/>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вд2в (ТК №14-Революции 7)</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6</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F02C07" w:rsidRDefault="00F02C07" w:rsidP="00F02C07">
      <w:pPr>
        <w:ind w:firstLine="0"/>
        <w:jc w:val="center"/>
      </w:pPr>
      <w:r>
        <w:lastRenderedPageBreak/>
        <w:t>35</w:t>
      </w:r>
    </w:p>
    <w:p w:rsidR="00F02C07" w:rsidRDefault="00F02C07"/>
    <w:tbl>
      <w:tblPr>
        <w:tblW w:w="4846" w:type="pct"/>
        <w:jc w:val="center"/>
        <w:tblLayout w:type="fixed"/>
        <w:tblLook w:val="04A0" w:firstRow="1" w:lastRow="0" w:firstColumn="1" w:lastColumn="0" w:noHBand="0" w:noVBand="1"/>
      </w:tblPr>
      <w:tblGrid>
        <w:gridCol w:w="6100"/>
        <w:gridCol w:w="1134"/>
        <w:gridCol w:w="1134"/>
        <w:gridCol w:w="1560"/>
        <w:gridCol w:w="1559"/>
        <w:gridCol w:w="992"/>
        <w:gridCol w:w="992"/>
        <w:gridCol w:w="825"/>
        <w:gridCol w:w="1134"/>
      </w:tblGrid>
      <w:tr w:rsidR="00F02C07" w:rsidTr="00562ADD">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center"/>
          </w:tcPr>
          <w:p w:rsidR="00F02C07" w:rsidRDefault="00F02C07" w:rsidP="00562ADD">
            <w:pPr>
              <w:spacing w:line="240" w:lineRule="auto"/>
              <w:ind w:firstLine="0"/>
              <w:jc w:val="center"/>
            </w:pPr>
            <w:r>
              <w:rPr>
                <w:spacing w:val="-6"/>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F02C07" w:rsidRDefault="00F02C07" w:rsidP="00562ADD">
            <w:pPr>
              <w:spacing w:line="240" w:lineRule="auto"/>
              <w:ind w:firstLine="0"/>
              <w:jc w:val="center"/>
            </w:pPr>
            <w:r>
              <w:rPr>
                <w:spacing w:val="-6"/>
                <w:sz w:val="20"/>
                <w:szCs w:val="20"/>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F02C07" w:rsidRDefault="00F02C07" w:rsidP="00562ADD">
            <w:pPr>
              <w:spacing w:line="240" w:lineRule="auto"/>
              <w:ind w:firstLine="0"/>
              <w:jc w:val="center"/>
            </w:pPr>
            <w:r>
              <w:rPr>
                <w:spacing w:val="-6"/>
                <w:sz w:val="20"/>
                <w:szCs w:val="20"/>
              </w:rPr>
              <w:t>3</w:t>
            </w:r>
          </w:p>
        </w:tc>
        <w:tc>
          <w:tcPr>
            <w:tcW w:w="1560" w:type="dxa"/>
            <w:tcBorders>
              <w:top w:val="single" w:sz="4" w:space="0" w:color="000000"/>
              <w:left w:val="single" w:sz="4" w:space="0" w:color="000000"/>
              <w:bottom w:val="single" w:sz="4" w:space="0" w:color="000000"/>
              <w:right w:val="single" w:sz="4" w:space="0" w:color="000000"/>
            </w:tcBorders>
            <w:vAlign w:val="center"/>
          </w:tcPr>
          <w:p w:rsidR="00F02C07" w:rsidRDefault="00F02C07" w:rsidP="00562ADD">
            <w:pPr>
              <w:spacing w:line="240" w:lineRule="auto"/>
              <w:ind w:firstLine="0"/>
              <w:jc w:val="center"/>
            </w:pPr>
            <w:r>
              <w:rPr>
                <w:spacing w:val="-6"/>
                <w:sz w:val="20"/>
                <w:szCs w:val="20"/>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F02C07" w:rsidRDefault="00F02C07" w:rsidP="00562ADD">
            <w:pPr>
              <w:spacing w:line="240" w:lineRule="auto"/>
              <w:ind w:firstLine="0"/>
              <w:jc w:val="center"/>
            </w:pPr>
            <w:r>
              <w:rPr>
                <w:spacing w:val="-6"/>
                <w:sz w:val="20"/>
                <w:szCs w:val="20"/>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F02C07" w:rsidRDefault="00F02C07" w:rsidP="00562ADD">
            <w:pPr>
              <w:spacing w:line="240" w:lineRule="auto"/>
              <w:ind w:firstLine="0"/>
              <w:jc w:val="center"/>
            </w:pPr>
            <w:r>
              <w:rPr>
                <w:spacing w:val="-6"/>
                <w:sz w:val="20"/>
                <w:szCs w:val="20"/>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F02C07" w:rsidRDefault="00F02C07" w:rsidP="00562ADD">
            <w:pPr>
              <w:spacing w:line="240" w:lineRule="auto"/>
              <w:ind w:firstLine="0"/>
              <w:jc w:val="center"/>
            </w:pPr>
            <w:r>
              <w:rPr>
                <w:spacing w:val="-6"/>
                <w:sz w:val="20"/>
                <w:szCs w:val="20"/>
              </w:rPr>
              <w:t>7</w:t>
            </w:r>
          </w:p>
        </w:tc>
        <w:tc>
          <w:tcPr>
            <w:tcW w:w="825" w:type="dxa"/>
            <w:tcBorders>
              <w:top w:val="single" w:sz="4" w:space="0" w:color="000000"/>
              <w:left w:val="single" w:sz="4" w:space="0" w:color="000000"/>
              <w:bottom w:val="single" w:sz="4" w:space="0" w:color="000000"/>
              <w:right w:val="single" w:sz="4" w:space="0" w:color="000000"/>
            </w:tcBorders>
            <w:vAlign w:val="center"/>
          </w:tcPr>
          <w:p w:rsidR="00F02C07" w:rsidRDefault="00F02C07" w:rsidP="00562ADD">
            <w:pPr>
              <w:spacing w:line="240" w:lineRule="auto"/>
              <w:ind w:firstLine="0"/>
              <w:jc w:val="center"/>
            </w:pPr>
            <w:r>
              <w:rPr>
                <w:spacing w:val="-6"/>
                <w:sz w:val="20"/>
                <w:szCs w:val="20"/>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F02C07" w:rsidRDefault="00F02C07" w:rsidP="00562ADD">
            <w:pPr>
              <w:spacing w:line="240" w:lineRule="auto"/>
              <w:ind w:firstLine="0"/>
              <w:jc w:val="center"/>
            </w:pPr>
            <w:r>
              <w:rPr>
                <w:spacing w:val="-6"/>
                <w:sz w:val="20"/>
                <w:szCs w:val="20"/>
              </w:rPr>
              <w:t>9</w:t>
            </w:r>
          </w:p>
        </w:tc>
      </w:tr>
      <w:tr w:rsidR="00585214" w:rsidTr="0034205D">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вд29 (ТК №29-Советский 140)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5</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16а (ТК №11-ЭУ Советский 155)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22</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3д (ТК №10-ТК №9а)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43</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6н (НС №3- Набережная 21) транзит</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16</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34205D">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8у (ТК №28-НС №</w:t>
            </w:r>
            <w:r w:rsidR="00F02C07">
              <w:rPr>
                <w:sz w:val="20"/>
                <w:szCs w:val="20"/>
              </w:rPr>
              <w:t xml:space="preserve"> </w:t>
            </w:r>
            <w:r>
              <w:rPr>
                <w:sz w:val="20"/>
                <w:szCs w:val="20"/>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63</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вд2б (ТК №20-Революции 11а)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7</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7в (ТК №18-гр.1 Д/сад №2 Кооп.пер1)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20</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вд2г (ТК №7-Строителей 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109</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71 (ТК №31-ЭУ на М.Горького)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12</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18к (ТК №46-ТК №46а)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55</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3д/1 (ТК №9а-разветвление на Рев.4 и Рев.2а)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11</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5б (ТК №23-Кооперативная 18)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11</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бесканальная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вд1г (ТК №7-Строителей 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43</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6д/2 (ТК №2а-Красноармейская 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108</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1вд3в (ТК №15-Свободы 10)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24</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7у3 (Дружбы 11-Дружбы 10)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19</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вд7у3 (Дружбы 11-Дружбы 10)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вд47 (ТК №47-Текстильщиков 12)</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18</w:t>
            </w:r>
          </w:p>
        </w:tc>
        <w:tc>
          <w:tcPr>
            <w:tcW w:w="1560"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79 (гр.1 в стор.ЭУДружбы 1- гр.2 в стор.ЭУДружбы 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9</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1р (ТК №29-Рабочая 34)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18 (ТК №46-Текстильщиков 14)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13</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8б (гр.1 Революции 11-разв.Революции 11)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11</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вд8а (гр.1 Революции 5-разв.Революции 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150(159)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6</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11а (гр.Советский 156-разв.1Советский 156)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125(133)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35</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9б/1 (разв.Рев.11- гр.2 Рев.11, транзит в сторону Рев.13)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125(133)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9б/2 (гр.1,2 Революции 13- разв.Революции 13)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125(133)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11</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10б/1 (разв.Рев.13-гр.3 Рев.13, транзит в сторону Рев.15)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125(133)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10б/2 (гр.3 Рев.13-гр.4 Рев.13, транзит в сторону Рев.15)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10б/3 (гр.1 Революции 15- разв.Революции 15)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29</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F02C07" w:rsidRDefault="00F02C07" w:rsidP="00F02C07">
      <w:pPr>
        <w:jc w:val="center"/>
      </w:pPr>
      <w:r>
        <w:lastRenderedPageBreak/>
        <w:t>36</w:t>
      </w:r>
    </w:p>
    <w:p w:rsidR="00F02C07" w:rsidRDefault="00F02C07"/>
    <w:tbl>
      <w:tblPr>
        <w:tblW w:w="4846" w:type="pct"/>
        <w:jc w:val="center"/>
        <w:tblLayout w:type="fixed"/>
        <w:tblLook w:val="04A0" w:firstRow="1" w:lastRow="0" w:firstColumn="1" w:lastColumn="0" w:noHBand="0" w:noVBand="1"/>
      </w:tblPr>
      <w:tblGrid>
        <w:gridCol w:w="6100"/>
        <w:gridCol w:w="1134"/>
        <w:gridCol w:w="1134"/>
        <w:gridCol w:w="1560"/>
        <w:gridCol w:w="1559"/>
        <w:gridCol w:w="992"/>
        <w:gridCol w:w="992"/>
        <w:gridCol w:w="825"/>
        <w:gridCol w:w="1134"/>
      </w:tblGrid>
      <w:tr w:rsidR="00F02C07" w:rsidTr="00562ADD">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center"/>
          </w:tcPr>
          <w:p w:rsidR="00F02C07" w:rsidRDefault="00F02C07" w:rsidP="00562ADD">
            <w:pPr>
              <w:spacing w:line="240" w:lineRule="auto"/>
              <w:ind w:firstLine="0"/>
              <w:jc w:val="center"/>
            </w:pPr>
            <w:r>
              <w:rPr>
                <w:spacing w:val="-6"/>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F02C07" w:rsidRDefault="00F02C07" w:rsidP="00562ADD">
            <w:pPr>
              <w:spacing w:line="240" w:lineRule="auto"/>
              <w:ind w:firstLine="0"/>
              <w:jc w:val="center"/>
            </w:pPr>
            <w:r>
              <w:rPr>
                <w:spacing w:val="-6"/>
                <w:sz w:val="20"/>
                <w:szCs w:val="20"/>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F02C07" w:rsidRDefault="00F02C07" w:rsidP="00562ADD">
            <w:pPr>
              <w:spacing w:line="240" w:lineRule="auto"/>
              <w:ind w:firstLine="0"/>
              <w:jc w:val="center"/>
            </w:pPr>
            <w:r>
              <w:rPr>
                <w:spacing w:val="-6"/>
                <w:sz w:val="20"/>
                <w:szCs w:val="20"/>
              </w:rPr>
              <w:t>3</w:t>
            </w:r>
          </w:p>
        </w:tc>
        <w:tc>
          <w:tcPr>
            <w:tcW w:w="1560" w:type="dxa"/>
            <w:tcBorders>
              <w:top w:val="single" w:sz="4" w:space="0" w:color="000000"/>
              <w:left w:val="single" w:sz="4" w:space="0" w:color="000000"/>
              <w:bottom w:val="single" w:sz="4" w:space="0" w:color="000000"/>
              <w:right w:val="single" w:sz="4" w:space="0" w:color="000000"/>
            </w:tcBorders>
            <w:vAlign w:val="center"/>
          </w:tcPr>
          <w:p w:rsidR="00F02C07" w:rsidRDefault="00F02C07" w:rsidP="00562ADD">
            <w:pPr>
              <w:spacing w:line="240" w:lineRule="auto"/>
              <w:ind w:firstLine="0"/>
              <w:jc w:val="center"/>
            </w:pPr>
            <w:r>
              <w:rPr>
                <w:spacing w:val="-6"/>
                <w:sz w:val="20"/>
                <w:szCs w:val="20"/>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F02C07" w:rsidRDefault="00F02C07" w:rsidP="00562ADD">
            <w:pPr>
              <w:spacing w:line="240" w:lineRule="auto"/>
              <w:ind w:firstLine="0"/>
              <w:jc w:val="center"/>
            </w:pPr>
            <w:r>
              <w:rPr>
                <w:spacing w:val="-6"/>
                <w:sz w:val="20"/>
                <w:szCs w:val="20"/>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F02C07" w:rsidRDefault="00F02C07" w:rsidP="00562ADD">
            <w:pPr>
              <w:spacing w:line="240" w:lineRule="auto"/>
              <w:ind w:firstLine="0"/>
              <w:jc w:val="center"/>
            </w:pPr>
            <w:r>
              <w:rPr>
                <w:spacing w:val="-6"/>
                <w:sz w:val="20"/>
                <w:szCs w:val="20"/>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F02C07" w:rsidRDefault="00F02C07" w:rsidP="00562ADD">
            <w:pPr>
              <w:spacing w:line="240" w:lineRule="auto"/>
              <w:ind w:firstLine="0"/>
              <w:jc w:val="center"/>
            </w:pPr>
            <w:r>
              <w:rPr>
                <w:spacing w:val="-6"/>
                <w:sz w:val="20"/>
                <w:szCs w:val="20"/>
              </w:rPr>
              <w:t>7</w:t>
            </w:r>
          </w:p>
        </w:tc>
        <w:tc>
          <w:tcPr>
            <w:tcW w:w="825" w:type="dxa"/>
            <w:tcBorders>
              <w:top w:val="single" w:sz="4" w:space="0" w:color="000000"/>
              <w:left w:val="single" w:sz="4" w:space="0" w:color="000000"/>
              <w:bottom w:val="single" w:sz="4" w:space="0" w:color="000000"/>
              <w:right w:val="single" w:sz="4" w:space="0" w:color="000000"/>
            </w:tcBorders>
            <w:vAlign w:val="center"/>
          </w:tcPr>
          <w:p w:rsidR="00F02C07" w:rsidRDefault="00F02C07" w:rsidP="00562ADD">
            <w:pPr>
              <w:spacing w:line="240" w:lineRule="auto"/>
              <w:ind w:firstLine="0"/>
              <w:jc w:val="center"/>
            </w:pPr>
            <w:r>
              <w:rPr>
                <w:spacing w:val="-6"/>
                <w:sz w:val="20"/>
                <w:szCs w:val="20"/>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F02C07" w:rsidRDefault="00F02C07" w:rsidP="00562ADD">
            <w:pPr>
              <w:spacing w:line="240" w:lineRule="auto"/>
              <w:ind w:firstLine="0"/>
              <w:jc w:val="center"/>
            </w:pPr>
            <w:r>
              <w:rPr>
                <w:spacing w:val="-6"/>
                <w:sz w:val="20"/>
                <w:szCs w:val="20"/>
              </w:rPr>
              <w:t>9</w:t>
            </w: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11б/1 (разв.Революции 15-гр.2 Революции 15)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11б/2 (гр.2 Революции 15-гр.3 Революции 15)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44</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11а/1 (разв.1Советский 156-разв.2Советский 156)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7</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81"/>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7у2/1 (по Дружбы 11- в сторону Дружбы 10)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7у2/2 (по Дружбы 11- в сторону Дружбы 10)</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560"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7у3/1 (по Дружбы 11- в сторону Дружбы 10)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5</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12а (разв.1Советский 156-транзит в сторону Советск.158)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20</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13а (гр.Советский 158 - разв.Советский 158)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вд4в (гр.1Свободы 5-разв.Свободы 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44</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вд5в (гр.разв.Строителей 12-Строителей 12)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15</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5д (транзит по Революции 16- в сторону Революции 18)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19</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6д/1 (в сторону Революции 18 - ввод на Революции 18)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6б (гр.Кооперативная 16 - разв.1 Кооперативная 16)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16а/1 (гр.Советский 155-транзит через Советский 155)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6</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16а/2 (транзит через Советский 155-ЭУ2 Советский 155 )</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8</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7в/1 (гр.1 Кооп.пер1-разв.Кооп.пер1)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26</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7у3/2 (транзит по Дружбы 11- в сторону Дружбы 10)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36</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941D29">
        <w:trPr>
          <w:trHeight w:val="23"/>
          <w:jc w:val="center"/>
        </w:trPr>
        <w:tc>
          <w:tcPr>
            <w:tcW w:w="15430" w:type="dxa"/>
            <w:gridSpan w:val="9"/>
            <w:tcBorders>
              <w:top w:val="single" w:sz="4" w:space="0" w:color="000000"/>
              <w:left w:val="single" w:sz="4" w:space="0" w:color="000000"/>
              <w:bottom w:val="single" w:sz="4" w:space="0" w:color="000000"/>
              <w:right w:val="single" w:sz="4" w:space="0" w:color="000000"/>
            </w:tcBorders>
            <w:vAlign w:val="center"/>
          </w:tcPr>
          <w:p w:rsidR="00585214" w:rsidRDefault="004A6D1F">
            <w:pPr>
              <w:pStyle w:val="69"/>
              <w:spacing w:before="0" w:after="0" w:line="240" w:lineRule="auto"/>
              <w:ind w:left="5" w:firstLine="0"/>
              <w:jc w:val="center"/>
            </w:pPr>
            <w:r>
              <w:rPr>
                <w:rFonts w:ascii="Times New Roman" w:hAnsi="Times New Roman" w:cs="Times New Roman"/>
                <w:sz w:val="20"/>
                <w:szCs w:val="20"/>
              </w:rPr>
              <w:t>г.</w:t>
            </w:r>
            <w:r w:rsidR="00D83BAA">
              <w:rPr>
                <w:rFonts w:ascii="Times New Roman" w:hAnsi="Times New Roman" w:cs="Times New Roman"/>
                <w:sz w:val="20"/>
                <w:szCs w:val="20"/>
              </w:rPr>
              <w:t xml:space="preserve"> Красавино (от ГТ ТЭЦ) (температурный график 95-70)</w:t>
            </w: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м8/1 (разв.от НС №1 на Пушкина-разв.гр.в стор.ул.</w:t>
            </w:r>
            <w:r w:rsidR="00F02C07">
              <w:rPr>
                <w:sz w:val="20"/>
                <w:szCs w:val="20"/>
              </w:rPr>
              <w:t xml:space="preserve"> </w:t>
            </w:r>
            <w:r>
              <w:rPr>
                <w:sz w:val="20"/>
                <w:szCs w:val="20"/>
              </w:rPr>
              <w:t>Пушкина)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57</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м8/2 (разв.гр.в стор.ул.Пушкина-разв.гр.в стор.ул.Пушкина)</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100(108)</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15</w:t>
            </w:r>
          </w:p>
        </w:tc>
        <w:tc>
          <w:tcPr>
            <w:tcW w:w="1560"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9у (НС №2-разв.в сторону ТК №33 и Сов.138а)</w:t>
            </w:r>
            <w:r w:rsidR="00A47A57">
              <w:rPr>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7</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12у (гр.1в стор.разв.на Сов.134-гр.2 в стор.разв.на Сов.134)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53</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м1/1 (в НС №1)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12</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м1/2, м1 (НС№1-разв. от НС №1 на Малетинскую)</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43</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м2 (разв.от НС №1 на Малетинскую-разв. Малетинская 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28</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м9/1 (разв.в стор.Пушкина 5-задв.в стор.Пушкина 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м9 (задв.в стор.Пушкина 5-разв.Пушкина 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18</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м10 (разв.Пушкина 5-разв.Пушкина 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33</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F02C07">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м13/1 (разв.в стор.Пушкина 3-задв.в стор.Пушкина 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4A6D1F" w:rsidRDefault="004A6D1F" w:rsidP="004A6D1F">
      <w:pPr>
        <w:jc w:val="center"/>
      </w:pPr>
      <w:r>
        <w:lastRenderedPageBreak/>
        <w:t>37</w:t>
      </w:r>
    </w:p>
    <w:p w:rsidR="004A6D1F" w:rsidRDefault="004A6D1F"/>
    <w:tbl>
      <w:tblPr>
        <w:tblW w:w="4846" w:type="pct"/>
        <w:jc w:val="center"/>
        <w:tblLayout w:type="fixed"/>
        <w:tblLook w:val="04A0" w:firstRow="1" w:lastRow="0" w:firstColumn="1" w:lastColumn="0" w:noHBand="0" w:noVBand="1"/>
      </w:tblPr>
      <w:tblGrid>
        <w:gridCol w:w="6100"/>
        <w:gridCol w:w="1134"/>
        <w:gridCol w:w="1276"/>
        <w:gridCol w:w="1418"/>
        <w:gridCol w:w="1559"/>
        <w:gridCol w:w="992"/>
        <w:gridCol w:w="992"/>
        <w:gridCol w:w="825"/>
        <w:gridCol w:w="1134"/>
      </w:tblGrid>
      <w:tr w:rsidR="004A6D1F"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center"/>
          </w:tcPr>
          <w:p w:rsidR="004A6D1F" w:rsidRDefault="004A6D1F" w:rsidP="00562ADD">
            <w:pPr>
              <w:spacing w:line="240" w:lineRule="auto"/>
              <w:ind w:firstLine="0"/>
              <w:jc w:val="center"/>
            </w:pPr>
            <w:r>
              <w:rPr>
                <w:spacing w:val="-6"/>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4A6D1F" w:rsidRDefault="004A6D1F" w:rsidP="00562ADD">
            <w:pPr>
              <w:spacing w:line="240" w:lineRule="auto"/>
              <w:ind w:firstLine="0"/>
              <w:jc w:val="center"/>
            </w:pPr>
            <w:r>
              <w:rPr>
                <w:spacing w:val="-6"/>
                <w:sz w:val="20"/>
                <w:szCs w:val="20"/>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4A6D1F" w:rsidRDefault="004A6D1F" w:rsidP="00562ADD">
            <w:pPr>
              <w:spacing w:line="240" w:lineRule="auto"/>
              <w:ind w:firstLine="0"/>
              <w:jc w:val="center"/>
            </w:pPr>
            <w:r>
              <w:rPr>
                <w:spacing w:val="-6"/>
                <w:sz w:val="20"/>
                <w:szCs w:val="20"/>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4A6D1F" w:rsidRDefault="004A6D1F" w:rsidP="00562ADD">
            <w:pPr>
              <w:spacing w:line="240" w:lineRule="auto"/>
              <w:ind w:firstLine="0"/>
              <w:jc w:val="center"/>
            </w:pPr>
            <w:r>
              <w:rPr>
                <w:spacing w:val="-6"/>
                <w:sz w:val="20"/>
                <w:szCs w:val="20"/>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4A6D1F" w:rsidRDefault="004A6D1F" w:rsidP="00562ADD">
            <w:pPr>
              <w:spacing w:line="240" w:lineRule="auto"/>
              <w:ind w:firstLine="0"/>
              <w:jc w:val="center"/>
            </w:pPr>
            <w:r>
              <w:rPr>
                <w:spacing w:val="-6"/>
                <w:sz w:val="20"/>
                <w:szCs w:val="20"/>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4A6D1F" w:rsidRDefault="004A6D1F" w:rsidP="00562ADD">
            <w:pPr>
              <w:spacing w:line="240" w:lineRule="auto"/>
              <w:ind w:firstLine="0"/>
              <w:jc w:val="center"/>
            </w:pPr>
            <w:r>
              <w:rPr>
                <w:spacing w:val="-6"/>
                <w:sz w:val="20"/>
                <w:szCs w:val="20"/>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4A6D1F" w:rsidRDefault="004A6D1F" w:rsidP="00562ADD">
            <w:pPr>
              <w:spacing w:line="240" w:lineRule="auto"/>
              <w:ind w:firstLine="0"/>
              <w:jc w:val="center"/>
            </w:pPr>
            <w:r>
              <w:rPr>
                <w:spacing w:val="-6"/>
                <w:sz w:val="20"/>
                <w:szCs w:val="20"/>
              </w:rPr>
              <w:t>7</w:t>
            </w:r>
          </w:p>
        </w:tc>
        <w:tc>
          <w:tcPr>
            <w:tcW w:w="825" w:type="dxa"/>
            <w:tcBorders>
              <w:top w:val="single" w:sz="4" w:space="0" w:color="000000"/>
              <w:left w:val="single" w:sz="4" w:space="0" w:color="000000"/>
              <w:bottom w:val="single" w:sz="4" w:space="0" w:color="000000"/>
              <w:right w:val="single" w:sz="4" w:space="0" w:color="000000"/>
            </w:tcBorders>
            <w:vAlign w:val="center"/>
          </w:tcPr>
          <w:p w:rsidR="004A6D1F" w:rsidRDefault="004A6D1F" w:rsidP="00562ADD">
            <w:pPr>
              <w:spacing w:line="240" w:lineRule="auto"/>
              <w:ind w:firstLine="0"/>
              <w:jc w:val="center"/>
            </w:pPr>
            <w:r>
              <w:rPr>
                <w:spacing w:val="-6"/>
                <w:sz w:val="20"/>
                <w:szCs w:val="20"/>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4A6D1F" w:rsidRDefault="004A6D1F" w:rsidP="00562ADD">
            <w:pPr>
              <w:spacing w:line="240" w:lineRule="auto"/>
              <w:ind w:firstLine="0"/>
              <w:jc w:val="center"/>
            </w:pPr>
            <w:r>
              <w:rPr>
                <w:spacing w:val="-6"/>
                <w:sz w:val="20"/>
                <w:szCs w:val="20"/>
              </w:rPr>
              <w:t>9</w:t>
            </w: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м13 (задв.в стор.Пушкина 3-разв.Пушкина 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вдм13 (разв.Пушкина 3-гр.Пушкина 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м18/1 (разв.на Пушкина-задв.на Пушкина)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м18 (задв.на Пушкина-разв.на Пушкина)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м27 (разв. на Пушкина-разв.Пушкина 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6/3 (ЭУ в ТП №1 на Сов.148 - задв.в ТП №1 на Сов.148)</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276" w:type="dxa"/>
            <w:tcBorders>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w:t>
            </w:r>
          </w:p>
        </w:tc>
        <w:tc>
          <w:tcPr>
            <w:tcW w:w="1418"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8в (гр.в сторону Сов.164 - разв.в сторону Сов.164)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2н (НС №3- разв.от НС №3)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5</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16к/1 (ТК №54-гр.в сторону Текстильщиков 11)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34</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16к/2 (гр.в сторону Текст.11-разв.в сторону Текст.11)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17к (разв.в стор.Текст.11-гр.в стор.Текст.9)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37</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х1 (гр.в стор.разв.на Текст.15а-разв.на Текст.15а)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19</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х1/1 (разв.на Текст.15а-задв.Текст.15а)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м14 (разв.Пушкина 3-разв.Пушкина 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24</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м15 (разв.Пушкина 1-разв.Ткачей 19)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57</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м16 (разв.Ткачей 19-разв.Ткачей 18)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62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м19 (разв. на Пушкина-разв.Пушкина 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6</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м20 (разв.Пушкина 4-разв.Пушкина 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49</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м21 (разв.Пушкина 2-разв.Ткачей 20)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62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м22 (разв.Ткачей 20-разв.Ткачей 21)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35</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354"/>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м23 (разв.Ткачей 21-разв.Шоссейная 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55</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м24 (разв.Шоссейная 1-разв.Шоссейная 3)</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21</w:t>
            </w:r>
          </w:p>
        </w:tc>
        <w:tc>
          <w:tcPr>
            <w:tcW w:w="1418"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м25 (разв.Шоссейная 3-перем.Шоссейная 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57</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м25/1 (перем.Шоссейная 5-задв.Шоссейная 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м28 (разв.Пушкина 6-разв.Пушкина 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м29 (разв.Пушкина 8-задв.в сторону ТК №38)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16</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м30 (задв.Пушкина 8-гр.в сторону ТК №38)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27</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вд8в (разв.в сторону Сов.164-гр.Сов.164)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85</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вд4в/1 (гр.в стор.Свободы 8-гр.Свободы 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16</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116393" w:rsidRDefault="00116393" w:rsidP="00116393">
      <w:pPr>
        <w:jc w:val="center"/>
      </w:pPr>
      <w:r>
        <w:lastRenderedPageBreak/>
        <w:t>38</w:t>
      </w:r>
    </w:p>
    <w:p w:rsidR="00116393" w:rsidRDefault="00116393"/>
    <w:tbl>
      <w:tblPr>
        <w:tblW w:w="4846" w:type="pct"/>
        <w:jc w:val="center"/>
        <w:tblLayout w:type="fixed"/>
        <w:tblLook w:val="04A0" w:firstRow="1" w:lastRow="0" w:firstColumn="1" w:lastColumn="0" w:noHBand="0" w:noVBand="1"/>
      </w:tblPr>
      <w:tblGrid>
        <w:gridCol w:w="6100"/>
        <w:gridCol w:w="1134"/>
        <w:gridCol w:w="1276"/>
        <w:gridCol w:w="1418"/>
        <w:gridCol w:w="1559"/>
        <w:gridCol w:w="992"/>
        <w:gridCol w:w="992"/>
        <w:gridCol w:w="825"/>
        <w:gridCol w:w="1134"/>
      </w:tblGrid>
      <w:tr w:rsidR="00116393" w:rsidTr="00562ADD">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center"/>
          </w:tcPr>
          <w:p w:rsidR="00116393" w:rsidRDefault="00116393" w:rsidP="00562ADD">
            <w:pPr>
              <w:spacing w:line="240" w:lineRule="auto"/>
              <w:ind w:firstLine="0"/>
              <w:jc w:val="center"/>
            </w:pPr>
            <w:r>
              <w:rPr>
                <w:spacing w:val="-6"/>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116393" w:rsidRDefault="00116393" w:rsidP="00562ADD">
            <w:pPr>
              <w:spacing w:line="240" w:lineRule="auto"/>
              <w:ind w:firstLine="0"/>
              <w:jc w:val="center"/>
            </w:pPr>
            <w:r>
              <w:rPr>
                <w:spacing w:val="-6"/>
                <w:sz w:val="20"/>
                <w:szCs w:val="20"/>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116393" w:rsidRDefault="00116393" w:rsidP="00562ADD">
            <w:pPr>
              <w:spacing w:line="240" w:lineRule="auto"/>
              <w:ind w:firstLine="0"/>
              <w:jc w:val="center"/>
            </w:pPr>
            <w:r>
              <w:rPr>
                <w:spacing w:val="-6"/>
                <w:sz w:val="20"/>
                <w:szCs w:val="20"/>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116393" w:rsidRDefault="00116393" w:rsidP="00562ADD">
            <w:pPr>
              <w:spacing w:line="240" w:lineRule="auto"/>
              <w:ind w:firstLine="0"/>
              <w:jc w:val="center"/>
            </w:pPr>
            <w:r>
              <w:rPr>
                <w:spacing w:val="-6"/>
                <w:sz w:val="20"/>
                <w:szCs w:val="20"/>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116393" w:rsidRDefault="00116393" w:rsidP="00562ADD">
            <w:pPr>
              <w:spacing w:line="240" w:lineRule="auto"/>
              <w:ind w:firstLine="0"/>
              <w:jc w:val="center"/>
            </w:pPr>
            <w:r>
              <w:rPr>
                <w:spacing w:val="-6"/>
                <w:sz w:val="20"/>
                <w:szCs w:val="20"/>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116393" w:rsidRDefault="00116393" w:rsidP="00562ADD">
            <w:pPr>
              <w:spacing w:line="240" w:lineRule="auto"/>
              <w:ind w:firstLine="0"/>
              <w:jc w:val="center"/>
            </w:pPr>
            <w:r>
              <w:rPr>
                <w:spacing w:val="-6"/>
                <w:sz w:val="20"/>
                <w:szCs w:val="20"/>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116393" w:rsidRDefault="00116393" w:rsidP="00562ADD">
            <w:pPr>
              <w:spacing w:line="240" w:lineRule="auto"/>
              <w:ind w:firstLine="0"/>
              <w:jc w:val="center"/>
            </w:pPr>
            <w:r>
              <w:rPr>
                <w:spacing w:val="-6"/>
                <w:sz w:val="20"/>
                <w:szCs w:val="20"/>
              </w:rPr>
              <w:t>7</w:t>
            </w:r>
          </w:p>
        </w:tc>
        <w:tc>
          <w:tcPr>
            <w:tcW w:w="825" w:type="dxa"/>
            <w:tcBorders>
              <w:top w:val="single" w:sz="4" w:space="0" w:color="000000"/>
              <w:left w:val="single" w:sz="4" w:space="0" w:color="000000"/>
              <w:bottom w:val="single" w:sz="4" w:space="0" w:color="000000"/>
              <w:right w:val="single" w:sz="4" w:space="0" w:color="000000"/>
            </w:tcBorders>
            <w:vAlign w:val="center"/>
          </w:tcPr>
          <w:p w:rsidR="00116393" w:rsidRDefault="00116393" w:rsidP="00562ADD">
            <w:pPr>
              <w:spacing w:line="240" w:lineRule="auto"/>
              <w:ind w:firstLine="0"/>
              <w:jc w:val="center"/>
            </w:pPr>
            <w:r>
              <w:rPr>
                <w:spacing w:val="-6"/>
                <w:sz w:val="20"/>
                <w:szCs w:val="20"/>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116393" w:rsidRDefault="00116393" w:rsidP="00562ADD">
            <w:pPr>
              <w:spacing w:line="240" w:lineRule="auto"/>
              <w:ind w:firstLine="0"/>
              <w:jc w:val="center"/>
            </w:pPr>
            <w:r>
              <w:rPr>
                <w:spacing w:val="-6"/>
                <w:sz w:val="20"/>
                <w:szCs w:val="20"/>
              </w:rPr>
              <w:t>9</w:t>
            </w: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вд17а (гр.в сторону Советский 153-гр.Советский 153)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6/1в (задв.в ТП №1 на Сов.148 - гр.в сторону Сов.148)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51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вд2н/1 (гр.в сторону Советский 144-задв.Советский 144)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вд2н/2 (задв.Советский 144-гр.Советский 144)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A6D1F">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вд5н (гр.в сторону Советский 146-задв.Советский 146)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116393">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вд5н/1 (задв.Советский 146-гр.Советский 146)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116393">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вд3н (гр.в сторону Набережная 2-задв.Набережная 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116393">
        <w:trPr>
          <w:trHeight w:val="23"/>
          <w:jc w:val="center"/>
        </w:trPr>
        <w:tc>
          <w:tcPr>
            <w:tcW w:w="6100" w:type="dxa"/>
            <w:tcBorders>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вд3н/1 (задв.Набережная 2-гр.Набережная 2)</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0</w:t>
            </w:r>
          </w:p>
        </w:tc>
        <w:tc>
          <w:tcPr>
            <w:tcW w:w="1418"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116393">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вд4н (гр.в сторону Набережная 3-задв.Набережная 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116393">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вд4н/1 (задв.Набережная 3-гр.Набережная 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116393">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14у (гр.в сторону Советский 138а-задв.Советский 138а)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116393">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вд14у (задв.Советский 138а-гр.Советский 138а)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116393">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вд33 (гр.в сторону Советский 138-гр.Советский 138)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24</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116393">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вд35/2 (задв.Советский 132-гр.Советский 132)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116393">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13у/2 (гр.в сторону Рабочий пер2-гр.в сторону Рабочий пер2)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116393">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вд2к (ТК №57-задв.Коммунальная 10)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116393">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вд2к/1 (задв.Коммунальная 10-гр.Коммунальная 10)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116393">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вд69 (ТК №69-гр.Коммунальная 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116393">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вд14к (ТК №53-гр.Текстильщиков 13а)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5</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116393">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вдх1 (задв.Текст.15а-гр.Текст.15а)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116393">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х2 (разв.на Текст.15а-разв.на Советский 165,167)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116393">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х3 (разв.на Советский 165,167-задв.Советский 165)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116393">
        <w:trPr>
          <w:trHeight w:val="23"/>
          <w:jc w:val="center"/>
        </w:trPr>
        <w:tc>
          <w:tcPr>
            <w:tcW w:w="6100" w:type="dxa"/>
            <w:tcBorders>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вдх3 (задв.Советский 165-гр.Советский 165)</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33</w:t>
            </w:r>
          </w:p>
        </w:tc>
        <w:tc>
          <w:tcPr>
            <w:tcW w:w="1418"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116393">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х4 (разв.на Советский 165,167- задв.Советский 167)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01310B">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вдх4 (задв.Советский 167-гр.Советский 167)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01310B">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вд58/1 (гр.в сторону Комм.8-задв.Комм.8-гр.Комм.8)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01310B">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м3 (разв.Малетинская 6-разв.Малетинская 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01310B">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м4 (разв.Малетинская 8-гр.в сторону Революции 56)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01310B">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м6-м7 (разв.от НС №1 на Малет-разв.Малетинская 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56</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01310B" w:rsidRDefault="0001310B" w:rsidP="0001310B">
      <w:pPr>
        <w:jc w:val="center"/>
      </w:pPr>
      <w:r>
        <w:lastRenderedPageBreak/>
        <w:t>39</w:t>
      </w:r>
    </w:p>
    <w:p w:rsidR="0001310B" w:rsidRDefault="0001310B"/>
    <w:tbl>
      <w:tblPr>
        <w:tblW w:w="4846" w:type="pct"/>
        <w:jc w:val="center"/>
        <w:tblLayout w:type="fixed"/>
        <w:tblLook w:val="04A0" w:firstRow="1" w:lastRow="0" w:firstColumn="1" w:lastColumn="0" w:noHBand="0" w:noVBand="1"/>
      </w:tblPr>
      <w:tblGrid>
        <w:gridCol w:w="6100"/>
        <w:gridCol w:w="1134"/>
        <w:gridCol w:w="1276"/>
        <w:gridCol w:w="1418"/>
        <w:gridCol w:w="1559"/>
        <w:gridCol w:w="992"/>
        <w:gridCol w:w="992"/>
        <w:gridCol w:w="825"/>
        <w:gridCol w:w="1134"/>
      </w:tblGrid>
      <w:tr w:rsidR="0001310B" w:rsidTr="00562ADD">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center"/>
          </w:tcPr>
          <w:p w:rsidR="0001310B" w:rsidRDefault="0001310B" w:rsidP="00562ADD">
            <w:pPr>
              <w:spacing w:line="240" w:lineRule="auto"/>
              <w:ind w:firstLine="0"/>
              <w:jc w:val="center"/>
            </w:pPr>
            <w:r>
              <w:rPr>
                <w:spacing w:val="-6"/>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01310B" w:rsidRDefault="0001310B" w:rsidP="00562ADD">
            <w:pPr>
              <w:spacing w:line="240" w:lineRule="auto"/>
              <w:ind w:firstLine="0"/>
              <w:jc w:val="center"/>
            </w:pPr>
            <w:r>
              <w:rPr>
                <w:spacing w:val="-6"/>
                <w:sz w:val="20"/>
                <w:szCs w:val="20"/>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01310B" w:rsidRDefault="0001310B" w:rsidP="00562ADD">
            <w:pPr>
              <w:spacing w:line="240" w:lineRule="auto"/>
              <w:ind w:firstLine="0"/>
              <w:jc w:val="center"/>
            </w:pPr>
            <w:r>
              <w:rPr>
                <w:spacing w:val="-6"/>
                <w:sz w:val="20"/>
                <w:szCs w:val="20"/>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01310B" w:rsidRDefault="0001310B" w:rsidP="00562ADD">
            <w:pPr>
              <w:spacing w:line="240" w:lineRule="auto"/>
              <w:ind w:firstLine="0"/>
              <w:jc w:val="center"/>
            </w:pPr>
            <w:r>
              <w:rPr>
                <w:spacing w:val="-6"/>
                <w:sz w:val="20"/>
                <w:szCs w:val="20"/>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01310B" w:rsidRDefault="0001310B" w:rsidP="00562ADD">
            <w:pPr>
              <w:spacing w:line="240" w:lineRule="auto"/>
              <w:ind w:firstLine="0"/>
              <w:jc w:val="center"/>
            </w:pPr>
            <w:r>
              <w:rPr>
                <w:spacing w:val="-6"/>
                <w:sz w:val="20"/>
                <w:szCs w:val="20"/>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01310B" w:rsidRDefault="0001310B" w:rsidP="00562ADD">
            <w:pPr>
              <w:spacing w:line="240" w:lineRule="auto"/>
              <w:ind w:firstLine="0"/>
              <w:jc w:val="center"/>
            </w:pPr>
            <w:r>
              <w:rPr>
                <w:spacing w:val="-6"/>
                <w:sz w:val="20"/>
                <w:szCs w:val="20"/>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01310B" w:rsidRDefault="0001310B" w:rsidP="00562ADD">
            <w:pPr>
              <w:spacing w:line="240" w:lineRule="auto"/>
              <w:ind w:firstLine="0"/>
              <w:jc w:val="center"/>
            </w:pPr>
            <w:r>
              <w:rPr>
                <w:spacing w:val="-6"/>
                <w:sz w:val="20"/>
                <w:szCs w:val="20"/>
              </w:rPr>
              <w:t>7</w:t>
            </w:r>
          </w:p>
        </w:tc>
        <w:tc>
          <w:tcPr>
            <w:tcW w:w="825" w:type="dxa"/>
            <w:tcBorders>
              <w:top w:val="single" w:sz="4" w:space="0" w:color="000000"/>
              <w:left w:val="single" w:sz="4" w:space="0" w:color="000000"/>
              <w:bottom w:val="single" w:sz="4" w:space="0" w:color="000000"/>
              <w:right w:val="single" w:sz="4" w:space="0" w:color="000000"/>
            </w:tcBorders>
            <w:vAlign w:val="center"/>
          </w:tcPr>
          <w:p w:rsidR="0001310B" w:rsidRDefault="0001310B" w:rsidP="00562ADD">
            <w:pPr>
              <w:spacing w:line="240" w:lineRule="auto"/>
              <w:ind w:firstLine="0"/>
              <w:jc w:val="center"/>
            </w:pPr>
            <w:r>
              <w:rPr>
                <w:spacing w:val="-6"/>
                <w:sz w:val="20"/>
                <w:szCs w:val="20"/>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01310B" w:rsidRDefault="0001310B" w:rsidP="00562ADD">
            <w:pPr>
              <w:spacing w:line="240" w:lineRule="auto"/>
              <w:ind w:firstLine="0"/>
              <w:jc w:val="center"/>
            </w:pPr>
            <w:r>
              <w:rPr>
                <w:spacing w:val="-6"/>
                <w:sz w:val="20"/>
                <w:szCs w:val="20"/>
              </w:rPr>
              <w:t>9</w:t>
            </w:r>
          </w:p>
        </w:tc>
      </w:tr>
      <w:tr w:rsidR="00585214" w:rsidTr="0001310B">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м11 (разв.Пушкина 7-разв.Пушкина 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01310B">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м12 (разв.Пушкина 9-перем.Революции 60)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45</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01310B">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вдм12 (перем.Революции 60-задв.Революции60)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01310B">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вдм14/1 (разв.Пушкина 1-задв.1 Пушкина 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01310B">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вдм14 (задв.1 Пушкина 1-задв.2 Пушкина 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01310B">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вдм15/1 (разв.Ткачей 19-задв.1 Ткачей 19)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01310B">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вдм15 (задв.1 Ткачей 19-задв.2 Ткачей 19)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01310B">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вдм16/1 (разв.Ткачей 18-задв.1 Ткачей 18)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01310B">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вдм16 (задв.1Ткачей 18-задв.2 Ткачей 18)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14</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01310B">
        <w:trPr>
          <w:trHeight w:val="23"/>
          <w:jc w:val="center"/>
        </w:trPr>
        <w:tc>
          <w:tcPr>
            <w:tcW w:w="6100" w:type="dxa"/>
            <w:tcBorders>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м17 (разв.Ткачей 18-задв.1 Ткачей 17)</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26</w:t>
            </w:r>
          </w:p>
        </w:tc>
        <w:tc>
          <w:tcPr>
            <w:tcW w:w="1418"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01310B">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вдм17 (задв.1 Ткачей 17-задв.2 Ткачей 17)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01310B">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вдм31/1,2 (гр.Рев. 62а-задв.Рев.62а-гр.Ревр. 62а)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01310B">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вд33/1 (задв.Советский 136-гр.Советский 136)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01310B">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вд36/1 (задв.Советский 130-гр.Советский 130)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01310B">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вд37/1 (задв.Советский 130-гр.Советский 130)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01310B">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вд13у/2 (гр.в сторону Рабочий пер.2-гр.Рабочий пер.2)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01310B">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вд17к/1 (гр.в стор.Текст.9-гр.Текст.9)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вдм2 (разв. Малетинская 6-задв.Малетинская 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вдм3 (разв. Малетинская 8-задв.Малетинская 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м5 (задв.Революции 56-задв.Революции 58)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28</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вдм7 (разв.Малетинская 2-задв.Малетинская 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вдм9 (разв.Пушкина 5-задв.Пушкина 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вдм10 (разв.Пушкина 7-задв.Пушкина 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вдм20 (разв.Пушкина 2-задв.Пушкина 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вдм21 (разв.Ткачей 20-задв.Ткачей 20)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вдм22 (разв.Ткачей 21-задв.Ткачей 21)</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40(48)</w:t>
            </w:r>
          </w:p>
        </w:tc>
        <w:tc>
          <w:tcPr>
            <w:tcW w:w="1276" w:type="dxa"/>
            <w:tcBorders>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0</w:t>
            </w:r>
          </w:p>
        </w:tc>
        <w:tc>
          <w:tcPr>
            <w:tcW w:w="1418"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вдм23 (разв.Шоссейная 1-задв.Шоссейная 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вдм24 (разв.Шоссейная 3-задв.Шоссейная 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вдм27 (разв.Пушкина 6-задв.Пушкина 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C048B8" w:rsidRDefault="00C048B8" w:rsidP="00C048B8">
      <w:pPr>
        <w:jc w:val="center"/>
      </w:pPr>
      <w:r>
        <w:lastRenderedPageBreak/>
        <w:t>40</w:t>
      </w:r>
    </w:p>
    <w:p w:rsidR="00C048B8" w:rsidRDefault="00C048B8"/>
    <w:tbl>
      <w:tblPr>
        <w:tblW w:w="4846" w:type="pct"/>
        <w:jc w:val="center"/>
        <w:tblLayout w:type="fixed"/>
        <w:tblLook w:val="04A0" w:firstRow="1" w:lastRow="0" w:firstColumn="1" w:lastColumn="0" w:noHBand="0" w:noVBand="1"/>
      </w:tblPr>
      <w:tblGrid>
        <w:gridCol w:w="6100"/>
        <w:gridCol w:w="1134"/>
        <w:gridCol w:w="1276"/>
        <w:gridCol w:w="1418"/>
        <w:gridCol w:w="1559"/>
        <w:gridCol w:w="992"/>
        <w:gridCol w:w="992"/>
        <w:gridCol w:w="825"/>
        <w:gridCol w:w="1134"/>
      </w:tblGrid>
      <w:tr w:rsidR="00C048B8"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C048B8" w:rsidRDefault="00C048B8" w:rsidP="00562ADD">
            <w:pPr>
              <w:ind w:firstLine="0"/>
              <w:jc w:val="center"/>
            </w:pPr>
            <w:r>
              <w:rPr>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C048B8" w:rsidRDefault="00C048B8" w:rsidP="00562ADD">
            <w:pPr>
              <w:ind w:firstLine="0"/>
              <w:jc w:val="center"/>
            </w:pPr>
            <w:r>
              <w:rPr>
                <w:sz w:val="20"/>
                <w:szCs w:val="20"/>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C048B8" w:rsidRDefault="00C048B8" w:rsidP="00562ADD">
            <w:pPr>
              <w:ind w:firstLine="25"/>
              <w:jc w:val="center"/>
            </w:pPr>
            <w:r>
              <w:rPr>
                <w:bCs/>
                <w:sz w:val="20"/>
                <w:szCs w:val="20"/>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C048B8" w:rsidRDefault="00C048B8" w:rsidP="00562ADD">
            <w:pPr>
              <w:pStyle w:val="69"/>
              <w:spacing w:before="0" w:after="0" w:line="240" w:lineRule="auto"/>
              <w:ind w:left="5" w:firstLine="0"/>
              <w:jc w:val="center"/>
            </w:pPr>
            <w:r>
              <w:rPr>
                <w:rFonts w:ascii="Times New Roman" w:hAnsi="Times New Roman" w:cs="Times New Roman"/>
                <w:sz w:val="20"/>
                <w:szCs w:val="20"/>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C048B8" w:rsidRDefault="00C048B8" w:rsidP="00562ADD">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C048B8" w:rsidRDefault="00C048B8" w:rsidP="00562ADD">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C048B8" w:rsidRDefault="00C048B8" w:rsidP="00562ADD">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w:t>
            </w:r>
          </w:p>
        </w:tc>
        <w:tc>
          <w:tcPr>
            <w:tcW w:w="825" w:type="dxa"/>
            <w:tcBorders>
              <w:top w:val="single" w:sz="4" w:space="0" w:color="000000"/>
              <w:left w:val="single" w:sz="4" w:space="0" w:color="000000"/>
              <w:bottom w:val="single" w:sz="4" w:space="0" w:color="000000"/>
              <w:right w:val="single" w:sz="4" w:space="0" w:color="000000"/>
            </w:tcBorders>
            <w:vAlign w:val="center"/>
          </w:tcPr>
          <w:p w:rsidR="00C048B8" w:rsidRDefault="00C048B8" w:rsidP="00562ADD">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C048B8" w:rsidRDefault="00C048B8" w:rsidP="00562ADD">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9</w:t>
            </w: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вдм28 (разв.Пушкина 8-задв.Пушкина 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вд71 (ЭУДружбы 8-гр.Дружбы 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50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вд80 (ЭУДружбы 1-гр.Дружбы 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16к/3 (разв.Текст.11-гр.в сторону Текст.11)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вд16к/1 (гр.в сторону Текст.11-гр.Текст.11)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вд54/1 (гр.в сторону Текст.13-гр.Текст.13)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вд66 (гр.в сторону Текст.2-гр.Текст.2)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19</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вдм2/1 (задв.Малетинская 6 - гр.Малетинская 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вдм3/1 (задв.Малетинская 8 - гр.Малетинская 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вдм7/1 (задв.Малетинская 2-гр.Малетинская 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вдм5 (задв.Революции 58-гр.Революции 58)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вдм4 (разв.Революции 56-задв.Революции56)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вдм4/1 (задв.Революции 56-гр.Революции56)</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вдм9/1 (задв.Пушкина 5-гр.Пушкина 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вдм10/1 (задв.Пушкина 7-гр.Пушкина 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вдм11 (разв.Пушкина 9-задв.Пушкина 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вдм11/1 (задв.Пушкина 9-гр.Пушкина 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вдм12/1 (задв.Революции 60-гр.Революции 60)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вдм13/1 (задв.Пушкина 3-гр.Пушкина 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вдм14/2 (задв.2 Пушкина 1-гр.Пушкина 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вдм15/2 (задв.2 Ткачей 19-гр.Ткачей 19)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вдм16/2 (задв.2 Ткачей 18-гр.Ткачей 18)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вдм17/1 (задв.2 Ткачей 17-гр.Ткачей 17)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вдм19 (разв.Пушкина 4-задв.Пушкина 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вдм19/1 (задв.Пушкина 4-гр.Пушкина 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вдм20/1 (задв.Пушкина 2-гр.Пушкина 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вдм21/1 (задв.Ткачей 20-гр.Ткачей 20)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вдм22/1 (задв.Ткачей 21-гр.Ткачей 21)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вдм23/1 (задв.Шоссейная 1-гр.Шоссейная 1)</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w:t>
            </w:r>
          </w:p>
        </w:tc>
        <w:tc>
          <w:tcPr>
            <w:tcW w:w="1418"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C048B8" w:rsidRDefault="00C048B8" w:rsidP="00C048B8">
      <w:pPr>
        <w:jc w:val="center"/>
      </w:pPr>
      <w:r>
        <w:lastRenderedPageBreak/>
        <w:t>41</w:t>
      </w:r>
    </w:p>
    <w:p w:rsidR="00C048B8" w:rsidRDefault="00C048B8"/>
    <w:tbl>
      <w:tblPr>
        <w:tblW w:w="4846" w:type="pct"/>
        <w:jc w:val="center"/>
        <w:tblLayout w:type="fixed"/>
        <w:tblLook w:val="04A0" w:firstRow="1" w:lastRow="0" w:firstColumn="1" w:lastColumn="0" w:noHBand="0" w:noVBand="1"/>
      </w:tblPr>
      <w:tblGrid>
        <w:gridCol w:w="6100"/>
        <w:gridCol w:w="1134"/>
        <w:gridCol w:w="1276"/>
        <w:gridCol w:w="1418"/>
        <w:gridCol w:w="1559"/>
        <w:gridCol w:w="992"/>
        <w:gridCol w:w="992"/>
        <w:gridCol w:w="825"/>
        <w:gridCol w:w="1134"/>
      </w:tblGrid>
      <w:tr w:rsidR="00C048B8" w:rsidTr="00C048B8">
        <w:trPr>
          <w:trHeight w:val="23"/>
          <w:jc w:val="center"/>
        </w:trPr>
        <w:tc>
          <w:tcPr>
            <w:tcW w:w="6100" w:type="dxa"/>
            <w:tcBorders>
              <w:top w:val="single" w:sz="4" w:space="0" w:color="auto"/>
              <w:left w:val="single" w:sz="4" w:space="0" w:color="000000"/>
              <w:bottom w:val="single" w:sz="4" w:space="0" w:color="000000"/>
              <w:right w:val="single" w:sz="4" w:space="0" w:color="000000"/>
            </w:tcBorders>
            <w:vAlign w:val="bottom"/>
          </w:tcPr>
          <w:p w:rsidR="00C048B8" w:rsidRDefault="00C048B8" w:rsidP="00562ADD">
            <w:pPr>
              <w:ind w:firstLine="0"/>
              <w:jc w:val="center"/>
            </w:pPr>
            <w:r>
              <w:rPr>
                <w:sz w:val="20"/>
                <w:szCs w:val="20"/>
              </w:rPr>
              <w:t>1</w:t>
            </w:r>
          </w:p>
        </w:tc>
        <w:tc>
          <w:tcPr>
            <w:tcW w:w="1134" w:type="dxa"/>
            <w:tcBorders>
              <w:top w:val="single" w:sz="4" w:space="0" w:color="auto"/>
              <w:left w:val="single" w:sz="4" w:space="0" w:color="000000"/>
              <w:bottom w:val="single" w:sz="4" w:space="0" w:color="000000"/>
              <w:right w:val="single" w:sz="4" w:space="0" w:color="000000"/>
            </w:tcBorders>
            <w:vAlign w:val="center"/>
          </w:tcPr>
          <w:p w:rsidR="00C048B8" w:rsidRDefault="00C048B8" w:rsidP="00562ADD">
            <w:pPr>
              <w:ind w:firstLine="0"/>
              <w:jc w:val="center"/>
            </w:pPr>
            <w:r>
              <w:rPr>
                <w:sz w:val="20"/>
                <w:szCs w:val="20"/>
              </w:rPr>
              <w:t>2</w:t>
            </w:r>
          </w:p>
        </w:tc>
        <w:tc>
          <w:tcPr>
            <w:tcW w:w="1276" w:type="dxa"/>
            <w:tcBorders>
              <w:top w:val="single" w:sz="4" w:space="0" w:color="auto"/>
              <w:left w:val="single" w:sz="4" w:space="0" w:color="000000"/>
              <w:bottom w:val="single" w:sz="4" w:space="0" w:color="000000"/>
              <w:right w:val="single" w:sz="4" w:space="0" w:color="000000"/>
            </w:tcBorders>
            <w:vAlign w:val="center"/>
          </w:tcPr>
          <w:p w:rsidR="00C048B8" w:rsidRDefault="00C048B8" w:rsidP="00562ADD">
            <w:pPr>
              <w:ind w:firstLine="25"/>
              <w:jc w:val="center"/>
            </w:pPr>
            <w:r>
              <w:rPr>
                <w:bCs/>
                <w:sz w:val="20"/>
                <w:szCs w:val="20"/>
              </w:rPr>
              <w:t>3</w:t>
            </w:r>
          </w:p>
        </w:tc>
        <w:tc>
          <w:tcPr>
            <w:tcW w:w="1418" w:type="dxa"/>
            <w:tcBorders>
              <w:top w:val="single" w:sz="4" w:space="0" w:color="auto"/>
              <w:left w:val="single" w:sz="4" w:space="0" w:color="000000"/>
              <w:bottom w:val="single" w:sz="4" w:space="0" w:color="000000"/>
              <w:right w:val="single" w:sz="4" w:space="0" w:color="000000"/>
            </w:tcBorders>
            <w:vAlign w:val="center"/>
          </w:tcPr>
          <w:p w:rsidR="00C048B8" w:rsidRDefault="00C048B8" w:rsidP="00562ADD">
            <w:pPr>
              <w:pStyle w:val="69"/>
              <w:spacing w:before="0" w:after="0" w:line="240" w:lineRule="auto"/>
              <w:ind w:left="5" w:firstLine="0"/>
              <w:jc w:val="center"/>
            </w:pPr>
            <w:r>
              <w:rPr>
                <w:rFonts w:ascii="Times New Roman" w:hAnsi="Times New Roman" w:cs="Times New Roman"/>
                <w:sz w:val="20"/>
                <w:szCs w:val="20"/>
              </w:rPr>
              <w:t>4</w:t>
            </w:r>
          </w:p>
        </w:tc>
        <w:tc>
          <w:tcPr>
            <w:tcW w:w="1559" w:type="dxa"/>
            <w:tcBorders>
              <w:top w:val="single" w:sz="4" w:space="0" w:color="auto"/>
              <w:left w:val="single" w:sz="4" w:space="0" w:color="000000"/>
              <w:bottom w:val="single" w:sz="4" w:space="0" w:color="000000"/>
              <w:right w:val="single" w:sz="4" w:space="0" w:color="000000"/>
            </w:tcBorders>
            <w:vAlign w:val="center"/>
          </w:tcPr>
          <w:p w:rsidR="00C048B8" w:rsidRDefault="00C048B8" w:rsidP="00562ADD">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w:t>
            </w:r>
          </w:p>
        </w:tc>
        <w:tc>
          <w:tcPr>
            <w:tcW w:w="992" w:type="dxa"/>
            <w:tcBorders>
              <w:top w:val="single" w:sz="4" w:space="0" w:color="auto"/>
              <w:left w:val="single" w:sz="4" w:space="0" w:color="000000"/>
              <w:bottom w:val="single" w:sz="4" w:space="0" w:color="000000"/>
              <w:right w:val="single" w:sz="4" w:space="0" w:color="000000"/>
            </w:tcBorders>
            <w:vAlign w:val="center"/>
          </w:tcPr>
          <w:p w:rsidR="00C048B8" w:rsidRDefault="00C048B8" w:rsidP="00562ADD">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6</w:t>
            </w:r>
          </w:p>
        </w:tc>
        <w:tc>
          <w:tcPr>
            <w:tcW w:w="992" w:type="dxa"/>
            <w:tcBorders>
              <w:top w:val="single" w:sz="4" w:space="0" w:color="auto"/>
              <w:left w:val="single" w:sz="4" w:space="0" w:color="000000"/>
              <w:bottom w:val="single" w:sz="4" w:space="0" w:color="000000"/>
              <w:right w:val="single" w:sz="4" w:space="0" w:color="000000"/>
            </w:tcBorders>
            <w:vAlign w:val="center"/>
          </w:tcPr>
          <w:p w:rsidR="00C048B8" w:rsidRDefault="00C048B8" w:rsidP="00562ADD">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w:t>
            </w:r>
          </w:p>
        </w:tc>
        <w:tc>
          <w:tcPr>
            <w:tcW w:w="825" w:type="dxa"/>
            <w:tcBorders>
              <w:top w:val="single" w:sz="4" w:space="0" w:color="auto"/>
              <w:left w:val="single" w:sz="4" w:space="0" w:color="000000"/>
              <w:bottom w:val="single" w:sz="4" w:space="0" w:color="000000"/>
              <w:right w:val="single" w:sz="4" w:space="0" w:color="000000"/>
            </w:tcBorders>
            <w:vAlign w:val="center"/>
          </w:tcPr>
          <w:p w:rsidR="00C048B8" w:rsidRDefault="00C048B8" w:rsidP="00562ADD">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w:t>
            </w:r>
          </w:p>
        </w:tc>
        <w:tc>
          <w:tcPr>
            <w:tcW w:w="1134" w:type="dxa"/>
            <w:tcBorders>
              <w:top w:val="single" w:sz="4" w:space="0" w:color="auto"/>
              <w:left w:val="single" w:sz="4" w:space="0" w:color="000000"/>
              <w:bottom w:val="single" w:sz="4" w:space="0" w:color="000000"/>
              <w:right w:val="single" w:sz="4" w:space="0" w:color="000000"/>
            </w:tcBorders>
            <w:vAlign w:val="center"/>
          </w:tcPr>
          <w:p w:rsidR="00C048B8" w:rsidRDefault="00C048B8" w:rsidP="00562ADD">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9</w:t>
            </w: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вдм24/1 (задв.Шоссейная 3-гр.Шоссейная 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вдм25 (задв.Шоссейная 5-гр.Шоссейная 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5</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вдм27/1 (задв.Пушкина 6-гр.Пушкина 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вдм28/1 (задв.Пушкина 8-гр.Пушкина 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надземная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1к (ЦТП №1-ТК №52)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200(219)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61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2к (ТК №52-ТК №57)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125(133)</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val="en-US"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3к (ТК №57-ТК №58)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125(133)</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93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14к (ТК №52-ТК №53)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125(133)</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4к (ТК №58-ТК №59)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100(108)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76</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5к (ТК №59-ТК №60)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100(108)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18</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6к (ТК №60-ТК №61)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100(108)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7к (ТК №61-ТК №62)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100(108)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62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8к (ТК №62-ТК №63)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100(108)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44</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9к (ТК №63-ТК №64)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100(108)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10к (ТК №64-ТК №65)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100(108)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22к (ТК №53-ТК №55)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100(108)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27</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22к/1 (ТК №55-разв.в ТП д/сада Текст.15)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100(108)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м8 (разв.гр.в стор. ул.Пушкина-разв.в стор. ул.Пушкина)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100(108)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14</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18а (гр.Советский 155-разв.Советский 153,159)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80(89)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9у/1 (разв.в сторону ТК №33 и Сов.138а-ТК №33)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80(89)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16</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10у (ТК №33-ТК №34)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80(89)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49</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11у (ТК №34-ТК №35)</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80(89)</w:t>
            </w:r>
          </w:p>
        </w:tc>
        <w:tc>
          <w:tcPr>
            <w:tcW w:w="1276" w:type="dxa"/>
            <w:tcBorders>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29</w:t>
            </w:r>
          </w:p>
        </w:tc>
        <w:tc>
          <w:tcPr>
            <w:tcW w:w="1418"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12у (ТК №35-разв.в сторону Сов.132 и Сов.134)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80(89)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12у/1 (разв.в стор.</w:t>
            </w:r>
            <w:r>
              <w:rPr>
                <w:color w:val="FF0000"/>
                <w:sz w:val="20"/>
                <w:szCs w:val="20"/>
              </w:rPr>
              <w:t xml:space="preserve"> </w:t>
            </w:r>
            <w:r>
              <w:rPr>
                <w:sz w:val="20"/>
                <w:szCs w:val="20"/>
              </w:rPr>
              <w:t>Сов.134-гр.1 в стор. разв.на Сов.134)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80(89)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26</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12у/2 (гр.2 в стор. разв.на Сов.134-разв.на Сов.134)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80(89)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7</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11к (ТК №65-ТК №66)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80(89)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38</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15к (ТК №53-ТК №54)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80(89)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49</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18а/1 (разв.Советский 153,159-в сторону Советский 159)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8в (гр.2 Кооп.пер1- гр.в сторону Советский 164)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17</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C048B8" w:rsidRDefault="00C048B8" w:rsidP="00C048B8">
      <w:pPr>
        <w:jc w:val="center"/>
      </w:pPr>
      <w:r>
        <w:lastRenderedPageBreak/>
        <w:t>42</w:t>
      </w:r>
    </w:p>
    <w:p w:rsidR="00C048B8" w:rsidRDefault="00C048B8"/>
    <w:tbl>
      <w:tblPr>
        <w:tblW w:w="4846" w:type="pct"/>
        <w:jc w:val="center"/>
        <w:tblLayout w:type="fixed"/>
        <w:tblLook w:val="04A0" w:firstRow="1" w:lastRow="0" w:firstColumn="1" w:lastColumn="0" w:noHBand="0" w:noVBand="1"/>
      </w:tblPr>
      <w:tblGrid>
        <w:gridCol w:w="6100"/>
        <w:gridCol w:w="1134"/>
        <w:gridCol w:w="1276"/>
        <w:gridCol w:w="1418"/>
        <w:gridCol w:w="1559"/>
        <w:gridCol w:w="992"/>
        <w:gridCol w:w="992"/>
        <w:gridCol w:w="825"/>
        <w:gridCol w:w="1134"/>
      </w:tblGrid>
      <w:tr w:rsidR="00C048B8"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C048B8" w:rsidRDefault="00C048B8" w:rsidP="00562ADD">
            <w:pPr>
              <w:ind w:firstLine="0"/>
              <w:jc w:val="center"/>
            </w:pPr>
            <w:r>
              <w:rPr>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C048B8" w:rsidRDefault="00C048B8" w:rsidP="00562ADD">
            <w:pPr>
              <w:ind w:firstLine="0"/>
              <w:jc w:val="center"/>
            </w:pPr>
            <w:r>
              <w:rPr>
                <w:sz w:val="20"/>
                <w:szCs w:val="20"/>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C048B8" w:rsidRDefault="00C048B8" w:rsidP="00562ADD">
            <w:pPr>
              <w:ind w:firstLine="25"/>
              <w:jc w:val="center"/>
            </w:pPr>
            <w:r>
              <w:rPr>
                <w:bCs/>
                <w:sz w:val="20"/>
                <w:szCs w:val="20"/>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C048B8" w:rsidRDefault="00C048B8" w:rsidP="00562ADD">
            <w:pPr>
              <w:pStyle w:val="69"/>
              <w:spacing w:before="0" w:after="0" w:line="240" w:lineRule="auto"/>
              <w:ind w:left="5" w:firstLine="0"/>
              <w:jc w:val="center"/>
            </w:pPr>
            <w:r>
              <w:rPr>
                <w:rFonts w:ascii="Times New Roman" w:hAnsi="Times New Roman" w:cs="Times New Roman"/>
                <w:sz w:val="20"/>
                <w:szCs w:val="20"/>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C048B8" w:rsidRDefault="00C048B8" w:rsidP="00562ADD">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C048B8" w:rsidRDefault="00C048B8" w:rsidP="00562ADD">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C048B8" w:rsidRDefault="00C048B8" w:rsidP="00562ADD">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w:t>
            </w:r>
          </w:p>
        </w:tc>
        <w:tc>
          <w:tcPr>
            <w:tcW w:w="825" w:type="dxa"/>
            <w:tcBorders>
              <w:top w:val="single" w:sz="4" w:space="0" w:color="000000"/>
              <w:left w:val="single" w:sz="4" w:space="0" w:color="000000"/>
              <w:bottom w:val="single" w:sz="4" w:space="0" w:color="000000"/>
              <w:right w:val="single" w:sz="4" w:space="0" w:color="000000"/>
            </w:tcBorders>
            <w:vAlign w:val="center"/>
          </w:tcPr>
          <w:p w:rsidR="00C048B8" w:rsidRDefault="00C048B8" w:rsidP="00562ADD">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C048B8" w:rsidRDefault="00C048B8" w:rsidP="00562ADD">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9</w:t>
            </w: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вд4в/1 (гр.2 Свободы 5-в стор.Свободы 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19</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2н (разв.от НС №3-разв.в сторону Сов.144 и Наб.2,3)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3н (разв.в стор. Сов.144 и Наб.2,3-разв.в стор. Наб.2 и Наб.3)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25</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13у (разв.на Сов.134-ТК №37)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13к/1 (ТК №59-ТК №69)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48</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13к/2 (ТК №69-ТК №70)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16к (гр.в сторону Текст.11-гр.в сторону Текст.11)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9</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23к (гр.в сторону Тк №56 -ТК №56)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м31 (гр.в сторону ТК №38 -ТК №38)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44</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9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17а (разв.Советский 153,159-гр.в сторону Советский 153)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27 (разв.в стор.Сов 147,149 в ТК №27-задв.Сов.147)</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16</w:t>
            </w:r>
          </w:p>
        </w:tc>
        <w:tc>
          <w:tcPr>
            <w:tcW w:w="1418"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вд27(задв.Советский 147-гр.Советский 147)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вд6/1в (гр.в сторону Советский 148-гр.Советский 148)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9</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2н/1 (разв.в стор.Сов.144 и Наб.2,3-гр.в сторону Сов.144)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5н (разв.от НС №3-гр. в сторону Сов.146)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3н/1 (разв.в сторону Наб.2 и Наб.3-гр.в сторону Наб.2)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9</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4н (разв.в сторону Наб.2 и Наб.3-гр.в сторону Наб.3)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80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13у/1 (ТК №37-гр.в сторону Рабочий пер.2)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14у (гр.в сторону Сов.138а-гр.в сторону Сов.138а)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51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вд70 (ТК №70-гр.Коммунальная 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12к (ТК №66-ТК №67)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24</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вд58 (ТК №58-гр.в сторону Коммунальная 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вд60 (ТК №60-гр.Коммунальная 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вд60/1 (ТК №60-гр.Коммунальная 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8</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вд61 (ТК №61-гр.Коммунальная 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36</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вд65(ТК №</w:t>
            </w:r>
            <w:r w:rsidR="001B5072">
              <w:rPr>
                <w:sz w:val="20"/>
                <w:szCs w:val="20"/>
              </w:rPr>
              <w:t xml:space="preserve"> </w:t>
            </w:r>
            <w:r>
              <w:rPr>
                <w:sz w:val="20"/>
                <w:szCs w:val="20"/>
              </w:rPr>
              <w:t>65-гр.Текстильщиков 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8</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вд67/1 (ТК №</w:t>
            </w:r>
            <w:r w:rsidR="00C10F92">
              <w:rPr>
                <w:sz w:val="20"/>
                <w:szCs w:val="20"/>
              </w:rPr>
              <w:t xml:space="preserve"> </w:t>
            </w:r>
            <w:r>
              <w:rPr>
                <w:sz w:val="20"/>
                <w:szCs w:val="20"/>
              </w:rPr>
              <w:t>67-гр.Текстильщиков 3)</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22</w:t>
            </w:r>
          </w:p>
        </w:tc>
        <w:tc>
          <w:tcPr>
            <w:tcW w:w="1418"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вд56 (ТК №56-гр.Текстильщиков 17)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35</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C048B8">
        <w:trPr>
          <w:trHeight w:val="23"/>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м32 (Революции 62а-Шоссейная11)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440B0E" w:rsidRDefault="00440B0E" w:rsidP="00440B0E">
      <w:pPr>
        <w:jc w:val="center"/>
      </w:pPr>
      <w:r>
        <w:lastRenderedPageBreak/>
        <w:t>43</w:t>
      </w:r>
    </w:p>
    <w:p w:rsidR="00440B0E" w:rsidRDefault="00440B0E"/>
    <w:tbl>
      <w:tblPr>
        <w:tblW w:w="4846" w:type="pct"/>
        <w:jc w:val="center"/>
        <w:tblLayout w:type="fixed"/>
        <w:tblLook w:val="04A0" w:firstRow="1" w:lastRow="0" w:firstColumn="1" w:lastColumn="0" w:noHBand="0" w:noVBand="1"/>
      </w:tblPr>
      <w:tblGrid>
        <w:gridCol w:w="6100"/>
        <w:gridCol w:w="1134"/>
        <w:gridCol w:w="1276"/>
        <w:gridCol w:w="1418"/>
        <w:gridCol w:w="1559"/>
        <w:gridCol w:w="992"/>
        <w:gridCol w:w="992"/>
        <w:gridCol w:w="825"/>
        <w:gridCol w:w="1134"/>
      </w:tblGrid>
      <w:tr w:rsidR="00440B0E"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440B0E" w:rsidRDefault="00440B0E">
            <w:pPr>
              <w:ind w:firstLine="0"/>
              <w:jc w:val="center"/>
            </w:pPr>
            <w:r>
              <w:rPr>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440B0E" w:rsidRDefault="00440B0E">
            <w:pPr>
              <w:ind w:firstLine="0"/>
              <w:jc w:val="center"/>
            </w:pPr>
            <w:r>
              <w:rPr>
                <w:sz w:val="20"/>
                <w:szCs w:val="20"/>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440B0E" w:rsidRDefault="00440B0E">
            <w:pPr>
              <w:ind w:firstLine="25"/>
              <w:jc w:val="center"/>
            </w:pPr>
            <w:r>
              <w:rPr>
                <w:bCs/>
                <w:sz w:val="20"/>
                <w:szCs w:val="20"/>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440B0E" w:rsidRDefault="00440B0E">
            <w:pPr>
              <w:pStyle w:val="69"/>
              <w:spacing w:before="0" w:after="0" w:line="240" w:lineRule="auto"/>
              <w:ind w:left="5" w:firstLine="0"/>
              <w:jc w:val="center"/>
            </w:pPr>
            <w:r>
              <w:rPr>
                <w:rFonts w:ascii="Times New Roman" w:hAnsi="Times New Roman" w:cs="Times New Roman"/>
                <w:sz w:val="20"/>
                <w:szCs w:val="20"/>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440B0E" w:rsidRDefault="00440B0E">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440B0E" w:rsidRDefault="00440B0E">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440B0E" w:rsidRDefault="00440B0E">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7</w:t>
            </w:r>
          </w:p>
        </w:tc>
        <w:tc>
          <w:tcPr>
            <w:tcW w:w="825" w:type="dxa"/>
            <w:tcBorders>
              <w:top w:val="single" w:sz="4" w:space="0" w:color="000000"/>
              <w:left w:val="single" w:sz="4" w:space="0" w:color="000000"/>
              <w:bottom w:val="single" w:sz="4" w:space="0" w:color="000000"/>
              <w:right w:val="single" w:sz="4" w:space="0" w:color="000000"/>
            </w:tcBorders>
            <w:vAlign w:val="center"/>
          </w:tcPr>
          <w:p w:rsidR="00440B0E" w:rsidRDefault="00440B0E">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440B0E" w:rsidRDefault="00440B0E">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9</w:t>
            </w: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вд27/1 (разв.в стор.Сов 147,149 в ТК №27-гр.Сов.149)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51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м4 (гр.в сторону Революции56-гр.Революции 56)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37</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9у/2 (ТК №33- гр.в сторону Советский 138)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28</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бесканальная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вдм31 (ТК №38-гр.Революции 62а)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бесканальная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14а (гр.2 Советский 158-гр.Свободы 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15а (гр.2 Советский 156-гр.Свободы 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вд33/1 (ТК №33-задв.Советский 136)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вд34 (ТК №34-гр.Советский 134)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вд35 (ТК №35-гр.Советский 134)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вд36 (ТК №36-задв.Советский 130)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вд37 (ТК №37-задв.Советский 130)</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вд62 (ТК №62-гр.Текстильщиков 7)</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вд67 (ТК №67-гр.Текстильщиков 4)</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40(48)</w:t>
            </w:r>
          </w:p>
        </w:tc>
        <w:tc>
          <w:tcPr>
            <w:tcW w:w="1276" w:type="dxa"/>
            <w:tcBorders>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7</w:t>
            </w:r>
          </w:p>
        </w:tc>
        <w:tc>
          <w:tcPr>
            <w:tcW w:w="1418"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вд17к (гр.в стор.Текст.9-гр.в стор.Текст.9)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7</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вд35/1 (ТК №35-задв.Советский 132)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бесканальная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вд66 (ТК №66-гр. в сторону Тексиильщиков 2)</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7</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вд64 (ТК №64-гр.Текстильщиков 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8</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вд54 (ТК №54-гр.в стор.Текстильщиков 13)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8</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вд16к (гр.в стор.Текст.11-гр.в стор.Текст.11)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9</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вд56/1 (ТК №56-гр.Текстильщиков 17а)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42"/>
              <w:jc w:val="center"/>
            </w:pPr>
            <w:r>
              <w:rPr>
                <w:sz w:val="20"/>
                <w:szCs w:val="20"/>
              </w:rPr>
              <w:t>25(32)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канальная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16а/3 (ЭУ2 Советский 155- в сторону Советский 153,159)</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80(89)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5</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вд4в/1 (разв.Свободы 5-от разв. в сторону Свободы 8)</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14</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val="en-US"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22к/2 (разв.в ТП д/сада Текст.15-задв.в стор.д/сада Текст.15)</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22к/3 (разв.в ТП д/сада Текст.15-гр.в стор.разв.на Текст.15а)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6</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22к/4 (разв.в ТП д/сада Текст.15-гр.в стор.ТК №56)</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70(76)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6</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Pr="00440B0E" w:rsidRDefault="00D83BAA" w:rsidP="00440B0E">
            <w:pPr>
              <w:ind w:firstLine="0"/>
              <w:jc w:val="center"/>
            </w:pPr>
            <w:r>
              <w:rPr>
                <w:sz w:val="20"/>
                <w:szCs w:val="20"/>
              </w:rPr>
              <w:t>7в/2 (разв.Кооп.пер1-гр.2 Кооп.пер.1)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50(57)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15а (разв.2 Сов.156-гр.2 Сов.156 транзит в сторону Своб.4)</w:t>
            </w:r>
          </w:p>
        </w:tc>
        <w:tc>
          <w:tcPr>
            <w:tcW w:w="1134"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40(48)</w:t>
            </w:r>
          </w:p>
        </w:tc>
        <w:tc>
          <w:tcPr>
            <w:tcW w:w="1276" w:type="dxa"/>
            <w:tcBorders>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21</w:t>
            </w:r>
          </w:p>
        </w:tc>
        <w:tc>
          <w:tcPr>
            <w:tcW w:w="1418"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r w:rsidR="00585214" w:rsidTr="00440B0E">
        <w:trPr>
          <w:trHeight w:val="20"/>
          <w:jc w:val="center"/>
        </w:trPr>
        <w:tc>
          <w:tcPr>
            <w:tcW w:w="6100" w:type="dxa"/>
            <w:tcBorders>
              <w:top w:val="single" w:sz="4" w:space="0" w:color="000000"/>
              <w:left w:val="single" w:sz="4" w:space="0" w:color="000000"/>
              <w:bottom w:val="single" w:sz="4" w:space="0" w:color="000000"/>
              <w:right w:val="single" w:sz="4" w:space="0" w:color="000000"/>
            </w:tcBorders>
            <w:vAlign w:val="bottom"/>
          </w:tcPr>
          <w:p w:rsidR="00585214" w:rsidRDefault="00D83BAA">
            <w:pPr>
              <w:ind w:firstLine="0"/>
              <w:jc w:val="center"/>
            </w:pPr>
            <w:r>
              <w:rPr>
                <w:sz w:val="20"/>
                <w:szCs w:val="20"/>
              </w:rPr>
              <w:t>14а (разв.Сов.158-гр.2 Сов.158 транзит в сторону Своб.3)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sz w:val="20"/>
                <w:szCs w:val="20"/>
              </w:rPr>
              <w:t>40(48)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25"/>
              <w:jc w:val="center"/>
            </w:pPr>
            <w:r>
              <w:rPr>
                <w:bCs/>
                <w:sz w:val="20"/>
                <w:szCs w:val="20"/>
              </w:rPr>
              <w:t>18</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hAnsi="Times New Roman" w:cs="Times New Roman"/>
                <w:sz w:val="20"/>
                <w:szCs w:val="20"/>
              </w:rPr>
              <w:t>отопления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left="5" w:firstLine="0"/>
              <w:jc w:val="center"/>
            </w:pPr>
            <w:r>
              <w:rPr>
                <w:rFonts w:ascii="Times New Roman" w:eastAsia="Times New Roman" w:hAnsi="Times New Roman" w:cs="Times New Roman"/>
                <w:color w:val="000000"/>
                <w:sz w:val="20"/>
                <w:szCs w:val="20"/>
                <w:shd w:val="clear" w:color="auto" w:fill="FFFFFF"/>
                <w:lang w:eastAsia="ru-RU" w:bidi="ru-RU"/>
              </w:rPr>
              <w:t>подвальная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69"/>
              <w:spacing w:before="0" w:after="0" w:line="240" w:lineRule="auto"/>
              <w:ind w:left="5" w:firstLine="0"/>
              <w:jc w:val="center"/>
              <w:rPr>
                <w:rFonts w:ascii="Times New Roman" w:eastAsia="Times New Roman" w:hAnsi="Times New Roman" w:cs="Times New Roman"/>
                <w:color w:val="000000"/>
                <w:sz w:val="20"/>
                <w:szCs w:val="20"/>
                <w:shd w:val="clear" w:color="auto" w:fill="FFFFFF"/>
                <w:lang w:eastAsia="ru-RU" w:bidi="ru-RU"/>
              </w:rPr>
            </w:pPr>
          </w:p>
        </w:tc>
      </w:tr>
    </w:tbl>
    <w:p w:rsidR="00585214" w:rsidRDefault="00585214">
      <w:pPr>
        <w:sectPr w:rsidR="00585214">
          <w:headerReference w:type="even" r:id="rId142"/>
          <w:headerReference w:type="default" r:id="rId143"/>
          <w:footerReference w:type="even" r:id="rId144"/>
          <w:footerReference w:type="default" r:id="rId145"/>
          <w:headerReference w:type="first" r:id="rId146"/>
          <w:footerReference w:type="first" r:id="rId147"/>
          <w:pgSz w:w="16838" w:h="11906" w:orient="landscape"/>
          <w:pgMar w:top="1876" w:right="567" w:bottom="709" w:left="567" w:header="1276" w:footer="0" w:gutter="0"/>
          <w:cols w:space="1701"/>
          <w:titlePg/>
          <w:docGrid w:linePitch="360"/>
        </w:sectPr>
      </w:pPr>
    </w:p>
    <w:p w:rsidR="00882B2F" w:rsidRPr="00882B2F" w:rsidRDefault="004C59DE" w:rsidP="00882B2F">
      <w:pPr>
        <w:pStyle w:val="3"/>
        <w:numPr>
          <w:ilvl w:val="0"/>
          <w:numId w:val="0"/>
        </w:numPr>
        <w:spacing w:before="0" w:after="0" w:line="240" w:lineRule="auto"/>
        <w:contextualSpacing/>
        <w:jc w:val="center"/>
        <w:rPr>
          <w:b w:val="0"/>
          <w:lang w:val="ru-RU"/>
        </w:rPr>
      </w:pPr>
      <w:bookmarkStart w:id="36" w:name="sub_154"/>
      <w:bookmarkEnd w:id="34"/>
      <w:r>
        <w:rPr>
          <w:b w:val="0"/>
          <w:lang w:val="ru-RU"/>
        </w:rPr>
        <w:lastRenderedPageBreak/>
        <w:t>44</w:t>
      </w:r>
    </w:p>
    <w:p w:rsidR="00882B2F" w:rsidRPr="00882B2F" w:rsidRDefault="00882B2F" w:rsidP="00882B2F"/>
    <w:p w:rsidR="00585214" w:rsidRPr="00F5249C" w:rsidRDefault="00D83BAA" w:rsidP="00882B2F">
      <w:pPr>
        <w:pStyle w:val="3"/>
        <w:spacing w:before="0" w:after="0" w:line="240" w:lineRule="auto"/>
        <w:ind w:firstLine="709"/>
        <w:contextualSpacing/>
        <w:rPr>
          <w:lang w:val="ru-RU"/>
        </w:rPr>
      </w:pPr>
      <w:r w:rsidRPr="00F5249C">
        <w:rPr>
          <w:b w:val="0"/>
          <w:lang w:val="ru-RU"/>
        </w:rPr>
        <w:t>б)</w:t>
      </w:r>
      <w:r>
        <w:rPr>
          <w:b w:val="0"/>
        </w:rPr>
        <w:t> </w:t>
      </w:r>
      <w:r w:rsidRPr="00F5249C">
        <w:rPr>
          <w:b w:val="0"/>
          <w:lang w:val="ru-RU"/>
        </w:rPr>
        <w:t>карты (схемы) тепловых сетей в зонах действия источников тепловой энергии в электронной форме и</w:t>
      </w:r>
      <w:r>
        <w:rPr>
          <w:b w:val="0"/>
        </w:rPr>
        <w:t> </w:t>
      </w:r>
      <w:r w:rsidRPr="00F5249C">
        <w:rPr>
          <w:b w:val="0"/>
          <w:lang w:val="ru-RU"/>
        </w:rPr>
        <w:t>(или) на бумажном носителе</w:t>
      </w:r>
    </w:p>
    <w:p w:rsidR="00585214" w:rsidRDefault="00D83BAA" w:rsidP="00882B2F">
      <w:pPr>
        <w:spacing w:line="240" w:lineRule="auto"/>
        <w:ind w:firstLine="709"/>
        <w:contextualSpacing/>
      </w:pPr>
      <w:bookmarkStart w:id="37" w:name="sub_1313"/>
      <w:bookmarkEnd w:id="35"/>
      <w:r>
        <w:t>Схемы тепловых сетей Великоустюгского муниципального округа представлены на рисунках 4.1.-4.13.</w:t>
      </w:r>
    </w:p>
    <w:p w:rsidR="00585214" w:rsidRPr="00F5249C" w:rsidRDefault="00D83BAA" w:rsidP="00882B2F">
      <w:pPr>
        <w:pStyle w:val="3"/>
        <w:spacing w:before="0" w:after="0" w:line="240" w:lineRule="auto"/>
        <w:ind w:firstLine="709"/>
        <w:contextualSpacing/>
        <w:rPr>
          <w:lang w:val="ru-RU"/>
        </w:rPr>
      </w:pPr>
      <w:r w:rsidRPr="00F5249C">
        <w:rPr>
          <w:b w:val="0"/>
          <w:lang w:val="ru-RU"/>
        </w:rPr>
        <w:t>в)</w:t>
      </w:r>
      <w:r>
        <w:rPr>
          <w:b w:val="0"/>
        </w:rPr>
        <w:t> </w:t>
      </w:r>
      <w:r w:rsidRPr="00F5249C">
        <w:rPr>
          <w:b w:val="0"/>
          <w:lang w:val="ru-RU"/>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rsidR="00585214" w:rsidRDefault="00D83BAA" w:rsidP="00882B2F">
      <w:pPr>
        <w:spacing w:line="240" w:lineRule="auto"/>
        <w:ind w:firstLine="709"/>
        <w:contextualSpacing/>
      </w:pPr>
      <w:r>
        <w:t>Великоустюгский район расположен на севере Европейской части России, на крайнем северо-востоке Вологодской области. Район занимает площадь 7,7 тыс. квадратных ки</w:t>
      </w:r>
      <w:r w:rsidR="00882B2F">
        <w:t>-</w:t>
      </w:r>
      <w:r>
        <w:t xml:space="preserve">лометров, граничит с Нюксенским и Кичменгско-Городецким районами Вологодской области, Кировской и Архангельской областями. </w:t>
      </w:r>
    </w:p>
    <w:p w:rsidR="00585214" w:rsidRDefault="00D83BAA" w:rsidP="00882B2F">
      <w:pPr>
        <w:spacing w:line="240" w:lineRule="auto"/>
        <w:ind w:firstLine="709"/>
        <w:contextualSpacing/>
      </w:pPr>
      <w:r>
        <w:t>На территории наиболее широко распространены ледниковые валунные отложения разного механического состава. Флювиогляциальные отложения песчаного и механического состава с примесью гравия и гальки встречаются довольно редко. В пределах низменных пойменных равнин отложения представлены песчано-глинистыми осадками морских трансгрессий или древнеозерными флювиогляциальными отложениями (ленточными глинами) большой мощности. С составом отложений связан слабоволнистый рельеф этой древнеаллювиальной равнины и близкое залегание грунтовых вод, приводящее к образованию ключевых болот. Дренированы только края речных долин, представляющие собой террасы. В поймах много старичных озер и болот.</w:t>
      </w:r>
    </w:p>
    <w:p w:rsidR="00585214" w:rsidRDefault="00D83BAA" w:rsidP="00882B2F">
      <w:pPr>
        <w:spacing w:line="240" w:lineRule="auto"/>
        <w:ind w:firstLine="709"/>
        <w:contextualSpacing/>
      </w:pPr>
      <w:r>
        <w:t>На состояние почвенного покрова негативно влияют переувлажнение, заболочен</w:t>
      </w:r>
      <w:r w:rsidR="004C59DE">
        <w:t>-</w:t>
      </w:r>
      <w:r>
        <w:t>ность, переуплотнение почвенного профиля, загрязнение земель нефтепродуктами.</w:t>
      </w:r>
    </w:p>
    <w:p w:rsidR="00585214" w:rsidRPr="00F5249C" w:rsidRDefault="00D83BAA" w:rsidP="00882B2F">
      <w:pPr>
        <w:pStyle w:val="3"/>
        <w:spacing w:before="0" w:after="0" w:line="240" w:lineRule="auto"/>
        <w:ind w:firstLine="709"/>
        <w:contextualSpacing/>
        <w:rPr>
          <w:lang w:val="ru-RU"/>
        </w:rPr>
      </w:pPr>
      <w:bookmarkStart w:id="38" w:name="sub_1314"/>
      <w:bookmarkEnd w:id="36"/>
      <w:r w:rsidRPr="00F5249C">
        <w:rPr>
          <w:b w:val="0"/>
          <w:lang w:val="ru-RU"/>
        </w:rPr>
        <w:t>г)</w:t>
      </w:r>
      <w:r>
        <w:rPr>
          <w:b w:val="0"/>
        </w:rPr>
        <w:t> </w:t>
      </w:r>
      <w:r w:rsidRPr="00F5249C">
        <w:rPr>
          <w:b w:val="0"/>
          <w:lang w:val="ru-RU"/>
        </w:rPr>
        <w:t>описание типов и количества секционирующей и регулирующей арматуры на тепловых сетях</w:t>
      </w:r>
    </w:p>
    <w:p w:rsidR="00585214" w:rsidRDefault="00D83BAA" w:rsidP="00882B2F">
      <w:pPr>
        <w:spacing w:line="240" w:lineRule="auto"/>
        <w:ind w:firstLine="709"/>
        <w:contextualSpacing/>
      </w:pPr>
      <w:r>
        <w:t>Запорная арматура в тепловых сетях предусматривается для отключения трубопро</w:t>
      </w:r>
      <w:r w:rsidR="00882B2F">
        <w:t>-</w:t>
      </w:r>
      <w:r>
        <w:t>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В соответствии,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w:t>
      </w:r>
      <w:r w:rsidR="004C59DE">
        <w:t>-</w:t>
      </w:r>
      <w:r>
        <w:t xml:space="preserve">проводов. При этом не допускается дублирования арматуры внутри и вне здания. </w:t>
      </w:r>
    </w:p>
    <w:p w:rsidR="00585214" w:rsidRDefault="00D83BAA" w:rsidP="00882B2F">
      <w:pPr>
        <w:spacing w:line="240" w:lineRule="auto"/>
        <w:ind w:firstLine="709"/>
        <w:contextualSpacing/>
      </w:pPr>
      <w:r>
        <w:t>Секционные задвижки, а также запорная арматура, как правило, расположены на вы</w:t>
      </w:r>
      <w:r w:rsidR="004C59DE">
        <w:t>-</w:t>
      </w:r>
      <w:r>
        <w:t xml:space="preserve">ходах из источников тепловой энергии, в тепловых камерах, тепловых пунктах, павильонах. </w:t>
      </w:r>
    </w:p>
    <w:p w:rsidR="00585214" w:rsidRDefault="00D83BAA" w:rsidP="00882B2F">
      <w:pPr>
        <w:spacing w:line="240" w:lineRule="auto"/>
        <w:ind w:firstLine="709"/>
        <w:contextualSpacing/>
      </w:pPr>
      <w:r>
        <w:t>Секционирующая арматура и запорная арматура, устанавливаемая на ответвлениях от основного ствола магистральных тепловых сетей к потребителям тепловой энергии (ЦТП, квартала).</w:t>
      </w:r>
    </w:p>
    <w:p w:rsidR="00585214" w:rsidRPr="00F5249C" w:rsidRDefault="00D83BAA" w:rsidP="00882B2F">
      <w:pPr>
        <w:pStyle w:val="3"/>
        <w:spacing w:before="0" w:after="0" w:line="240" w:lineRule="auto"/>
        <w:ind w:firstLine="709"/>
        <w:contextualSpacing/>
        <w:rPr>
          <w:lang w:val="ru-RU"/>
        </w:rPr>
      </w:pPr>
      <w:bookmarkStart w:id="39" w:name="sub_1315"/>
      <w:bookmarkEnd w:id="37"/>
      <w:r w:rsidRPr="00F5249C">
        <w:rPr>
          <w:b w:val="0"/>
          <w:lang w:val="ru-RU"/>
        </w:rPr>
        <w:t>д)</w:t>
      </w:r>
      <w:r>
        <w:rPr>
          <w:b w:val="0"/>
        </w:rPr>
        <w:t> </w:t>
      </w:r>
      <w:r w:rsidRPr="00F5249C">
        <w:rPr>
          <w:b w:val="0"/>
          <w:lang w:val="ru-RU"/>
        </w:rPr>
        <w:t>описание типов и строительных особенностей тепловых пунктов, тепловых камер и павильонов</w:t>
      </w:r>
    </w:p>
    <w:p w:rsidR="00585214" w:rsidRPr="00F5249C" w:rsidRDefault="00D83BAA" w:rsidP="00882B2F">
      <w:pPr>
        <w:pStyle w:val="afffff2"/>
        <w:ind w:left="102" w:right="151" w:firstLine="709"/>
        <w:contextualSpacing/>
        <w:rPr>
          <w:lang w:val="ru-RU"/>
        </w:rPr>
      </w:pPr>
      <w:r w:rsidRPr="00F5249C">
        <w:rPr>
          <w:lang w:val="ru-RU"/>
        </w:rPr>
        <w:t>Для обслуживания отключающей арматуры при подземной прокладке на сетях установлены тепловые камеры. В тепловой камере установлены стальные задвижки, спускные и воздушные устройства, требующие постоянного доступа и обслуживания. Тепловые камеры выполнены в основном из сборных железобетонных конструкций, оборудованных приямками, воздуховыпускными и сливными устройствами. Строительная  часть камер выполнена из сборного железобетона. Днище  камеры устроено с уклоном в сторону водосборного приямка. В перекрытии оборудовано два или четыре люка.</w:t>
      </w:r>
    </w:p>
    <w:p w:rsidR="00585214" w:rsidRPr="00F5249C" w:rsidRDefault="00D83BAA" w:rsidP="00882B2F">
      <w:pPr>
        <w:pStyle w:val="afffff2"/>
        <w:ind w:left="102" w:right="160" w:firstLine="709"/>
        <w:contextualSpacing/>
        <w:rPr>
          <w:lang w:val="ru-RU"/>
        </w:rPr>
      </w:pPr>
      <w:r w:rsidRPr="00F5249C">
        <w:rPr>
          <w:lang w:val="ru-RU"/>
        </w:rPr>
        <w:t>Конструкции смотровых колодцев выполнены по соответствующим чертежам и отвечают требованиям ГОСТ 8020-90 и ТУ 5855-057-03984346-2006.</w:t>
      </w:r>
    </w:p>
    <w:p w:rsidR="00585214" w:rsidRPr="00F5249C" w:rsidRDefault="00D83BAA" w:rsidP="00882B2F">
      <w:pPr>
        <w:pStyle w:val="afffff2"/>
        <w:ind w:left="102" w:right="154" w:firstLine="709"/>
        <w:contextualSpacing/>
        <w:rPr>
          <w:lang w:val="ru-RU"/>
        </w:rPr>
      </w:pPr>
      <w:r w:rsidRPr="00F5249C">
        <w:rPr>
          <w:lang w:val="ru-RU"/>
        </w:rPr>
        <w:t>При надземной прокладке трубопроводов тепловых сетей для обслуживания арматуры предусмотрены стационарные площадки с ограждениями и лестницами.</w:t>
      </w:r>
    </w:p>
    <w:p w:rsidR="00882B2F" w:rsidRPr="00882B2F" w:rsidRDefault="004C59DE" w:rsidP="00882B2F">
      <w:pPr>
        <w:pStyle w:val="3"/>
        <w:spacing w:before="0" w:after="0" w:line="240" w:lineRule="auto"/>
        <w:ind w:firstLine="0"/>
        <w:contextualSpacing/>
        <w:jc w:val="center"/>
        <w:rPr>
          <w:b w:val="0"/>
          <w:lang w:val="ru-RU"/>
        </w:rPr>
      </w:pPr>
      <w:bookmarkStart w:id="40" w:name="sub_1316"/>
      <w:bookmarkEnd w:id="38"/>
      <w:r>
        <w:rPr>
          <w:b w:val="0"/>
          <w:lang w:val="ru-RU"/>
        </w:rPr>
        <w:lastRenderedPageBreak/>
        <w:t>45</w:t>
      </w:r>
    </w:p>
    <w:p w:rsidR="00882B2F" w:rsidRPr="00882B2F" w:rsidRDefault="00882B2F">
      <w:pPr>
        <w:pStyle w:val="3"/>
        <w:spacing w:before="0" w:after="0" w:line="240" w:lineRule="auto"/>
        <w:contextualSpacing/>
        <w:rPr>
          <w:lang w:val="ru-RU"/>
        </w:rPr>
      </w:pPr>
    </w:p>
    <w:p w:rsidR="00585214" w:rsidRPr="00F5249C" w:rsidRDefault="00D83BAA" w:rsidP="006F6EF0">
      <w:pPr>
        <w:pStyle w:val="3"/>
        <w:spacing w:before="0" w:after="0" w:line="240" w:lineRule="auto"/>
        <w:ind w:firstLine="709"/>
        <w:contextualSpacing/>
        <w:rPr>
          <w:lang w:val="ru-RU"/>
        </w:rPr>
      </w:pPr>
      <w:r w:rsidRPr="00F5249C">
        <w:rPr>
          <w:b w:val="0"/>
          <w:lang w:val="ru-RU"/>
        </w:rPr>
        <w:t>е)</w:t>
      </w:r>
      <w:r>
        <w:rPr>
          <w:b w:val="0"/>
        </w:rPr>
        <w:t> </w:t>
      </w:r>
      <w:r w:rsidRPr="00F5249C">
        <w:rPr>
          <w:b w:val="0"/>
          <w:lang w:val="ru-RU"/>
        </w:rPr>
        <w:t>описание графиков регулирования отпуска тепла в тепловые сети с анализом их обоснованности</w:t>
      </w:r>
    </w:p>
    <w:p w:rsidR="00585214" w:rsidRDefault="00D83BAA" w:rsidP="006F6EF0">
      <w:pPr>
        <w:spacing w:line="240" w:lineRule="auto"/>
        <w:ind w:firstLine="709"/>
        <w:contextualSpacing/>
      </w:pPr>
      <w:r>
        <w:t>Передача тепловой энергии, теплоносителя – совокупность организационно и техно</w:t>
      </w:r>
      <w:r w:rsidR="00E36122">
        <w:t>-</w:t>
      </w:r>
      <w:r>
        <w:t>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w:t>
      </w:r>
      <w:r w:rsidR="004C59DE">
        <w:t>-</w:t>
      </w:r>
      <w:r>
        <w:t xml:space="preserve">разование и доставку тепловой энергии, теплоносителя. </w:t>
      </w:r>
    </w:p>
    <w:p w:rsidR="00585214" w:rsidRDefault="00E36122" w:rsidP="00E36122">
      <w:pPr>
        <w:spacing w:line="240" w:lineRule="auto"/>
        <w:ind w:firstLine="709"/>
      </w:pPr>
      <w:r>
        <w:t>Режим теплоснабжения -</w:t>
      </w:r>
      <w:r w:rsidR="00D83BAA">
        <w:t xml:space="preserve"> установленные договором величины отпуска тепловой энер</w:t>
      </w:r>
      <w:r>
        <w:t>-</w:t>
      </w:r>
      <w:r w:rsidR="00D83BAA">
        <w:t>гии (мощности) и параметры (расход; температура; давления) теплоносителя, обеспе</w:t>
      </w:r>
      <w:r>
        <w:t>-</w:t>
      </w:r>
      <w:r w:rsidR="00D83BAA">
        <w:t>чивающие нормальную работу систем теплопотребления. Режим теплоснабжения (температурный график; расход; давление) определяется на этапе проектирования источника тепловой энергии. Однако при изменении проектных условий в системе теплоснабжения – отношения суммарного среднечасового расхода теплоты на горячее водоснабжение к суммарному максимальному часовому расходу теплоты на отопление, расчетной температуры наружного воздуха, оборудования тепловых пунктов и т. п. – проектный режим должен быть откорректирован с учетом этих изменений и разработан новый график температур сетевой воды. Температурный график каждого источника</w:t>
      </w:r>
      <w:r>
        <w:t xml:space="preserve"> теплоснабжения утверждается в а</w:t>
      </w:r>
      <w:r w:rsidR="00D83BAA">
        <w:t>дминистрации Великоустюгского муниципального округа.</w:t>
      </w:r>
    </w:p>
    <w:p w:rsidR="00585214" w:rsidRDefault="00D83BAA" w:rsidP="006F6EF0">
      <w:pPr>
        <w:spacing w:line="240" w:lineRule="auto"/>
        <w:ind w:firstLine="709"/>
      </w:pPr>
      <w:r>
        <w:t>Температурный график подающего трубопровода тепловой сети отопления – это зависимость температуры теплоносителя, подаваемого в тепловую сеть производителем тепла, от температуры наружного воздуха, и поддерживать его в трубопроводе подачи тепловой сети должен производитель тепла. Температурный график теплоносителя в обратном трубопроводе — это зависимость температуры, возвращаемой в тепловую сеть потребителем тепловой энергии, от температуры наружного воздуха, и поддерживать его должен потребитель. Т.е. температура теплоносителя – это функция аргументом, т.е. независимой переменной которой является температура наружного воздуха.</w:t>
      </w:r>
    </w:p>
    <w:p w:rsidR="00585214" w:rsidRDefault="00D83BAA" w:rsidP="006F6EF0">
      <w:pPr>
        <w:spacing w:line="240" w:lineRule="auto"/>
        <w:ind w:firstLine="709"/>
      </w:pPr>
      <w:r>
        <w:t xml:space="preserve">Температурный график регулирования тепловой нагрузки разрабатывается из условий суточной подачи тепловой энергии на отопление, обеспечивающей потребность зданий в тепловой энергии в зависимости от температуры наружного воздуха, чтобы обеспечить температуру в помещениях постоянной на уровне не менее 18 градусов, а также покрытие тепловой нагрузки горячего водоснабжения с обеспечением температуры ГВС в местах водоразбора не ниже + 60 °С, в соответствии с требованиями НТД. </w:t>
      </w:r>
    </w:p>
    <w:p w:rsidR="00585214" w:rsidRDefault="00D83BAA" w:rsidP="006F6EF0">
      <w:pPr>
        <w:spacing w:line="240" w:lineRule="auto"/>
        <w:ind w:firstLine="709"/>
      </w:pPr>
      <w:r>
        <w:t>Регулирование режима работы систем теплопотребления абонентов, осуществляется по температурным графикам для потребителей, разработанных с учетом режима работы различных схем подключения.</w:t>
      </w:r>
    </w:p>
    <w:p w:rsidR="00585214" w:rsidRDefault="00D83BAA" w:rsidP="006F6EF0">
      <w:pPr>
        <w:spacing w:line="240" w:lineRule="auto"/>
        <w:ind w:firstLine="709"/>
      </w:pPr>
      <w:r>
        <w:t>Регулирование отпуска тепла в зонах теплоснабжения источников – качественное и производится по отопительному температурному графи</w:t>
      </w:r>
      <w:r w:rsidR="00E36122">
        <w:t>ку, приведенному в рисунках 1.1</w:t>
      </w:r>
      <w:r>
        <w:t>-1.2. Выбор графика отпуска тепла обусловлен тем, что оборудование источников, тепловых сетей (компенсаторы и неподвижные опоры) и потребителей не рассчитано на более высокую температуру теплоносителя.</w:t>
      </w:r>
      <w:bookmarkEnd w:id="39"/>
    </w:p>
    <w:p w:rsidR="00585214" w:rsidRDefault="00D83BAA" w:rsidP="006F6EF0">
      <w:pPr>
        <w:spacing w:line="240" w:lineRule="auto"/>
        <w:ind w:firstLine="709"/>
      </w:pPr>
      <w:bookmarkStart w:id="41" w:name="sub_1317"/>
      <w:r>
        <w:t>ж)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rsidR="00585214" w:rsidRDefault="00D83BAA" w:rsidP="006F6EF0">
      <w:pPr>
        <w:spacing w:line="240" w:lineRule="auto"/>
        <w:ind w:firstLine="709"/>
      </w:pPr>
      <w:r>
        <w:rPr>
          <w:lang w:eastAsia="ru-RU" w:bidi="ru-RU"/>
        </w:rPr>
        <w:t>В любой системе централизованного теплоснабжения регулирование отпуска теплоты в зависимости от изменяющейся потребности в ней присоединенных систем теплоисполь</w:t>
      </w:r>
      <w:r w:rsidR="00E36122">
        <w:rPr>
          <w:lang w:eastAsia="ru-RU" w:bidi="ru-RU"/>
        </w:rPr>
        <w:t>-</w:t>
      </w:r>
      <w:r>
        <w:rPr>
          <w:lang w:eastAsia="ru-RU" w:bidi="ru-RU"/>
        </w:rPr>
        <w:t>зования осуществляется, по меньшей мере, как двухступенчатое. Первой ступенью является регулирование отпуска теплоты от теплоисточника в его тепловые сети. Такое регулиро</w:t>
      </w:r>
      <w:r w:rsidR="00E36122">
        <w:rPr>
          <w:lang w:eastAsia="ru-RU" w:bidi="ru-RU"/>
        </w:rPr>
        <w:t>-</w:t>
      </w:r>
      <w:r>
        <w:rPr>
          <w:lang w:eastAsia="ru-RU" w:bidi="ru-RU"/>
        </w:rPr>
        <w:t>вание называется, центральным; им определяется график изменения температур и расходов воды в подающих трубопроводах тепловой сети.</w:t>
      </w:r>
    </w:p>
    <w:p w:rsidR="00E36122" w:rsidRDefault="00D83BAA" w:rsidP="006F6EF0">
      <w:pPr>
        <w:spacing w:line="240" w:lineRule="auto"/>
        <w:ind w:firstLine="709"/>
        <w:rPr>
          <w:lang w:eastAsia="ru-RU" w:bidi="ru-RU"/>
        </w:rPr>
      </w:pPr>
      <w:r>
        <w:rPr>
          <w:lang w:eastAsia="ru-RU" w:bidi="ru-RU"/>
        </w:rPr>
        <w:t xml:space="preserve">Вместе с тем наряду с центральным регулированием необходимо регулирование отпуска теплоты из сетей в различные системы теплоиспользования присоединенных зданий. </w:t>
      </w:r>
    </w:p>
    <w:p w:rsidR="00E36122" w:rsidRDefault="00E36122" w:rsidP="006F6EF0">
      <w:pPr>
        <w:spacing w:line="240" w:lineRule="auto"/>
        <w:ind w:firstLine="709"/>
        <w:rPr>
          <w:lang w:eastAsia="ru-RU" w:bidi="ru-RU"/>
        </w:rPr>
      </w:pPr>
    </w:p>
    <w:p w:rsidR="00E36122" w:rsidRDefault="004C59DE" w:rsidP="00E36122">
      <w:pPr>
        <w:spacing w:line="240" w:lineRule="auto"/>
        <w:ind w:firstLine="0"/>
        <w:jc w:val="center"/>
        <w:rPr>
          <w:lang w:eastAsia="ru-RU" w:bidi="ru-RU"/>
        </w:rPr>
      </w:pPr>
      <w:r>
        <w:rPr>
          <w:lang w:eastAsia="ru-RU" w:bidi="ru-RU"/>
        </w:rPr>
        <w:lastRenderedPageBreak/>
        <w:t>46</w:t>
      </w:r>
    </w:p>
    <w:p w:rsidR="00E36122" w:rsidRDefault="00E36122" w:rsidP="006F6EF0">
      <w:pPr>
        <w:spacing w:line="240" w:lineRule="auto"/>
        <w:ind w:firstLine="709"/>
        <w:rPr>
          <w:lang w:eastAsia="ru-RU" w:bidi="ru-RU"/>
        </w:rPr>
      </w:pPr>
    </w:p>
    <w:p w:rsidR="00585214" w:rsidRDefault="00D83BAA" w:rsidP="006F6EF0">
      <w:pPr>
        <w:spacing w:line="240" w:lineRule="auto"/>
        <w:ind w:firstLine="709"/>
      </w:pPr>
      <w:r>
        <w:rPr>
          <w:lang w:eastAsia="ru-RU" w:bidi="ru-RU"/>
        </w:rPr>
        <w:t xml:space="preserve">Такое регулирование называется местным и осуществляется на местных тепловых пунктах зданий. </w:t>
      </w:r>
    </w:p>
    <w:p w:rsidR="00585214" w:rsidRDefault="00D83BAA" w:rsidP="006F6EF0">
      <w:pPr>
        <w:spacing w:line="240" w:lineRule="auto"/>
        <w:ind w:firstLine="709"/>
      </w:pPr>
      <w:r>
        <w:rPr>
          <w:lang w:eastAsia="ru-RU" w:bidi="ru-RU"/>
        </w:rPr>
        <w:t xml:space="preserve">Фактически задание температуры теплоносителя в тепловой сети осуществляется диспетчером тепловой сети с учетом целого ряда влияющих факторов: температура наружного воздуха, скорость ветра, протяженность тепловых сетей от источника до потребителя и связанный с этим фактор транспортного запаздывания, скорость изменения температуры наружного воздуха и т.д. </w:t>
      </w:r>
    </w:p>
    <w:p w:rsidR="00585214" w:rsidRDefault="00D83BAA" w:rsidP="006F6EF0">
      <w:pPr>
        <w:spacing w:line="240" w:lineRule="auto"/>
        <w:ind w:firstLine="709"/>
      </w:pPr>
      <w:r>
        <w:rPr>
          <w:lang w:eastAsia="ru-RU" w:bidi="ru-RU"/>
        </w:rPr>
        <w:t>Для анализа фактических режимов отпуска тепловой энергии от источников тепловой энергии были проанализированы фактические температуры сетевой воды в подающих и об</w:t>
      </w:r>
      <w:r w:rsidR="00E36122">
        <w:rPr>
          <w:lang w:eastAsia="ru-RU" w:bidi="ru-RU"/>
        </w:rPr>
        <w:t>ратных трубопроводах за 2022 год</w:t>
      </w:r>
      <w:r>
        <w:rPr>
          <w:lang w:eastAsia="ru-RU" w:bidi="ru-RU"/>
        </w:rPr>
        <w:t xml:space="preserve"> и сопоставлены со значениями соответствующих темпе</w:t>
      </w:r>
      <w:r w:rsidR="00E36122">
        <w:rPr>
          <w:lang w:eastAsia="ru-RU" w:bidi="ru-RU"/>
        </w:rPr>
        <w:t>-</w:t>
      </w:r>
      <w:r>
        <w:rPr>
          <w:lang w:eastAsia="ru-RU" w:bidi="ru-RU"/>
        </w:rPr>
        <w:t>ратур по утвержденному на отопительный период температурному графику. Результаты анализа режимов работы систем теплоснабжения за 2022 год свидетельствуют, что факти</w:t>
      </w:r>
      <w:r w:rsidR="00E36122">
        <w:rPr>
          <w:lang w:eastAsia="ru-RU" w:bidi="ru-RU"/>
        </w:rPr>
        <w:t>-</w:t>
      </w:r>
      <w:r>
        <w:rPr>
          <w:lang w:eastAsia="ru-RU" w:bidi="ru-RU"/>
        </w:rPr>
        <w:t>ческие режимы отпуска тепла в рассматриваемый период сопоставимы с расчетными значениями.</w:t>
      </w:r>
    </w:p>
    <w:p w:rsidR="00585214" w:rsidRPr="00F5249C" w:rsidRDefault="00D83BAA" w:rsidP="006F6EF0">
      <w:pPr>
        <w:pStyle w:val="3"/>
        <w:spacing w:before="0" w:after="0" w:line="240" w:lineRule="auto"/>
        <w:ind w:firstLine="709"/>
        <w:rPr>
          <w:lang w:val="ru-RU"/>
        </w:rPr>
      </w:pPr>
      <w:bookmarkStart w:id="42" w:name="sub_1318"/>
      <w:bookmarkEnd w:id="40"/>
      <w:r w:rsidRPr="00F5249C">
        <w:rPr>
          <w:b w:val="0"/>
          <w:lang w:val="ru-RU"/>
        </w:rPr>
        <w:t>з)</w:t>
      </w:r>
      <w:r>
        <w:rPr>
          <w:b w:val="0"/>
        </w:rPr>
        <w:t> </w:t>
      </w:r>
      <w:r w:rsidRPr="00F5249C">
        <w:rPr>
          <w:b w:val="0"/>
          <w:lang w:val="ru-RU"/>
        </w:rPr>
        <w:t>гидравлические режимы и пьезометрические графики тепловых сетей</w:t>
      </w:r>
    </w:p>
    <w:p w:rsidR="00585214" w:rsidRDefault="00D83BAA" w:rsidP="006F6EF0">
      <w:pPr>
        <w:spacing w:line="240" w:lineRule="auto"/>
        <w:ind w:firstLine="709"/>
      </w:pPr>
      <w:r>
        <w:t xml:space="preserve">Важнейшей задачей при проектировании и эксплуатации систем теплоснабжения является разработка эффективного гидравлического режима, обеспечивающего надежную работу тепловых сетей. </w:t>
      </w:r>
    </w:p>
    <w:p w:rsidR="00585214" w:rsidRDefault="00D83BAA" w:rsidP="006F6EF0">
      <w:pPr>
        <w:spacing w:line="240" w:lineRule="auto"/>
        <w:ind w:firstLine="709"/>
      </w:pPr>
      <w:r>
        <w:t xml:space="preserve">Под надежной работой подразумевается: </w:t>
      </w:r>
    </w:p>
    <w:p w:rsidR="00585214" w:rsidRDefault="00D83BAA" w:rsidP="006F6EF0">
      <w:pPr>
        <w:numPr>
          <w:ilvl w:val="0"/>
          <w:numId w:val="30"/>
        </w:numPr>
        <w:spacing w:line="240" w:lineRule="auto"/>
        <w:ind w:left="0" w:firstLine="709"/>
      </w:pPr>
      <w:r>
        <w:t xml:space="preserve">обеспечение требуемых напоров перед абонентами; </w:t>
      </w:r>
    </w:p>
    <w:p w:rsidR="00585214" w:rsidRDefault="00D83BAA" w:rsidP="006F6EF0">
      <w:pPr>
        <w:numPr>
          <w:ilvl w:val="0"/>
          <w:numId w:val="30"/>
        </w:numPr>
        <w:spacing w:line="240" w:lineRule="auto"/>
        <w:ind w:left="0" w:firstLine="709"/>
      </w:pPr>
      <w:r>
        <w:t xml:space="preserve">исключение вскипания теплоносителя в подающей магистрали; </w:t>
      </w:r>
    </w:p>
    <w:p w:rsidR="00585214" w:rsidRDefault="00D83BAA" w:rsidP="006F6EF0">
      <w:pPr>
        <w:numPr>
          <w:ilvl w:val="0"/>
          <w:numId w:val="30"/>
        </w:numPr>
        <w:spacing w:line="240" w:lineRule="auto"/>
        <w:ind w:left="0" w:firstLine="709"/>
      </w:pPr>
      <w:r>
        <w:t xml:space="preserve">исключение опорожнения систем отопления в зданиях, а значит последующего завоздушивания при повторном пуске; </w:t>
      </w:r>
    </w:p>
    <w:p w:rsidR="00585214" w:rsidRDefault="00D83BAA" w:rsidP="006F6EF0">
      <w:pPr>
        <w:numPr>
          <w:ilvl w:val="0"/>
          <w:numId w:val="30"/>
        </w:numPr>
        <w:spacing w:line="240" w:lineRule="auto"/>
        <w:ind w:left="0" w:firstLine="709"/>
      </w:pPr>
      <w:r>
        <w:t xml:space="preserve">исключение опасных превышений давления у потребителей, вызывающих возможность порыва труб и отопительной арматуры. </w:t>
      </w:r>
    </w:p>
    <w:p w:rsidR="00585214" w:rsidRDefault="00D83BAA" w:rsidP="006F6EF0">
      <w:pPr>
        <w:spacing w:line="240" w:lineRule="auto"/>
        <w:ind w:firstLine="709"/>
      </w:pPr>
      <w:r>
        <w:t>Под гидравлическим режимом тепловой сети понимают взаимную связь между дав</w:t>
      </w:r>
      <w:r w:rsidR="00E36122">
        <w:t>-</w:t>
      </w:r>
      <w:r>
        <w:t>лениями (напорами) и расходами теплоносителя в различных точках сети в данный момент времени.</w:t>
      </w:r>
    </w:p>
    <w:p w:rsidR="00585214" w:rsidRDefault="00D83BAA" w:rsidP="006F6EF0">
      <w:pPr>
        <w:spacing w:line="240" w:lineRule="auto"/>
        <w:ind w:firstLine="709"/>
      </w:pPr>
      <w:r>
        <w:t>Изучение гидравлических режимов участков тепловой сети проводят с помощью построения графиков давлений (пьезометрических графиков). График строится после прове</w:t>
      </w:r>
      <w:r w:rsidR="00E36122">
        <w:t>-</w:t>
      </w:r>
      <w:r>
        <w:t>дения гидравлического расчета трубопроводов. Он позволяет наглядно ориентироваться в гидравлическом режиме работы тепловых сетей при различном режиме их работы, с учетом влияния рельефа местности, высоты зданий, потерь давления в тепловых сетях. По данному графику можно легко определить давление и располагаемый напор в любой точке сети и абонентской системе, подобрать соответствующее насосное оборудование насосных станций и схему автоматического регулирования гидравлического режима работы ИТП.</w:t>
      </w:r>
    </w:p>
    <w:p w:rsidR="00585214" w:rsidRDefault="00D83BAA" w:rsidP="006F6EF0">
      <w:pPr>
        <w:spacing w:line="240" w:lineRule="auto"/>
        <w:ind w:firstLine="709"/>
      </w:pPr>
      <w:r>
        <w:t xml:space="preserve">Необходимые параметры гидравлического режима магистральных тепловых сетей обеспечиваются сетевыми насосами, установленными на источнике теплоснабжения. </w:t>
      </w:r>
    </w:p>
    <w:p w:rsidR="00585214" w:rsidRDefault="00D83BAA" w:rsidP="006F6EF0">
      <w:pPr>
        <w:spacing w:line="240" w:lineRule="auto"/>
        <w:ind w:firstLine="709"/>
      </w:pPr>
      <w:r>
        <w:t>Данные по гидравлическим режимам котельных и тепловых сетей в Великоустюгском муниципальном округе отсутствуют.</w:t>
      </w:r>
    </w:p>
    <w:p w:rsidR="00585214" w:rsidRPr="00F5249C" w:rsidRDefault="00D83BAA" w:rsidP="006F6EF0">
      <w:pPr>
        <w:pStyle w:val="3"/>
        <w:spacing w:before="0" w:after="0" w:line="240" w:lineRule="auto"/>
        <w:ind w:firstLine="709"/>
        <w:rPr>
          <w:lang w:val="ru-RU"/>
        </w:rPr>
      </w:pPr>
      <w:bookmarkStart w:id="43" w:name="sub_1319"/>
      <w:bookmarkEnd w:id="41"/>
      <w:r w:rsidRPr="00F5249C">
        <w:rPr>
          <w:b w:val="0"/>
          <w:lang w:val="ru-RU"/>
        </w:rPr>
        <w:t>и)</w:t>
      </w:r>
      <w:r>
        <w:rPr>
          <w:b w:val="0"/>
        </w:rPr>
        <w:t> </w:t>
      </w:r>
      <w:r w:rsidRPr="00F5249C">
        <w:rPr>
          <w:b w:val="0"/>
          <w:lang w:val="ru-RU"/>
        </w:rPr>
        <w:t>статистика отказов тепловых сетей (аварийных ситуаций) за последние 5 лет</w:t>
      </w:r>
    </w:p>
    <w:p w:rsidR="00585214" w:rsidRDefault="00D83BAA" w:rsidP="006F6EF0">
      <w:pPr>
        <w:spacing w:line="240" w:lineRule="auto"/>
        <w:ind w:firstLine="709"/>
      </w:pPr>
      <w:r>
        <w:t>За 2018-2022 годы отказы тепловых сетей отсутствуют.</w:t>
      </w:r>
    </w:p>
    <w:p w:rsidR="00585214" w:rsidRPr="00F5249C" w:rsidRDefault="00D83BAA" w:rsidP="006F6EF0">
      <w:pPr>
        <w:pStyle w:val="3"/>
        <w:spacing w:before="0" w:after="0" w:line="240" w:lineRule="auto"/>
        <w:ind w:firstLine="709"/>
        <w:rPr>
          <w:lang w:val="ru-RU"/>
        </w:rPr>
      </w:pPr>
      <w:bookmarkStart w:id="44" w:name="sub_13110"/>
      <w:bookmarkEnd w:id="42"/>
      <w:r w:rsidRPr="00F5249C">
        <w:rPr>
          <w:b w:val="0"/>
          <w:lang w:val="ru-RU"/>
        </w:rPr>
        <w:t>к)</w:t>
      </w:r>
      <w:r>
        <w:rPr>
          <w:b w:val="0"/>
        </w:rPr>
        <w:t> </w:t>
      </w:r>
      <w:r w:rsidRPr="00F5249C">
        <w:rPr>
          <w:b w:val="0"/>
          <w:lang w:val="ru-RU"/>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p w:rsidR="00E36122" w:rsidRDefault="00D83BAA" w:rsidP="006F6EF0">
      <w:pPr>
        <w:spacing w:line="240" w:lineRule="auto"/>
        <w:ind w:firstLine="709"/>
      </w:pPr>
      <w:r>
        <w:t>Одним из важнейших параметров при восстановлении тепловых сетей является продолжительность ремонтов, или ремонтопригодность. Под ремонтопригодностью понимается способность к поддержанию и восстановлению работоспособного состояния участков</w:t>
      </w:r>
      <w:r w:rsidR="00E36122">
        <w:t xml:space="preserve">  </w:t>
      </w:r>
      <w:r>
        <w:t xml:space="preserve"> тепловых </w:t>
      </w:r>
      <w:r w:rsidR="00E36122">
        <w:t xml:space="preserve">  </w:t>
      </w:r>
      <w:r>
        <w:t xml:space="preserve">сетей </w:t>
      </w:r>
      <w:r w:rsidR="00E36122">
        <w:t xml:space="preserve">  </w:t>
      </w:r>
      <w:r>
        <w:t xml:space="preserve">путем </w:t>
      </w:r>
      <w:r w:rsidR="00E36122">
        <w:t xml:space="preserve">  </w:t>
      </w:r>
      <w:r>
        <w:t>обеспечения</w:t>
      </w:r>
      <w:r w:rsidR="00E36122">
        <w:t xml:space="preserve">  </w:t>
      </w:r>
      <w:r>
        <w:t xml:space="preserve"> их </w:t>
      </w:r>
      <w:r w:rsidR="00E36122">
        <w:t xml:space="preserve">  </w:t>
      </w:r>
      <w:r>
        <w:t>ремонта</w:t>
      </w:r>
      <w:r w:rsidR="00E36122">
        <w:t xml:space="preserve"> </w:t>
      </w:r>
      <w:r>
        <w:t xml:space="preserve"> с</w:t>
      </w:r>
      <w:r w:rsidR="00E36122">
        <w:t xml:space="preserve"> </w:t>
      </w:r>
      <w:r>
        <w:t xml:space="preserve"> </w:t>
      </w:r>
      <w:r w:rsidR="00E36122">
        <w:t xml:space="preserve"> </w:t>
      </w:r>
      <w:r>
        <w:t xml:space="preserve">последующим </w:t>
      </w:r>
      <w:r w:rsidR="00E36122">
        <w:t xml:space="preserve">  </w:t>
      </w:r>
      <w:r>
        <w:t>вводом</w:t>
      </w:r>
      <w:r w:rsidR="00E36122">
        <w:t xml:space="preserve">  </w:t>
      </w:r>
      <w:r>
        <w:t xml:space="preserve"> в </w:t>
      </w:r>
    </w:p>
    <w:p w:rsidR="00E36122" w:rsidRDefault="00E36122" w:rsidP="00E36122">
      <w:pPr>
        <w:spacing w:line="240" w:lineRule="auto"/>
        <w:ind w:firstLine="0"/>
        <w:jc w:val="center"/>
      </w:pPr>
    </w:p>
    <w:p w:rsidR="00E36122" w:rsidRDefault="004C59DE" w:rsidP="00E36122">
      <w:pPr>
        <w:spacing w:line="240" w:lineRule="auto"/>
        <w:ind w:firstLine="0"/>
        <w:jc w:val="center"/>
      </w:pPr>
      <w:r>
        <w:lastRenderedPageBreak/>
        <w:t>47</w:t>
      </w:r>
    </w:p>
    <w:p w:rsidR="00E36122" w:rsidRDefault="00E36122" w:rsidP="006F6EF0">
      <w:pPr>
        <w:spacing w:line="240" w:lineRule="auto"/>
        <w:ind w:firstLine="709"/>
      </w:pPr>
    </w:p>
    <w:p w:rsidR="00585214" w:rsidRDefault="00D83BAA" w:rsidP="00E36122">
      <w:pPr>
        <w:spacing w:line="240" w:lineRule="auto"/>
        <w:ind w:firstLine="0"/>
      </w:pPr>
      <w:r>
        <w:t>эксплуатацию после ремонта. В качестве основного параметра, характеризующего ремонтопригодность теплопровода, принимается время zp, необходимое для ликвидации повреждения.</w:t>
      </w:r>
    </w:p>
    <w:p w:rsidR="00585214" w:rsidRDefault="00D83BAA" w:rsidP="006F6EF0">
      <w:pPr>
        <w:spacing w:line="240" w:lineRule="auto"/>
        <w:ind w:firstLine="709"/>
      </w:pPr>
      <w:r>
        <w:t>Этот параметр зависит от конструкции теплопровода и типа его прокладки (надзем</w:t>
      </w:r>
      <w:r w:rsidR="004C59DE">
        <w:t>-</w:t>
      </w:r>
      <w:r>
        <w:t>ный или подземный), от диаметра теплопровода, расстояния между секционирующими зад</w:t>
      </w:r>
      <w:r w:rsidR="004C59DE">
        <w:t>-</w:t>
      </w:r>
      <w:r>
        <w:t>вижками, определяющими объем сетевой воды, которую нужно дренировать до начала ремонта, а затем восполнить после его завершения.</w:t>
      </w:r>
    </w:p>
    <w:p w:rsidR="00585214" w:rsidRDefault="00D83BAA" w:rsidP="006F6EF0">
      <w:pPr>
        <w:spacing w:line="240" w:lineRule="auto"/>
        <w:ind w:firstLine="709"/>
      </w:pPr>
      <w:r>
        <w:t>Параметр zp также зависит от оснащения теплосетевой организации машинами, меха</w:t>
      </w:r>
      <w:r w:rsidR="004C59DE">
        <w:t>-</w:t>
      </w:r>
      <w:r>
        <w:t>низмами и транспортом, которые требуются для выполнения аварийно-восстанови</w:t>
      </w:r>
      <w:r w:rsidR="004C59DE">
        <w:t>-</w:t>
      </w:r>
      <w:r>
        <w:t xml:space="preserve">тельных работ. </w:t>
      </w:r>
    </w:p>
    <w:p w:rsidR="00585214" w:rsidRDefault="00D83BAA" w:rsidP="006F6EF0">
      <w:pPr>
        <w:spacing w:line="240" w:lineRule="auto"/>
        <w:ind w:firstLine="709"/>
      </w:pPr>
      <w:r>
        <w:t>Бесперебойное круглосуточное отопление в течение отопительного периода на тер</w:t>
      </w:r>
      <w:r w:rsidR="004C59DE">
        <w:t>-</w:t>
      </w:r>
      <w:r>
        <w:t>ритории Великоустюгского муниципального округа не превышало допустимую продол</w:t>
      </w:r>
      <w:r w:rsidR="004C59DE">
        <w:t>-</w:t>
      </w:r>
      <w:r>
        <w:t>жительность перерыва отопления:</w:t>
      </w:r>
    </w:p>
    <w:p w:rsidR="00585214" w:rsidRDefault="00D83BAA" w:rsidP="006F6EF0">
      <w:pPr>
        <w:spacing w:line="240" w:lineRule="auto"/>
        <w:ind w:firstLine="709"/>
      </w:pPr>
      <w:r>
        <w:t>- не более 24 часов (суммарно) в течение 1 месяца;</w:t>
      </w:r>
    </w:p>
    <w:p w:rsidR="00585214" w:rsidRDefault="00D83BAA" w:rsidP="006F6EF0">
      <w:pPr>
        <w:spacing w:line="240" w:lineRule="auto"/>
        <w:ind w:firstLine="709"/>
      </w:pPr>
      <w:r>
        <w:t>- не более 16 часов единовременно - при температуре воздуха в жилых помещениях от +12 °C до нормативной температуры;</w:t>
      </w:r>
    </w:p>
    <w:p w:rsidR="00585214" w:rsidRDefault="00D83BAA" w:rsidP="006F6EF0">
      <w:pPr>
        <w:spacing w:line="240" w:lineRule="auto"/>
        <w:ind w:firstLine="709"/>
      </w:pPr>
      <w:r>
        <w:t>- не более 8 часов единовременно - при температуре воздуха в жилых помещениях от +10 °C до +12 °C;</w:t>
      </w:r>
    </w:p>
    <w:p w:rsidR="00585214" w:rsidRDefault="00D83BAA" w:rsidP="006F6EF0">
      <w:pPr>
        <w:spacing w:line="240" w:lineRule="auto"/>
        <w:ind w:firstLine="709"/>
      </w:pPr>
      <w:r>
        <w:t>- не более 4 часов единовременно - при температуре воздуха в жилых помещениях от +8 °C до +10 °C</w:t>
      </w:r>
    </w:p>
    <w:p w:rsidR="00585214" w:rsidRDefault="00D83BAA" w:rsidP="006F6EF0">
      <w:pPr>
        <w:spacing w:line="240" w:lineRule="auto"/>
        <w:ind w:firstLine="709"/>
      </w:pPr>
      <w:r>
        <w:t>3. Бесперебойное круглосуточное горячее водоснабжение в течение года не превышало допустимую продолжительность перерыва подачи горячей воды:</w:t>
      </w:r>
    </w:p>
    <w:p w:rsidR="00585214" w:rsidRDefault="00D83BAA" w:rsidP="006F6EF0">
      <w:pPr>
        <w:spacing w:line="240" w:lineRule="auto"/>
        <w:ind w:firstLine="709"/>
      </w:pPr>
      <w:r>
        <w:t>- 8 часов (суммарно) в течение 1 месяца, 4 часа единовременно, при аварии на тупиковой магистрали - 24 часа подряд;</w:t>
      </w:r>
    </w:p>
    <w:p w:rsidR="00585214" w:rsidRDefault="00D83BAA" w:rsidP="006F6EF0">
      <w:pPr>
        <w:spacing w:line="240" w:lineRule="auto"/>
        <w:ind w:firstLine="709"/>
      </w:pPr>
      <w:r>
        <w:t>- 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(СанПиН 2.1.4.2496-09).</w:t>
      </w:r>
    </w:p>
    <w:p w:rsidR="00585214" w:rsidRDefault="00D83BAA" w:rsidP="006F6EF0">
      <w:pPr>
        <w:spacing w:line="240" w:lineRule="auto"/>
        <w:ind w:firstLine="709"/>
      </w:pPr>
      <w:r>
        <w:t>За 2018-2022 годы отказы тепловых сетей отсутствуют.</w:t>
      </w:r>
    </w:p>
    <w:p w:rsidR="00585214" w:rsidRPr="00F5249C" w:rsidRDefault="00D83BAA" w:rsidP="006F6EF0">
      <w:pPr>
        <w:pStyle w:val="3"/>
        <w:spacing w:before="0" w:after="0" w:line="240" w:lineRule="auto"/>
        <w:ind w:firstLine="709"/>
        <w:rPr>
          <w:lang w:val="ru-RU"/>
        </w:rPr>
      </w:pPr>
      <w:bookmarkStart w:id="45" w:name="sub_13111"/>
      <w:bookmarkEnd w:id="43"/>
      <w:r w:rsidRPr="00F5249C">
        <w:rPr>
          <w:b w:val="0"/>
          <w:lang w:val="ru-RU"/>
        </w:rPr>
        <w:t>л)</w:t>
      </w:r>
      <w:r>
        <w:rPr>
          <w:b w:val="0"/>
        </w:rPr>
        <w:t> </w:t>
      </w:r>
      <w:r w:rsidRPr="00F5249C">
        <w:rPr>
          <w:b w:val="0"/>
          <w:lang w:val="ru-RU"/>
        </w:rPr>
        <w:t>описание процедур диагностики состояния тепловых сетей и планирования капитальных (текущих) ремонтов</w:t>
      </w:r>
    </w:p>
    <w:p w:rsidR="00585214" w:rsidRDefault="00D83BAA" w:rsidP="006F6EF0">
      <w:pPr>
        <w:spacing w:line="240" w:lineRule="auto"/>
        <w:ind w:firstLine="709"/>
      </w:pPr>
      <w:r>
        <w:t>Система диагностики тепловых сетей предназначена для формирования пакета данных о состоянии тепломагистралей. В условиях ограниченного финансирования целе</w:t>
      </w:r>
      <w:r w:rsidR="004C59DE">
        <w:t>-</w:t>
      </w:r>
      <w:r>
        <w:t>сообразно планировать и производить ремонты тепловых сетей исходя из их реального сос</w:t>
      </w:r>
      <w:r w:rsidR="004C59DE">
        <w:t>-</w:t>
      </w:r>
      <w:r>
        <w:t xml:space="preserve">тояния, а не в зависимости от срока службы. При этом предпочтение имеют неразрушающие методы диагностики. За основу описания процедур диагностики состояния тепловых сетей принят РД 102-008-2002 «Инструкция по диагностике технического состояния трубопроводов бесконтактным магнитометрическим методом». </w:t>
      </w:r>
    </w:p>
    <w:p w:rsidR="00585214" w:rsidRDefault="00D83BAA" w:rsidP="006F6EF0">
      <w:pPr>
        <w:spacing w:line="240" w:lineRule="auto"/>
        <w:ind w:firstLine="709"/>
      </w:pPr>
      <w:r>
        <w:t>Снабжающие организации выполняют ряд процедур диагностики состояния тепловых сетей и планирования капитальных и текущих ремонтов. По результатам осмотра оборудования тепловой сети и самой трассы при обходах, а также проведенных шурфовок оценивают состояние оборудования, трубопроводов, строительно-изоляционных конст</w:t>
      </w:r>
      <w:r w:rsidR="004C59DE">
        <w:t>-</w:t>
      </w:r>
      <w:r>
        <w:t xml:space="preserve">рукций, интенсивность и опасность процесса наружной коррозии труб и намечают необходимые мероприятия по устранению выявленных дефектов или неполадок. Дефекты, которые не могут быть устранены без отключения теплопровода, но не представляющие непосредственной опасности для надежной эксплуатации, заносят в журнал ремонтов для ликвидации в период ближайшего останова теплопровода или в период ремонта. Дефекты, которые могут вызвать аварию в сети, устраняют немедленно. </w:t>
      </w:r>
    </w:p>
    <w:p w:rsidR="00E36122" w:rsidRDefault="00E36122" w:rsidP="006F6EF0">
      <w:pPr>
        <w:spacing w:line="240" w:lineRule="auto"/>
        <w:ind w:firstLine="709"/>
      </w:pPr>
    </w:p>
    <w:p w:rsidR="00E36122" w:rsidRDefault="004C59DE" w:rsidP="00E36122">
      <w:pPr>
        <w:spacing w:line="240" w:lineRule="auto"/>
        <w:ind w:firstLine="0"/>
        <w:jc w:val="center"/>
      </w:pPr>
      <w:r>
        <w:lastRenderedPageBreak/>
        <w:t>48</w:t>
      </w:r>
    </w:p>
    <w:p w:rsidR="00E36122" w:rsidRDefault="00E36122" w:rsidP="006F6EF0">
      <w:pPr>
        <w:spacing w:line="240" w:lineRule="auto"/>
        <w:ind w:firstLine="709"/>
      </w:pPr>
    </w:p>
    <w:p w:rsidR="00585214" w:rsidRDefault="00D83BAA" w:rsidP="006F6EF0">
      <w:pPr>
        <w:spacing w:line="240" w:lineRule="auto"/>
        <w:ind w:firstLine="709"/>
        <w:contextualSpacing/>
      </w:pPr>
      <w:r>
        <w:t>Ремонт тепловых сетей проводится на основании Плана-графика проведения испы</w:t>
      </w:r>
      <w:r w:rsidR="004C59DE">
        <w:t>-</w:t>
      </w:r>
      <w:r>
        <w:t>таний и ремонта источников теплоснабжения и тепловых сетей, который разрабатывается ежегодно. В процессе эксплуатации все тепловые сети должны подвергаться испытаниям на прочность и плотность для выявления дефектов не позже, чем через две недели после окон</w:t>
      </w:r>
      <w:r w:rsidR="004C59DE">
        <w:t>-</w:t>
      </w:r>
      <w:r>
        <w:t>чания отопительного сезона (Правила технической эксплуатации тепловых энергоустано</w:t>
      </w:r>
      <w:r w:rsidR="004C59DE">
        <w:t>-</w:t>
      </w:r>
      <w:r>
        <w:t>вок).</w:t>
      </w:r>
    </w:p>
    <w:p w:rsidR="00585214" w:rsidRPr="00F5249C" w:rsidRDefault="00D83BAA" w:rsidP="006F6EF0">
      <w:pPr>
        <w:pStyle w:val="3"/>
        <w:spacing w:before="0" w:after="0" w:line="240" w:lineRule="auto"/>
        <w:ind w:firstLine="709"/>
        <w:contextualSpacing/>
        <w:rPr>
          <w:lang w:val="ru-RU"/>
        </w:rPr>
      </w:pPr>
      <w:bookmarkStart w:id="46" w:name="sub_13112"/>
      <w:bookmarkEnd w:id="44"/>
      <w:r w:rsidRPr="00F5249C">
        <w:rPr>
          <w:b w:val="0"/>
          <w:lang w:val="ru-RU"/>
        </w:rPr>
        <w:t>м)</w:t>
      </w:r>
      <w:r>
        <w:rPr>
          <w:b w:val="0"/>
        </w:rPr>
        <w:t> </w:t>
      </w:r>
      <w:r w:rsidRPr="00F5249C">
        <w:rPr>
          <w:b w:val="0"/>
          <w:lang w:val="ru-RU"/>
        </w:rPr>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p>
    <w:p w:rsidR="00585214" w:rsidRDefault="00D83BAA" w:rsidP="006F6EF0">
      <w:pPr>
        <w:spacing w:line="240" w:lineRule="auto"/>
        <w:ind w:firstLine="709"/>
      </w:pPr>
      <w:bookmarkStart w:id="47" w:name="sub_13113"/>
      <w:bookmarkEnd w:id="45"/>
      <w:r>
        <w:t>План проведения регламентных работ представлен в таблицах 1.3.2.</w:t>
      </w:r>
    </w:p>
    <w:p w:rsidR="00585214" w:rsidRDefault="00D83BAA">
      <w:pPr>
        <w:jc w:val="right"/>
      </w:pPr>
      <w:r>
        <w:t>Таблица 1.</w:t>
      </w:r>
      <w:r w:rsidR="00E36122">
        <w:t>3.2</w:t>
      </w:r>
    </w:p>
    <w:tbl>
      <w:tblPr>
        <w:tblW w:w="0" w:type="auto"/>
        <w:jc w:val="center"/>
        <w:tblLayout w:type="fixed"/>
        <w:tblLook w:val="04A0" w:firstRow="1" w:lastRow="0" w:firstColumn="1" w:lastColumn="0" w:noHBand="0" w:noVBand="1"/>
      </w:tblPr>
      <w:tblGrid>
        <w:gridCol w:w="3000"/>
        <w:gridCol w:w="1503"/>
        <w:gridCol w:w="1734"/>
        <w:gridCol w:w="2100"/>
        <w:gridCol w:w="1516"/>
      </w:tblGrid>
      <w:tr w:rsidR="00585214" w:rsidRPr="00E36122" w:rsidTr="004C59DE">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pPr>
            <w:r w:rsidRPr="00E36122">
              <w:rPr>
                <w:rFonts w:eastAsia="Times New Roman"/>
              </w:rPr>
              <w:t>Наименование</w:t>
            </w:r>
            <w:r w:rsidRPr="00E36122">
              <w:rPr>
                <w:rFonts w:eastAsia="Times New Roman"/>
                <w:lang w:val="ru-RU"/>
              </w:rPr>
              <w:t xml:space="preserve"> источника тепловой энергии</w:t>
            </w:r>
          </w:p>
        </w:tc>
        <w:tc>
          <w:tcPr>
            <w:tcW w:w="1503"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pPr>
            <w:r w:rsidRPr="00E36122">
              <w:rPr>
                <w:rFonts w:eastAsia="Times New Roman"/>
                <w:lang w:val="ru-RU"/>
              </w:rPr>
              <w:t>Перечень регламентных работ</w:t>
            </w:r>
          </w:p>
        </w:tc>
        <w:tc>
          <w:tcPr>
            <w:tcW w:w="1734"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right="-72"/>
            </w:pPr>
            <w:r w:rsidRPr="00E36122">
              <w:rPr>
                <w:rFonts w:eastAsia="Times New Roman"/>
                <w:lang w:val="ru-RU"/>
              </w:rPr>
              <w:t>Периодичность проведения регламентных работ</w:t>
            </w:r>
          </w:p>
        </w:tc>
        <w:tc>
          <w:tcPr>
            <w:tcW w:w="2100"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pPr>
            <w:r w:rsidRPr="00E36122">
              <w:rPr>
                <w:rFonts w:eastAsia="Times New Roman"/>
                <w:lang w:val="ru-RU"/>
              </w:rPr>
              <w:t>Период проведения</w:t>
            </w:r>
          </w:p>
        </w:tc>
        <w:tc>
          <w:tcPr>
            <w:tcW w:w="151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rPr>
                <w:lang w:val="ru-RU"/>
              </w:rPr>
            </w:pPr>
            <w:r w:rsidRPr="00E36122">
              <w:rPr>
                <w:rFonts w:eastAsia="Times New Roman"/>
                <w:lang w:val="ru-RU"/>
              </w:rPr>
              <w:t xml:space="preserve">Норма затрат теплоносителя, </w:t>
            </w:r>
            <w:r w:rsidRPr="00E36122">
              <w:rPr>
                <w:rFonts w:eastAsia="Times New Roman"/>
              </w:rPr>
              <w:t>V</w:t>
            </w:r>
            <w:r w:rsidRPr="00E36122">
              <w:rPr>
                <w:rFonts w:eastAsia="Times New Roman"/>
                <w:lang w:val="ru-RU"/>
              </w:rPr>
              <w:t>, м</w:t>
            </w:r>
            <w:r w:rsidRPr="00E36122">
              <w:rPr>
                <w:rFonts w:eastAsia="Times New Roman"/>
                <w:vertAlign w:val="superscript"/>
                <w:lang w:val="ru-RU"/>
              </w:rPr>
              <w:t>3</w:t>
            </w:r>
          </w:p>
        </w:tc>
      </w:tr>
      <w:tr w:rsidR="00585214" w:rsidRPr="00E36122" w:rsidTr="004C59DE">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ind w:firstLine="0"/>
              <w:jc w:val="center"/>
              <w:rPr>
                <w:sz w:val="20"/>
                <w:szCs w:val="20"/>
              </w:rPr>
            </w:pPr>
            <w:r w:rsidRPr="00E36122">
              <w:rPr>
                <w:color w:val="000000"/>
                <w:sz w:val="20"/>
                <w:szCs w:val="20"/>
                <w:lang w:val="en-US"/>
              </w:rPr>
              <w:t>1</w:t>
            </w:r>
          </w:p>
        </w:tc>
        <w:tc>
          <w:tcPr>
            <w:tcW w:w="1503"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t>2</w:t>
            </w:r>
          </w:p>
        </w:tc>
        <w:tc>
          <w:tcPr>
            <w:tcW w:w="1734"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right="-72"/>
            </w:pPr>
            <w:r w:rsidRPr="00E36122">
              <w:rPr>
                <w:rFonts w:eastAsia="Times New Roman"/>
                <w:lang w:val="ru-RU"/>
              </w:rPr>
              <w:t>3</w:t>
            </w:r>
          </w:p>
        </w:tc>
        <w:tc>
          <w:tcPr>
            <w:tcW w:w="2100"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tabs>
                <w:tab w:val="left" w:pos="0"/>
              </w:tabs>
              <w:spacing w:before="60"/>
            </w:pPr>
            <w:r w:rsidRPr="00E36122">
              <w:t>4</w:t>
            </w:r>
          </w:p>
        </w:tc>
        <w:tc>
          <w:tcPr>
            <w:tcW w:w="151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5</w:t>
            </w:r>
          </w:p>
        </w:tc>
      </w:tr>
      <w:tr w:rsidR="00585214" w:rsidRPr="00E36122" w:rsidTr="004C59DE">
        <w:trPr>
          <w:trHeight w:val="20"/>
          <w:jc w:val="center"/>
        </w:trPr>
        <w:tc>
          <w:tcPr>
            <w:tcW w:w="3000" w:type="dxa"/>
            <w:tcBorders>
              <w:left w:val="single" w:sz="4" w:space="0" w:color="000000"/>
              <w:bottom w:val="single" w:sz="4" w:space="0" w:color="000000"/>
              <w:right w:val="single" w:sz="4" w:space="0" w:color="000000"/>
            </w:tcBorders>
            <w:vAlign w:val="center"/>
          </w:tcPr>
          <w:p w:rsidR="00E36122" w:rsidRDefault="00D83BAA">
            <w:pPr>
              <w:ind w:firstLine="0"/>
              <w:jc w:val="center"/>
              <w:rPr>
                <w:color w:val="000000"/>
                <w:sz w:val="20"/>
                <w:szCs w:val="20"/>
              </w:rPr>
            </w:pPr>
            <w:r w:rsidRPr="00E36122">
              <w:rPr>
                <w:color w:val="000000"/>
                <w:sz w:val="20"/>
                <w:szCs w:val="20"/>
              </w:rPr>
              <w:t xml:space="preserve">котельная № 1 Центральная </w:t>
            </w:r>
          </w:p>
          <w:p w:rsidR="00585214" w:rsidRPr="00E36122" w:rsidRDefault="00D83BAA">
            <w:pPr>
              <w:ind w:firstLine="0"/>
              <w:jc w:val="center"/>
              <w:rPr>
                <w:sz w:val="20"/>
                <w:szCs w:val="20"/>
              </w:rPr>
            </w:pPr>
            <w:r w:rsidRPr="00E36122">
              <w:rPr>
                <w:color w:val="000000"/>
                <w:sz w:val="20"/>
                <w:szCs w:val="20"/>
              </w:rPr>
              <w:t>г. Великий Устюг</w:t>
            </w:r>
          </w:p>
        </w:tc>
        <w:tc>
          <w:tcPr>
            <w:tcW w:w="1503" w:type="dxa"/>
            <w:tcBorders>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734" w:type="dxa"/>
            <w:tcBorders>
              <w:left w:val="single" w:sz="4" w:space="0" w:color="000000"/>
              <w:bottom w:val="single" w:sz="4" w:space="0" w:color="000000"/>
              <w:right w:val="single" w:sz="4" w:space="0" w:color="000000"/>
            </w:tcBorders>
            <w:vAlign w:val="center"/>
          </w:tcPr>
          <w:p w:rsidR="00585214" w:rsidRPr="00E36122" w:rsidRDefault="00D83BAA">
            <w:pPr>
              <w:pStyle w:val="afffff7"/>
              <w:spacing w:before="60"/>
              <w:ind w:right="-72"/>
            </w:pPr>
            <w:r w:rsidRPr="00E36122">
              <w:rPr>
                <w:rFonts w:eastAsia="Times New Roman"/>
                <w:lang w:val="ru-RU"/>
              </w:rPr>
              <w:t>Ежегодно</w:t>
            </w:r>
          </w:p>
        </w:tc>
        <w:tc>
          <w:tcPr>
            <w:tcW w:w="2100" w:type="dxa"/>
            <w:tcBorders>
              <w:left w:val="single" w:sz="4" w:space="0" w:color="000000"/>
              <w:bottom w:val="single" w:sz="4" w:space="0" w:color="000000"/>
              <w:right w:val="single" w:sz="4" w:space="0" w:color="000000"/>
            </w:tcBorders>
            <w:vAlign w:val="center"/>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1516" w:type="dxa"/>
            <w:tcBorders>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148,08</w:t>
            </w:r>
          </w:p>
        </w:tc>
      </w:tr>
      <w:tr w:rsidR="00585214" w:rsidRPr="00E36122" w:rsidTr="004C59DE">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E36122" w:rsidRDefault="00D83BAA">
            <w:pPr>
              <w:ind w:firstLine="0"/>
              <w:jc w:val="center"/>
              <w:rPr>
                <w:color w:val="000000"/>
                <w:sz w:val="20"/>
                <w:szCs w:val="20"/>
              </w:rPr>
            </w:pPr>
            <w:r w:rsidRPr="00E36122">
              <w:rPr>
                <w:color w:val="000000"/>
                <w:sz w:val="20"/>
                <w:szCs w:val="20"/>
              </w:rPr>
              <w:t>котельная № 2 Квартальная</w:t>
            </w:r>
          </w:p>
          <w:p w:rsidR="00585214" w:rsidRPr="00E36122" w:rsidRDefault="00D83BAA">
            <w:pPr>
              <w:ind w:firstLine="0"/>
              <w:jc w:val="center"/>
              <w:rPr>
                <w:sz w:val="20"/>
                <w:szCs w:val="20"/>
              </w:rPr>
            </w:pPr>
            <w:r w:rsidRPr="00E36122">
              <w:rPr>
                <w:color w:val="000000"/>
                <w:sz w:val="20"/>
                <w:szCs w:val="20"/>
              </w:rPr>
              <w:t xml:space="preserve"> г. Великий Устюг</w:t>
            </w:r>
          </w:p>
        </w:tc>
        <w:tc>
          <w:tcPr>
            <w:tcW w:w="1503"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734"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10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151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131,03</w:t>
            </w:r>
          </w:p>
        </w:tc>
      </w:tr>
      <w:tr w:rsidR="00585214" w:rsidRPr="00E36122" w:rsidTr="004C59DE">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E36122" w:rsidRDefault="00D83BAA">
            <w:pPr>
              <w:ind w:firstLine="0"/>
              <w:jc w:val="center"/>
              <w:rPr>
                <w:color w:val="000000"/>
                <w:sz w:val="20"/>
                <w:szCs w:val="20"/>
              </w:rPr>
            </w:pPr>
            <w:r w:rsidRPr="00E36122">
              <w:rPr>
                <w:color w:val="000000"/>
                <w:sz w:val="20"/>
                <w:szCs w:val="20"/>
              </w:rPr>
              <w:t>котельная № 4 Школьная</w:t>
            </w:r>
          </w:p>
          <w:p w:rsidR="00585214" w:rsidRPr="00E36122" w:rsidRDefault="00D83BAA">
            <w:pPr>
              <w:ind w:firstLine="0"/>
              <w:jc w:val="center"/>
              <w:rPr>
                <w:sz w:val="20"/>
                <w:szCs w:val="20"/>
              </w:rPr>
            </w:pPr>
            <w:r w:rsidRPr="00E36122">
              <w:rPr>
                <w:color w:val="000000"/>
                <w:sz w:val="20"/>
                <w:szCs w:val="20"/>
              </w:rPr>
              <w:t xml:space="preserve"> г. Великий Устюг</w:t>
            </w:r>
          </w:p>
        </w:tc>
        <w:tc>
          <w:tcPr>
            <w:tcW w:w="1503"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734"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10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151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3,08</w:t>
            </w:r>
          </w:p>
        </w:tc>
      </w:tr>
      <w:tr w:rsidR="00585214" w:rsidRPr="00E36122" w:rsidTr="004C59DE">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E36122" w:rsidRDefault="00D83BAA">
            <w:pPr>
              <w:ind w:firstLine="0"/>
              <w:jc w:val="center"/>
              <w:rPr>
                <w:color w:val="000000"/>
                <w:sz w:val="20"/>
                <w:szCs w:val="20"/>
              </w:rPr>
            </w:pPr>
            <w:r w:rsidRPr="00E36122">
              <w:rPr>
                <w:color w:val="000000"/>
                <w:sz w:val="20"/>
                <w:szCs w:val="20"/>
              </w:rPr>
              <w:t>котельная № 6 Добрынино</w:t>
            </w:r>
          </w:p>
          <w:p w:rsidR="00585214" w:rsidRPr="00E36122" w:rsidRDefault="00D83BAA">
            <w:pPr>
              <w:ind w:firstLine="0"/>
              <w:jc w:val="center"/>
              <w:rPr>
                <w:sz w:val="20"/>
                <w:szCs w:val="20"/>
              </w:rPr>
            </w:pPr>
            <w:r w:rsidRPr="00E36122">
              <w:rPr>
                <w:color w:val="000000"/>
                <w:sz w:val="20"/>
                <w:szCs w:val="20"/>
              </w:rPr>
              <w:t xml:space="preserve"> г. Великий Устюг</w:t>
            </w:r>
          </w:p>
        </w:tc>
        <w:tc>
          <w:tcPr>
            <w:tcW w:w="1503"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734"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10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151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5,0</w:t>
            </w:r>
          </w:p>
        </w:tc>
      </w:tr>
      <w:tr w:rsidR="00585214" w:rsidRPr="00E36122" w:rsidTr="004C59DE">
        <w:trPr>
          <w:trHeight w:val="20"/>
          <w:jc w:val="center"/>
        </w:trPr>
        <w:tc>
          <w:tcPr>
            <w:tcW w:w="3000" w:type="dxa"/>
            <w:tcBorders>
              <w:left w:val="single" w:sz="4" w:space="0" w:color="000000"/>
              <w:bottom w:val="single" w:sz="4" w:space="0" w:color="000000"/>
              <w:right w:val="single" w:sz="4" w:space="0" w:color="000000"/>
            </w:tcBorders>
            <w:vAlign w:val="center"/>
          </w:tcPr>
          <w:p w:rsidR="00E36122" w:rsidRDefault="00D83BAA">
            <w:pPr>
              <w:ind w:firstLine="0"/>
              <w:jc w:val="center"/>
              <w:rPr>
                <w:color w:val="000000"/>
                <w:sz w:val="20"/>
                <w:szCs w:val="20"/>
              </w:rPr>
            </w:pPr>
            <w:r w:rsidRPr="00E36122">
              <w:rPr>
                <w:color w:val="000000"/>
                <w:sz w:val="20"/>
                <w:szCs w:val="20"/>
                <w:lang w:val="en-US"/>
              </w:rPr>
              <w:t xml:space="preserve">котельная № 7 </w:t>
            </w:r>
          </w:p>
          <w:p w:rsidR="00585214" w:rsidRPr="00E36122" w:rsidRDefault="00D83BAA">
            <w:pPr>
              <w:ind w:firstLine="0"/>
              <w:jc w:val="center"/>
              <w:rPr>
                <w:sz w:val="20"/>
                <w:szCs w:val="20"/>
              </w:rPr>
            </w:pPr>
            <w:r w:rsidRPr="00E36122">
              <w:rPr>
                <w:color w:val="000000"/>
                <w:sz w:val="20"/>
                <w:szCs w:val="20"/>
                <w:lang w:val="en-US"/>
              </w:rPr>
              <w:t>д. Коробейниково</w:t>
            </w:r>
          </w:p>
        </w:tc>
        <w:tc>
          <w:tcPr>
            <w:tcW w:w="1503" w:type="dxa"/>
            <w:tcBorders>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734" w:type="dxa"/>
            <w:tcBorders>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100" w:type="dxa"/>
            <w:tcBorders>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1516" w:type="dxa"/>
            <w:tcBorders>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1,017</w:t>
            </w:r>
          </w:p>
        </w:tc>
      </w:tr>
      <w:tr w:rsidR="00585214" w:rsidRPr="00E36122" w:rsidTr="004C59DE">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ind w:firstLine="0"/>
              <w:jc w:val="center"/>
              <w:rPr>
                <w:sz w:val="20"/>
                <w:szCs w:val="20"/>
              </w:rPr>
            </w:pPr>
            <w:r w:rsidRPr="00E36122">
              <w:rPr>
                <w:color w:val="000000"/>
                <w:sz w:val="20"/>
                <w:szCs w:val="20"/>
              </w:rPr>
              <w:t>котельная № 8 БМК С-Западная г. Великий Устюг</w:t>
            </w:r>
          </w:p>
        </w:tc>
        <w:tc>
          <w:tcPr>
            <w:tcW w:w="1503"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734"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10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151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11,617</w:t>
            </w:r>
          </w:p>
        </w:tc>
      </w:tr>
      <w:tr w:rsidR="00585214" w:rsidRPr="00E36122" w:rsidTr="004C59DE">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ind w:firstLine="0"/>
              <w:jc w:val="center"/>
              <w:rPr>
                <w:sz w:val="20"/>
                <w:szCs w:val="20"/>
              </w:rPr>
            </w:pPr>
            <w:r w:rsidRPr="00E36122">
              <w:rPr>
                <w:color w:val="000000"/>
                <w:sz w:val="20"/>
                <w:szCs w:val="20"/>
                <w:lang w:val="en-US"/>
              </w:rPr>
              <w:t>котельная № 9 Кузино</w:t>
            </w:r>
          </w:p>
        </w:tc>
        <w:tc>
          <w:tcPr>
            <w:tcW w:w="1503"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734"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10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151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12,567</w:t>
            </w:r>
          </w:p>
        </w:tc>
      </w:tr>
      <w:tr w:rsidR="00585214" w:rsidRPr="00E36122" w:rsidTr="004C59DE">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E36122" w:rsidRDefault="00D83BAA">
            <w:pPr>
              <w:ind w:firstLine="0"/>
              <w:jc w:val="center"/>
              <w:rPr>
                <w:color w:val="000000"/>
                <w:sz w:val="20"/>
                <w:szCs w:val="20"/>
              </w:rPr>
            </w:pPr>
            <w:r w:rsidRPr="00E36122">
              <w:rPr>
                <w:color w:val="000000"/>
                <w:sz w:val="20"/>
                <w:szCs w:val="20"/>
              </w:rPr>
              <w:t>котельная № 10 Железнодорожная</w:t>
            </w:r>
          </w:p>
          <w:p w:rsidR="00585214" w:rsidRPr="00E36122" w:rsidRDefault="00D83BAA">
            <w:pPr>
              <w:ind w:firstLine="0"/>
              <w:jc w:val="center"/>
              <w:rPr>
                <w:sz w:val="20"/>
                <w:szCs w:val="20"/>
              </w:rPr>
            </w:pPr>
            <w:r w:rsidRPr="00E36122">
              <w:rPr>
                <w:color w:val="000000"/>
                <w:sz w:val="20"/>
                <w:szCs w:val="20"/>
              </w:rPr>
              <w:t xml:space="preserve"> г. Великий Устюг</w:t>
            </w:r>
          </w:p>
        </w:tc>
        <w:tc>
          <w:tcPr>
            <w:tcW w:w="1503"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734"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10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151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3,5</w:t>
            </w:r>
          </w:p>
        </w:tc>
      </w:tr>
      <w:tr w:rsidR="00585214" w:rsidRPr="00E36122" w:rsidTr="004C59DE">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E36122" w:rsidRDefault="00D83BAA" w:rsidP="00E36122">
            <w:pPr>
              <w:ind w:firstLine="0"/>
              <w:jc w:val="center"/>
              <w:rPr>
                <w:color w:val="000000"/>
                <w:sz w:val="20"/>
                <w:szCs w:val="20"/>
              </w:rPr>
            </w:pPr>
            <w:r w:rsidRPr="00E36122">
              <w:rPr>
                <w:color w:val="000000"/>
                <w:sz w:val="20"/>
                <w:szCs w:val="20"/>
              </w:rPr>
              <w:t xml:space="preserve">котельная № 11 Авиолесоохраны </w:t>
            </w:r>
          </w:p>
          <w:p w:rsidR="00585214" w:rsidRPr="00E36122" w:rsidRDefault="00D83BAA" w:rsidP="00E36122">
            <w:pPr>
              <w:ind w:firstLine="0"/>
              <w:jc w:val="center"/>
              <w:rPr>
                <w:sz w:val="20"/>
                <w:szCs w:val="20"/>
              </w:rPr>
            </w:pPr>
            <w:r w:rsidRPr="00E36122">
              <w:rPr>
                <w:color w:val="000000"/>
                <w:sz w:val="20"/>
                <w:szCs w:val="20"/>
              </w:rPr>
              <w:t>г. Великий Устюг</w:t>
            </w:r>
          </w:p>
        </w:tc>
        <w:tc>
          <w:tcPr>
            <w:tcW w:w="1503"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734"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10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151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0,35</w:t>
            </w:r>
          </w:p>
        </w:tc>
      </w:tr>
      <w:tr w:rsidR="00585214" w:rsidRPr="00E36122" w:rsidTr="004C59DE">
        <w:trPr>
          <w:trHeight w:val="20"/>
          <w:jc w:val="center"/>
        </w:trPr>
        <w:tc>
          <w:tcPr>
            <w:tcW w:w="3000" w:type="dxa"/>
            <w:tcBorders>
              <w:left w:val="single" w:sz="4" w:space="0" w:color="000000"/>
              <w:bottom w:val="single" w:sz="4" w:space="0" w:color="000000"/>
              <w:right w:val="single" w:sz="4" w:space="0" w:color="000000"/>
            </w:tcBorders>
            <w:vAlign w:val="center"/>
          </w:tcPr>
          <w:p w:rsidR="00E36122" w:rsidRDefault="00D83BAA">
            <w:pPr>
              <w:ind w:firstLine="0"/>
              <w:jc w:val="center"/>
              <w:rPr>
                <w:color w:val="000000"/>
                <w:sz w:val="20"/>
                <w:szCs w:val="20"/>
              </w:rPr>
            </w:pPr>
            <w:r w:rsidRPr="00E36122">
              <w:rPr>
                <w:color w:val="000000"/>
                <w:sz w:val="20"/>
                <w:szCs w:val="20"/>
              </w:rPr>
              <w:t xml:space="preserve">котельная № 12 БМК (Энергоцентр) </w:t>
            </w:r>
          </w:p>
          <w:p w:rsidR="00585214" w:rsidRPr="00E36122" w:rsidRDefault="00D83BAA">
            <w:pPr>
              <w:ind w:firstLine="0"/>
              <w:jc w:val="center"/>
              <w:rPr>
                <w:sz w:val="20"/>
                <w:szCs w:val="20"/>
              </w:rPr>
            </w:pPr>
            <w:r w:rsidRPr="00E36122">
              <w:rPr>
                <w:color w:val="000000"/>
                <w:sz w:val="20"/>
                <w:szCs w:val="20"/>
              </w:rPr>
              <w:t>г. Великий Устюг</w:t>
            </w:r>
          </w:p>
        </w:tc>
        <w:tc>
          <w:tcPr>
            <w:tcW w:w="1503" w:type="dxa"/>
            <w:tcBorders>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734" w:type="dxa"/>
            <w:tcBorders>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100" w:type="dxa"/>
            <w:tcBorders>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1516" w:type="dxa"/>
            <w:tcBorders>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29,4</w:t>
            </w:r>
          </w:p>
        </w:tc>
      </w:tr>
      <w:tr w:rsidR="00585214" w:rsidRPr="00E36122" w:rsidTr="004C59DE">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ind w:firstLine="0"/>
              <w:jc w:val="center"/>
              <w:rPr>
                <w:sz w:val="20"/>
                <w:szCs w:val="20"/>
              </w:rPr>
            </w:pPr>
            <w:r w:rsidRPr="00E36122">
              <w:rPr>
                <w:color w:val="000000"/>
                <w:sz w:val="20"/>
                <w:szCs w:val="20"/>
                <w:lang w:val="en-US"/>
              </w:rPr>
              <w:t>котельная № 13 Стрига</w:t>
            </w:r>
          </w:p>
        </w:tc>
        <w:tc>
          <w:tcPr>
            <w:tcW w:w="1503"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734"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10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151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0,95</w:t>
            </w:r>
          </w:p>
        </w:tc>
      </w:tr>
      <w:tr w:rsidR="00585214" w:rsidRPr="00E36122" w:rsidTr="004C59DE">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E36122" w:rsidRDefault="00D83BAA">
            <w:pPr>
              <w:ind w:firstLine="0"/>
              <w:jc w:val="center"/>
              <w:rPr>
                <w:color w:val="000000"/>
                <w:sz w:val="20"/>
                <w:szCs w:val="20"/>
              </w:rPr>
            </w:pPr>
            <w:r w:rsidRPr="00E36122">
              <w:rPr>
                <w:color w:val="000000"/>
                <w:sz w:val="20"/>
                <w:szCs w:val="20"/>
                <w:lang w:val="en-US"/>
              </w:rPr>
              <w:t>котельная № 14</w:t>
            </w:r>
          </w:p>
          <w:p w:rsidR="00585214" w:rsidRPr="00E36122" w:rsidRDefault="00D83BAA">
            <w:pPr>
              <w:ind w:firstLine="0"/>
              <w:jc w:val="center"/>
              <w:rPr>
                <w:sz w:val="20"/>
                <w:szCs w:val="20"/>
              </w:rPr>
            </w:pPr>
            <w:r w:rsidRPr="00E36122">
              <w:rPr>
                <w:color w:val="000000"/>
                <w:sz w:val="20"/>
                <w:szCs w:val="20"/>
                <w:lang w:val="en-US"/>
              </w:rPr>
              <w:t xml:space="preserve"> пос. Золотавцево</w:t>
            </w:r>
          </w:p>
        </w:tc>
        <w:tc>
          <w:tcPr>
            <w:tcW w:w="1503"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734"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10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151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0,2</w:t>
            </w:r>
          </w:p>
        </w:tc>
      </w:tr>
      <w:tr w:rsidR="00585214" w:rsidRPr="00E36122" w:rsidTr="004C59DE">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ind w:firstLine="0"/>
              <w:jc w:val="center"/>
              <w:rPr>
                <w:sz w:val="20"/>
                <w:szCs w:val="20"/>
              </w:rPr>
            </w:pPr>
            <w:r w:rsidRPr="00E36122">
              <w:rPr>
                <w:color w:val="000000"/>
                <w:sz w:val="20"/>
                <w:szCs w:val="20"/>
                <w:lang w:val="en-US"/>
              </w:rPr>
              <w:t>котельная № 16 пос. Валга</w:t>
            </w:r>
          </w:p>
        </w:tc>
        <w:tc>
          <w:tcPr>
            <w:tcW w:w="1503"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734"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10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151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3,75</w:t>
            </w:r>
          </w:p>
        </w:tc>
      </w:tr>
      <w:tr w:rsidR="00585214" w:rsidRPr="00E36122" w:rsidTr="004C59DE">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ind w:firstLine="0"/>
              <w:jc w:val="center"/>
              <w:rPr>
                <w:sz w:val="20"/>
                <w:szCs w:val="20"/>
              </w:rPr>
            </w:pPr>
            <w:r w:rsidRPr="00E36122">
              <w:rPr>
                <w:color w:val="000000"/>
                <w:sz w:val="20"/>
                <w:szCs w:val="20"/>
                <w:lang w:val="en-US"/>
              </w:rPr>
              <w:t>котельная № 17 Подсосенье</w:t>
            </w:r>
          </w:p>
        </w:tc>
        <w:tc>
          <w:tcPr>
            <w:tcW w:w="1503"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734"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10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151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1,283</w:t>
            </w:r>
          </w:p>
        </w:tc>
      </w:tr>
      <w:tr w:rsidR="00585214" w:rsidRPr="00E36122" w:rsidTr="004C59DE">
        <w:trPr>
          <w:trHeight w:val="20"/>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ind w:firstLine="0"/>
              <w:jc w:val="center"/>
              <w:rPr>
                <w:sz w:val="20"/>
                <w:szCs w:val="20"/>
              </w:rPr>
            </w:pPr>
            <w:r w:rsidRPr="00E36122">
              <w:rPr>
                <w:color w:val="000000"/>
                <w:sz w:val="20"/>
                <w:szCs w:val="20"/>
                <w:lang w:val="en-US"/>
              </w:rPr>
              <w:t>котельная д. Бухинино</w:t>
            </w:r>
          </w:p>
        </w:tc>
        <w:tc>
          <w:tcPr>
            <w:tcW w:w="1503"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734"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10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151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10,183</w:t>
            </w:r>
          </w:p>
        </w:tc>
      </w:tr>
    </w:tbl>
    <w:p w:rsidR="00E36122" w:rsidRDefault="00E36122"/>
    <w:p w:rsidR="004C59DE" w:rsidRDefault="004C59DE" w:rsidP="00E36122">
      <w:pPr>
        <w:ind w:firstLine="0"/>
        <w:jc w:val="center"/>
      </w:pPr>
    </w:p>
    <w:p w:rsidR="00E36122" w:rsidRDefault="004C59DE" w:rsidP="00E36122">
      <w:pPr>
        <w:ind w:firstLine="0"/>
        <w:jc w:val="center"/>
      </w:pPr>
      <w:r>
        <w:lastRenderedPageBreak/>
        <w:t>49</w:t>
      </w:r>
    </w:p>
    <w:p w:rsidR="00E36122" w:rsidRDefault="00E36122"/>
    <w:tbl>
      <w:tblPr>
        <w:tblW w:w="0" w:type="auto"/>
        <w:jc w:val="center"/>
        <w:tblLayout w:type="fixed"/>
        <w:tblLook w:val="04A0" w:firstRow="1" w:lastRow="0" w:firstColumn="1" w:lastColumn="0" w:noHBand="0" w:noVBand="1"/>
      </w:tblPr>
      <w:tblGrid>
        <w:gridCol w:w="3000"/>
        <w:gridCol w:w="1928"/>
        <w:gridCol w:w="1309"/>
        <w:gridCol w:w="2660"/>
        <w:gridCol w:w="956"/>
      </w:tblGrid>
      <w:tr w:rsidR="008E35EC" w:rsidRPr="00E36122" w:rsidTr="004C59DE">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8E35EC" w:rsidRDefault="008E35EC" w:rsidP="00552E31">
            <w:pPr>
              <w:spacing w:line="240" w:lineRule="auto"/>
              <w:ind w:firstLine="0"/>
              <w:jc w:val="center"/>
            </w:pPr>
            <w:r>
              <w:rPr>
                <w:spacing w:val="-6"/>
                <w:sz w:val="20"/>
                <w:szCs w:val="20"/>
              </w:rPr>
              <w:t>1</w:t>
            </w:r>
          </w:p>
        </w:tc>
        <w:tc>
          <w:tcPr>
            <w:tcW w:w="1928" w:type="dxa"/>
            <w:tcBorders>
              <w:top w:val="single" w:sz="4" w:space="0" w:color="000000"/>
              <w:left w:val="single" w:sz="4" w:space="0" w:color="000000"/>
              <w:bottom w:val="single" w:sz="4" w:space="0" w:color="000000"/>
              <w:right w:val="single" w:sz="4" w:space="0" w:color="000000"/>
            </w:tcBorders>
            <w:vAlign w:val="center"/>
          </w:tcPr>
          <w:p w:rsidR="008E35EC" w:rsidRDefault="008E35EC" w:rsidP="00552E31">
            <w:pPr>
              <w:spacing w:line="240" w:lineRule="auto"/>
              <w:ind w:firstLine="0"/>
              <w:jc w:val="center"/>
            </w:pPr>
            <w:r>
              <w:rPr>
                <w:spacing w:val="-6"/>
                <w:sz w:val="20"/>
                <w:szCs w:val="20"/>
              </w:rPr>
              <w:t>2</w:t>
            </w:r>
          </w:p>
        </w:tc>
        <w:tc>
          <w:tcPr>
            <w:tcW w:w="1309" w:type="dxa"/>
            <w:tcBorders>
              <w:top w:val="single" w:sz="4" w:space="0" w:color="000000"/>
              <w:left w:val="single" w:sz="4" w:space="0" w:color="000000"/>
              <w:bottom w:val="single" w:sz="4" w:space="0" w:color="000000"/>
              <w:right w:val="single" w:sz="4" w:space="0" w:color="000000"/>
            </w:tcBorders>
            <w:vAlign w:val="center"/>
          </w:tcPr>
          <w:p w:rsidR="008E35EC" w:rsidRDefault="008E35EC" w:rsidP="00552E31">
            <w:pPr>
              <w:spacing w:line="240" w:lineRule="auto"/>
              <w:ind w:firstLine="0"/>
              <w:jc w:val="center"/>
            </w:pPr>
            <w:r>
              <w:rPr>
                <w:spacing w:val="-6"/>
                <w:sz w:val="20"/>
                <w:szCs w:val="20"/>
              </w:rPr>
              <w:t>3</w:t>
            </w:r>
          </w:p>
        </w:tc>
        <w:tc>
          <w:tcPr>
            <w:tcW w:w="2660" w:type="dxa"/>
            <w:tcBorders>
              <w:top w:val="single" w:sz="4" w:space="0" w:color="000000"/>
              <w:left w:val="single" w:sz="4" w:space="0" w:color="000000"/>
              <w:bottom w:val="single" w:sz="4" w:space="0" w:color="000000"/>
              <w:right w:val="single" w:sz="4" w:space="0" w:color="000000"/>
            </w:tcBorders>
            <w:vAlign w:val="center"/>
          </w:tcPr>
          <w:p w:rsidR="008E35EC" w:rsidRDefault="008E35EC" w:rsidP="00552E31">
            <w:pPr>
              <w:spacing w:line="240" w:lineRule="auto"/>
              <w:ind w:firstLine="0"/>
              <w:jc w:val="center"/>
            </w:pPr>
            <w:r>
              <w:rPr>
                <w:spacing w:val="-6"/>
                <w:sz w:val="20"/>
                <w:szCs w:val="20"/>
              </w:rPr>
              <w:t>4</w:t>
            </w:r>
          </w:p>
        </w:tc>
        <w:tc>
          <w:tcPr>
            <w:tcW w:w="956" w:type="dxa"/>
            <w:tcBorders>
              <w:top w:val="single" w:sz="4" w:space="0" w:color="000000"/>
              <w:left w:val="single" w:sz="4" w:space="0" w:color="000000"/>
              <w:bottom w:val="single" w:sz="4" w:space="0" w:color="000000"/>
              <w:right w:val="single" w:sz="4" w:space="0" w:color="000000"/>
            </w:tcBorders>
            <w:vAlign w:val="center"/>
          </w:tcPr>
          <w:p w:rsidR="008E35EC" w:rsidRDefault="008E35EC" w:rsidP="00552E31">
            <w:pPr>
              <w:spacing w:line="240" w:lineRule="auto"/>
              <w:ind w:firstLine="0"/>
              <w:jc w:val="center"/>
            </w:pPr>
            <w:r>
              <w:rPr>
                <w:spacing w:val="-6"/>
                <w:sz w:val="20"/>
                <w:szCs w:val="20"/>
              </w:rPr>
              <w:t>5</w:t>
            </w:r>
          </w:p>
        </w:tc>
      </w:tr>
      <w:tr w:rsidR="00585214" w:rsidRPr="00E36122" w:rsidTr="004C59DE">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8E35EC" w:rsidRDefault="00D83BAA">
            <w:pPr>
              <w:ind w:firstLine="0"/>
              <w:jc w:val="center"/>
              <w:rPr>
                <w:color w:val="000000"/>
                <w:sz w:val="20"/>
                <w:szCs w:val="20"/>
              </w:rPr>
            </w:pPr>
            <w:r w:rsidRPr="00E36122">
              <w:rPr>
                <w:color w:val="000000"/>
                <w:sz w:val="20"/>
                <w:szCs w:val="20"/>
                <w:lang w:val="en-US"/>
              </w:rPr>
              <w:t>котельная школа № 15</w:t>
            </w:r>
          </w:p>
          <w:p w:rsidR="00585214" w:rsidRPr="00E36122" w:rsidRDefault="00D83BAA">
            <w:pPr>
              <w:ind w:firstLine="0"/>
              <w:jc w:val="center"/>
              <w:rPr>
                <w:sz w:val="20"/>
                <w:szCs w:val="20"/>
              </w:rPr>
            </w:pPr>
            <w:r w:rsidRPr="00E36122">
              <w:rPr>
                <w:color w:val="000000"/>
                <w:sz w:val="20"/>
                <w:szCs w:val="20"/>
                <w:lang w:val="en-US"/>
              </w:rPr>
              <w:t xml:space="preserve"> г. Красавино</w:t>
            </w:r>
          </w:p>
        </w:tc>
        <w:tc>
          <w:tcPr>
            <w:tcW w:w="1928"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309"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66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3,233</w:t>
            </w:r>
          </w:p>
        </w:tc>
      </w:tr>
      <w:tr w:rsidR="00585214" w:rsidRPr="00E36122" w:rsidTr="004C59DE">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ind w:firstLine="0"/>
              <w:jc w:val="center"/>
              <w:rPr>
                <w:sz w:val="20"/>
                <w:szCs w:val="20"/>
              </w:rPr>
            </w:pPr>
            <w:r w:rsidRPr="00E36122">
              <w:rPr>
                <w:color w:val="000000"/>
                <w:sz w:val="20"/>
                <w:szCs w:val="20"/>
                <w:lang w:val="en-US"/>
              </w:rPr>
              <w:t>котельная с. Васильевское</w:t>
            </w:r>
          </w:p>
        </w:tc>
        <w:tc>
          <w:tcPr>
            <w:tcW w:w="1928"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309"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66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11,567</w:t>
            </w:r>
          </w:p>
        </w:tc>
      </w:tr>
      <w:tr w:rsidR="00585214" w:rsidRPr="00E36122" w:rsidTr="004C59DE">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8E35EC" w:rsidRDefault="00D83BAA">
            <w:pPr>
              <w:ind w:firstLine="0"/>
              <w:jc w:val="center"/>
              <w:rPr>
                <w:color w:val="000000"/>
                <w:sz w:val="20"/>
                <w:szCs w:val="20"/>
              </w:rPr>
            </w:pPr>
            <w:r w:rsidRPr="00E36122">
              <w:rPr>
                <w:color w:val="000000"/>
                <w:sz w:val="20"/>
                <w:szCs w:val="20"/>
                <w:lang w:val="en-US"/>
              </w:rPr>
              <w:t xml:space="preserve">котельная больницы </w:t>
            </w:r>
          </w:p>
          <w:p w:rsidR="00585214" w:rsidRPr="00E36122" w:rsidRDefault="00D83BAA">
            <w:pPr>
              <w:ind w:firstLine="0"/>
              <w:jc w:val="center"/>
              <w:rPr>
                <w:sz w:val="20"/>
                <w:szCs w:val="20"/>
              </w:rPr>
            </w:pPr>
            <w:r w:rsidRPr="00E36122">
              <w:rPr>
                <w:color w:val="000000"/>
                <w:sz w:val="20"/>
                <w:szCs w:val="20"/>
                <w:lang w:val="en-US"/>
              </w:rPr>
              <w:t>г. Красавино</w:t>
            </w:r>
          </w:p>
        </w:tc>
        <w:tc>
          <w:tcPr>
            <w:tcW w:w="1928"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309"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66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0,617</w:t>
            </w:r>
          </w:p>
        </w:tc>
      </w:tr>
      <w:tr w:rsidR="00585214" w:rsidRPr="00E36122" w:rsidTr="004C59DE">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8E35EC" w:rsidRDefault="00D83BAA">
            <w:pPr>
              <w:ind w:firstLine="0"/>
              <w:jc w:val="center"/>
              <w:rPr>
                <w:color w:val="000000"/>
                <w:sz w:val="20"/>
                <w:szCs w:val="20"/>
              </w:rPr>
            </w:pPr>
            <w:r w:rsidRPr="00E36122">
              <w:rPr>
                <w:color w:val="000000"/>
                <w:sz w:val="20"/>
                <w:szCs w:val="20"/>
              </w:rPr>
              <w:t>котельная "Кирпичный завод"</w:t>
            </w:r>
          </w:p>
          <w:p w:rsidR="00585214" w:rsidRPr="00E36122" w:rsidRDefault="00D83BAA">
            <w:pPr>
              <w:ind w:firstLine="0"/>
              <w:jc w:val="center"/>
              <w:rPr>
                <w:sz w:val="20"/>
                <w:szCs w:val="20"/>
              </w:rPr>
            </w:pPr>
            <w:r w:rsidRPr="00E36122">
              <w:rPr>
                <w:color w:val="000000"/>
                <w:sz w:val="20"/>
                <w:szCs w:val="20"/>
              </w:rPr>
              <w:t xml:space="preserve"> г. Красавино</w:t>
            </w:r>
          </w:p>
        </w:tc>
        <w:tc>
          <w:tcPr>
            <w:tcW w:w="1928"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309"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66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2,867</w:t>
            </w:r>
          </w:p>
        </w:tc>
      </w:tr>
      <w:tr w:rsidR="00585214" w:rsidRPr="00E36122" w:rsidTr="004C59DE">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8E35EC" w:rsidRDefault="00D83BAA">
            <w:pPr>
              <w:ind w:firstLine="0"/>
              <w:jc w:val="center"/>
              <w:rPr>
                <w:color w:val="000000"/>
                <w:sz w:val="20"/>
                <w:szCs w:val="20"/>
              </w:rPr>
            </w:pPr>
            <w:r w:rsidRPr="00E36122">
              <w:rPr>
                <w:color w:val="000000"/>
                <w:sz w:val="20"/>
                <w:szCs w:val="20"/>
                <w:lang w:val="en-US"/>
              </w:rPr>
              <w:t xml:space="preserve">котельная № 2 </w:t>
            </w:r>
          </w:p>
          <w:p w:rsidR="00585214" w:rsidRPr="00E36122" w:rsidRDefault="00D83BAA">
            <w:pPr>
              <w:ind w:firstLine="0"/>
              <w:jc w:val="center"/>
              <w:rPr>
                <w:sz w:val="20"/>
                <w:szCs w:val="20"/>
              </w:rPr>
            </w:pPr>
            <w:r w:rsidRPr="00E36122">
              <w:rPr>
                <w:color w:val="000000"/>
                <w:sz w:val="20"/>
                <w:szCs w:val="20"/>
                <w:lang w:val="en-US"/>
              </w:rPr>
              <w:t>с. Усть-Алексеево</w:t>
            </w:r>
          </w:p>
        </w:tc>
        <w:tc>
          <w:tcPr>
            <w:tcW w:w="1928"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309"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66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2,313</w:t>
            </w:r>
          </w:p>
        </w:tc>
      </w:tr>
      <w:tr w:rsidR="00585214" w:rsidRPr="00E36122" w:rsidTr="004C59DE">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8E35EC" w:rsidRDefault="00D83BAA">
            <w:pPr>
              <w:ind w:firstLine="0"/>
              <w:jc w:val="center"/>
              <w:rPr>
                <w:color w:val="000000"/>
                <w:sz w:val="20"/>
                <w:szCs w:val="20"/>
              </w:rPr>
            </w:pPr>
            <w:r w:rsidRPr="00E36122">
              <w:rPr>
                <w:color w:val="000000"/>
                <w:sz w:val="20"/>
                <w:szCs w:val="20"/>
                <w:lang w:val="en-US"/>
              </w:rPr>
              <w:t xml:space="preserve">котельная № 3 </w:t>
            </w:r>
          </w:p>
          <w:p w:rsidR="00585214" w:rsidRPr="00E36122" w:rsidRDefault="00D83BAA">
            <w:pPr>
              <w:ind w:firstLine="0"/>
              <w:jc w:val="center"/>
              <w:rPr>
                <w:sz w:val="20"/>
                <w:szCs w:val="20"/>
              </w:rPr>
            </w:pPr>
            <w:r w:rsidRPr="00E36122">
              <w:rPr>
                <w:color w:val="000000"/>
                <w:sz w:val="20"/>
                <w:szCs w:val="20"/>
                <w:lang w:val="en-US"/>
              </w:rPr>
              <w:t>с. Усть-Алексеево</w:t>
            </w:r>
          </w:p>
        </w:tc>
        <w:tc>
          <w:tcPr>
            <w:tcW w:w="1928"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309"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66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4,367</w:t>
            </w:r>
          </w:p>
        </w:tc>
      </w:tr>
      <w:tr w:rsidR="00585214" w:rsidRPr="00E36122" w:rsidTr="004C59DE">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8E35EC" w:rsidRDefault="00D83BAA">
            <w:pPr>
              <w:ind w:firstLine="0"/>
              <w:jc w:val="center"/>
              <w:rPr>
                <w:color w:val="000000"/>
                <w:sz w:val="20"/>
                <w:szCs w:val="20"/>
              </w:rPr>
            </w:pPr>
            <w:r w:rsidRPr="00E36122">
              <w:rPr>
                <w:color w:val="000000"/>
                <w:sz w:val="20"/>
                <w:szCs w:val="20"/>
                <w:lang w:val="en-US"/>
              </w:rPr>
              <w:t xml:space="preserve">котельная № 4 </w:t>
            </w:r>
          </w:p>
          <w:p w:rsidR="00585214" w:rsidRPr="00E36122" w:rsidRDefault="00D83BAA">
            <w:pPr>
              <w:ind w:firstLine="0"/>
              <w:jc w:val="center"/>
              <w:rPr>
                <w:sz w:val="20"/>
                <w:szCs w:val="20"/>
              </w:rPr>
            </w:pPr>
            <w:r w:rsidRPr="00E36122">
              <w:rPr>
                <w:color w:val="000000"/>
                <w:sz w:val="20"/>
                <w:szCs w:val="20"/>
                <w:lang w:val="en-US"/>
              </w:rPr>
              <w:t>с. Усть-Алексеево</w:t>
            </w:r>
          </w:p>
        </w:tc>
        <w:tc>
          <w:tcPr>
            <w:tcW w:w="1928"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309"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66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2,583</w:t>
            </w:r>
          </w:p>
        </w:tc>
      </w:tr>
      <w:tr w:rsidR="00585214" w:rsidRPr="00E36122" w:rsidTr="004C59DE">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8E35EC" w:rsidRDefault="00D83BAA">
            <w:pPr>
              <w:ind w:firstLine="0"/>
              <w:jc w:val="center"/>
              <w:rPr>
                <w:color w:val="000000"/>
                <w:sz w:val="20"/>
                <w:szCs w:val="20"/>
              </w:rPr>
            </w:pPr>
            <w:r w:rsidRPr="00E36122">
              <w:rPr>
                <w:color w:val="000000"/>
                <w:sz w:val="20"/>
                <w:szCs w:val="20"/>
                <w:lang w:val="en-US"/>
              </w:rPr>
              <w:t xml:space="preserve">котельная № 5 </w:t>
            </w:r>
          </w:p>
          <w:p w:rsidR="00585214" w:rsidRPr="00E36122" w:rsidRDefault="00D83BAA">
            <w:pPr>
              <w:ind w:firstLine="0"/>
              <w:jc w:val="center"/>
              <w:rPr>
                <w:sz w:val="20"/>
                <w:szCs w:val="20"/>
              </w:rPr>
            </w:pPr>
            <w:r w:rsidRPr="00E36122">
              <w:rPr>
                <w:color w:val="000000"/>
                <w:sz w:val="20"/>
                <w:szCs w:val="20"/>
                <w:lang w:val="en-US"/>
              </w:rPr>
              <w:t>с. Усть-Алексеево</w:t>
            </w:r>
          </w:p>
        </w:tc>
        <w:tc>
          <w:tcPr>
            <w:tcW w:w="1928"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309"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66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1,983</w:t>
            </w:r>
          </w:p>
        </w:tc>
      </w:tr>
      <w:tr w:rsidR="00585214" w:rsidRPr="00E36122" w:rsidTr="004C59DE">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ind w:firstLine="0"/>
              <w:jc w:val="center"/>
              <w:rPr>
                <w:sz w:val="20"/>
                <w:szCs w:val="20"/>
              </w:rPr>
            </w:pPr>
            <w:r w:rsidRPr="00E36122">
              <w:rPr>
                <w:color w:val="000000"/>
                <w:sz w:val="20"/>
                <w:szCs w:val="20"/>
                <w:lang w:val="en-US"/>
              </w:rPr>
              <w:t>котельная д. Теплогорье</w:t>
            </w:r>
          </w:p>
        </w:tc>
        <w:tc>
          <w:tcPr>
            <w:tcW w:w="1928"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309"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66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4,233</w:t>
            </w:r>
          </w:p>
        </w:tc>
      </w:tr>
      <w:tr w:rsidR="00585214" w:rsidRPr="00E36122" w:rsidTr="004C59DE">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ind w:firstLine="0"/>
              <w:jc w:val="center"/>
              <w:rPr>
                <w:sz w:val="20"/>
                <w:szCs w:val="20"/>
              </w:rPr>
            </w:pPr>
            <w:r w:rsidRPr="00E36122">
              <w:rPr>
                <w:color w:val="000000"/>
                <w:sz w:val="20"/>
                <w:szCs w:val="20"/>
                <w:lang w:val="en-US"/>
              </w:rPr>
              <w:t>котельная д. Чернево</w:t>
            </w:r>
          </w:p>
        </w:tc>
        <w:tc>
          <w:tcPr>
            <w:tcW w:w="1928"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309"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66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0,583</w:t>
            </w:r>
          </w:p>
        </w:tc>
      </w:tr>
      <w:tr w:rsidR="00585214" w:rsidRPr="00E36122" w:rsidTr="004C59DE">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8E35EC" w:rsidRDefault="00D83BAA">
            <w:pPr>
              <w:ind w:firstLine="0"/>
              <w:jc w:val="center"/>
              <w:rPr>
                <w:color w:val="000000"/>
                <w:sz w:val="20"/>
                <w:szCs w:val="20"/>
              </w:rPr>
            </w:pPr>
            <w:r w:rsidRPr="00E36122">
              <w:rPr>
                <w:color w:val="000000"/>
                <w:sz w:val="20"/>
                <w:szCs w:val="20"/>
                <w:lang w:val="en-US"/>
              </w:rPr>
              <w:t>котельная больницы</w:t>
            </w:r>
          </w:p>
          <w:p w:rsidR="00585214" w:rsidRPr="00E36122" w:rsidRDefault="00D83BAA">
            <w:pPr>
              <w:ind w:firstLine="0"/>
              <w:jc w:val="center"/>
              <w:rPr>
                <w:sz w:val="20"/>
                <w:szCs w:val="20"/>
              </w:rPr>
            </w:pPr>
            <w:r w:rsidRPr="00E36122">
              <w:rPr>
                <w:color w:val="000000"/>
                <w:sz w:val="20"/>
                <w:szCs w:val="20"/>
                <w:lang w:val="en-US"/>
              </w:rPr>
              <w:t xml:space="preserve"> п. Полдарса</w:t>
            </w:r>
          </w:p>
        </w:tc>
        <w:tc>
          <w:tcPr>
            <w:tcW w:w="1928"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309"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66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2,867</w:t>
            </w:r>
          </w:p>
        </w:tc>
      </w:tr>
      <w:tr w:rsidR="00585214" w:rsidRPr="00E36122" w:rsidTr="004C59DE">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ind w:firstLine="0"/>
              <w:jc w:val="center"/>
              <w:rPr>
                <w:sz w:val="20"/>
                <w:szCs w:val="20"/>
              </w:rPr>
            </w:pPr>
            <w:r w:rsidRPr="00E36122">
              <w:rPr>
                <w:color w:val="000000"/>
                <w:sz w:val="20"/>
                <w:szCs w:val="20"/>
                <w:lang w:val="en-US"/>
              </w:rPr>
              <w:t>котельная бани п. Полдарса</w:t>
            </w:r>
          </w:p>
        </w:tc>
        <w:tc>
          <w:tcPr>
            <w:tcW w:w="1928"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309"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66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0,733</w:t>
            </w:r>
          </w:p>
        </w:tc>
      </w:tr>
      <w:tr w:rsidR="00585214" w:rsidRPr="00E36122" w:rsidTr="004C59DE">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ind w:firstLine="0"/>
              <w:jc w:val="center"/>
              <w:rPr>
                <w:sz w:val="20"/>
                <w:szCs w:val="20"/>
              </w:rPr>
            </w:pPr>
            <w:r w:rsidRPr="00E36122">
              <w:rPr>
                <w:color w:val="000000"/>
                <w:sz w:val="20"/>
                <w:szCs w:val="20"/>
                <w:lang w:val="en-US"/>
              </w:rPr>
              <w:t>котельная школы п. Полдарса</w:t>
            </w:r>
          </w:p>
        </w:tc>
        <w:tc>
          <w:tcPr>
            <w:tcW w:w="1928"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309"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66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2,5</w:t>
            </w:r>
          </w:p>
        </w:tc>
      </w:tr>
      <w:tr w:rsidR="00585214" w:rsidRPr="00E36122" w:rsidTr="004C59DE">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487EFB" w:rsidRDefault="00D83BAA" w:rsidP="00487EFB">
            <w:pPr>
              <w:ind w:firstLine="0"/>
              <w:jc w:val="center"/>
              <w:rPr>
                <w:color w:val="000000"/>
                <w:sz w:val="20"/>
                <w:szCs w:val="20"/>
              </w:rPr>
            </w:pPr>
            <w:r w:rsidRPr="00E36122">
              <w:rPr>
                <w:color w:val="000000"/>
                <w:sz w:val="20"/>
                <w:szCs w:val="20"/>
              </w:rPr>
              <w:t>котельная д/сада ул. Мира</w:t>
            </w:r>
          </w:p>
          <w:p w:rsidR="00585214" w:rsidRPr="00E36122" w:rsidRDefault="00D83BAA" w:rsidP="00487EFB">
            <w:pPr>
              <w:ind w:firstLine="0"/>
              <w:jc w:val="center"/>
              <w:rPr>
                <w:sz w:val="20"/>
                <w:szCs w:val="20"/>
              </w:rPr>
            </w:pPr>
            <w:r w:rsidRPr="00E36122">
              <w:rPr>
                <w:color w:val="000000"/>
                <w:sz w:val="20"/>
                <w:szCs w:val="20"/>
              </w:rPr>
              <w:t>п. Ломоватка</w:t>
            </w:r>
          </w:p>
        </w:tc>
        <w:tc>
          <w:tcPr>
            <w:tcW w:w="1928"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309"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66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0,338</w:t>
            </w:r>
          </w:p>
        </w:tc>
      </w:tr>
      <w:tr w:rsidR="00585214" w:rsidRPr="00E36122" w:rsidTr="004C59DE">
        <w:trPr>
          <w:jc w:val="center"/>
        </w:trPr>
        <w:tc>
          <w:tcPr>
            <w:tcW w:w="3000" w:type="dxa"/>
            <w:tcBorders>
              <w:left w:val="single" w:sz="4" w:space="0" w:color="000000"/>
              <w:bottom w:val="single" w:sz="4" w:space="0" w:color="000000"/>
              <w:right w:val="single" w:sz="4" w:space="0" w:color="000000"/>
            </w:tcBorders>
            <w:vAlign w:val="center"/>
          </w:tcPr>
          <w:p w:rsidR="00585214" w:rsidRPr="00E36122" w:rsidRDefault="00D83BAA">
            <w:pPr>
              <w:ind w:firstLine="0"/>
              <w:jc w:val="center"/>
              <w:rPr>
                <w:sz w:val="20"/>
                <w:szCs w:val="20"/>
              </w:rPr>
            </w:pPr>
            <w:r w:rsidRPr="00E36122">
              <w:rPr>
                <w:color w:val="000000"/>
                <w:sz w:val="20"/>
                <w:szCs w:val="20"/>
              </w:rPr>
              <w:t>котельная школы ул. Заречная п. Ломоватка</w:t>
            </w:r>
          </w:p>
        </w:tc>
        <w:tc>
          <w:tcPr>
            <w:tcW w:w="1928" w:type="dxa"/>
            <w:tcBorders>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309" w:type="dxa"/>
            <w:tcBorders>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660" w:type="dxa"/>
            <w:tcBorders>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956" w:type="dxa"/>
            <w:tcBorders>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1,525</w:t>
            </w:r>
          </w:p>
        </w:tc>
      </w:tr>
      <w:tr w:rsidR="00585214" w:rsidRPr="00E36122" w:rsidTr="004C59DE">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6C19EB" w:rsidRDefault="00D83BAA">
            <w:pPr>
              <w:ind w:firstLine="0"/>
              <w:jc w:val="center"/>
              <w:rPr>
                <w:color w:val="000000"/>
                <w:sz w:val="20"/>
                <w:szCs w:val="20"/>
              </w:rPr>
            </w:pPr>
            <w:r w:rsidRPr="00E36122">
              <w:rPr>
                <w:color w:val="000000"/>
                <w:sz w:val="20"/>
                <w:szCs w:val="20"/>
              </w:rPr>
              <w:t xml:space="preserve">Котельная ж/д станции </w:t>
            </w:r>
          </w:p>
          <w:p w:rsidR="00585214" w:rsidRPr="00E36122" w:rsidRDefault="00D83BAA">
            <w:pPr>
              <w:ind w:firstLine="0"/>
              <w:jc w:val="center"/>
              <w:rPr>
                <w:sz w:val="20"/>
                <w:szCs w:val="20"/>
              </w:rPr>
            </w:pPr>
            <w:r w:rsidRPr="00E36122">
              <w:rPr>
                <w:color w:val="000000"/>
                <w:sz w:val="20"/>
                <w:szCs w:val="20"/>
              </w:rPr>
              <w:t>г. Красавино</w:t>
            </w:r>
          </w:p>
        </w:tc>
        <w:tc>
          <w:tcPr>
            <w:tcW w:w="1928"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309"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66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2,875</w:t>
            </w:r>
          </w:p>
        </w:tc>
      </w:tr>
      <w:tr w:rsidR="00585214" w:rsidRPr="00E36122" w:rsidTr="004C59DE">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ind w:firstLine="0"/>
              <w:jc w:val="center"/>
              <w:rPr>
                <w:sz w:val="20"/>
                <w:szCs w:val="20"/>
              </w:rPr>
            </w:pPr>
            <w:r w:rsidRPr="00E36122">
              <w:rPr>
                <w:color w:val="000000"/>
                <w:sz w:val="20"/>
                <w:szCs w:val="20"/>
                <w:lang w:val="en-US"/>
              </w:rPr>
              <w:t>Красавинская ГТ ТЭЦ</w:t>
            </w:r>
          </w:p>
        </w:tc>
        <w:tc>
          <w:tcPr>
            <w:tcW w:w="1928"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309"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66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85,87</w:t>
            </w:r>
          </w:p>
        </w:tc>
      </w:tr>
      <w:tr w:rsidR="00585214" w:rsidRPr="00E36122" w:rsidTr="004C59DE">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6C19EB" w:rsidRDefault="00D83BAA">
            <w:pPr>
              <w:ind w:firstLine="0"/>
              <w:jc w:val="center"/>
              <w:rPr>
                <w:color w:val="000000"/>
                <w:sz w:val="20"/>
                <w:szCs w:val="20"/>
              </w:rPr>
            </w:pPr>
            <w:r w:rsidRPr="00E36122">
              <w:rPr>
                <w:color w:val="000000"/>
                <w:sz w:val="20"/>
                <w:szCs w:val="20"/>
                <w:lang w:val="en-US"/>
              </w:rPr>
              <w:t xml:space="preserve">котельная школы </w:t>
            </w:r>
          </w:p>
          <w:p w:rsidR="00585214" w:rsidRPr="00E36122" w:rsidRDefault="00D83BAA">
            <w:pPr>
              <w:ind w:firstLine="0"/>
              <w:jc w:val="center"/>
              <w:rPr>
                <w:sz w:val="20"/>
                <w:szCs w:val="20"/>
              </w:rPr>
            </w:pPr>
            <w:r w:rsidRPr="00E36122">
              <w:rPr>
                <w:color w:val="000000"/>
                <w:sz w:val="20"/>
                <w:szCs w:val="20"/>
                <w:lang w:val="en-US"/>
              </w:rPr>
              <w:t>д. Морозовица</w:t>
            </w:r>
          </w:p>
        </w:tc>
        <w:tc>
          <w:tcPr>
            <w:tcW w:w="1928"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309"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66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2,5</w:t>
            </w:r>
          </w:p>
        </w:tc>
      </w:tr>
      <w:tr w:rsidR="00585214" w:rsidRPr="00E36122" w:rsidTr="004C59DE">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ind w:firstLine="0"/>
              <w:jc w:val="center"/>
              <w:rPr>
                <w:sz w:val="20"/>
                <w:szCs w:val="20"/>
              </w:rPr>
            </w:pPr>
            <w:r w:rsidRPr="00E36122">
              <w:rPr>
                <w:color w:val="000000"/>
                <w:sz w:val="20"/>
                <w:szCs w:val="20"/>
              </w:rPr>
              <w:t>котельная Голузинской школы пос. Новатор</w:t>
            </w:r>
          </w:p>
        </w:tc>
        <w:tc>
          <w:tcPr>
            <w:tcW w:w="1928"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309"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66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1,625</w:t>
            </w:r>
          </w:p>
        </w:tc>
      </w:tr>
      <w:tr w:rsidR="00585214" w:rsidRPr="00E36122" w:rsidTr="004C59DE">
        <w:trPr>
          <w:jc w:val="center"/>
        </w:trPr>
        <w:tc>
          <w:tcPr>
            <w:tcW w:w="3000" w:type="dxa"/>
            <w:tcBorders>
              <w:top w:val="single" w:sz="4" w:space="0" w:color="000000"/>
              <w:left w:val="single" w:sz="4" w:space="0" w:color="000000"/>
              <w:bottom w:val="single" w:sz="4" w:space="0" w:color="000000"/>
              <w:right w:val="single" w:sz="4" w:space="0" w:color="000000"/>
            </w:tcBorders>
            <w:vAlign w:val="center"/>
          </w:tcPr>
          <w:p w:rsidR="006C19EB" w:rsidRDefault="00D83BAA">
            <w:pPr>
              <w:ind w:firstLine="0"/>
              <w:jc w:val="center"/>
              <w:rPr>
                <w:color w:val="000000"/>
                <w:sz w:val="20"/>
                <w:szCs w:val="20"/>
              </w:rPr>
            </w:pPr>
            <w:r w:rsidRPr="00E36122">
              <w:rPr>
                <w:color w:val="000000"/>
                <w:sz w:val="20"/>
                <w:szCs w:val="20"/>
                <w:lang w:val="en-US"/>
              </w:rPr>
              <w:t>котельная санатория</w:t>
            </w:r>
          </w:p>
          <w:p w:rsidR="00585214" w:rsidRPr="00E36122" w:rsidRDefault="00D83BAA">
            <w:pPr>
              <w:ind w:firstLine="0"/>
              <w:jc w:val="center"/>
              <w:rPr>
                <w:sz w:val="20"/>
                <w:szCs w:val="20"/>
              </w:rPr>
            </w:pPr>
            <w:r w:rsidRPr="00E36122">
              <w:rPr>
                <w:color w:val="000000"/>
                <w:sz w:val="20"/>
                <w:szCs w:val="20"/>
                <w:lang w:val="en-US"/>
              </w:rPr>
              <w:t xml:space="preserve"> д. Бобровниково</w:t>
            </w:r>
          </w:p>
        </w:tc>
        <w:tc>
          <w:tcPr>
            <w:tcW w:w="1928"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309"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660" w:type="dxa"/>
            <w:tcBorders>
              <w:top w:val="single" w:sz="4" w:space="0" w:color="000000"/>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956" w:type="dxa"/>
            <w:tcBorders>
              <w:top w:val="single" w:sz="4" w:space="0" w:color="000000"/>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8,25</w:t>
            </w:r>
          </w:p>
        </w:tc>
      </w:tr>
      <w:tr w:rsidR="00585214" w:rsidRPr="00E36122" w:rsidTr="004C59DE">
        <w:trPr>
          <w:jc w:val="center"/>
        </w:trPr>
        <w:tc>
          <w:tcPr>
            <w:tcW w:w="3000" w:type="dxa"/>
            <w:tcBorders>
              <w:left w:val="single" w:sz="4" w:space="0" w:color="000000"/>
              <w:bottom w:val="single" w:sz="4" w:space="0" w:color="000000"/>
              <w:right w:val="single" w:sz="4" w:space="0" w:color="000000"/>
            </w:tcBorders>
            <w:vAlign w:val="center"/>
          </w:tcPr>
          <w:p w:rsidR="00585214" w:rsidRPr="006C19EB" w:rsidRDefault="006C19EB">
            <w:pPr>
              <w:ind w:firstLine="0"/>
              <w:jc w:val="center"/>
              <w:rPr>
                <w:sz w:val="20"/>
                <w:szCs w:val="20"/>
              </w:rPr>
            </w:pPr>
            <w:r>
              <w:rPr>
                <w:color w:val="000000"/>
                <w:sz w:val="20"/>
                <w:szCs w:val="20"/>
                <w:lang w:val="en-US"/>
              </w:rPr>
              <w:t xml:space="preserve">ТЭС НАО </w:t>
            </w:r>
            <w:r>
              <w:rPr>
                <w:color w:val="000000"/>
                <w:sz w:val="20"/>
                <w:szCs w:val="20"/>
              </w:rPr>
              <w:t>«</w:t>
            </w:r>
            <w:r>
              <w:rPr>
                <w:color w:val="000000"/>
                <w:sz w:val="20"/>
                <w:szCs w:val="20"/>
                <w:lang w:val="en-US"/>
              </w:rPr>
              <w:t>СВЕЗА Новатор</w:t>
            </w:r>
            <w:r>
              <w:rPr>
                <w:color w:val="000000"/>
                <w:sz w:val="20"/>
                <w:szCs w:val="20"/>
              </w:rPr>
              <w:t>»</w:t>
            </w:r>
          </w:p>
        </w:tc>
        <w:tc>
          <w:tcPr>
            <w:tcW w:w="1928" w:type="dxa"/>
            <w:tcBorders>
              <w:left w:val="single" w:sz="4" w:space="0" w:color="000000"/>
              <w:bottom w:val="single" w:sz="4" w:space="0" w:color="000000"/>
              <w:right w:val="single" w:sz="4" w:space="0" w:color="000000"/>
            </w:tcBorders>
            <w:vAlign w:val="center"/>
          </w:tcPr>
          <w:p w:rsidR="00585214" w:rsidRPr="00E36122" w:rsidRDefault="00D83BAA">
            <w:pPr>
              <w:pStyle w:val="afffff7"/>
            </w:pPr>
            <w:r w:rsidRPr="00E36122">
              <w:rPr>
                <w:lang w:val="ru-RU"/>
              </w:rPr>
              <w:t>Подготовка</w:t>
            </w:r>
            <w:r w:rsidRPr="00E36122">
              <w:t xml:space="preserve"> к ОЗП</w:t>
            </w:r>
          </w:p>
        </w:tc>
        <w:tc>
          <w:tcPr>
            <w:tcW w:w="1309" w:type="dxa"/>
            <w:tcBorders>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right="-72" w:hanging="2007"/>
            </w:pPr>
            <w:r w:rsidRPr="00E36122">
              <w:rPr>
                <w:rFonts w:eastAsia="Times New Roman"/>
                <w:lang w:val="ru-RU"/>
              </w:rPr>
              <w:t>Ежегодно</w:t>
            </w:r>
          </w:p>
        </w:tc>
        <w:tc>
          <w:tcPr>
            <w:tcW w:w="2660" w:type="dxa"/>
            <w:tcBorders>
              <w:left w:val="single" w:sz="4" w:space="0" w:color="000000"/>
              <w:bottom w:val="single" w:sz="4" w:space="0" w:color="000000"/>
              <w:right w:val="single" w:sz="4" w:space="0" w:color="000000"/>
            </w:tcBorders>
          </w:tcPr>
          <w:p w:rsidR="00585214" w:rsidRPr="00E36122" w:rsidRDefault="00D83BAA">
            <w:pPr>
              <w:pStyle w:val="afffff7"/>
              <w:tabs>
                <w:tab w:val="left" w:pos="0"/>
              </w:tabs>
              <w:spacing w:before="60"/>
            </w:pPr>
            <w:r w:rsidRPr="00E36122">
              <w:t xml:space="preserve">В межотопительный </w:t>
            </w:r>
            <w:r w:rsidRPr="00E36122">
              <w:rPr>
                <w:lang w:val="ru-RU"/>
              </w:rPr>
              <w:t>период</w:t>
            </w:r>
          </w:p>
        </w:tc>
        <w:tc>
          <w:tcPr>
            <w:tcW w:w="956" w:type="dxa"/>
            <w:tcBorders>
              <w:left w:val="single" w:sz="4" w:space="0" w:color="000000"/>
              <w:bottom w:val="single" w:sz="4" w:space="0" w:color="000000"/>
              <w:right w:val="single" w:sz="4" w:space="0" w:color="000000"/>
            </w:tcBorders>
            <w:vAlign w:val="center"/>
          </w:tcPr>
          <w:p w:rsidR="00585214" w:rsidRPr="00E36122" w:rsidRDefault="00D83BAA">
            <w:pPr>
              <w:pStyle w:val="afffff7"/>
              <w:spacing w:before="60"/>
              <w:ind w:left="2007" w:hanging="2007"/>
            </w:pPr>
            <w:r w:rsidRPr="00E36122">
              <w:t>37,486</w:t>
            </w:r>
          </w:p>
        </w:tc>
      </w:tr>
    </w:tbl>
    <w:p w:rsidR="00585214" w:rsidRDefault="00585214">
      <w:pPr>
        <w:ind w:firstLine="0"/>
      </w:pPr>
    </w:p>
    <w:p w:rsidR="00585214" w:rsidRPr="00F5249C" w:rsidRDefault="00D83BAA" w:rsidP="00562ADD">
      <w:pPr>
        <w:pStyle w:val="3"/>
        <w:spacing w:before="0" w:after="0" w:line="240" w:lineRule="auto"/>
        <w:ind w:firstLine="709"/>
        <w:contextualSpacing/>
        <w:rPr>
          <w:lang w:val="ru-RU"/>
        </w:rPr>
      </w:pPr>
      <w:r w:rsidRPr="00F5249C">
        <w:rPr>
          <w:b w:val="0"/>
          <w:lang w:val="ru-RU"/>
        </w:rPr>
        <w:t>н)</w:t>
      </w:r>
      <w:r>
        <w:rPr>
          <w:b w:val="0"/>
        </w:rPr>
        <w:t> </w:t>
      </w:r>
      <w:r w:rsidRPr="00F5249C">
        <w:rPr>
          <w:b w:val="0"/>
          <w:lang w:val="ru-RU"/>
        </w:rPr>
        <w:t>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p>
    <w:p w:rsidR="00585214" w:rsidRDefault="00D83BAA" w:rsidP="00562ADD">
      <w:pPr>
        <w:spacing w:line="240" w:lineRule="auto"/>
        <w:ind w:firstLine="709"/>
        <w:contextualSpacing/>
      </w:pPr>
      <w:r>
        <w:t>Технологические потери при передаче тепловой энергии складывается из технически обоснованных значений нормативных энергетических характеристик по следующим показателям работы оборудования тепловых сетей и систем теплоснабжения:</w:t>
      </w:r>
    </w:p>
    <w:p w:rsidR="006C19EB" w:rsidRDefault="00D83BAA" w:rsidP="00562ADD">
      <w:pPr>
        <w:numPr>
          <w:ilvl w:val="0"/>
          <w:numId w:val="22"/>
        </w:numPr>
        <w:spacing w:line="240" w:lineRule="auto"/>
        <w:ind w:left="0" w:firstLine="709"/>
      </w:pPr>
      <w:r>
        <w:t>потери и затраты теплоносителя;</w:t>
      </w:r>
    </w:p>
    <w:p w:rsidR="00585214" w:rsidRDefault="00D83BAA" w:rsidP="00562ADD">
      <w:pPr>
        <w:numPr>
          <w:ilvl w:val="0"/>
          <w:numId w:val="22"/>
        </w:numPr>
        <w:spacing w:line="240" w:lineRule="auto"/>
        <w:ind w:left="0" w:firstLine="709"/>
      </w:pPr>
      <w:r>
        <w:t>потери тепловой энергии через теплоизоляционные конструкции, а также с потерями и затратами теплоносителей;</w:t>
      </w:r>
    </w:p>
    <w:p w:rsidR="00585214" w:rsidRDefault="00D83BAA" w:rsidP="00562ADD">
      <w:pPr>
        <w:numPr>
          <w:ilvl w:val="0"/>
          <w:numId w:val="22"/>
        </w:numPr>
        <w:spacing w:line="240" w:lineRule="auto"/>
        <w:ind w:left="0" w:firstLine="709"/>
      </w:pPr>
      <w:r>
        <w:t>удельный среднечасовой расход сетевой воды на единицу расчетной присоединенной тепловой нагрузки потребителей и единицу отпущенной потребителям тепловой энергии;</w:t>
      </w:r>
    </w:p>
    <w:p w:rsidR="00562ADD" w:rsidRDefault="00562ADD" w:rsidP="00562ADD">
      <w:pPr>
        <w:spacing w:line="240" w:lineRule="auto"/>
        <w:ind w:firstLine="0"/>
        <w:jc w:val="center"/>
      </w:pPr>
      <w:r>
        <w:lastRenderedPageBreak/>
        <w:t>50</w:t>
      </w:r>
    </w:p>
    <w:p w:rsidR="00562ADD" w:rsidRDefault="00562ADD" w:rsidP="00562ADD">
      <w:pPr>
        <w:spacing w:line="240" w:lineRule="auto"/>
        <w:ind w:firstLine="0"/>
        <w:jc w:val="center"/>
      </w:pPr>
    </w:p>
    <w:p w:rsidR="00585214" w:rsidRDefault="00D83BAA" w:rsidP="00562ADD">
      <w:pPr>
        <w:numPr>
          <w:ilvl w:val="0"/>
          <w:numId w:val="22"/>
        </w:numPr>
        <w:spacing w:line="240" w:lineRule="auto"/>
        <w:ind w:left="0" w:firstLine="709"/>
      </w:pPr>
      <w:r>
        <w:t xml:space="preserve">разность температур сетевой воды в подающих и обратных трубопроводах (или температура сетевой воды в обратных трубопроводах при заданных температурах сетевой воды в подающих трубопроводах). </w:t>
      </w:r>
    </w:p>
    <w:p w:rsidR="00585214" w:rsidRDefault="00D83BAA" w:rsidP="00562ADD">
      <w:pPr>
        <w:spacing w:line="240" w:lineRule="auto"/>
        <w:ind w:firstLine="709"/>
      </w:pPr>
      <w:r>
        <w:t>Нормативные энергетические характеристики тепловых сетей и нормативы техноло</w:t>
      </w:r>
      <w:r w:rsidR="00562ADD">
        <w:t>-</w:t>
      </w:r>
      <w:r>
        <w:t>гических потерь, при передаче тепловой энергии, применяются при проведении объек</w:t>
      </w:r>
      <w:r w:rsidR="00562ADD">
        <w:t>-</w:t>
      </w:r>
      <w:r>
        <w:t>тивного анализа работы теплосетевого оборудования, в том числе при выполнении энерге</w:t>
      </w:r>
      <w:r w:rsidR="00562ADD">
        <w:t>-</w:t>
      </w:r>
      <w:r>
        <w:t>тических обследований тепловых сетей и систем теплоснабжения, планировании и опреде</w:t>
      </w:r>
      <w:r w:rsidR="00562ADD">
        <w:t>-</w:t>
      </w:r>
      <w:r>
        <w:t xml:space="preserve">лении тарифов на отпускаемую потребителям тепловую энергию и платы за услуги по ее передаче, а также обосновании в договорах теплоснабжения (на пользование тепловой энергией), на оказание услуг по передаче тепловой энергии (мощности) и теплоносителя, показателей качества тепловой энергии и режимов теплопотребления, при коммерческом учете тепловой энергии.  </w:t>
      </w:r>
    </w:p>
    <w:p w:rsidR="00585214" w:rsidRDefault="00D83BAA" w:rsidP="00562ADD">
      <w:pPr>
        <w:spacing w:line="240" w:lineRule="auto"/>
        <w:ind w:firstLine="709"/>
      </w:pPr>
      <w:r>
        <w:t>Нормативы технологических затрат и потерь энергоресурсов при передаче тепловой энергии, устанавливаемые на период регулирования тарифов на тепловую энергию (мощность) и платы за услуги по передаче тепловой энергии (мощности), разрабатываются для каждой тепловой сети независимо от величины, присоединенной к ней расчетной тепло</w:t>
      </w:r>
      <w:r w:rsidR="00562ADD">
        <w:t>-</w:t>
      </w:r>
      <w:r>
        <w:t>вой нагрузки. Нормативы технологических затрат и потерь энергоресурсов, устанавливаемые на предстоящий период регулирования тарифа на тепловую энергию (мощности) и платы за услуги по передаче тепловой энергии (мощности), (далее – нормативы технологических затрат при передаче тепловой энергии) разрабатываются по следующим показателям:</w:t>
      </w:r>
    </w:p>
    <w:p w:rsidR="00585214" w:rsidRDefault="00D83BAA" w:rsidP="00562ADD">
      <w:pPr>
        <w:numPr>
          <w:ilvl w:val="0"/>
          <w:numId w:val="42"/>
        </w:numPr>
        <w:spacing w:line="240" w:lineRule="auto"/>
        <w:ind w:left="0" w:firstLine="709"/>
      </w:pPr>
      <w:r>
        <w:t xml:space="preserve">потери тепловой энергии в водяных и паровых тепловых сетях через теплоизоляционные конструкции и с потерями и затратами теплоносителя;  </w:t>
      </w:r>
    </w:p>
    <w:p w:rsidR="00585214" w:rsidRDefault="00D83BAA" w:rsidP="00562ADD">
      <w:pPr>
        <w:numPr>
          <w:ilvl w:val="0"/>
          <w:numId w:val="42"/>
        </w:numPr>
        <w:spacing w:line="240" w:lineRule="auto"/>
        <w:ind w:left="0" w:firstLine="709"/>
      </w:pPr>
      <w:r>
        <w:t>потери и затраты теплоносителя;</w:t>
      </w:r>
    </w:p>
    <w:p w:rsidR="00585214" w:rsidRDefault="00D83BAA" w:rsidP="00562ADD">
      <w:pPr>
        <w:numPr>
          <w:ilvl w:val="0"/>
          <w:numId w:val="42"/>
        </w:numPr>
        <w:spacing w:line="240" w:lineRule="auto"/>
        <w:ind w:left="0" w:firstLine="709"/>
      </w:pPr>
      <w:r>
        <w:t>затраты электроэнергии при передаче тепловой энергии.</w:t>
      </w:r>
    </w:p>
    <w:p w:rsidR="006C19EB" w:rsidRDefault="00D83BAA" w:rsidP="00562ADD">
      <w:pPr>
        <w:spacing w:line="240" w:lineRule="auto"/>
        <w:ind w:firstLine="709"/>
      </w:pPr>
      <w:r>
        <w:t>Гидравлическая энергетическая характеристика тепловой сети (энергетическая характеристика по показателю «удельный расход электроэнергии на транспорт тепловой энергии») устанавливает зависимость от температуры наружного воздуха нормативного значения каждого из указанных показателей, стабильная при неизменном состоянии системы теплоснабжения в условиях соблюдения нормативной температуры сетевой воды в подаю</w:t>
      </w:r>
      <w:r w:rsidR="00562ADD">
        <w:t>-</w:t>
      </w:r>
      <w:r>
        <w:t>щем трубопроводе и нормативной разности давлений сетевой воды в подающем и обратном трубопроводах на выводах источника тепловой энергии. Расчет нормативов технологических потерь при передачи тепловой энергии, теплоносителя</w:t>
      </w:r>
      <w:r w:rsidR="00562ADD">
        <w:t xml:space="preserve"> производится в соответствии с п</w:t>
      </w:r>
      <w:r>
        <w:t>ри</w:t>
      </w:r>
      <w:r w:rsidR="00562ADD">
        <w:t>-</w:t>
      </w:r>
      <w:r>
        <w:t>казом Мин</w:t>
      </w:r>
      <w:r w:rsidR="006C19EB">
        <w:t>энерго России от 30.12.2008</w:t>
      </w:r>
      <w:r>
        <w:t xml:space="preserve"> №</w:t>
      </w:r>
      <w:r w:rsidR="006C19EB">
        <w:t xml:space="preserve"> </w:t>
      </w:r>
      <w:r>
        <w:t>325. К нормативам технологических потерь отно</w:t>
      </w:r>
      <w:r w:rsidR="00562ADD">
        <w:t>-</w:t>
      </w:r>
      <w:r>
        <w:t xml:space="preserve">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 </w:t>
      </w:r>
    </w:p>
    <w:p w:rsidR="00585214" w:rsidRDefault="00D83BAA" w:rsidP="00562ADD">
      <w:pPr>
        <w:numPr>
          <w:ilvl w:val="0"/>
          <w:numId w:val="18"/>
        </w:numPr>
        <w:spacing w:line="240" w:lineRule="auto"/>
        <w:ind w:left="0" w:firstLine="709"/>
      </w:pPr>
      <w:r>
        <w:t xml:space="preserve">потери и затраты теплоносителя (пар, конденсат, вода) в пределах установленных норм; </w:t>
      </w:r>
    </w:p>
    <w:p w:rsidR="00DB11CB" w:rsidRDefault="00D83BAA" w:rsidP="00562ADD">
      <w:pPr>
        <w:numPr>
          <w:ilvl w:val="0"/>
          <w:numId w:val="18"/>
        </w:numPr>
        <w:spacing w:line="240" w:lineRule="auto"/>
        <w:ind w:left="0" w:firstLine="709"/>
      </w:pPr>
      <w:r>
        <w:t xml:space="preserve">потери тепловой энергии теплопередачей через теплоизоляционные конструкции теплопроводов и с потерями и затратами теплоносителя; </w:t>
      </w:r>
    </w:p>
    <w:p w:rsidR="00585214" w:rsidRDefault="00D83BAA" w:rsidP="00562ADD">
      <w:pPr>
        <w:numPr>
          <w:ilvl w:val="0"/>
          <w:numId w:val="18"/>
        </w:numPr>
        <w:spacing w:line="240" w:lineRule="auto"/>
        <w:ind w:left="0" w:firstLine="709"/>
      </w:pPr>
      <w:r>
        <w:t xml:space="preserve">затраты электрической энергии на передачу тепловой энергии (привод оборудования, расположенного на тепловых сетях и обеспечивающего передачу тепловой энергии). </w:t>
      </w:r>
    </w:p>
    <w:p w:rsidR="00585214" w:rsidRDefault="00D83BAA" w:rsidP="00562ADD">
      <w:pPr>
        <w:spacing w:line="240" w:lineRule="auto"/>
        <w:ind w:firstLine="709"/>
      </w:pPr>
      <w:r>
        <w:t xml:space="preserve">К нормируемым технологическим затратам теплоносителя относятся: </w:t>
      </w:r>
    </w:p>
    <w:p w:rsidR="00585214" w:rsidRDefault="00D83BAA" w:rsidP="00562ADD">
      <w:pPr>
        <w:numPr>
          <w:ilvl w:val="0"/>
          <w:numId w:val="24"/>
        </w:numPr>
        <w:spacing w:line="240" w:lineRule="auto"/>
        <w:ind w:left="0" w:firstLine="709"/>
      </w:pPr>
      <w:r>
        <w:t xml:space="preserve">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 </w:t>
      </w:r>
    </w:p>
    <w:p w:rsidR="00585214" w:rsidRDefault="00D83BAA" w:rsidP="00562ADD">
      <w:pPr>
        <w:numPr>
          <w:ilvl w:val="0"/>
          <w:numId w:val="24"/>
        </w:numPr>
        <w:spacing w:line="240" w:lineRule="auto"/>
        <w:ind w:left="0" w:firstLine="709"/>
      </w:pPr>
      <w:r>
        <w:t xml:space="preserve">технологические сливы теплоносителя средствами автоматического регулирования теплового и гидравлического режима, а также защиты оборудования; </w:t>
      </w:r>
    </w:p>
    <w:p w:rsidR="006C00C9" w:rsidRDefault="006C00C9" w:rsidP="006C00C9">
      <w:pPr>
        <w:spacing w:line="240" w:lineRule="auto"/>
        <w:ind w:firstLine="0"/>
        <w:jc w:val="center"/>
      </w:pPr>
      <w:r>
        <w:lastRenderedPageBreak/>
        <w:t>51</w:t>
      </w:r>
    </w:p>
    <w:p w:rsidR="006C00C9" w:rsidRDefault="006C00C9" w:rsidP="006C00C9">
      <w:pPr>
        <w:spacing w:line="240" w:lineRule="auto"/>
      </w:pPr>
    </w:p>
    <w:p w:rsidR="00585214" w:rsidRDefault="00D83BAA" w:rsidP="006C00C9">
      <w:pPr>
        <w:numPr>
          <w:ilvl w:val="0"/>
          <w:numId w:val="24"/>
        </w:numPr>
        <w:spacing w:line="240" w:lineRule="auto"/>
        <w:ind w:left="0" w:firstLine="709"/>
      </w:pPr>
      <w:r>
        <w:t xml:space="preserve">технически обоснованные затраты теплоносителя на плановые эксплуатационные испытания тепловых сетей и другие регламентные работы. </w:t>
      </w:r>
    </w:p>
    <w:p w:rsidR="00585214" w:rsidRDefault="00D83BAA" w:rsidP="006C00C9">
      <w:pPr>
        <w:spacing w:line="240" w:lineRule="auto"/>
        <w:ind w:firstLine="709"/>
      </w:pPr>
      <w:r>
        <w:t xml:space="preserve">Нормативные технологические потери и затраты тепловой энергии при ее передаче включают: </w:t>
      </w:r>
    </w:p>
    <w:p w:rsidR="00585214" w:rsidRDefault="00D83BAA" w:rsidP="006C00C9">
      <w:pPr>
        <w:numPr>
          <w:ilvl w:val="0"/>
          <w:numId w:val="33"/>
        </w:numPr>
        <w:spacing w:line="240" w:lineRule="auto"/>
        <w:ind w:left="0" w:firstLine="709"/>
      </w:pPr>
      <w:r>
        <w:t xml:space="preserve">потери и затраты тепловой энергии, обусловленные потерями и затратами теплоносителя; </w:t>
      </w:r>
    </w:p>
    <w:p w:rsidR="00585214" w:rsidRDefault="00D83BAA" w:rsidP="006C00C9">
      <w:pPr>
        <w:numPr>
          <w:ilvl w:val="0"/>
          <w:numId w:val="33"/>
        </w:numPr>
        <w:spacing w:line="240" w:lineRule="auto"/>
        <w:ind w:left="0" w:firstLine="709"/>
      </w:pPr>
      <w:r>
        <w:t xml:space="preserve">потери тепловой энергии теплопередачей через изоляционные конструкции теплопроводов и оборудование тепловых сетей. </w:t>
      </w:r>
    </w:p>
    <w:p w:rsidR="00585214" w:rsidRDefault="00D83BAA" w:rsidP="006C00C9">
      <w:pPr>
        <w:spacing w:line="240" w:lineRule="auto"/>
        <w:ind w:firstLine="709"/>
      </w:pPr>
      <w:r>
        <w:t>Динамика изменения нормативных и фактических потерь тепловой энергии тепловых сетей представлена в таблицах 1.3.3.</w:t>
      </w:r>
    </w:p>
    <w:p w:rsidR="00585214" w:rsidRDefault="00D83BAA">
      <w:pPr>
        <w:jc w:val="right"/>
      </w:pPr>
      <w:r>
        <w:t>Таблица 1.3.3.</w:t>
      </w:r>
    </w:p>
    <w:p w:rsidR="00585214" w:rsidRPr="00DB11CB" w:rsidRDefault="00D83BAA">
      <w:pPr>
        <w:ind w:firstLine="0"/>
        <w:jc w:val="center"/>
        <w:rPr>
          <w:b/>
        </w:rPr>
      </w:pPr>
      <w:r w:rsidRPr="00DB11CB">
        <w:rPr>
          <w:b/>
        </w:rPr>
        <w:t>Нормативные и фактические потери тепловой энергии тепловых сетей в зонах действия источников тепловой энергии за 2022 год</w:t>
      </w:r>
    </w:p>
    <w:tbl>
      <w:tblPr>
        <w:tblW w:w="0" w:type="auto"/>
        <w:tblInd w:w="97" w:type="dxa"/>
        <w:tblLayout w:type="fixed"/>
        <w:tblCellMar>
          <w:left w:w="11" w:type="dxa"/>
          <w:right w:w="11" w:type="dxa"/>
        </w:tblCellMar>
        <w:tblLook w:val="04A0" w:firstRow="1" w:lastRow="0" w:firstColumn="1" w:lastColumn="0" w:noHBand="0" w:noVBand="1"/>
      </w:tblPr>
      <w:tblGrid>
        <w:gridCol w:w="2597"/>
        <w:gridCol w:w="1842"/>
        <w:gridCol w:w="2268"/>
        <w:gridCol w:w="1134"/>
        <w:gridCol w:w="1701"/>
      </w:tblGrid>
      <w:tr w:rsidR="00585214">
        <w:tc>
          <w:tcPr>
            <w:tcW w:w="2597" w:type="dxa"/>
            <w:vMerge w:val="restart"/>
            <w:tcBorders>
              <w:top w:val="single" w:sz="4" w:space="0" w:color="000000"/>
              <w:left w:val="single" w:sz="4" w:space="0" w:color="000000"/>
              <w:right w:val="single" w:sz="4" w:space="0" w:color="000000"/>
            </w:tcBorders>
            <w:vAlign w:val="center"/>
          </w:tcPr>
          <w:p w:rsidR="00585214" w:rsidRDefault="00D83BAA">
            <w:pPr>
              <w:keepNext/>
              <w:spacing w:line="240" w:lineRule="auto"/>
              <w:ind w:firstLine="0"/>
              <w:jc w:val="center"/>
            </w:pPr>
            <w:r>
              <w:rPr>
                <w:sz w:val="20"/>
                <w:szCs w:val="20"/>
              </w:rPr>
              <w:t>Источник тепловой энергии</w:t>
            </w:r>
          </w:p>
        </w:tc>
        <w:tc>
          <w:tcPr>
            <w:tcW w:w="5244"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pPr>
            <w:r>
              <w:rPr>
                <w:sz w:val="20"/>
                <w:szCs w:val="20"/>
              </w:rPr>
              <w:t>Нормативные потери тепловой энергии, Гкал</w:t>
            </w:r>
          </w:p>
        </w:tc>
        <w:tc>
          <w:tcPr>
            <w:tcW w:w="1701" w:type="dxa"/>
            <w:vMerge w:val="restart"/>
            <w:tcBorders>
              <w:top w:val="single" w:sz="4" w:space="0" w:color="000000"/>
              <w:left w:val="single" w:sz="4" w:space="0" w:color="000000"/>
              <w:right w:val="single" w:sz="4" w:space="0" w:color="000000"/>
            </w:tcBorders>
            <w:vAlign w:val="center"/>
          </w:tcPr>
          <w:p w:rsidR="00585214" w:rsidRDefault="00D83BAA">
            <w:pPr>
              <w:keepNext/>
              <w:spacing w:line="240" w:lineRule="auto"/>
              <w:ind w:firstLine="0"/>
              <w:jc w:val="center"/>
            </w:pPr>
            <w:r>
              <w:rPr>
                <w:sz w:val="20"/>
                <w:szCs w:val="20"/>
              </w:rPr>
              <w:t>Фактические потери тепловой энергии, Гкал</w:t>
            </w:r>
          </w:p>
        </w:tc>
      </w:tr>
      <w:tr w:rsidR="00585214">
        <w:trPr>
          <w:trHeight w:val="85"/>
        </w:trPr>
        <w:tc>
          <w:tcPr>
            <w:tcW w:w="2597" w:type="dxa"/>
            <w:vMerge/>
            <w:tcBorders>
              <w:top w:val="single" w:sz="4" w:space="0" w:color="000000"/>
              <w:left w:val="single" w:sz="4" w:space="0" w:color="000000"/>
              <w:right w:val="single" w:sz="4" w:space="0" w:color="000000"/>
            </w:tcBorders>
            <w:vAlign w:val="center"/>
          </w:tcPr>
          <w:p w:rsidR="00585214" w:rsidRDefault="00585214">
            <w:pPr>
              <w:keepNext/>
              <w:spacing w:line="240" w:lineRule="auto"/>
              <w:ind w:firstLine="0"/>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pPr>
            <w:r>
              <w:rPr>
                <w:sz w:val="20"/>
                <w:szCs w:val="20"/>
              </w:rPr>
              <w:t>в магистральных тепловых сетях</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pPr>
            <w:r>
              <w:rPr>
                <w:sz w:val="20"/>
                <w:szCs w:val="20"/>
              </w:rPr>
              <w:t>в распределительных тепловых сетях</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keepNext/>
              <w:spacing w:line="240" w:lineRule="auto"/>
              <w:ind w:firstLine="0"/>
              <w:jc w:val="center"/>
            </w:pPr>
            <w:r>
              <w:rPr>
                <w:sz w:val="20"/>
                <w:szCs w:val="20"/>
              </w:rPr>
              <w:t>Всего</w:t>
            </w:r>
          </w:p>
        </w:tc>
        <w:tc>
          <w:tcPr>
            <w:tcW w:w="1701" w:type="dxa"/>
            <w:vMerge/>
            <w:tcBorders>
              <w:top w:val="single" w:sz="4" w:space="0" w:color="000000"/>
              <w:left w:val="single" w:sz="4" w:space="0" w:color="000000"/>
              <w:right w:val="single" w:sz="4" w:space="0" w:color="000000"/>
            </w:tcBorders>
            <w:vAlign w:val="center"/>
          </w:tcPr>
          <w:p w:rsidR="00585214" w:rsidRDefault="00585214">
            <w:pPr>
              <w:keepNext/>
              <w:spacing w:line="240" w:lineRule="auto"/>
              <w:ind w:firstLine="0"/>
              <w:jc w:val="center"/>
              <w:rPr>
                <w:b/>
                <w:sz w:val="20"/>
                <w:szCs w:val="20"/>
              </w:rPr>
            </w:pPr>
          </w:p>
        </w:tc>
      </w:tr>
      <w:tr w:rsidR="00585214">
        <w:tc>
          <w:tcPr>
            <w:tcW w:w="259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2</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szCs w:val="20"/>
              </w:rPr>
              <w:t>4</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szCs w:val="20"/>
              </w:rPr>
              <w:t>5</w:t>
            </w:r>
          </w:p>
        </w:tc>
      </w:tr>
      <w:tr w:rsidR="00585214">
        <w:tc>
          <w:tcPr>
            <w:tcW w:w="2597" w:type="dxa"/>
            <w:tcBorders>
              <w:left w:val="single" w:sz="4" w:space="0" w:color="000000"/>
              <w:bottom w:val="single" w:sz="4" w:space="0" w:color="000000"/>
              <w:right w:val="single" w:sz="4" w:space="0" w:color="000000"/>
            </w:tcBorders>
            <w:vAlign w:val="center"/>
          </w:tcPr>
          <w:p w:rsidR="00DB11CB" w:rsidRDefault="00D83BAA">
            <w:pPr>
              <w:pStyle w:val="afffff4"/>
              <w:rPr>
                <w:color w:val="000000"/>
                <w:szCs w:val="20"/>
                <w:lang w:val="ru-RU"/>
              </w:rPr>
            </w:pPr>
            <w:r w:rsidRPr="00F5249C">
              <w:rPr>
                <w:color w:val="000000"/>
                <w:szCs w:val="20"/>
                <w:lang w:val="ru-RU"/>
              </w:rPr>
              <w:t>котельная № 1 Центральная</w:t>
            </w:r>
          </w:p>
          <w:p w:rsidR="00585214" w:rsidRPr="00F5249C" w:rsidRDefault="00D83BAA">
            <w:pPr>
              <w:pStyle w:val="afffff4"/>
              <w:rPr>
                <w:lang w:val="ru-RU"/>
              </w:rPr>
            </w:pPr>
            <w:r w:rsidRPr="00F5249C">
              <w:rPr>
                <w:color w:val="000000"/>
                <w:szCs w:val="20"/>
                <w:lang w:val="ru-RU"/>
              </w:rPr>
              <w:t xml:space="preserve"> г. Великий Устюг</w:t>
            </w:r>
          </w:p>
        </w:tc>
        <w:tc>
          <w:tcPr>
            <w:tcW w:w="1842"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268"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vMerge w:val="restart"/>
            <w:tcBorders>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szCs w:val="20"/>
              </w:rPr>
              <w:t>31970,8</w:t>
            </w:r>
          </w:p>
        </w:tc>
        <w:tc>
          <w:tcPr>
            <w:tcW w:w="1701" w:type="dxa"/>
            <w:vMerge w:val="restart"/>
            <w:tcBorders>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szCs w:val="20"/>
              </w:rPr>
              <w:t>23748,7</w:t>
            </w:r>
          </w:p>
        </w:tc>
      </w:tr>
      <w:tr w:rsidR="00585214">
        <w:tc>
          <w:tcPr>
            <w:tcW w:w="2597" w:type="dxa"/>
            <w:tcBorders>
              <w:top w:val="single" w:sz="4" w:space="0" w:color="000000"/>
              <w:left w:val="single" w:sz="4" w:space="0" w:color="000000"/>
              <w:bottom w:val="single" w:sz="4" w:space="0" w:color="000000"/>
              <w:right w:val="single" w:sz="4" w:space="0" w:color="000000"/>
            </w:tcBorders>
            <w:vAlign w:val="center"/>
          </w:tcPr>
          <w:p w:rsidR="00DB11CB" w:rsidRDefault="00D83BAA">
            <w:pPr>
              <w:spacing w:line="240" w:lineRule="auto"/>
              <w:ind w:firstLine="0"/>
              <w:jc w:val="center"/>
              <w:rPr>
                <w:color w:val="000000"/>
                <w:sz w:val="20"/>
                <w:szCs w:val="20"/>
              </w:rPr>
            </w:pPr>
            <w:r w:rsidRPr="00F5249C">
              <w:rPr>
                <w:color w:val="000000"/>
                <w:sz w:val="20"/>
                <w:szCs w:val="20"/>
              </w:rPr>
              <w:t>котельная № 2 Квартальная</w:t>
            </w:r>
          </w:p>
          <w:p w:rsidR="00585214" w:rsidRDefault="00D83BAA">
            <w:pPr>
              <w:spacing w:line="240" w:lineRule="auto"/>
              <w:ind w:firstLine="0"/>
              <w:jc w:val="center"/>
            </w:pPr>
            <w:r w:rsidRPr="00F5249C">
              <w:rPr>
                <w:color w:val="000000"/>
                <w:sz w:val="20"/>
                <w:szCs w:val="20"/>
              </w:rPr>
              <w:t xml:space="preserve"> г. Великий Устюг</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vMerge/>
            <w:tcBorders>
              <w:left w:val="single" w:sz="4" w:space="0" w:color="000000"/>
              <w:bottom w:val="single" w:sz="4" w:space="0" w:color="000000"/>
              <w:right w:val="single" w:sz="4" w:space="0" w:color="000000"/>
            </w:tcBorders>
            <w:vAlign w:val="center"/>
          </w:tcPr>
          <w:p w:rsidR="00585214" w:rsidRDefault="00585214">
            <w:pPr>
              <w:pStyle w:val="afffff4"/>
              <w:rPr>
                <w:szCs w:val="20"/>
                <w:lang w:val="ru-RU"/>
              </w:rPr>
            </w:pPr>
          </w:p>
        </w:tc>
        <w:tc>
          <w:tcPr>
            <w:tcW w:w="1701" w:type="dxa"/>
            <w:vMerge/>
            <w:tcBorders>
              <w:left w:val="single" w:sz="4" w:space="0" w:color="000000"/>
              <w:bottom w:val="single" w:sz="4" w:space="0" w:color="000000"/>
              <w:right w:val="single" w:sz="4" w:space="0" w:color="000000"/>
            </w:tcBorders>
            <w:vAlign w:val="center"/>
          </w:tcPr>
          <w:p w:rsidR="00585214" w:rsidRDefault="00585214">
            <w:pPr>
              <w:pStyle w:val="afffff4"/>
              <w:rPr>
                <w:szCs w:val="20"/>
                <w:lang w:val="ru-RU"/>
              </w:rPr>
            </w:pPr>
          </w:p>
        </w:tc>
      </w:tr>
      <w:tr w:rsidR="00585214">
        <w:tc>
          <w:tcPr>
            <w:tcW w:w="2597" w:type="dxa"/>
            <w:tcBorders>
              <w:top w:val="single" w:sz="4" w:space="0" w:color="000000"/>
              <w:left w:val="single" w:sz="4" w:space="0" w:color="000000"/>
              <w:bottom w:val="single" w:sz="4" w:space="0" w:color="000000"/>
              <w:right w:val="single" w:sz="4" w:space="0" w:color="000000"/>
            </w:tcBorders>
            <w:vAlign w:val="center"/>
          </w:tcPr>
          <w:p w:rsidR="00DB11CB" w:rsidRDefault="00D83BAA">
            <w:pPr>
              <w:spacing w:line="240" w:lineRule="auto"/>
              <w:ind w:firstLine="0"/>
              <w:jc w:val="center"/>
              <w:rPr>
                <w:color w:val="000000"/>
                <w:sz w:val="20"/>
                <w:szCs w:val="20"/>
              </w:rPr>
            </w:pPr>
            <w:r w:rsidRPr="00F5249C">
              <w:rPr>
                <w:color w:val="000000"/>
                <w:sz w:val="20"/>
                <w:szCs w:val="20"/>
              </w:rPr>
              <w:t>котельная № 4 Школьная</w:t>
            </w:r>
          </w:p>
          <w:p w:rsidR="00585214" w:rsidRDefault="00D83BAA">
            <w:pPr>
              <w:spacing w:line="240" w:lineRule="auto"/>
              <w:ind w:firstLine="0"/>
              <w:jc w:val="center"/>
            </w:pPr>
            <w:r w:rsidRPr="00F5249C">
              <w:rPr>
                <w:color w:val="000000"/>
                <w:sz w:val="20"/>
                <w:szCs w:val="20"/>
              </w:rPr>
              <w:t xml:space="preserve"> г. Великий Устюг</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szCs w:val="20"/>
              </w:rPr>
              <w:t>0,0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szCs w:val="20"/>
              </w:rPr>
              <w:t>0,0</w:t>
            </w:r>
          </w:p>
        </w:tc>
      </w:tr>
      <w:tr w:rsidR="00585214">
        <w:tc>
          <w:tcPr>
            <w:tcW w:w="2597" w:type="dxa"/>
            <w:tcBorders>
              <w:top w:val="single" w:sz="4" w:space="0" w:color="000000"/>
              <w:left w:val="single" w:sz="4" w:space="0" w:color="000000"/>
              <w:bottom w:val="single" w:sz="4" w:space="0" w:color="000000"/>
              <w:right w:val="single" w:sz="4" w:space="0" w:color="000000"/>
            </w:tcBorders>
            <w:vAlign w:val="center"/>
          </w:tcPr>
          <w:p w:rsidR="00DB11CB" w:rsidRDefault="00D83BAA">
            <w:pPr>
              <w:spacing w:line="240" w:lineRule="auto"/>
              <w:ind w:firstLine="0"/>
              <w:jc w:val="center"/>
              <w:rPr>
                <w:color w:val="000000"/>
                <w:sz w:val="20"/>
                <w:szCs w:val="20"/>
              </w:rPr>
            </w:pPr>
            <w:r w:rsidRPr="00F5249C">
              <w:rPr>
                <w:color w:val="000000"/>
                <w:sz w:val="20"/>
                <w:szCs w:val="20"/>
              </w:rPr>
              <w:t>котельная № 6 Добрынино</w:t>
            </w:r>
          </w:p>
          <w:p w:rsidR="00585214" w:rsidRDefault="00D83BAA">
            <w:pPr>
              <w:spacing w:line="240" w:lineRule="auto"/>
              <w:ind w:firstLine="0"/>
              <w:jc w:val="center"/>
            </w:pPr>
            <w:r w:rsidRPr="00F5249C">
              <w:rPr>
                <w:color w:val="000000"/>
                <w:sz w:val="20"/>
                <w:szCs w:val="20"/>
              </w:rPr>
              <w:t xml:space="preserve"> г. Великий Устюг</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227,3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170,4</w:t>
            </w:r>
          </w:p>
        </w:tc>
      </w:tr>
      <w:tr w:rsidR="00585214">
        <w:tc>
          <w:tcPr>
            <w:tcW w:w="259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7 д. Коробейниково</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5,0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19,3</w:t>
            </w:r>
          </w:p>
        </w:tc>
      </w:tr>
      <w:tr w:rsidR="00585214">
        <w:tc>
          <w:tcPr>
            <w:tcW w:w="259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 8 БМК С-Западная г. Великий Устюг</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511,3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174,4</w:t>
            </w:r>
          </w:p>
        </w:tc>
      </w:tr>
      <w:tr w:rsidR="00585214">
        <w:tc>
          <w:tcPr>
            <w:tcW w:w="259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9 Кузино</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1738,7</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1738,0</w:t>
            </w:r>
          </w:p>
        </w:tc>
      </w:tr>
      <w:tr w:rsidR="00585214">
        <w:tc>
          <w:tcPr>
            <w:tcW w:w="2597" w:type="dxa"/>
            <w:tcBorders>
              <w:left w:val="single" w:sz="4" w:space="0" w:color="000000"/>
              <w:bottom w:val="single" w:sz="4" w:space="0" w:color="000000"/>
              <w:right w:val="single" w:sz="4" w:space="0" w:color="000000"/>
            </w:tcBorders>
            <w:vAlign w:val="center"/>
          </w:tcPr>
          <w:p w:rsidR="00DB11CB" w:rsidRDefault="00D83BAA">
            <w:pPr>
              <w:spacing w:line="240" w:lineRule="auto"/>
              <w:ind w:firstLine="0"/>
              <w:jc w:val="center"/>
              <w:rPr>
                <w:color w:val="000000"/>
                <w:sz w:val="20"/>
                <w:szCs w:val="20"/>
              </w:rPr>
            </w:pPr>
            <w:r w:rsidRPr="00F5249C">
              <w:rPr>
                <w:color w:val="000000"/>
                <w:sz w:val="20"/>
                <w:szCs w:val="20"/>
              </w:rPr>
              <w:t xml:space="preserve">котельная № 10 Железнодорожная </w:t>
            </w:r>
          </w:p>
          <w:p w:rsidR="00585214" w:rsidRDefault="00D83BAA">
            <w:pPr>
              <w:spacing w:line="240" w:lineRule="auto"/>
              <w:ind w:firstLine="0"/>
              <w:jc w:val="center"/>
            </w:pPr>
            <w:r w:rsidRPr="00F5249C">
              <w:rPr>
                <w:color w:val="000000"/>
                <w:sz w:val="20"/>
                <w:szCs w:val="20"/>
              </w:rPr>
              <w:t>г. Великий Устюг</w:t>
            </w:r>
          </w:p>
        </w:tc>
        <w:tc>
          <w:tcPr>
            <w:tcW w:w="1842"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268"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154,0</w:t>
            </w:r>
          </w:p>
        </w:tc>
        <w:tc>
          <w:tcPr>
            <w:tcW w:w="1701" w:type="dxa"/>
            <w:tcBorders>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209,1</w:t>
            </w:r>
          </w:p>
        </w:tc>
      </w:tr>
      <w:tr w:rsidR="00585214">
        <w:tc>
          <w:tcPr>
            <w:tcW w:w="2597" w:type="dxa"/>
            <w:tcBorders>
              <w:top w:val="single" w:sz="4" w:space="0" w:color="000000"/>
              <w:left w:val="single" w:sz="4" w:space="0" w:color="000000"/>
              <w:bottom w:val="single" w:sz="4" w:space="0" w:color="000000"/>
              <w:right w:val="single" w:sz="4" w:space="0" w:color="000000"/>
            </w:tcBorders>
            <w:vAlign w:val="center"/>
          </w:tcPr>
          <w:p w:rsidR="00DB11CB" w:rsidRDefault="00D83BAA">
            <w:pPr>
              <w:spacing w:line="240" w:lineRule="auto"/>
              <w:ind w:firstLine="0"/>
              <w:jc w:val="center"/>
              <w:rPr>
                <w:color w:val="000000"/>
                <w:sz w:val="20"/>
                <w:szCs w:val="20"/>
              </w:rPr>
            </w:pPr>
            <w:r w:rsidRPr="00F5249C">
              <w:rPr>
                <w:color w:val="000000"/>
                <w:sz w:val="20"/>
                <w:szCs w:val="20"/>
              </w:rPr>
              <w:t>котельная № 11 Авиолесоохраны</w:t>
            </w:r>
          </w:p>
          <w:p w:rsidR="00585214" w:rsidRDefault="00D83BAA">
            <w:pPr>
              <w:spacing w:line="240" w:lineRule="auto"/>
              <w:ind w:firstLine="0"/>
              <w:jc w:val="center"/>
            </w:pPr>
            <w:r w:rsidRPr="00F5249C">
              <w:rPr>
                <w:color w:val="000000"/>
                <w:sz w:val="20"/>
                <w:szCs w:val="20"/>
              </w:rPr>
              <w:t xml:space="preserve"> г. Великий Устюг</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10,5</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10,5</w:t>
            </w:r>
          </w:p>
        </w:tc>
      </w:tr>
      <w:tr w:rsidR="00585214">
        <w:tc>
          <w:tcPr>
            <w:tcW w:w="2597" w:type="dxa"/>
            <w:tcBorders>
              <w:top w:val="single" w:sz="4" w:space="0" w:color="000000"/>
              <w:left w:val="single" w:sz="4" w:space="0" w:color="000000"/>
              <w:bottom w:val="single" w:sz="4" w:space="0" w:color="000000"/>
              <w:right w:val="single" w:sz="4" w:space="0" w:color="000000"/>
            </w:tcBorders>
            <w:vAlign w:val="center"/>
          </w:tcPr>
          <w:p w:rsidR="00DB11CB" w:rsidRDefault="00D83BAA">
            <w:pPr>
              <w:spacing w:line="240" w:lineRule="auto"/>
              <w:ind w:firstLine="0"/>
              <w:jc w:val="center"/>
              <w:rPr>
                <w:color w:val="000000"/>
                <w:sz w:val="20"/>
                <w:szCs w:val="20"/>
              </w:rPr>
            </w:pPr>
            <w:r w:rsidRPr="00F5249C">
              <w:rPr>
                <w:color w:val="000000"/>
                <w:sz w:val="20"/>
                <w:szCs w:val="20"/>
              </w:rPr>
              <w:t>котельная № 12 БМК (Энергоцентр)</w:t>
            </w:r>
          </w:p>
          <w:p w:rsidR="00585214" w:rsidRDefault="00D83BAA">
            <w:pPr>
              <w:spacing w:line="240" w:lineRule="auto"/>
              <w:ind w:firstLine="0"/>
              <w:jc w:val="center"/>
            </w:pPr>
            <w:r w:rsidRPr="00F5249C">
              <w:rPr>
                <w:color w:val="000000"/>
                <w:sz w:val="20"/>
                <w:szCs w:val="20"/>
              </w:rPr>
              <w:t xml:space="preserve"> г. Великий Устюг</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3209,5</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4644,5</w:t>
            </w:r>
          </w:p>
        </w:tc>
      </w:tr>
      <w:tr w:rsidR="00585214">
        <w:tc>
          <w:tcPr>
            <w:tcW w:w="259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13 Стрига</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106,5</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84,8</w:t>
            </w:r>
          </w:p>
        </w:tc>
      </w:tr>
      <w:tr w:rsidR="00585214">
        <w:tc>
          <w:tcPr>
            <w:tcW w:w="2597" w:type="dxa"/>
            <w:tcBorders>
              <w:top w:val="single" w:sz="4" w:space="0" w:color="000000"/>
              <w:left w:val="single" w:sz="4" w:space="0" w:color="000000"/>
              <w:bottom w:val="single" w:sz="4" w:space="0" w:color="000000"/>
              <w:right w:val="single" w:sz="4" w:space="0" w:color="000000"/>
            </w:tcBorders>
            <w:vAlign w:val="center"/>
          </w:tcPr>
          <w:p w:rsidR="00DB11CB" w:rsidRDefault="00D83BAA">
            <w:pPr>
              <w:spacing w:line="240" w:lineRule="auto"/>
              <w:ind w:firstLine="0"/>
              <w:jc w:val="center"/>
              <w:rPr>
                <w:color w:val="000000"/>
                <w:sz w:val="20"/>
                <w:szCs w:val="20"/>
              </w:rPr>
            </w:pPr>
            <w:r>
              <w:rPr>
                <w:color w:val="000000"/>
                <w:sz w:val="20"/>
                <w:szCs w:val="20"/>
                <w:lang w:val="en-US"/>
              </w:rPr>
              <w:t xml:space="preserve">котельная № 14 </w:t>
            </w:r>
          </w:p>
          <w:p w:rsidR="00585214" w:rsidRDefault="00D83BAA">
            <w:pPr>
              <w:spacing w:line="240" w:lineRule="auto"/>
              <w:ind w:firstLine="0"/>
              <w:jc w:val="center"/>
            </w:pPr>
            <w:r>
              <w:rPr>
                <w:color w:val="000000"/>
                <w:sz w:val="20"/>
                <w:szCs w:val="20"/>
                <w:lang w:val="en-US"/>
              </w:rPr>
              <w:t>пос. Золотавцево</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3,6</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3,6</w:t>
            </w:r>
          </w:p>
        </w:tc>
      </w:tr>
      <w:tr w:rsidR="00585214">
        <w:tc>
          <w:tcPr>
            <w:tcW w:w="259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16 пос. Валга</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227,2</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227,2</w:t>
            </w:r>
          </w:p>
        </w:tc>
      </w:tr>
      <w:tr w:rsidR="00585214">
        <w:tc>
          <w:tcPr>
            <w:tcW w:w="259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17 Подсосенье</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113,8</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113,8</w:t>
            </w:r>
          </w:p>
        </w:tc>
      </w:tr>
      <w:tr w:rsidR="00585214">
        <w:tc>
          <w:tcPr>
            <w:tcW w:w="259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д. Бухинино</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323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409</w:t>
            </w:r>
          </w:p>
        </w:tc>
      </w:tr>
      <w:tr w:rsidR="00585214">
        <w:tc>
          <w:tcPr>
            <w:tcW w:w="2597" w:type="dxa"/>
            <w:tcBorders>
              <w:top w:val="single" w:sz="4" w:space="0" w:color="000000"/>
              <w:left w:val="single" w:sz="4" w:space="0" w:color="000000"/>
              <w:bottom w:val="single" w:sz="4" w:space="0" w:color="000000"/>
              <w:right w:val="single" w:sz="4" w:space="0" w:color="000000"/>
            </w:tcBorders>
            <w:vAlign w:val="center"/>
          </w:tcPr>
          <w:p w:rsidR="00DB11CB" w:rsidRDefault="00D83BAA">
            <w:pPr>
              <w:spacing w:line="240" w:lineRule="auto"/>
              <w:ind w:firstLine="0"/>
              <w:jc w:val="center"/>
              <w:rPr>
                <w:color w:val="000000"/>
                <w:sz w:val="20"/>
                <w:szCs w:val="20"/>
              </w:rPr>
            </w:pPr>
            <w:r>
              <w:rPr>
                <w:color w:val="000000"/>
                <w:sz w:val="20"/>
                <w:szCs w:val="20"/>
                <w:lang w:val="en-US"/>
              </w:rPr>
              <w:t xml:space="preserve">котельная школа № 15 </w:t>
            </w:r>
          </w:p>
          <w:p w:rsidR="00585214" w:rsidRDefault="00D83BAA">
            <w:pPr>
              <w:spacing w:line="240" w:lineRule="auto"/>
              <w:ind w:firstLine="0"/>
              <w:jc w:val="center"/>
            </w:pPr>
            <w:r>
              <w:rPr>
                <w:color w:val="000000"/>
                <w:sz w:val="20"/>
                <w:szCs w:val="20"/>
                <w:lang w:val="en-US"/>
              </w:rPr>
              <w:t>г. Красавино</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0</w:t>
            </w:r>
          </w:p>
        </w:tc>
      </w:tr>
      <w:tr w:rsidR="00585214">
        <w:tc>
          <w:tcPr>
            <w:tcW w:w="259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с. Васильевское</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1478</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1095</w:t>
            </w:r>
          </w:p>
        </w:tc>
      </w:tr>
      <w:tr w:rsidR="00585214">
        <w:tc>
          <w:tcPr>
            <w:tcW w:w="2597" w:type="dxa"/>
            <w:tcBorders>
              <w:top w:val="single" w:sz="4" w:space="0" w:color="000000"/>
              <w:left w:val="single" w:sz="4" w:space="0" w:color="000000"/>
              <w:bottom w:val="single" w:sz="4" w:space="0" w:color="000000"/>
              <w:right w:val="single" w:sz="4" w:space="0" w:color="000000"/>
            </w:tcBorders>
            <w:vAlign w:val="center"/>
          </w:tcPr>
          <w:p w:rsidR="00DB11CB" w:rsidRDefault="00D83BAA">
            <w:pPr>
              <w:spacing w:line="240" w:lineRule="auto"/>
              <w:ind w:firstLine="0"/>
              <w:jc w:val="center"/>
              <w:rPr>
                <w:color w:val="000000"/>
                <w:sz w:val="20"/>
                <w:szCs w:val="20"/>
              </w:rPr>
            </w:pPr>
            <w:r>
              <w:rPr>
                <w:color w:val="000000"/>
                <w:sz w:val="20"/>
                <w:szCs w:val="20"/>
                <w:lang w:val="en-US"/>
              </w:rPr>
              <w:t xml:space="preserve">котельная больницы </w:t>
            </w:r>
          </w:p>
          <w:p w:rsidR="00585214" w:rsidRDefault="00D83BAA">
            <w:pPr>
              <w:spacing w:line="240" w:lineRule="auto"/>
              <w:ind w:firstLine="0"/>
              <w:jc w:val="center"/>
            </w:pPr>
            <w:r>
              <w:rPr>
                <w:color w:val="000000"/>
                <w:sz w:val="20"/>
                <w:szCs w:val="20"/>
                <w:lang w:val="en-US"/>
              </w:rPr>
              <w:t>г. Красавино</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4,4</w:t>
            </w:r>
          </w:p>
        </w:tc>
      </w:tr>
      <w:tr w:rsidR="00585214">
        <w:tc>
          <w:tcPr>
            <w:tcW w:w="259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"Кирпичный завод" г. Красавино</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115,6</w:t>
            </w:r>
          </w:p>
        </w:tc>
      </w:tr>
      <w:tr w:rsidR="00585214">
        <w:tc>
          <w:tcPr>
            <w:tcW w:w="2597" w:type="dxa"/>
            <w:tcBorders>
              <w:top w:val="single" w:sz="4" w:space="0" w:color="000000"/>
              <w:left w:val="single" w:sz="4" w:space="0" w:color="000000"/>
              <w:bottom w:val="single" w:sz="4" w:space="0" w:color="000000"/>
              <w:right w:val="single" w:sz="4" w:space="0" w:color="000000"/>
            </w:tcBorders>
            <w:vAlign w:val="center"/>
          </w:tcPr>
          <w:p w:rsidR="00DB11CB" w:rsidRDefault="00D83BAA">
            <w:pPr>
              <w:spacing w:line="240" w:lineRule="auto"/>
              <w:ind w:firstLine="0"/>
              <w:jc w:val="center"/>
              <w:rPr>
                <w:color w:val="000000"/>
                <w:sz w:val="20"/>
                <w:szCs w:val="20"/>
              </w:rPr>
            </w:pPr>
            <w:r>
              <w:rPr>
                <w:color w:val="000000"/>
                <w:sz w:val="20"/>
                <w:szCs w:val="20"/>
                <w:lang w:val="en-US"/>
              </w:rPr>
              <w:t xml:space="preserve">котельная № 2 </w:t>
            </w:r>
          </w:p>
          <w:p w:rsidR="00585214" w:rsidRDefault="00D83BAA">
            <w:pPr>
              <w:spacing w:line="240" w:lineRule="auto"/>
              <w:ind w:firstLine="0"/>
              <w:jc w:val="center"/>
            </w:pPr>
            <w:r>
              <w:rPr>
                <w:color w:val="000000"/>
                <w:sz w:val="20"/>
                <w:szCs w:val="20"/>
                <w:lang w:val="en-US"/>
              </w:rPr>
              <w:t>с. Усть-Алексеево</w:t>
            </w:r>
          </w:p>
        </w:tc>
        <w:tc>
          <w:tcPr>
            <w:tcW w:w="184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314</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340,5</w:t>
            </w:r>
          </w:p>
        </w:tc>
      </w:tr>
    </w:tbl>
    <w:p w:rsidR="006C00C9" w:rsidRDefault="006C00C9"/>
    <w:p w:rsidR="006C00C9" w:rsidRDefault="006C00C9" w:rsidP="006C00C9">
      <w:pPr>
        <w:ind w:firstLine="0"/>
        <w:jc w:val="center"/>
      </w:pPr>
      <w:r>
        <w:lastRenderedPageBreak/>
        <w:t>52</w:t>
      </w:r>
    </w:p>
    <w:p w:rsidR="006C00C9" w:rsidRDefault="006C00C9"/>
    <w:tbl>
      <w:tblPr>
        <w:tblW w:w="0" w:type="auto"/>
        <w:tblInd w:w="97" w:type="dxa"/>
        <w:tblLayout w:type="fixed"/>
        <w:tblCellMar>
          <w:left w:w="11" w:type="dxa"/>
          <w:right w:w="11" w:type="dxa"/>
        </w:tblCellMar>
        <w:tblLook w:val="04A0" w:firstRow="1" w:lastRow="0" w:firstColumn="1" w:lastColumn="0" w:noHBand="0" w:noVBand="1"/>
      </w:tblPr>
      <w:tblGrid>
        <w:gridCol w:w="4592"/>
        <w:gridCol w:w="1276"/>
        <w:gridCol w:w="1276"/>
        <w:gridCol w:w="1134"/>
        <w:gridCol w:w="1264"/>
      </w:tblGrid>
      <w:tr w:rsidR="006C00C9" w:rsidTr="006C00C9">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6C00C9" w:rsidRDefault="006C00C9" w:rsidP="00202302">
            <w:pPr>
              <w:pStyle w:val="afffff4"/>
            </w:pPr>
            <w:r>
              <w:rPr>
                <w:color w:val="000000"/>
                <w:szCs w:val="20"/>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6C00C9" w:rsidRDefault="006C00C9" w:rsidP="00202302">
            <w:pPr>
              <w:pStyle w:val="afffff4"/>
            </w:pPr>
            <w:r>
              <w:rPr>
                <w:lang w:val="ru-RU"/>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6C00C9" w:rsidRDefault="006C00C9" w:rsidP="00202302">
            <w:pPr>
              <w:pStyle w:val="afffff4"/>
            </w:pPr>
            <w:r>
              <w:rPr>
                <w:lang w:val="ru-RU"/>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6C00C9" w:rsidRDefault="006C00C9" w:rsidP="00202302">
            <w:pPr>
              <w:pStyle w:val="affffff5"/>
              <w:jc w:val="center"/>
            </w:pPr>
            <w:r>
              <w:rPr>
                <w:rFonts w:ascii="Times New Roman" w:hAnsi="Times New Roman" w:cs="Times New Roman"/>
                <w:szCs w:val="20"/>
              </w:rPr>
              <w:t>4</w:t>
            </w:r>
          </w:p>
        </w:tc>
        <w:tc>
          <w:tcPr>
            <w:tcW w:w="1264" w:type="dxa"/>
            <w:tcBorders>
              <w:top w:val="single" w:sz="4" w:space="0" w:color="000000"/>
              <w:left w:val="single" w:sz="4" w:space="0" w:color="000000"/>
              <w:bottom w:val="single" w:sz="4" w:space="0" w:color="000000"/>
              <w:right w:val="single" w:sz="4" w:space="0" w:color="000000"/>
            </w:tcBorders>
            <w:vAlign w:val="center"/>
          </w:tcPr>
          <w:p w:rsidR="006C00C9" w:rsidRDefault="006C00C9" w:rsidP="00202302">
            <w:pPr>
              <w:pStyle w:val="affffff5"/>
              <w:jc w:val="center"/>
            </w:pPr>
            <w:r>
              <w:rPr>
                <w:rFonts w:ascii="Times New Roman" w:hAnsi="Times New Roman" w:cs="Times New Roman"/>
                <w:szCs w:val="20"/>
              </w:rPr>
              <w:t>5</w:t>
            </w:r>
          </w:p>
        </w:tc>
      </w:tr>
      <w:tr w:rsidR="00585214" w:rsidTr="006C00C9">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6C00C9">
            <w:pPr>
              <w:spacing w:line="240" w:lineRule="auto"/>
              <w:ind w:firstLine="0"/>
              <w:jc w:val="center"/>
            </w:pPr>
            <w:r>
              <w:rPr>
                <w:color w:val="000000"/>
                <w:sz w:val="20"/>
                <w:szCs w:val="20"/>
                <w:lang w:val="en-US"/>
              </w:rPr>
              <w:t>котельная № 3 с. Усть-Алексеево</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122,5</w:t>
            </w:r>
          </w:p>
        </w:tc>
        <w:tc>
          <w:tcPr>
            <w:tcW w:w="126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133,8</w:t>
            </w:r>
          </w:p>
        </w:tc>
      </w:tr>
      <w:tr w:rsidR="00585214" w:rsidTr="006C00C9">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6C00C9">
            <w:pPr>
              <w:spacing w:line="240" w:lineRule="auto"/>
              <w:ind w:firstLine="0"/>
              <w:jc w:val="center"/>
            </w:pPr>
            <w:r>
              <w:rPr>
                <w:color w:val="000000"/>
                <w:sz w:val="20"/>
                <w:szCs w:val="20"/>
                <w:lang w:val="en-US"/>
              </w:rPr>
              <w:t>котельная № 4 с. Усть-Алексеево</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301,5</w:t>
            </w:r>
          </w:p>
        </w:tc>
        <w:tc>
          <w:tcPr>
            <w:tcW w:w="126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328,9</w:t>
            </w:r>
          </w:p>
        </w:tc>
      </w:tr>
      <w:tr w:rsidR="00585214" w:rsidTr="006C00C9">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6C00C9">
            <w:pPr>
              <w:spacing w:line="240" w:lineRule="auto"/>
              <w:ind w:firstLine="0"/>
              <w:jc w:val="center"/>
            </w:pPr>
            <w:r>
              <w:rPr>
                <w:color w:val="000000"/>
                <w:sz w:val="20"/>
                <w:szCs w:val="20"/>
                <w:lang w:val="en-US"/>
              </w:rPr>
              <w:t>котельная № 5 с. Усть-Алексеево</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212,7</w:t>
            </w:r>
          </w:p>
        </w:tc>
        <w:tc>
          <w:tcPr>
            <w:tcW w:w="126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275,4</w:t>
            </w:r>
          </w:p>
        </w:tc>
      </w:tr>
      <w:tr w:rsidR="00585214" w:rsidTr="006C00C9">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д. Теплогорье</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448,6</w:t>
            </w:r>
          </w:p>
        </w:tc>
        <w:tc>
          <w:tcPr>
            <w:tcW w:w="126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482</w:t>
            </w:r>
          </w:p>
        </w:tc>
      </w:tr>
      <w:tr w:rsidR="00585214" w:rsidTr="006C00C9">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д. Чернево</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21,2</w:t>
            </w:r>
          </w:p>
        </w:tc>
        <w:tc>
          <w:tcPr>
            <w:tcW w:w="126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23,1</w:t>
            </w:r>
          </w:p>
        </w:tc>
      </w:tr>
      <w:tr w:rsidR="00585214" w:rsidTr="006C00C9">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6C00C9">
            <w:pPr>
              <w:spacing w:line="240" w:lineRule="auto"/>
              <w:ind w:firstLine="0"/>
              <w:jc w:val="center"/>
            </w:pPr>
            <w:r>
              <w:rPr>
                <w:color w:val="000000"/>
                <w:sz w:val="20"/>
                <w:szCs w:val="20"/>
                <w:lang w:val="en-US"/>
              </w:rPr>
              <w:t>котельная больницы п. Полдарса</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141,6</w:t>
            </w:r>
          </w:p>
        </w:tc>
        <w:tc>
          <w:tcPr>
            <w:tcW w:w="126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201,2</w:t>
            </w:r>
          </w:p>
        </w:tc>
      </w:tr>
      <w:tr w:rsidR="00585214" w:rsidTr="006C00C9">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бани п. Полдарса</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77,6</w:t>
            </w:r>
          </w:p>
        </w:tc>
        <w:tc>
          <w:tcPr>
            <w:tcW w:w="126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69,3</w:t>
            </w:r>
          </w:p>
        </w:tc>
      </w:tr>
      <w:tr w:rsidR="00585214" w:rsidTr="006C00C9">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школы п. Полдарса</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60,2</w:t>
            </w:r>
          </w:p>
        </w:tc>
        <w:tc>
          <w:tcPr>
            <w:tcW w:w="126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68,9</w:t>
            </w:r>
          </w:p>
        </w:tc>
      </w:tr>
      <w:tr w:rsidR="00585214" w:rsidTr="006C00C9">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6C00C9">
            <w:pPr>
              <w:spacing w:line="240" w:lineRule="auto"/>
              <w:ind w:firstLine="0"/>
              <w:jc w:val="center"/>
            </w:pPr>
            <w:r w:rsidRPr="00F5249C">
              <w:rPr>
                <w:color w:val="000000"/>
                <w:sz w:val="20"/>
                <w:szCs w:val="20"/>
              </w:rPr>
              <w:t>котельная д/сада ул. Мира п. Ломоватка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70,3</w:t>
            </w:r>
          </w:p>
        </w:tc>
        <w:tc>
          <w:tcPr>
            <w:tcW w:w="126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67,67</w:t>
            </w:r>
          </w:p>
        </w:tc>
      </w:tr>
      <w:tr w:rsidR="00585214" w:rsidTr="006C00C9">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6C00C9">
            <w:pPr>
              <w:spacing w:line="240" w:lineRule="auto"/>
              <w:ind w:firstLine="0"/>
              <w:jc w:val="center"/>
            </w:pPr>
            <w:r w:rsidRPr="00F5249C">
              <w:rPr>
                <w:color w:val="000000"/>
                <w:sz w:val="20"/>
                <w:szCs w:val="20"/>
              </w:rPr>
              <w:t>котельная школы ул. Заречная п. Ломоватка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293,1</w:t>
            </w:r>
          </w:p>
        </w:tc>
        <w:tc>
          <w:tcPr>
            <w:tcW w:w="126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282,28</w:t>
            </w:r>
          </w:p>
        </w:tc>
      </w:tr>
      <w:tr w:rsidR="00585214" w:rsidTr="006C00C9">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6C00C9">
            <w:pPr>
              <w:spacing w:line="240" w:lineRule="auto"/>
              <w:ind w:firstLine="0"/>
              <w:jc w:val="center"/>
            </w:pPr>
            <w:r w:rsidRPr="00F5249C">
              <w:rPr>
                <w:color w:val="000000"/>
                <w:sz w:val="20"/>
                <w:szCs w:val="20"/>
              </w:rPr>
              <w:t>Котельная ж/д станции г. Красавино</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398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strike/>
                <w:lang w:val="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398</w:t>
            </w:r>
          </w:p>
        </w:tc>
        <w:tc>
          <w:tcPr>
            <w:tcW w:w="126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340,761</w:t>
            </w:r>
          </w:p>
        </w:tc>
      </w:tr>
      <w:tr w:rsidR="00585214" w:rsidTr="006C00C9">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Красавинская ГТ ТЭЦ</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3880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3784</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7664</w:t>
            </w:r>
          </w:p>
        </w:tc>
        <w:tc>
          <w:tcPr>
            <w:tcW w:w="126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12870,218</w:t>
            </w:r>
          </w:p>
        </w:tc>
      </w:tr>
      <w:tr w:rsidR="00585214" w:rsidTr="006C00C9">
        <w:trPr>
          <w:trHeight w:val="20"/>
        </w:trPr>
        <w:tc>
          <w:tcPr>
            <w:tcW w:w="4592" w:type="dxa"/>
            <w:tcBorders>
              <w:left w:val="single" w:sz="4" w:space="0" w:color="000000"/>
              <w:bottom w:val="single" w:sz="4" w:space="0" w:color="000000"/>
              <w:right w:val="single" w:sz="4" w:space="0" w:color="000000"/>
            </w:tcBorders>
            <w:vAlign w:val="center"/>
          </w:tcPr>
          <w:p w:rsidR="00585214" w:rsidRDefault="00D83BAA" w:rsidP="006C00C9">
            <w:pPr>
              <w:spacing w:line="240" w:lineRule="auto"/>
              <w:ind w:firstLine="0"/>
              <w:jc w:val="center"/>
            </w:pPr>
            <w:r>
              <w:rPr>
                <w:color w:val="000000"/>
                <w:sz w:val="20"/>
                <w:szCs w:val="20"/>
                <w:lang w:val="en-US"/>
              </w:rPr>
              <w:t>котельная школы д. Морозовица</w:t>
            </w:r>
          </w:p>
        </w:tc>
        <w:tc>
          <w:tcPr>
            <w:tcW w:w="1276"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276"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56</w:t>
            </w:r>
          </w:p>
        </w:tc>
        <w:tc>
          <w:tcPr>
            <w:tcW w:w="1264" w:type="dxa"/>
            <w:tcBorders>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176,2</w:t>
            </w:r>
          </w:p>
        </w:tc>
      </w:tr>
      <w:tr w:rsidR="00585214" w:rsidTr="006C00C9">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Голузинской школы пос. Новатор</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50</w:t>
            </w:r>
          </w:p>
        </w:tc>
        <w:tc>
          <w:tcPr>
            <w:tcW w:w="126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43,7</w:t>
            </w:r>
          </w:p>
        </w:tc>
      </w:tr>
      <w:tr w:rsidR="00585214" w:rsidTr="006C00C9">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6C00C9">
            <w:pPr>
              <w:spacing w:line="240" w:lineRule="auto"/>
              <w:ind w:firstLine="0"/>
              <w:jc w:val="center"/>
            </w:pPr>
            <w:r>
              <w:rPr>
                <w:color w:val="000000"/>
                <w:sz w:val="20"/>
                <w:szCs w:val="20"/>
                <w:lang w:val="en-US"/>
              </w:rPr>
              <w:t>котельная санатория д. Бобровниково</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60</w:t>
            </w:r>
          </w:p>
        </w:tc>
        <w:tc>
          <w:tcPr>
            <w:tcW w:w="126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60</w:t>
            </w:r>
          </w:p>
        </w:tc>
      </w:tr>
      <w:tr w:rsidR="00585214" w:rsidTr="006C00C9">
        <w:trPr>
          <w:trHeight w:val="20"/>
        </w:trPr>
        <w:tc>
          <w:tcPr>
            <w:tcW w:w="4592" w:type="dxa"/>
            <w:tcBorders>
              <w:top w:val="single" w:sz="4" w:space="0" w:color="000000"/>
              <w:left w:val="single" w:sz="4" w:space="0" w:color="000000"/>
              <w:bottom w:val="single" w:sz="4" w:space="0" w:color="000000"/>
              <w:right w:val="single" w:sz="4" w:space="0" w:color="000000"/>
            </w:tcBorders>
            <w:vAlign w:val="center"/>
          </w:tcPr>
          <w:p w:rsidR="00585214" w:rsidRPr="00DB11CB" w:rsidRDefault="00DB11CB">
            <w:pPr>
              <w:spacing w:line="240" w:lineRule="auto"/>
              <w:ind w:firstLine="0"/>
              <w:jc w:val="center"/>
            </w:pPr>
            <w:r>
              <w:rPr>
                <w:color w:val="000000"/>
                <w:sz w:val="20"/>
                <w:szCs w:val="20"/>
                <w:lang w:val="en-US"/>
              </w:rPr>
              <w:t xml:space="preserve">ТЭС НАО </w:t>
            </w:r>
            <w:r>
              <w:rPr>
                <w:color w:val="000000"/>
                <w:sz w:val="20"/>
                <w:szCs w:val="20"/>
              </w:rPr>
              <w:t>«</w:t>
            </w:r>
            <w:r>
              <w:rPr>
                <w:color w:val="000000"/>
                <w:sz w:val="20"/>
                <w:szCs w:val="20"/>
                <w:lang w:val="en-US"/>
              </w:rPr>
              <w:t>СВЕЗА Новатор</w:t>
            </w:r>
            <w:r>
              <w:rPr>
                <w:color w:val="000000"/>
                <w:sz w:val="20"/>
                <w:szCs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25</w:t>
            </w:r>
          </w:p>
        </w:tc>
        <w:tc>
          <w:tcPr>
            <w:tcW w:w="126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5"/>
              <w:jc w:val="center"/>
            </w:pPr>
            <w:r>
              <w:rPr>
                <w:rFonts w:ascii="Times New Roman" w:hAnsi="Times New Roman" w:cs="Times New Roman"/>
              </w:rPr>
              <w:t>25</w:t>
            </w:r>
          </w:p>
        </w:tc>
      </w:tr>
    </w:tbl>
    <w:p w:rsidR="00DB11CB" w:rsidRPr="00DB11CB" w:rsidRDefault="00DB11CB">
      <w:pPr>
        <w:pStyle w:val="3"/>
        <w:spacing w:before="0" w:after="0" w:line="240" w:lineRule="auto"/>
        <w:contextualSpacing/>
        <w:rPr>
          <w:lang w:val="ru-RU"/>
        </w:rPr>
      </w:pPr>
      <w:bookmarkStart w:id="48" w:name="sub_13114"/>
      <w:bookmarkEnd w:id="46"/>
    </w:p>
    <w:p w:rsidR="00585214" w:rsidRPr="00F5249C" w:rsidRDefault="00D83BAA" w:rsidP="006C00C9">
      <w:pPr>
        <w:pStyle w:val="3"/>
        <w:spacing w:before="0" w:after="0" w:line="240" w:lineRule="auto"/>
        <w:ind w:firstLine="709"/>
        <w:contextualSpacing/>
        <w:rPr>
          <w:lang w:val="ru-RU"/>
        </w:rPr>
      </w:pPr>
      <w:r w:rsidRPr="00F5249C">
        <w:rPr>
          <w:b w:val="0"/>
          <w:lang w:val="ru-RU"/>
        </w:rPr>
        <w:t>о)</w:t>
      </w:r>
      <w:r>
        <w:rPr>
          <w:b w:val="0"/>
        </w:rPr>
        <w:t> </w:t>
      </w:r>
      <w:r w:rsidRPr="00F5249C">
        <w:rPr>
          <w:b w:val="0"/>
          <w:lang w:val="ru-RU"/>
        </w:rPr>
        <w:t>оценка фактических потерь тепловой энергии и теплоносителя при передаче тепловой энергии и теплоносителя по тепловым сетям за последние 3 года</w:t>
      </w:r>
    </w:p>
    <w:p w:rsidR="00585214" w:rsidRDefault="00D83BAA" w:rsidP="006C00C9">
      <w:pPr>
        <w:spacing w:line="240" w:lineRule="auto"/>
        <w:ind w:firstLine="709"/>
        <w:contextualSpacing/>
      </w:pPr>
      <w:r>
        <w:t>Фактические тепловые потери представлены в таблицах 1.3.2.</w:t>
      </w:r>
      <w:bookmarkEnd w:id="47"/>
    </w:p>
    <w:p w:rsidR="00585214" w:rsidRDefault="00D83BAA" w:rsidP="006C00C9">
      <w:pPr>
        <w:spacing w:line="240" w:lineRule="auto"/>
        <w:ind w:firstLine="709"/>
        <w:contextualSpacing/>
      </w:pPr>
      <w:bookmarkStart w:id="49" w:name="sub_13115"/>
      <w:r>
        <w:t>п) предписания надзорных органов по запрещению дальнейшей эксплуатации участков тепловой сети и результаты их исполнения</w:t>
      </w:r>
    </w:p>
    <w:p w:rsidR="00585214" w:rsidRDefault="00DB11CB" w:rsidP="006C00C9">
      <w:pPr>
        <w:spacing w:line="240" w:lineRule="auto"/>
        <w:ind w:firstLine="709"/>
        <w:contextualSpacing/>
      </w:pPr>
      <w:r>
        <w:rPr>
          <w:color w:val="000000"/>
          <w:lang w:eastAsia="ru-RU" w:bidi="ru-RU"/>
        </w:rPr>
        <w:t>По состоянию на 01.01.2023</w:t>
      </w:r>
      <w:r w:rsidR="00D83BAA">
        <w:rPr>
          <w:color w:val="000000"/>
          <w:lang w:eastAsia="ru-RU" w:bidi="ru-RU"/>
        </w:rPr>
        <w:t xml:space="preserve"> предписания надзорных органов по запрещению даль</w:t>
      </w:r>
      <w:r>
        <w:rPr>
          <w:color w:val="000000"/>
          <w:lang w:eastAsia="ru-RU" w:bidi="ru-RU"/>
        </w:rPr>
        <w:t>-</w:t>
      </w:r>
      <w:r w:rsidR="00D83BAA">
        <w:rPr>
          <w:color w:val="000000"/>
          <w:lang w:eastAsia="ru-RU" w:bidi="ru-RU"/>
        </w:rPr>
        <w:t>нейшей эксплуатации участков тепловых сетей теплоснабжающих организаций Великоус</w:t>
      </w:r>
      <w:r>
        <w:rPr>
          <w:color w:val="000000"/>
          <w:lang w:eastAsia="ru-RU" w:bidi="ru-RU"/>
        </w:rPr>
        <w:t>-</w:t>
      </w:r>
      <w:r w:rsidR="00D83BAA">
        <w:rPr>
          <w:color w:val="000000"/>
          <w:lang w:eastAsia="ru-RU" w:bidi="ru-RU"/>
        </w:rPr>
        <w:t>тюгского муниципального округа не выдавались.</w:t>
      </w:r>
    </w:p>
    <w:p w:rsidR="00585214" w:rsidRPr="00F5249C" w:rsidRDefault="00D83BAA" w:rsidP="006C00C9">
      <w:pPr>
        <w:pStyle w:val="3"/>
        <w:spacing w:before="0" w:after="0" w:line="240" w:lineRule="auto"/>
        <w:ind w:firstLine="709"/>
        <w:contextualSpacing/>
        <w:rPr>
          <w:lang w:val="ru-RU"/>
        </w:rPr>
      </w:pPr>
      <w:bookmarkStart w:id="50" w:name="sub_13116"/>
      <w:bookmarkEnd w:id="48"/>
      <w:r w:rsidRPr="00F5249C">
        <w:rPr>
          <w:b w:val="0"/>
          <w:lang w:val="ru-RU"/>
        </w:rPr>
        <w:t>р)</w:t>
      </w:r>
      <w:r>
        <w:rPr>
          <w:b w:val="0"/>
        </w:rPr>
        <w:t> </w:t>
      </w:r>
      <w:r w:rsidRPr="00F5249C">
        <w:rPr>
          <w:b w:val="0"/>
          <w:lang w:val="ru-RU"/>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p>
    <w:p w:rsidR="00585214" w:rsidRDefault="00D83BAA" w:rsidP="006C00C9">
      <w:pPr>
        <w:spacing w:line="240" w:lineRule="auto"/>
        <w:ind w:firstLine="709"/>
        <w:contextualSpacing/>
      </w:pPr>
      <w:r>
        <w:t xml:space="preserve">Все теплопотребляющие установки потребителей подключены к тепловым сетям непосредственно по зависимой схеме (без смешения). Автоматическое регулирование расхода тепловой энергии отсутствует. Отпуск теплоносителя из системы теплоснабжения на цели ГВС  не осуществляется. </w:t>
      </w:r>
    </w:p>
    <w:p w:rsidR="00585214" w:rsidRPr="00F5249C" w:rsidRDefault="00D83BAA" w:rsidP="006C00C9">
      <w:pPr>
        <w:pStyle w:val="3"/>
        <w:spacing w:before="0" w:after="0" w:line="240" w:lineRule="auto"/>
        <w:ind w:firstLine="709"/>
        <w:contextualSpacing/>
        <w:rPr>
          <w:lang w:val="ru-RU"/>
        </w:rPr>
      </w:pPr>
      <w:bookmarkStart w:id="51" w:name="sub_13117"/>
      <w:bookmarkEnd w:id="49"/>
      <w:r w:rsidRPr="00F5249C">
        <w:rPr>
          <w:b w:val="0"/>
          <w:lang w:val="ru-RU"/>
        </w:rPr>
        <w:t>с)</w:t>
      </w:r>
      <w:r>
        <w:rPr>
          <w:b w:val="0"/>
        </w:rPr>
        <w:t> </w:t>
      </w:r>
      <w:r w:rsidRPr="00F5249C">
        <w:rPr>
          <w:b w:val="0"/>
          <w:lang w:val="ru-RU"/>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585214" w:rsidRDefault="00D83BAA" w:rsidP="006C00C9">
      <w:pPr>
        <w:spacing w:line="240" w:lineRule="auto"/>
        <w:ind w:firstLine="709"/>
        <w:contextualSpacing/>
      </w:pPr>
      <w:r>
        <w:t>Руководствуясь пунктом 5 статьи 13 Фед</w:t>
      </w:r>
      <w:r w:rsidR="000542BF">
        <w:t>ерального закона от 23.11.2009</w:t>
      </w:r>
      <w:r>
        <w:t xml:space="preserve"> №</w:t>
      </w:r>
      <w:r w:rsidR="000542BF">
        <w:t xml:space="preserve"> </w:t>
      </w:r>
      <w:r>
        <w:t>261-ФЗ «Об энергосбережении и о повышении энергетической эффективности и о внесении изменений в отдельные законодательные акты Российской Федерации» собственники жилых домов, собственники помещений 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используемых воды, природного газа, тепловой энергии, электрической энергии, а также ввод установленных приборов учета в эксплуа</w:t>
      </w:r>
      <w:r w:rsidR="006C00C9">
        <w:t>-</w:t>
      </w:r>
      <w:r>
        <w:t>тацию. При этом многоквартирные дома в указанный срок должны быть оснащены коллек</w:t>
      </w:r>
      <w:r w:rsidR="006C00C9">
        <w:t>-</w:t>
      </w:r>
      <w:r>
        <w:t xml:space="preserve">тивными (общедомовыми) приборами учета используемых коммунальных ресурсов, а также индивидуальными и общими (для коммунальной квартиры) приборами учета. </w:t>
      </w:r>
    </w:p>
    <w:p w:rsidR="006C00C9" w:rsidRDefault="00D83BAA" w:rsidP="006C00C9">
      <w:pPr>
        <w:spacing w:line="240" w:lineRule="auto"/>
        <w:ind w:firstLine="709"/>
        <w:contextualSpacing/>
      </w:pPr>
      <w:r>
        <w:t>В настоящее время у администрации Великоустюгского муниципального округа информация об оснащении потребителей приборами учета тепловой энергии отсутствует. В перспективе необходимо стремиться к установке приборов учета и снижении количества потребителей, которые осуществляют плату за тепловую энергию расчетным способом. Стоит также отметить, что установку приборов учета рекомендуется осуществлять с комп</w:t>
      </w:r>
      <w:r w:rsidR="006C00C9">
        <w:t>-</w:t>
      </w:r>
      <w:r>
        <w:t>лексной</w:t>
      </w:r>
      <w:r w:rsidR="006C00C9">
        <w:t xml:space="preserve"> </w:t>
      </w:r>
      <w:r>
        <w:t xml:space="preserve"> </w:t>
      </w:r>
      <w:r w:rsidR="006C00C9">
        <w:t xml:space="preserve">  </w:t>
      </w:r>
      <w:r>
        <w:t xml:space="preserve">реконструкцией </w:t>
      </w:r>
      <w:r w:rsidR="006C00C9">
        <w:t xml:space="preserve">   </w:t>
      </w:r>
      <w:r>
        <w:t xml:space="preserve">теплового </w:t>
      </w:r>
      <w:r w:rsidR="006C00C9">
        <w:t xml:space="preserve">  </w:t>
      </w:r>
      <w:r>
        <w:t>пункта</w:t>
      </w:r>
      <w:r w:rsidR="006C00C9">
        <w:t xml:space="preserve">   </w:t>
      </w:r>
      <w:r>
        <w:t xml:space="preserve">и </w:t>
      </w:r>
      <w:r w:rsidR="006C00C9">
        <w:t xml:space="preserve">   </w:t>
      </w:r>
      <w:r>
        <w:t xml:space="preserve">заменой </w:t>
      </w:r>
      <w:r w:rsidR="006C00C9">
        <w:t xml:space="preserve">  </w:t>
      </w:r>
      <w:r>
        <w:t>элеватора</w:t>
      </w:r>
      <w:r w:rsidR="006C00C9">
        <w:t xml:space="preserve">  </w:t>
      </w:r>
      <w:r>
        <w:t xml:space="preserve"> </w:t>
      </w:r>
      <w:r w:rsidR="006C00C9">
        <w:t xml:space="preserve"> </w:t>
      </w:r>
      <w:r>
        <w:t xml:space="preserve">циркуляционным </w:t>
      </w:r>
    </w:p>
    <w:p w:rsidR="006C00C9" w:rsidRDefault="006C00C9" w:rsidP="006C00C9">
      <w:pPr>
        <w:spacing w:line="240" w:lineRule="auto"/>
        <w:ind w:firstLine="0"/>
        <w:contextualSpacing/>
        <w:jc w:val="center"/>
      </w:pPr>
      <w:r>
        <w:lastRenderedPageBreak/>
        <w:t>53</w:t>
      </w:r>
    </w:p>
    <w:p w:rsidR="006C00C9" w:rsidRDefault="006C00C9" w:rsidP="006C00C9">
      <w:pPr>
        <w:spacing w:line="240" w:lineRule="auto"/>
        <w:ind w:firstLine="709"/>
        <w:contextualSpacing/>
      </w:pPr>
    </w:p>
    <w:p w:rsidR="00585214" w:rsidRDefault="00D83BAA" w:rsidP="006C00C9">
      <w:pPr>
        <w:spacing w:line="240" w:lineRule="auto"/>
        <w:ind w:firstLine="709"/>
        <w:contextualSpacing/>
      </w:pPr>
      <w:r>
        <w:t xml:space="preserve">насосом. Схема теплового пункта с циркуляционным насосом является наиболее предпочтительной в настоящее время. </w:t>
      </w:r>
    </w:p>
    <w:p w:rsidR="00585214" w:rsidRPr="00F5249C" w:rsidRDefault="00D83BAA" w:rsidP="006C00C9">
      <w:pPr>
        <w:pStyle w:val="3"/>
        <w:spacing w:before="0" w:after="0" w:line="240" w:lineRule="auto"/>
        <w:ind w:firstLine="709"/>
        <w:contextualSpacing/>
        <w:rPr>
          <w:lang w:val="ru-RU"/>
        </w:rPr>
      </w:pPr>
      <w:bookmarkStart w:id="52" w:name="sub_13118"/>
      <w:bookmarkEnd w:id="50"/>
      <w:r w:rsidRPr="00F5249C">
        <w:rPr>
          <w:b w:val="0"/>
          <w:lang w:val="ru-RU"/>
        </w:rPr>
        <w:t>т)</w:t>
      </w:r>
      <w:r>
        <w:rPr>
          <w:b w:val="0"/>
        </w:rPr>
        <w:t> </w:t>
      </w:r>
      <w:r w:rsidRPr="00F5249C">
        <w:rPr>
          <w:b w:val="0"/>
          <w:lang w:val="ru-RU"/>
        </w:rPr>
        <w:t>анализ работы диспетчерских служб теплоснабжающих (теплосетевых) органи</w:t>
      </w:r>
      <w:r w:rsidR="0013094B">
        <w:rPr>
          <w:b w:val="0"/>
          <w:lang w:val="ru-RU"/>
        </w:rPr>
        <w:t>-</w:t>
      </w:r>
      <w:r w:rsidRPr="00F5249C">
        <w:rPr>
          <w:b w:val="0"/>
          <w:lang w:val="ru-RU"/>
        </w:rPr>
        <w:t>заций и используемых средств автоматизации, телемеханизации и связи</w:t>
      </w:r>
    </w:p>
    <w:p w:rsidR="00585214" w:rsidRDefault="00D83BAA" w:rsidP="006C00C9">
      <w:pPr>
        <w:spacing w:line="240" w:lineRule="auto"/>
        <w:ind w:firstLine="709"/>
        <w:contextualSpacing/>
      </w:pPr>
      <w:r>
        <w:t>Постоянный контроль за работой структур городского хозяйства и функциони</w:t>
      </w:r>
      <w:r w:rsidR="0013094B">
        <w:t>-</w:t>
      </w:r>
      <w:r>
        <w:t>рованием инженерных сетей системы жизнеобеспечения осуществляет оперативно-диспет</w:t>
      </w:r>
      <w:r w:rsidR="0013094B">
        <w:t>-</w:t>
      </w:r>
      <w:r>
        <w:t xml:space="preserve">черская служба. </w:t>
      </w:r>
    </w:p>
    <w:p w:rsidR="00585214" w:rsidRDefault="00D83BAA" w:rsidP="006C00C9">
      <w:pPr>
        <w:spacing w:line="240" w:lineRule="auto"/>
        <w:ind w:firstLine="709"/>
        <w:contextualSpacing/>
      </w:pPr>
      <w:r>
        <w:t xml:space="preserve">Оперативно-диспетчерская служба осуществляет круглосуточное оперативно-диспетчерское управление: </w:t>
      </w:r>
    </w:p>
    <w:p w:rsidR="00585214" w:rsidRDefault="00D83BAA" w:rsidP="006C00C9">
      <w:pPr>
        <w:numPr>
          <w:ilvl w:val="0"/>
          <w:numId w:val="15"/>
        </w:numPr>
        <w:spacing w:line="240" w:lineRule="auto"/>
        <w:ind w:left="0" w:firstLine="709"/>
        <w:contextualSpacing/>
      </w:pPr>
      <w:r>
        <w:t xml:space="preserve">ведет требуемый режим работы тепловой сети; </w:t>
      </w:r>
    </w:p>
    <w:p w:rsidR="00585214" w:rsidRDefault="00D83BAA" w:rsidP="006C00C9">
      <w:pPr>
        <w:numPr>
          <w:ilvl w:val="0"/>
          <w:numId w:val="15"/>
        </w:numPr>
        <w:spacing w:line="240" w:lineRule="auto"/>
        <w:ind w:left="0" w:firstLine="709"/>
      </w:pPr>
      <w:r>
        <w:t xml:space="preserve">производит пуски, остановы и переключения теплофикационного оборудования; </w:t>
      </w:r>
    </w:p>
    <w:p w:rsidR="00585214" w:rsidRDefault="00D83BAA" w:rsidP="006C00C9">
      <w:pPr>
        <w:numPr>
          <w:ilvl w:val="0"/>
          <w:numId w:val="15"/>
        </w:numPr>
        <w:spacing w:line="240" w:lineRule="auto"/>
        <w:ind w:left="0" w:firstLine="709"/>
      </w:pPr>
      <w:r>
        <w:t xml:space="preserve">организует локализацию аварий и восстановление режима работы системы теплоснабжения; </w:t>
      </w:r>
    </w:p>
    <w:p w:rsidR="00585214" w:rsidRDefault="00D83BAA" w:rsidP="006C00C9">
      <w:pPr>
        <w:numPr>
          <w:ilvl w:val="0"/>
          <w:numId w:val="15"/>
        </w:numPr>
        <w:spacing w:line="240" w:lineRule="auto"/>
        <w:ind w:left="0" w:firstLine="709"/>
      </w:pPr>
      <w:r>
        <w:t xml:space="preserve">проводит испытания тепловых сетей; </w:t>
      </w:r>
    </w:p>
    <w:p w:rsidR="00585214" w:rsidRDefault="00D83BAA" w:rsidP="006C00C9">
      <w:pPr>
        <w:numPr>
          <w:ilvl w:val="0"/>
          <w:numId w:val="15"/>
        </w:numPr>
        <w:spacing w:line="240" w:lineRule="auto"/>
        <w:ind w:left="0" w:firstLine="709"/>
      </w:pPr>
      <w:r>
        <w:t xml:space="preserve">участвует в планировании, организации подготовки и производства ремонтных работ. </w:t>
      </w:r>
    </w:p>
    <w:p w:rsidR="00585214" w:rsidRDefault="00D83BAA" w:rsidP="006C00C9">
      <w:pPr>
        <w:spacing w:line="240" w:lineRule="auto"/>
        <w:ind w:firstLine="709"/>
      </w:pPr>
      <w:r>
        <w:t xml:space="preserve">Диспетчерская служба для управления режимами работы тепловой сети использует: </w:t>
      </w:r>
    </w:p>
    <w:p w:rsidR="00585214" w:rsidRDefault="00D83BAA" w:rsidP="006C00C9">
      <w:pPr>
        <w:numPr>
          <w:ilvl w:val="0"/>
          <w:numId w:val="17"/>
        </w:numPr>
        <w:spacing w:line="240" w:lineRule="auto"/>
        <w:ind w:left="0" w:firstLine="709"/>
      </w:pPr>
      <w:r>
        <w:t xml:space="preserve">телефонную связь с использованием стационарных и мобильных телефонов; </w:t>
      </w:r>
    </w:p>
    <w:p w:rsidR="00585214" w:rsidRDefault="00D83BAA" w:rsidP="006C00C9">
      <w:pPr>
        <w:numPr>
          <w:ilvl w:val="0"/>
          <w:numId w:val="17"/>
        </w:numPr>
        <w:spacing w:line="240" w:lineRule="auto"/>
        <w:ind w:left="0" w:firstLine="709"/>
      </w:pPr>
      <w:r>
        <w:t xml:space="preserve">электронную почту. </w:t>
      </w:r>
    </w:p>
    <w:p w:rsidR="00585214" w:rsidRDefault="00D83BAA" w:rsidP="006C00C9">
      <w:pPr>
        <w:spacing w:line="240" w:lineRule="auto"/>
        <w:ind w:firstLine="709"/>
      </w:pPr>
      <w:r>
        <w:t xml:space="preserve">Тепломеханическое оборудование на источнике тепловой энергии округа имеет невысокую степень автоматизации. </w:t>
      </w:r>
    </w:p>
    <w:p w:rsidR="00585214" w:rsidRDefault="00D83BAA" w:rsidP="006C00C9">
      <w:pPr>
        <w:spacing w:line="240" w:lineRule="auto"/>
        <w:ind w:firstLine="709"/>
      </w:pPr>
      <w:r>
        <w:t>Тепловые сети имеют слабую диспетчеризацию.</w:t>
      </w:r>
    </w:p>
    <w:p w:rsidR="00585214" w:rsidRDefault="00D83BAA" w:rsidP="006C00C9">
      <w:pPr>
        <w:spacing w:line="240" w:lineRule="auto"/>
        <w:ind w:firstLine="709"/>
        <w:contextualSpacing/>
      </w:pPr>
      <w:r>
        <w:t>Диспетчерские оборудованы телефонной связью принимают сигналы об утечках и авариях на сетях от жильцов и обслуживающего персонала.</w:t>
      </w:r>
    </w:p>
    <w:p w:rsidR="00585214" w:rsidRPr="00F5249C" w:rsidRDefault="00D83BAA" w:rsidP="006C00C9">
      <w:pPr>
        <w:pStyle w:val="3"/>
        <w:spacing w:before="0" w:after="0" w:line="240" w:lineRule="auto"/>
        <w:ind w:firstLine="709"/>
        <w:contextualSpacing/>
        <w:rPr>
          <w:lang w:val="ru-RU"/>
        </w:rPr>
      </w:pPr>
      <w:bookmarkStart w:id="53" w:name="sub_13119"/>
      <w:bookmarkEnd w:id="51"/>
      <w:r w:rsidRPr="00F5249C">
        <w:rPr>
          <w:b w:val="0"/>
          <w:lang w:val="ru-RU"/>
        </w:rPr>
        <w:t>у)</w:t>
      </w:r>
      <w:r>
        <w:rPr>
          <w:b w:val="0"/>
        </w:rPr>
        <w:t> </w:t>
      </w:r>
      <w:r w:rsidRPr="00F5249C">
        <w:rPr>
          <w:b w:val="0"/>
          <w:lang w:val="ru-RU"/>
        </w:rPr>
        <w:t>уровень автоматизации и обслуживания центральных тепловых пунктов, насосных станций</w:t>
      </w:r>
    </w:p>
    <w:p w:rsidR="00585214" w:rsidRDefault="00D83BAA" w:rsidP="006C00C9">
      <w:pPr>
        <w:spacing w:line="240" w:lineRule="auto"/>
        <w:ind w:firstLine="709"/>
        <w:contextualSpacing/>
      </w:pPr>
      <w:bookmarkStart w:id="54" w:name="sub_13120"/>
      <w:bookmarkEnd w:id="52"/>
      <w:r>
        <w:t>В Красавино центральный тепловой пункт имеется.</w:t>
      </w:r>
    </w:p>
    <w:p w:rsidR="00585214" w:rsidRPr="00F5249C" w:rsidRDefault="00D83BAA" w:rsidP="000542BF">
      <w:pPr>
        <w:pStyle w:val="3"/>
        <w:spacing w:before="0" w:after="0" w:line="240" w:lineRule="auto"/>
        <w:ind w:firstLine="709"/>
        <w:contextualSpacing/>
        <w:rPr>
          <w:lang w:val="ru-RU"/>
        </w:rPr>
      </w:pPr>
      <w:r w:rsidRPr="00F5249C">
        <w:rPr>
          <w:b w:val="0"/>
          <w:lang w:val="ru-RU"/>
        </w:rPr>
        <w:t>ф)</w:t>
      </w:r>
      <w:r>
        <w:rPr>
          <w:b w:val="0"/>
        </w:rPr>
        <w:t> </w:t>
      </w:r>
      <w:r w:rsidRPr="00F5249C">
        <w:rPr>
          <w:b w:val="0"/>
          <w:lang w:val="ru-RU"/>
        </w:rPr>
        <w:t>сведения о наличии защиты тепловых сетей от превышения давления</w:t>
      </w:r>
    </w:p>
    <w:p w:rsidR="00585214" w:rsidRDefault="00D83BAA" w:rsidP="000542BF">
      <w:pPr>
        <w:spacing w:line="240" w:lineRule="auto"/>
        <w:ind w:firstLine="709"/>
        <w:contextualSpacing/>
      </w:pPr>
      <w:bookmarkStart w:id="55" w:name="sub_13121"/>
      <w:bookmarkEnd w:id="53"/>
      <w:r>
        <w:rPr>
          <w:lang w:bidi="ru-RU"/>
        </w:rPr>
        <w:t xml:space="preserve">Для предотвращения превышения давления в системе теплоснабжения используются предохранительно-сбросные клапаны, установленные на трубопроводах. При возникновении превышения расчетного давления в сети, клапаны сбрасывают теплоноситель. </w:t>
      </w:r>
    </w:p>
    <w:p w:rsidR="00585214" w:rsidRPr="00F5249C" w:rsidRDefault="00D83BAA" w:rsidP="000542BF">
      <w:pPr>
        <w:pStyle w:val="3"/>
        <w:spacing w:before="0" w:after="0" w:line="240" w:lineRule="auto"/>
        <w:ind w:firstLine="709"/>
        <w:contextualSpacing/>
        <w:rPr>
          <w:lang w:val="ru-RU"/>
        </w:rPr>
      </w:pPr>
      <w:r w:rsidRPr="00F5249C">
        <w:rPr>
          <w:b w:val="0"/>
          <w:lang w:val="ru-RU"/>
        </w:rPr>
        <w:t>х)</w:t>
      </w:r>
      <w:r>
        <w:rPr>
          <w:b w:val="0"/>
        </w:rPr>
        <w:t> </w:t>
      </w:r>
      <w:r w:rsidRPr="00F5249C">
        <w:rPr>
          <w:b w:val="0"/>
          <w:lang w:val="ru-RU"/>
        </w:rPr>
        <w:t>перечень выявленных бесхозяйных тепловых сетей и обоснование выбора организации, уполномоченной на их эксплуатацию</w:t>
      </w:r>
    </w:p>
    <w:p w:rsidR="00585214" w:rsidRDefault="00D83BAA" w:rsidP="000542BF">
      <w:pPr>
        <w:spacing w:line="240" w:lineRule="auto"/>
        <w:ind w:firstLine="709"/>
        <w:contextualSpacing/>
      </w:pPr>
      <w:r>
        <w:t>В соответствии со статьей 15 п.</w:t>
      </w:r>
      <w:r w:rsidR="00487EFB">
        <w:t xml:space="preserve"> </w:t>
      </w:r>
      <w:r>
        <w:t xml:space="preserve">6 Федерального закона от 27.07.2010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сетей в тарифы соответствующей организации на следующий период регулирования. </w:t>
      </w:r>
    </w:p>
    <w:p w:rsidR="00585214" w:rsidRDefault="00D83BAA" w:rsidP="000542BF">
      <w:pPr>
        <w:spacing w:line="240" w:lineRule="auto"/>
        <w:ind w:firstLine="709"/>
        <w:contextualSpacing/>
      </w:pPr>
      <w:r>
        <w:t>Бесхозяйные тепловые сети на территории Великоустюгского муниципального округа отсутствуют.</w:t>
      </w:r>
    </w:p>
    <w:bookmarkEnd w:id="54"/>
    <w:p w:rsidR="006C00C9" w:rsidRPr="006C00C9" w:rsidRDefault="006C00C9" w:rsidP="006C00C9">
      <w:pPr>
        <w:pStyle w:val="3"/>
        <w:spacing w:before="0" w:after="0" w:line="240" w:lineRule="auto"/>
        <w:ind w:firstLine="0"/>
        <w:contextualSpacing/>
        <w:jc w:val="center"/>
        <w:rPr>
          <w:b w:val="0"/>
          <w:lang w:val="ru-RU"/>
        </w:rPr>
      </w:pPr>
      <w:r w:rsidRPr="006C00C9">
        <w:rPr>
          <w:b w:val="0"/>
          <w:lang w:val="ru-RU"/>
        </w:rPr>
        <w:lastRenderedPageBreak/>
        <w:t>54</w:t>
      </w:r>
    </w:p>
    <w:p w:rsidR="006C00C9" w:rsidRPr="006C00C9" w:rsidRDefault="006C00C9" w:rsidP="000542BF">
      <w:pPr>
        <w:pStyle w:val="3"/>
        <w:spacing w:before="0" w:after="0" w:line="240" w:lineRule="auto"/>
        <w:ind w:firstLine="709"/>
        <w:contextualSpacing/>
        <w:rPr>
          <w:lang w:val="ru-RU"/>
        </w:rPr>
      </w:pPr>
    </w:p>
    <w:p w:rsidR="00585214" w:rsidRPr="00F5249C" w:rsidRDefault="00D83BAA" w:rsidP="000542BF">
      <w:pPr>
        <w:pStyle w:val="3"/>
        <w:spacing w:before="0" w:after="0" w:line="240" w:lineRule="auto"/>
        <w:ind w:firstLine="709"/>
        <w:contextualSpacing/>
        <w:rPr>
          <w:lang w:val="ru-RU"/>
        </w:rPr>
      </w:pPr>
      <w:r w:rsidRPr="00F5249C">
        <w:rPr>
          <w:b w:val="0"/>
          <w:lang w:val="ru-RU"/>
        </w:rPr>
        <w:t>ц)</w:t>
      </w:r>
      <w:r>
        <w:rPr>
          <w:b w:val="0"/>
        </w:rPr>
        <w:t> </w:t>
      </w:r>
      <w:r w:rsidRPr="00F5249C">
        <w:rPr>
          <w:b w:val="0"/>
          <w:lang w:val="ru-RU"/>
        </w:rPr>
        <w:t>данные энергетических характеристик тепловых сетей (при их наличии)</w:t>
      </w:r>
    </w:p>
    <w:p w:rsidR="00585214" w:rsidRDefault="00D83BAA" w:rsidP="000542BF">
      <w:pPr>
        <w:spacing w:line="240" w:lineRule="auto"/>
        <w:ind w:firstLine="709"/>
        <w:contextualSpacing/>
      </w:pPr>
      <w:r>
        <w:t xml:space="preserve">Согласно требованиям Правил в системах транспорта и распределения тепловой энергии – в тепловых сетях энергетические характеристики (режимные и энергетические) составляются по следующим показателям: </w:t>
      </w:r>
    </w:p>
    <w:p w:rsidR="00585214" w:rsidRDefault="00D83BAA" w:rsidP="000542BF">
      <w:pPr>
        <w:spacing w:line="240" w:lineRule="auto"/>
        <w:ind w:firstLine="709"/>
        <w:contextualSpacing/>
      </w:pPr>
      <w:r>
        <w:rPr>
          <w:rFonts w:ascii="Symbol" w:eastAsia="Symbol" w:hAnsi="Symbol" w:cs="Symbol"/>
        </w:rPr>
        <w:t></w:t>
      </w:r>
      <w:r>
        <w:rPr>
          <w:rFonts w:eastAsia="Times New Roman"/>
        </w:rPr>
        <w:t xml:space="preserve"> </w:t>
      </w:r>
      <w:r>
        <w:t xml:space="preserve">тепловые потери; </w:t>
      </w:r>
    </w:p>
    <w:p w:rsidR="00585214" w:rsidRDefault="00D83BAA" w:rsidP="000542BF">
      <w:pPr>
        <w:spacing w:line="240" w:lineRule="auto"/>
        <w:ind w:firstLine="709"/>
        <w:contextualSpacing/>
      </w:pPr>
      <w:r>
        <w:rPr>
          <w:rFonts w:ascii="Symbol" w:eastAsia="Symbol" w:hAnsi="Symbol" w:cs="Symbol"/>
        </w:rPr>
        <w:t></w:t>
      </w:r>
      <w:r>
        <w:rPr>
          <w:rFonts w:eastAsia="Times New Roman"/>
        </w:rPr>
        <w:t xml:space="preserve"> </w:t>
      </w:r>
      <w:r>
        <w:t xml:space="preserve">удельный расход электроэнергии на транспорт тепловой энергии; </w:t>
      </w:r>
    </w:p>
    <w:p w:rsidR="00585214" w:rsidRDefault="00D83BAA" w:rsidP="000542BF">
      <w:pPr>
        <w:spacing w:line="240" w:lineRule="auto"/>
        <w:ind w:firstLine="709"/>
        <w:contextualSpacing/>
      </w:pPr>
      <w:r>
        <w:rPr>
          <w:rFonts w:ascii="Symbol" w:eastAsia="Symbol" w:hAnsi="Symbol" w:cs="Symbol"/>
        </w:rPr>
        <w:t></w:t>
      </w:r>
      <w:r>
        <w:rPr>
          <w:rFonts w:eastAsia="Times New Roman"/>
        </w:rPr>
        <w:t xml:space="preserve"> </w:t>
      </w:r>
      <w:r>
        <w:t xml:space="preserve">удельный среднечасовой расход сетевой воды на единицу расчетной присоединенной тепловой нагрузки потребителей; </w:t>
      </w:r>
    </w:p>
    <w:p w:rsidR="00585214" w:rsidRDefault="00D83BAA" w:rsidP="000542BF">
      <w:pPr>
        <w:spacing w:line="240" w:lineRule="auto"/>
        <w:ind w:firstLine="709"/>
        <w:contextualSpacing/>
      </w:pPr>
      <w:r>
        <w:rPr>
          <w:rFonts w:ascii="Symbol" w:eastAsia="Symbol" w:hAnsi="Symbol" w:cs="Symbol"/>
        </w:rPr>
        <w:t></w:t>
      </w:r>
      <w:r>
        <w:rPr>
          <w:rFonts w:eastAsia="Times New Roman"/>
        </w:rPr>
        <w:t xml:space="preserve"> </w:t>
      </w:r>
      <w:r>
        <w:t xml:space="preserve">разность температур сетевой воды в подающем и обратном трубопроводах или температура сетевой воды в обратном трубопроводе; </w:t>
      </w:r>
    </w:p>
    <w:p w:rsidR="00585214" w:rsidRDefault="00D83BAA" w:rsidP="000542BF">
      <w:pPr>
        <w:spacing w:line="240" w:lineRule="auto"/>
        <w:ind w:firstLine="709"/>
        <w:contextualSpacing/>
      </w:pPr>
      <w:r>
        <w:rPr>
          <w:rFonts w:ascii="Symbol" w:eastAsia="Symbol" w:hAnsi="Symbol" w:cs="Symbol"/>
        </w:rPr>
        <w:t></w:t>
      </w:r>
      <w:r>
        <w:rPr>
          <w:rFonts w:eastAsia="Times New Roman"/>
        </w:rPr>
        <w:t xml:space="preserve"> </w:t>
      </w:r>
      <w:r>
        <w:t xml:space="preserve">потери (затраты) сетевой воды. </w:t>
      </w:r>
    </w:p>
    <w:p w:rsidR="00585214" w:rsidRDefault="00D83BAA" w:rsidP="000542BF">
      <w:pPr>
        <w:spacing w:line="240" w:lineRule="auto"/>
        <w:ind w:firstLine="709"/>
        <w:contextualSpacing/>
      </w:pPr>
      <w:r>
        <w:t xml:space="preserve">К режимным энергетическим характеристикам тепловых сетей (систем теплоснабжения в целом) относятся такие показатели, как: </w:t>
      </w:r>
    </w:p>
    <w:p w:rsidR="00585214" w:rsidRDefault="00D83BAA" w:rsidP="000542BF">
      <w:pPr>
        <w:spacing w:line="240" w:lineRule="auto"/>
        <w:ind w:firstLine="709"/>
      </w:pPr>
      <w:r>
        <w:rPr>
          <w:rFonts w:ascii="Symbol" w:eastAsia="Symbol" w:hAnsi="Symbol" w:cs="Symbol"/>
        </w:rPr>
        <w:t></w:t>
      </w:r>
      <w:r>
        <w:rPr>
          <w:rFonts w:eastAsia="Times New Roman"/>
        </w:rPr>
        <w:t xml:space="preserve"> </w:t>
      </w:r>
      <w:r>
        <w:t>среднечасовой расход сетевой воды в подающем трубопроводе (в подающей линии) системы теплоснабжения, отнесенный к единице расчетной присоединенной тепловой нагрузки потребителей (удельный расход сетевой воды);</w:t>
      </w:r>
    </w:p>
    <w:p w:rsidR="00585214" w:rsidRDefault="00D83BAA" w:rsidP="000542BF">
      <w:pPr>
        <w:spacing w:line="240" w:lineRule="auto"/>
        <w:ind w:firstLine="709"/>
      </w:pPr>
      <w:r>
        <w:rPr>
          <w:rFonts w:eastAsia="Times New Roman"/>
        </w:rPr>
        <w:t xml:space="preserve"> </w:t>
      </w:r>
      <w:r>
        <w:rPr>
          <w:rFonts w:ascii="Symbol" w:eastAsia="Symbol" w:hAnsi="Symbol" w:cs="Symbol"/>
        </w:rPr>
        <w:t></w:t>
      </w:r>
      <w:r>
        <w:rPr>
          <w:rFonts w:eastAsia="Times New Roman"/>
        </w:rPr>
        <w:t xml:space="preserve"> </w:t>
      </w:r>
      <w:r>
        <w:t xml:space="preserve">разность температур сетевой воды в подающем и обратном трубопроводах (в подающей и обратной линиях) системы теплоснабжения или температура сетевой воды в обратном трубопроводе системы теплоснабжения (при заданной температуре сетевой воды в подающем трубопроводе). </w:t>
      </w:r>
    </w:p>
    <w:p w:rsidR="00585214" w:rsidRDefault="00D83BAA" w:rsidP="000542BF">
      <w:pPr>
        <w:spacing w:line="240" w:lineRule="auto"/>
        <w:ind w:firstLine="709"/>
      </w:pPr>
      <w:r>
        <w:t xml:space="preserve">К энергетическим характеристикам тепловых сетей относятся следующие показатели: </w:t>
      </w:r>
    </w:p>
    <w:p w:rsidR="00585214" w:rsidRDefault="00D83BAA" w:rsidP="000542BF">
      <w:pPr>
        <w:spacing w:line="240" w:lineRule="auto"/>
        <w:ind w:firstLine="709"/>
      </w:pPr>
      <w:r>
        <w:rPr>
          <w:rFonts w:ascii="Symbol" w:eastAsia="Symbol" w:hAnsi="Symbol" w:cs="Symbol"/>
        </w:rPr>
        <w:t></w:t>
      </w:r>
      <w:r>
        <w:rPr>
          <w:rFonts w:eastAsia="Times New Roman"/>
        </w:rPr>
        <w:t xml:space="preserve"> </w:t>
      </w:r>
      <w:r>
        <w:t xml:space="preserve">тепловые потери (тепловая энергетическая характеристика); </w:t>
      </w:r>
    </w:p>
    <w:p w:rsidR="00585214" w:rsidRDefault="00D83BAA" w:rsidP="000542BF">
      <w:pPr>
        <w:spacing w:line="240" w:lineRule="auto"/>
        <w:ind w:firstLine="709"/>
      </w:pPr>
      <w:r>
        <w:rPr>
          <w:rFonts w:ascii="Symbol" w:eastAsia="Symbol" w:hAnsi="Symbol" w:cs="Symbol"/>
        </w:rPr>
        <w:t></w:t>
      </w:r>
      <w:r>
        <w:rPr>
          <w:rFonts w:eastAsia="Times New Roman"/>
        </w:rPr>
        <w:t xml:space="preserve"> </w:t>
      </w:r>
      <w:r>
        <w:t xml:space="preserve">удельный расход электроэнергии на транспорт тепловой энергии (гидравлическая энергетическая характеристика); </w:t>
      </w:r>
    </w:p>
    <w:p w:rsidR="00585214" w:rsidRDefault="00D83BAA" w:rsidP="000542BF">
      <w:pPr>
        <w:spacing w:line="240" w:lineRule="auto"/>
        <w:ind w:firstLine="709"/>
      </w:pPr>
      <w:r>
        <w:rPr>
          <w:rFonts w:ascii="Symbol" w:eastAsia="Symbol" w:hAnsi="Symbol" w:cs="Symbol"/>
        </w:rPr>
        <w:t></w:t>
      </w:r>
      <w:r>
        <w:rPr>
          <w:rFonts w:eastAsia="Times New Roman"/>
        </w:rPr>
        <w:t xml:space="preserve"> </w:t>
      </w:r>
      <w:r>
        <w:t xml:space="preserve">потери (затраты) сетевой воды. </w:t>
      </w:r>
    </w:p>
    <w:p w:rsidR="00585214" w:rsidRDefault="00D83BAA" w:rsidP="000542BF">
      <w:pPr>
        <w:spacing w:line="240" w:lineRule="auto"/>
        <w:ind w:firstLine="709"/>
      </w:pPr>
      <w:r>
        <w:t>Энергетические характеристики тепловых сетей пересматриваются каждые пять лет для всех зон действия источников тепловой энергии. Данные энергетических характеристик (тепловые потери, значения расхода электроэнергии на передачу тепловой энергии и т.д.) приведены в соответствующих разделах Главы 1 «Существующее положение</w:t>
      </w:r>
      <w:r w:rsidR="00487EFB">
        <w:t>…» обосно-вывающих материалов к с</w:t>
      </w:r>
      <w:r>
        <w:t>хеме теплоснабжения.</w:t>
      </w:r>
    </w:p>
    <w:p w:rsidR="006C00C9" w:rsidRDefault="006C00C9" w:rsidP="000542BF">
      <w:pPr>
        <w:spacing w:line="240" w:lineRule="auto"/>
        <w:ind w:firstLine="709"/>
      </w:pPr>
    </w:p>
    <w:p w:rsidR="00585214" w:rsidRPr="006C00C9" w:rsidRDefault="00D83BAA" w:rsidP="00487EFB">
      <w:pPr>
        <w:pStyle w:val="2"/>
        <w:spacing w:before="0" w:after="0" w:line="240" w:lineRule="auto"/>
        <w:jc w:val="center"/>
        <w:rPr>
          <w:lang w:val="ru-RU"/>
        </w:rPr>
      </w:pPr>
      <w:bookmarkStart w:id="56" w:name="sub_118"/>
      <w:bookmarkEnd w:id="55"/>
      <w:r>
        <w:rPr>
          <w:b w:val="0"/>
        </w:rPr>
        <w:t> </w:t>
      </w:r>
      <w:r w:rsidRPr="006C00C9">
        <w:rPr>
          <w:lang w:val="ru-RU"/>
        </w:rPr>
        <w:t>4 .Зоны действия источников тепловой энергии</w:t>
      </w:r>
    </w:p>
    <w:p w:rsidR="00585214" w:rsidRPr="00487EFB" w:rsidRDefault="00D83BAA" w:rsidP="00487EFB">
      <w:pPr>
        <w:pStyle w:val="S3"/>
        <w:spacing w:line="240" w:lineRule="auto"/>
        <w:rPr>
          <w:b/>
          <w:lang w:val="ru-RU"/>
        </w:rPr>
      </w:pPr>
      <w:r w:rsidRPr="00487EFB">
        <w:rPr>
          <w:b/>
          <w:lang w:val="ru-RU"/>
        </w:rPr>
        <w:t>Зоны действия источников тепловой энерг</w:t>
      </w:r>
      <w:r w:rsidR="00487EFB">
        <w:rPr>
          <w:b/>
          <w:lang w:val="ru-RU"/>
        </w:rPr>
        <w:t>ии представлены в таблице 1.4.1</w:t>
      </w:r>
    </w:p>
    <w:p w:rsidR="00487EFB" w:rsidRDefault="00487EFB">
      <w:pPr>
        <w:pStyle w:val="S3"/>
        <w:jc w:val="right"/>
        <w:rPr>
          <w:lang w:val="ru-RU"/>
        </w:rPr>
      </w:pPr>
    </w:p>
    <w:p w:rsidR="00585214" w:rsidRPr="00F5249C" w:rsidRDefault="00D83BAA">
      <w:pPr>
        <w:pStyle w:val="S3"/>
        <w:jc w:val="right"/>
        <w:rPr>
          <w:lang w:val="ru-RU"/>
        </w:rPr>
      </w:pPr>
      <w:r w:rsidRPr="00F5249C">
        <w:rPr>
          <w:lang w:val="ru-RU"/>
        </w:rPr>
        <w:t>Таблица 1.4.1</w:t>
      </w:r>
    </w:p>
    <w:p w:rsidR="00585214" w:rsidRPr="00487EFB" w:rsidRDefault="00D83BAA">
      <w:pPr>
        <w:pStyle w:val="S3"/>
        <w:ind w:firstLine="0"/>
        <w:jc w:val="center"/>
        <w:rPr>
          <w:b/>
          <w:lang w:val="ru-RU"/>
        </w:rPr>
      </w:pPr>
      <w:r w:rsidRPr="00487EFB">
        <w:rPr>
          <w:b/>
          <w:lang w:val="ru-RU"/>
        </w:rPr>
        <w:t>Зоны действия источников тепловой энергии</w:t>
      </w:r>
    </w:p>
    <w:tbl>
      <w:tblPr>
        <w:tblW w:w="5000" w:type="pct"/>
        <w:tblInd w:w="-11" w:type="dxa"/>
        <w:tblLayout w:type="fixed"/>
        <w:tblCellMar>
          <w:left w:w="11" w:type="dxa"/>
          <w:right w:w="11" w:type="dxa"/>
        </w:tblCellMar>
        <w:tblLook w:val="04A0" w:firstRow="1" w:lastRow="0" w:firstColumn="1" w:lastColumn="0" w:noHBand="0" w:noVBand="1"/>
      </w:tblPr>
      <w:tblGrid>
        <w:gridCol w:w="517"/>
        <w:gridCol w:w="2339"/>
        <w:gridCol w:w="4819"/>
        <w:gridCol w:w="1984"/>
      </w:tblGrid>
      <w:tr w:rsidR="00585214" w:rsidTr="006C00C9">
        <w:trPr>
          <w:trHeight w:val="276"/>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w:t>
            </w:r>
            <w:r>
              <w:rPr>
                <w:rFonts w:eastAsia="Times New Roman"/>
                <w:lang w:val="ru-RU" w:eastAsia="en-US"/>
              </w:rPr>
              <w:t xml:space="preserve"> </w:t>
            </w:r>
            <w:r>
              <w:rPr>
                <w:lang w:val="ru-RU" w:eastAsia="en-US"/>
              </w:rPr>
              <w:t>п/п</w:t>
            </w:r>
          </w:p>
        </w:tc>
        <w:tc>
          <w:tcPr>
            <w:tcW w:w="233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Наименование источника тепловой энергии</w:t>
            </w:r>
          </w:p>
        </w:tc>
        <w:tc>
          <w:tcPr>
            <w:tcW w:w="4819"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7"/>
              <w:rPr>
                <w:lang w:val="ru-RU"/>
              </w:rPr>
            </w:pPr>
            <w:r>
              <w:rPr>
                <w:lang w:val="ru-RU" w:eastAsia="en-US"/>
              </w:rPr>
              <w:t>Адрес расположения источника тепловой энергии</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Зона действия</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1</w:t>
            </w:r>
          </w:p>
        </w:tc>
        <w:tc>
          <w:tcPr>
            <w:tcW w:w="233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2</w:t>
            </w:r>
          </w:p>
        </w:tc>
        <w:tc>
          <w:tcPr>
            <w:tcW w:w="481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3</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4</w:t>
            </w:r>
          </w:p>
        </w:tc>
      </w:tr>
      <w:tr w:rsidR="00585214" w:rsidTr="006C00C9">
        <w:trPr>
          <w:trHeight w:val="23"/>
        </w:trPr>
        <w:tc>
          <w:tcPr>
            <w:tcW w:w="517" w:type="dxa"/>
            <w:tcBorders>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1</w:t>
            </w:r>
          </w:p>
        </w:tc>
        <w:tc>
          <w:tcPr>
            <w:tcW w:w="2339" w:type="dxa"/>
            <w:tcBorders>
              <w:left w:val="single" w:sz="4" w:space="0" w:color="000000"/>
              <w:bottom w:val="single" w:sz="4" w:space="0" w:color="000000"/>
              <w:right w:val="single" w:sz="4" w:space="0" w:color="000000"/>
            </w:tcBorders>
            <w:vAlign w:val="center"/>
          </w:tcPr>
          <w:p w:rsidR="00585214" w:rsidRDefault="00D83BAA">
            <w:pPr>
              <w:pStyle w:val="afffff7"/>
            </w:pPr>
            <w:r>
              <w:rPr>
                <w:color w:val="000000"/>
              </w:rPr>
              <w:t>котельная № 1 Центральная</w:t>
            </w:r>
          </w:p>
        </w:tc>
        <w:tc>
          <w:tcPr>
            <w:tcW w:w="4819" w:type="dxa"/>
            <w:tcBorders>
              <w:left w:val="single" w:sz="4" w:space="0" w:color="000000"/>
              <w:bottom w:val="single" w:sz="4" w:space="0" w:color="000000"/>
              <w:right w:val="single" w:sz="4" w:space="0" w:color="000000"/>
            </w:tcBorders>
            <w:vAlign w:val="center"/>
          </w:tcPr>
          <w:p w:rsidR="00585214" w:rsidRPr="00F5249C" w:rsidRDefault="00D83BAA">
            <w:pPr>
              <w:pStyle w:val="afffff7"/>
              <w:rPr>
                <w:lang w:val="ru-RU"/>
              </w:rPr>
            </w:pPr>
            <w:r w:rsidRPr="00F5249C">
              <w:rPr>
                <w:color w:val="000000"/>
                <w:lang w:val="ru-RU"/>
              </w:rPr>
              <w:t>г. Великий Устюг, ул. Набережная, 67</w:t>
            </w:r>
          </w:p>
        </w:tc>
        <w:tc>
          <w:tcPr>
            <w:tcW w:w="1984" w:type="dxa"/>
            <w:tcBorders>
              <w:left w:val="single" w:sz="4" w:space="0" w:color="000000"/>
              <w:bottom w:val="single" w:sz="4" w:space="0" w:color="000000"/>
              <w:right w:val="single" w:sz="4" w:space="0" w:color="000000"/>
            </w:tcBorders>
            <w:vAlign w:val="center"/>
          </w:tcPr>
          <w:p w:rsidR="00585214" w:rsidRDefault="00D83BAA">
            <w:pPr>
              <w:pStyle w:val="afffff7"/>
            </w:pPr>
            <w:r>
              <w:rPr>
                <w:color w:val="000000"/>
              </w:rPr>
              <w:t>г. Великий Устюг</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2</w:t>
            </w:r>
          </w:p>
        </w:tc>
        <w:tc>
          <w:tcPr>
            <w:tcW w:w="233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 2 Квартальная</w:t>
            </w:r>
          </w:p>
        </w:tc>
        <w:tc>
          <w:tcPr>
            <w:tcW w:w="481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г. Великий Устюг, ул. Сахарова, 24а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г. Великий Устюг</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3</w:t>
            </w:r>
          </w:p>
        </w:tc>
        <w:tc>
          <w:tcPr>
            <w:tcW w:w="233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 4 Школьная</w:t>
            </w:r>
          </w:p>
        </w:tc>
        <w:tc>
          <w:tcPr>
            <w:tcW w:w="481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г. Великий Устюг, ул. Московская, 7</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г. Великий Устюг</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4</w:t>
            </w:r>
          </w:p>
        </w:tc>
        <w:tc>
          <w:tcPr>
            <w:tcW w:w="233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 6 Добрынико</w:t>
            </w:r>
          </w:p>
        </w:tc>
        <w:tc>
          <w:tcPr>
            <w:tcW w:w="481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г. Великий Устюг, ул. Добрынино, 34</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г. Великий Устюг</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5</w:t>
            </w:r>
          </w:p>
        </w:tc>
        <w:tc>
          <w:tcPr>
            <w:tcW w:w="233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 7 Коробейниково</w:t>
            </w:r>
          </w:p>
        </w:tc>
        <w:tc>
          <w:tcPr>
            <w:tcW w:w="481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Великоустюгский округ, д. Коробейниково</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д. Коробейниково</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6</w:t>
            </w:r>
          </w:p>
        </w:tc>
        <w:tc>
          <w:tcPr>
            <w:tcW w:w="2339" w:type="dxa"/>
            <w:tcBorders>
              <w:top w:val="single" w:sz="4" w:space="0" w:color="000000"/>
              <w:left w:val="single" w:sz="4" w:space="0" w:color="000000"/>
              <w:bottom w:val="single" w:sz="4" w:space="0" w:color="000000"/>
              <w:right w:val="single" w:sz="4" w:space="0" w:color="000000"/>
            </w:tcBorders>
            <w:vAlign w:val="center"/>
          </w:tcPr>
          <w:p w:rsidR="00487EFB" w:rsidRDefault="00D83BAA">
            <w:pPr>
              <w:spacing w:line="240" w:lineRule="auto"/>
              <w:ind w:firstLine="0"/>
              <w:jc w:val="center"/>
              <w:rPr>
                <w:color w:val="000000"/>
                <w:sz w:val="20"/>
                <w:szCs w:val="20"/>
              </w:rPr>
            </w:pPr>
            <w:r>
              <w:rPr>
                <w:color w:val="000000"/>
                <w:sz w:val="20"/>
                <w:szCs w:val="20"/>
              </w:rPr>
              <w:t xml:space="preserve">котельная № 8 БМК </w:t>
            </w:r>
          </w:p>
          <w:p w:rsidR="00585214" w:rsidRDefault="00D83BAA">
            <w:pPr>
              <w:spacing w:line="240" w:lineRule="auto"/>
              <w:ind w:firstLine="0"/>
              <w:jc w:val="center"/>
            </w:pPr>
            <w:r>
              <w:rPr>
                <w:color w:val="000000"/>
                <w:sz w:val="20"/>
                <w:szCs w:val="20"/>
              </w:rPr>
              <w:t>С-Западная</w:t>
            </w:r>
          </w:p>
        </w:tc>
        <w:tc>
          <w:tcPr>
            <w:tcW w:w="481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г. Великий Устюг, ул. Гледенская, 43а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г. Великий Устюг</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7</w:t>
            </w:r>
          </w:p>
        </w:tc>
        <w:tc>
          <w:tcPr>
            <w:tcW w:w="233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 9 Кузино</w:t>
            </w:r>
          </w:p>
        </w:tc>
        <w:tc>
          <w:tcPr>
            <w:tcW w:w="481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Великоустюгский округ, п. Кузино</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п. Кузино</w:t>
            </w:r>
          </w:p>
        </w:tc>
      </w:tr>
    </w:tbl>
    <w:p w:rsidR="006C00C9" w:rsidRDefault="006C00C9"/>
    <w:p w:rsidR="006C00C9" w:rsidRDefault="006C00C9" w:rsidP="006C00C9">
      <w:pPr>
        <w:ind w:firstLine="0"/>
        <w:jc w:val="center"/>
      </w:pPr>
      <w:r>
        <w:lastRenderedPageBreak/>
        <w:t>55</w:t>
      </w:r>
    </w:p>
    <w:p w:rsidR="006C00C9" w:rsidRDefault="006C00C9"/>
    <w:tbl>
      <w:tblPr>
        <w:tblW w:w="5000" w:type="pct"/>
        <w:tblInd w:w="-11" w:type="dxa"/>
        <w:tblLayout w:type="fixed"/>
        <w:tblCellMar>
          <w:left w:w="11" w:type="dxa"/>
          <w:right w:w="11" w:type="dxa"/>
        </w:tblCellMar>
        <w:tblLook w:val="04A0" w:firstRow="1" w:lastRow="0" w:firstColumn="1" w:lastColumn="0" w:noHBand="0" w:noVBand="1"/>
      </w:tblPr>
      <w:tblGrid>
        <w:gridCol w:w="517"/>
        <w:gridCol w:w="3049"/>
        <w:gridCol w:w="4109"/>
        <w:gridCol w:w="1984"/>
      </w:tblGrid>
      <w:tr w:rsidR="006C00C9"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6C00C9" w:rsidRDefault="006C00C9" w:rsidP="00202302">
            <w:pPr>
              <w:pStyle w:val="afffff7"/>
            </w:pPr>
            <w:r>
              <w:rPr>
                <w:lang w:val="ru-RU" w:eastAsia="en-US"/>
              </w:rPr>
              <w:t>1</w:t>
            </w:r>
          </w:p>
        </w:tc>
        <w:tc>
          <w:tcPr>
            <w:tcW w:w="3049" w:type="dxa"/>
            <w:tcBorders>
              <w:top w:val="single" w:sz="4" w:space="0" w:color="000000"/>
              <w:left w:val="single" w:sz="4" w:space="0" w:color="000000"/>
              <w:bottom w:val="single" w:sz="4" w:space="0" w:color="000000"/>
              <w:right w:val="single" w:sz="4" w:space="0" w:color="000000"/>
            </w:tcBorders>
            <w:vAlign w:val="center"/>
          </w:tcPr>
          <w:p w:rsidR="006C00C9" w:rsidRDefault="006C00C9" w:rsidP="00202302">
            <w:pPr>
              <w:pStyle w:val="afffff7"/>
            </w:pPr>
            <w:r>
              <w:rPr>
                <w:color w:val="000000"/>
              </w:rPr>
              <w:t>2</w:t>
            </w:r>
          </w:p>
        </w:tc>
        <w:tc>
          <w:tcPr>
            <w:tcW w:w="4109" w:type="dxa"/>
            <w:tcBorders>
              <w:top w:val="single" w:sz="4" w:space="0" w:color="000000"/>
              <w:left w:val="single" w:sz="4" w:space="0" w:color="000000"/>
              <w:bottom w:val="single" w:sz="4" w:space="0" w:color="000000"/>
              <w:right w:val="single" w:sz="4" w:space="0" w:color="000000"/>
            </w:tcBorders>
            <w:vAlign w:val="center"/>
          </w:tcPr>
          <w:p w:rsidR="006C00C9" w:rsidRDefault="006C00C9" w:rsidP="00202302">
            <w:pPr>
              <w:pStyle w:val="afffff7"/>
            </w:pPr>
            <w:r>
              <w:rPr>
                <w:color w:val="000000"/>
              </w:rPr>
              <w:t>3</w:t>
            </w:r>
          </w:p>
        </w:tc>
        <w:tc>
          <w:tcPr>
            <w:tcW w:w="1984" w:type="dxa"/>
            <w:tcBorders>
              <w:top w:val="single" w:sz="4" w:space="0" w:color="000000"/>
              <w:left w:val="single" w:sz="4" w:space="0" w:color="000000"/>
              <w:bottom w:val="single" w:sz="4" w:space="0" w:color="000000"/>
              <w:right w:val="single" w:sz="4" w:space="0" w:color="000000"/>
            </w:tcBorders>
            <w:vAlign w:val="center"/>
          </w:tcPr>
          <w:p w:rsidR="006C00C9" w:rsidRDefault="006C00C9" w:rsidP="00202302">
            <w:pPr>
              <w:pStyle w:val="afffff7"/>
            </w:pPr>
            <w:r>
              <w:rPr>
                <w:color w:val="000000"/>
              </w:rPr>
              <w:t>4</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8</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 10 Железнодорожная</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г. Великий Устюг, ул. Железнодорожная, 1</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г. Великий Устюг</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9</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 11 Авиолесоохраны</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г. Великий Устюг, ул. Гледенская, 1а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г. Великий Устюг</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10</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 12 БМК (Энергоцентр)</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г. Великий Устюг, ул. Михайловская, 1а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г. Великий Устюг</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11</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 13 Стрига</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Великоустюгский округ, п. Стрига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п. Стрига</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12</w:t>
            </w:r>
          </w:p>
        </w:tc>
        <w:tc>
          <w:tcPr>
            <w:tcW w:w="3049" w:type="dxa"/>
            <w:tcBorders>
              <w:top w:val="single" w:sz="4" w:space="0" w:color="000000"/>
              <w:left w:val="single" w:sz="4" w:space="0" w:color="000000"/>
              <w:bottom w:val="single" w:sz="4" w:space="0" w:color="000000"/>
              <w:right w:val="single" w:sz="4" w:space="0" w:color="000000"/>
            </w:tcBorders>
            <w:vAlign w:val="center"/>
          </w:tcPr>
          <w:p w:rsidR="00487EFB" w:rsidRDefault="00D83BAA">
            <w:pPr>
              <w:spacing w:line="240" w:lineRule="auto"/>
              <w:ind w:firstLine="0"/>
              <w:jc w:val="center"/>
              <w:rPr>
                <w:color w:val="000000"/>
                <w:sz w:val="20"/>
                <w:szCs w:val="20"/>
              </w:rPr>
            </w:pPr>
            <w:r>
              <w:rPr>
                <w:color w:val="000000"/>
                <w:sz w:val="20"/>
                <w:szCs w:val="20"/>
              </w:rPr>
              <w:t xml:space="preserve">котельная № 14 </w:t>
            </w:r>
          </w:p>
          <w:p w:rsidR="00585214" w:rsidRDefault="00D83BAA">
            <w:pPr>
              <w:spacing w:line="240" w:lineRule="auto"/>
              <w:ind w:firstLine="0"/>
              <w:jc w:val="center"/>
            </w:pPr>
            <w:r>
              <w:rPr>
                <w:color w:val="000000"/>
                <w:sz w:val="20"/>
                <w:szCs w:val="20"/>
              </w:rPr>
              <w:t>пос. Золотавцево</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Великоустюгский округ, п. Золотавцево</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п. Золотавцево</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13</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 16пос. Валга</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Великоустюгский округ, п. Валга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п. Валга</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14</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 17 Подсосенье</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Великоустюгский округ, д. Подсосенье</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д. Подсосенье</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15</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д. Бухинино</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г. Красавино, д. Бухинино</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д. Бухинино</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16</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школа № 15</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г. Красавино</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г. Красавино</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17</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B7A27">
            <w:pPr>
              <w:spacing w:line="240" w:lineRule="auto"/>
              <w:ind w:firstLine="0"/>
              <w:jc w:val="center"/>
            </w:pPr>
            <w:r>
              <w:rPr>
                <w:color w:val="000000"/>
                <w:sz w:val="20"/>
                <w:szCs w:val="20"/>
              </w:rPr>
              <w:t xml:space="preserve">котельная </w:t>
            </w:r>
            <w:r w:rsidR="00AB7A27">
              <w:rPr>
                <w:color w:val="000000"/>
                <w:sz w:val="20"/>
                <w:szCs w:val="20"/>
              </w:rPr>
              <w:t>с. Васильевское</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Великоустюгский район, с. Васильевское</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с. Васильевское</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18</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больницы</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г. Красавино, Советский пр.д.</w:t>
            </w:r>
            <w:r w:rsidR="00487EFB">
              <w:rPr>
                <w:color w:val="000000"/>
                <w:sz w:val="20"/>
                <w:szCs w:val="20"/>
              </w:rPr>
              <w:t xml:space="preserve"> </w:t>
            </w:r>
            <w:r>
              <w:rPr>
                <w:color w:val="000000"/>
                <w:sz w:val="20"/>
                <w:szCs w:val="20"/>
              </w:rPr>
              <w:t>220</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г. Красавино</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19</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"Кирпичный завод"</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г. Красавино, ул. Дачная</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г. Красавино</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20</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 2</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с. Усть-Алексеево ул. Меркурьева,53</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с. Усть-Алексеево</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21</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 3</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с. Усть-Алексеево ул. Молодежная, 11</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с. Усть-Алексеево</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22</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 4</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Усть-Алексеево пер. Мелиораторов, 8</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с. Усть-Алексеево</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23</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 5</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с. Усть-Алексеево ул. Больничный городок, 9</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с. Усть-Алексеево</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24</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д. Теплогорье</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д. Теплогорье</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д. Теплогорье</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25</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д. Чернево</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д. Чернево</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д. Чернево</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26</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больницы</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п. Полдарса, ул. Больничная</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п. Полдарса</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27</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бани</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п. Полдарса, ул. Больничная</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п. Полдарса</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28</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школы</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п. Полдарса, ул. Школьная</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п. Полдарса</w:t>
            </w:r>
          </w:p>
        </w:tc>
      </w:tr>
      <w:tr w:rsidR="00585214" w:rsidTr="006C00C9">
        <w:trPr>
          <w:trHeight w:val="23"/>
        </w:trPr>
        <w:tc>
          <w:tcPr>
            <w:tcW w:w="517" w:type="dxa"/>
            <w:tcBorders>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29</w:t>
            </w:r>
          </w:p>
        </w:tc>
        <w:tc>
          <w:tcPr>
            <w:tcW w:w="3049"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д/сада ул. Мира</w:t>
            </w:r>
          </w:p>
        </w:tc>
        <w:tc>
          <w:tcPr>
            <w:tcW w:w="4109" w:type="dxa"/>
            <w:tcBorders>
              <w:left w:val="single" w:sz="4" w:space="0" w:color="000000"/>
              <w:bottom w:val="single" w:sz="4" w:space="0" w:color="000000"/>
              <w:right w:val="single" w:sz="4" w:space="0" w:color="000000"/>
            </w:tcBorders>
            <w:vAlign w:val="center"/>
          </w:tcPr>
          <w:p w:rsidR="00AB7A27" w:rsidRDefault="00D83BAA">
            <w:pPr>
              <w:spacing w:line="240" w:lineRule="auto"/>
              <w:ind w:firstLine="0"/>
              <w:jc w:val="center"/>
              <w:rPr>
                <w:color w:val="000000"/>
                <w:sz w:val="20"/>
                <w:szCs w:val="20"/>
              </w:rPr>
            </w:pPr>
            <w:r>
              <w:rPr>
                <w:color w:val="000000"/>
                <w:sz w:val="20"/>
                <w:szCs w:val="20"/>
              </w:rPr>
              <w:t xml:space="preserve">Великоустюгский округ, п. Ломоватка, </w:t>
            </w:r>
          </w:p>
          <w:p w:rsidR="00585214" w:rsidRDefault="00D83BAA">
            <w:pPr>
              <w:spacing w:line="240" w:lineRule="auto"/>
              <w:ind w:firstLine="0"/>
              <w:jc w:val="center"/>
            </w:pPr>
            <w:r>
              <w:rPr>
                <w:color w:val="000000"/>
                <w:sz w:val="20"/>
                <w:szCs w:val="20"/>
              </w:rPr>
              <w:t>ул. Мира</w:t>
            </w:r>
          </w:p>
        </w:tc>
        <w:tc>
          <w:tcPr>
            <w:tcW w:w="1984" w:type="dxa"/>
            <w:tcBorders>
              <w:left w:val="single" w:sz="4" w:space="0" w:color="000000"/>
              <w:bottom w:val="single" w:sz="4" w:space="0" w:color="000000"/>
              <w:right w:val="single" w:sz="4" w:space="0" w:color="000000"/>
            </w:tcBorders>
            <w:vAlign w:val="center"/>
          </w:tcPr>
          <w:p w:rsidR="00585214" w:rsidRDefault="00D83BAA">
            <w:pPr>
              <w:pStyle w:val="afffff7"/>
            </w:pPr>
            <w:r>
              <w:rPr>
                <w:color w:val="000000"/>
              </w:rPr>
              <w:t>п. Ломоватка</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30</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школы ул. Заречная</w:t>
            </w:r>
          </w:p>
        </w:tc>
        <w:tc>
          <w:tcPr>
            <w:tcW w:w="4109" w:type="dxa"/>
            <w:tcBorders>
              <w:top w:val="single" w:sz="4" w:space="0" w:color="000000"/>
              <w:left w:val="single" w:sz="4" w:space="0" w:color="000000"/>
              <w:bottom w:val="single" w:sz="4" w:space="0" w:color="000000"/>
              <w:right w:val="single" w:sz="4" w:space="0" w:color="000000"/>
            </w:tcBorders>
            <w:vAlign w:val="center"/>
          </w:tcPr>
          <w:p w:rsidR="00397A5B" w:rsidRDefault="00D83BAA">
            <w:pPr>
              <w:spacing w:line="240" w:lineRule="auto"/>
              <w:ind w:firstLine="0"/>
              <w:jc w:val="center"/>
              <w:rPr>
                <w:color w:val="000000"/>
                <w:sz w:val="20"/>
                <w:szCs w:val="20"/>
              </w:rPr>
            </w:pPr>
            <w:r>
              <w:rPr>
                <w:color w:val="000000"/>
                <w:sz w:val="20"/>
                <w:szCs w:val="20"/>
              </w:rPr>
              <w:t>Великоустюгский округ, п. Ломоватка,</w:t>
            </w:r>
          </w:p>
          <w:p w:rsidR="00585214" w:rsidRDefault="00D83BAA">
            <w:pPr>
              <w:spacing w:line="240" w:lineRule="auto"/>
              <w:ind w:firstLine="0"/>
              <w:jc w:val="center"/>
            </w:pPr>
            <w:r>
              <w:rPr>
                <w:color w:val="000000"/>
                <w:sz w:val="20"/>
                <w:szCs w:val="20"/>
              </w:rPr>
              <w:t xml:space="preserve"> ул. Заречная, 21а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п. Ломоватка</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31</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ж/д станции</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г. Красавино, ул. Вокзальная</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г. Красавино</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32</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Красавинская ГТ ТЭЦ</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г. Красавино, Советский пр, д. 148А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г. Красавино</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33</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школы д. Морозовица</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Великоустюгский округ, д. Морозовица</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д. Морозовица</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34</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Голузинской школы пос. Новатор</w:t>
            </w:r>
          </w:p>
        </w:tc>
        <w:tc>
          <w:tcPr>
            <w:tcW w:w="4109" w:type="dxa"/>
            <w:tcBorders>
              <w:top w:val="single" w:sz="4" w:space="0" w:color="000000"/>
              <w:left w:val="single" w:sz="4" w:space="0" w:color="000000"/>
              <w:bottom w:val="single" w:sz="4" w:space="0" w:color="000000"/>
              <w:right w:val="single" w:sz="4" w:space="0" w:color="000000"/>
            </w:tcBorders>
            <w:vAlign w:val="center"/>
          </w:tcPr>
          <w:p w:rsidR="00397A5B" w:rsidRDefault="00D83BAA">
            <w:pPr>
              <w:spacing w:line="240" w:lineRule="auto"/>
              <w:ind w:firstLine="0"/>
              <w:jc w:val="center"/>
              <w:rPr>
                <w:color w:val="000000"/>
                <w:sz w:val="20"/>
                <w:szCs w:val="20"/>
              </w:rPr>
            </w:pPr>
            <w:r>
              <w:rPr>
                <w:color w:val="000000"/>
                <w:sz w:val="20"/>
                <w:szCs w:val="20"/>
              </w:rPr>
              <w:t>Великоустюгский округ, п. Новатор,</w:t>
            </w:r>
          </w:p>
          <w:p w:rsidR="00585214" w:rsidRDefault="00D83BAA" w:rsidP="00397A5B">
            <w:pPr>
              <w:spacing w:line="240" w:lineRule="auto"/>
              <w:ind w:firstLine="0"/>
              <w:jc w:val="center"/>
            </w:pPr>
            <w:r>
              <w:rPr>
                <w:color w:val="000000"/>
                <w:sz w:val="20"/>
                <w:szCs w:val="20"/>
              </w:rPr>
              <w:t xml:space="preserve"> ул. Советская, д. 42</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п. Новатор</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35</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котельная санатория</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Великоустюгский округ, д. Бобровниково</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д. Бобровниково</w:t>
            </w:r>
          </w:p>
        </w:tc>
      </w:tr>
      <w:tr w:rsidR="00585214" w:rsidTr="006C00C9">
        <w:trPr>
          <w:trHeight w:val="23"/>
        </w:trPr>
        <w:tc>
          <w:tcPr>
            <w:tcW w:w="5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eastAsia="en-US"/>
              </w:rPr>
              <w:t>36</w:t>
            </w:r>
          </w:p>
        </w:tc>
        <w:tc>
          <w:tcPr>
            <w:tcW w:w="3049" w:type="dxa"/>
            <w:tcBorders>
              <w:top w:val="single" w:sz="4" w:space="0" w:color="000000"/>
              <w:left w:val="single" w:sz="4" w:space="0" w:color="000000"/>
              <w:bottom w:val="single" w:sz="4" w:space="0" w:color="000000"/>
              <w:right w:val="single" w:sz="4" w:space="0" w:color="000000"/>
            </w:tcBorders>
            <w:vAlign w:val="center"/>
          </w:tcPr>
          <w:p w:rsidR="00585214" w:rsidRDefault="00AB7A27">
            <w:pPr>
              <w:spacing w:line="240" w:lineRule="auto"/>
              <w:ind w:firstLine="0"/>
              <w:jc w:val="center"/>
            </w:pPr>
            <w:r>
              <w:rPr>
                <w:color w:val="000000"/>
                <w:sz w:val="20"/>
                <w:szCs w:val="20"/>
              </w:rPr>
              <w:t>ТЭС НАО «СВЕЗА Новатор»</w:t>
            </w:r>
          </w:p>
        </w:tc>
        <w:tc>
          <w:tcPr>
            <w:tcW w:w="41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Великоустюгский округ, п. Новатор</w:t>
            </w:r>
          </w:p>
        </w:tc>
        <w:tc>
          <w:tcPr>
            <w:tcW w:w="198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п. Новатор</w:t>
            </w:r>
          </w:p>
        </w:tc>
      </w:tr>
    </w:tbl>
    <w:p w:rsidR="00585214" w:rsidRDefault="00585214"/>
    <w:p w:rsidR="00585214" w:rsidRDefault="00D83BAA" w:rsidP="00397A5B">
      <w:pPr>
        <w:spacing w:line="240" w:lineRule="auto"/>
        <w:ind w:firstLine="709"/>
      </w:pPr>
      <w:r>
        <w:t>Граница зоны действия источника тепловой энергии</w:t>
      </w:r>
      <w:r w:rsidR="00397A5B">
        <w:t xml:space="preserve"> представлены на рис. 4.1-4.14 в главе 1 часть 3 о</w:t>
      </w:r>
      <w:r>
        <w:t>босновывающих материалов.</w:t>
      </w:r>
    </w:p>
    <w:p w:rsidR="00397A5B" w:rsidRDefault="00397A5B" w:rsidP="00397A5B">
      <w:pPr>
        <w:spacing w:line="240" w:lineRule="auto"/>
        <w:ind w:firstLine="709"/>
      </w:pPr>
    </w:p>
    <w:p w:rsidR="00397A5B" w:rsidRPr="00397A5B" w:rsidRDefault="00D83BAA" w:rsidP="00397A5B">
      <w:pPr>
        <w:pStyle w:val="2"/>
        <w:spacing w:before="0" w:after="0" w:line="240" w:lineRule="auto"/>
        <w:ind w:firstLine="709"/>
        <w:jc w:val="center"/>
        <w:rPr>
          <w:lang w:val="ru-RU"/>
        </w:rPr>
      </w:pPr>
      <w:bookmarkStart w:id="57" w:name="sub_119"/>
      <w:bookmarkEnd w:id="56"/>
      <w:r w:rsidRPr="00397A5B">
        <w:t> </w:t>
      </w:r>
      <w:r w:rsidRPr="00397A5B">
        <w:rPr>
          <w:lang w:val="ru-RU"/>
        </w:rPr>
        <w:t xml:space="preserve">5. Тепловые нагрузки потребителей тепловой энергии, </w:t>
      </w:r>
    </w:p>
    <w:p w:rsidR="00585214" w:rsidRPr="00397A5B" w:rsidRDefault="00D83BAA" w:rsidP="00397A5B">
      <w:pPr>
        <w:pStyle w:val="2"/>
        <w:spacing w:before="0" w:after="0" w:line="240" w:lineRule="auto"/>
        <w:ind w:firstLine="709"/>
        <w:jc w:val="center"/>
        <w:rPr>
          <w:lang w:val="ru-RU"/>
        </w:rPr>
      </w:pPr>
      <w:r w:rsidRPr="00397A5B">
        <w:rPr>
          <w:lang w:val="ru-RU"/>
        </w:rPr>
        <w:t>групп потребителей тепловой энергии</w:t>
      </w:r>
    </w:p>
    <w:p w:rsidR="00585214" w:rsidRPr="00F5249C" w:rsidRDefault="00D83BAA" w:rsidP="00397A5B">
      <w:pPr>
        <w:pStyle w:val="3"/>
        <w:spacing w:before="0" w:after="0" w:line="240" w:lineRule="auto"/>
        <w:ind w:firstLine="709"/>
        <w:rPr>
          <w:lang w:val="ru-RU"/>
        </w:rPr>
      </w:pPr>
      <w:bookmarkStart w:id="58" w:name="sub_167"/>
      <w:bookmarkStart w:id="59" w:name="sub_168"/>
      <w:r w:rsidRPr="00F5249C">
        <w:rPr>
          <w:b w:val="0"/>
          <w:lang w:val="ru-RU"/>
        </w:rPr>
        <w:t>а)</w:t>
      </w:r>
      <w:r>
        <w:rPr>
          <w:b w:val="0"/>
        </w:rPr>
        <w:t> </w:t>
      </w:r>
      <w:r w:rsidRPr="00F5249C">
        <w:rPr>
          <w:b w:val="0"/>
          <w:lang w:val="ru-RU"/>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p>
    <w:p w:rsidR="00585214" w:rsidRDefault="00D83BAA" w:rsidP="00397A5B">
      <w:pPr>
        <w:spacing w:line="240" w:lineRule="auto"/>
        <w:ind w:firstLine="709"/>
      </w:pPr>
      <w:r>
        <w:t>Для оценки спроса на тепловую мощность в расчетных элементах территориального деления использованы данные администрации Великоустюгского муниципального округа, энергосбытовых и абонентских отделов теплоснабжающих организаций Великоустюгского муниципального округа.</w:t>
      </w:r>
    </w:p>
    <w:p w:rsidR="00585214" w:rsidRDefault="00D83BAA" w:rsidP="00397A5B">
      <w:pPr>
        <w:spacing w:line="240" w:lineRule="auto"/>
        <w:ind w:firstLine="709"/>
      </w:pPr>
      <w:r>
        <w:t>Перечень потребителей, присоединенных к котельным Великоустюгского муници</w:t>
      </w:r>
      <w:r w:rsidR="00397A5B">
        <w:t>-</w:t>
      </w:r>
      <w:r>
        <w:t>пального округа, представлен в таблице 1.5.1.</w:t>
      </w:r>
    </w:p>
    <w:p w:rsidR="00AB7A27" w:rsidRDefault="00AB7A27">
      <w:pPr>
        <w:jc w:val="right"/>
      </w:pPr>
    </w:p>
    <w:p w:rsidR="00AB7A27" w:rsidRDefault="00AB7A27">
      <w:pPr>
        <w:jc w:val="right"/>
      </w:pPr>
    </w:p>
    <w:p w:rsidR="00AB7A27" w:rsidRDefault="00AB7A27">
      <w:pPr>
        <w:jc w:val="right"/>
      </w:pPr>
    </w:p>
    <w:p w:rsidR="00AB7A27" w:rsidRDefault="00AB7A27" w:rsidP="00AB7A27">
      <w:pPr>
        <w:ind w:firstLine="0"/>
        <w:jc w:val="center"/>
      </w:pPr>
    </w:p>
    <w:p w:rsidR="00AB7A27" w:rsidRDefault="00AB7A27" w:rsidP="00AB7A27">
      <w:pPr>
        <w:ind w:firstLine="0"/>
        <w:jc w:val="center"/>
      </w:pPr>
      <w:r>
        <w:lastRenderedPageBreak/>
        <w:t>56</w:t>
      </w:r>
    </w:p>
    <w:p w:rsidR="00AB7A27" w:rsidRDefault="00AB7A27">
      <w:pPr>
        <w:jc w:val="right"/>
      </w:pPr>
    </w:p>
    <w:p w:rsidR="00585214" w:rsidRDefault="00D83BAA">
      <w:pPr>
        <w:jc w:val="right"/>
      </w:pPr>
      <w:r>
        <w:t>Таблица 1.5.1</w:t>
      </w:r>
    </w:p>
    <w:p w:rsidR="00585214" w:rsidRPr="00397A5B" w:rsidRDefault="00D83BAA">
      <w:pPr>
        <w:pStyle w:val="S3"/>
        <w:spacing w:after="60"/>
        <w:jc w:val="center"/>
        <w:rPr>
          <w:b/>
          <w:lang w:val="ru-RU"/>
        </w:rPr>
      </w:pPr>
      <w:r w:rsidRPr="00397A5B">
        <w:rPr>
          <w:b/>
          <w:lang w:val="ru-RU"/>
        </w:rPr>
        <w:t xml:space="preserve">Тепловые нагрузки в разрезе котельных </w:t>
      </w:r>
    </w:p>
    <w:tbl>
      <w:tblPr>
        <w:tblW w:w="5000" w:type="pct"/>
        <w:jc w:val="center"/>
        <w:tblLayout w:type="fixed"/>
        <w:tblLook w:val="04A0" w:firstRow="1" w:lastRow="0" w:firstColumn="1" w:lastColumn="0" w:noHBand="0" w:noVBand="1"/>
      </w:tblPr>
      <w:tblGrid>
        <w:gridCol w:w="2802"/>
        <w:gridCol w:w="992"/>
        <w:gridCol w:w="850"/>
        <w:gridCol w:w="993"/>
        <w:gridCol w:w="850"/>
        <w:gridCol w:w="992"/>
        <w:gridCol w:w="993"/>
        <w:gridCol w:w="708"/>
        <w:gridCol w:w="673"/>
      </w:tblGrid>
      <w:tr w:rsidR="00585214" w:rsidTr="00EE7722">
        <w:trPr>
          <w:jc w:val="center"/>
        </w:trPr>
        <w:tc>
          <w:tcPr>
            <w:tcW w:w="2802"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Наименование котельной</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Едини</w:t>
            </w:r>
            <w:r w:rsidR="00EE7722">
              <w:rPr>
                <w:lang w:val="ru-RU"/>
              </w:rPr>
              <w:t>-</w:t>
            </w:r>
            <w:r>
              <w:t>цы измерения</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585214" w:rsidRPr="00EE7722" w:rsidRDefault="00D83BAA">
            <w:pPr>
              <w:pStyle w:val="afffff7"/>
              <w:rPr>
                <w:lang w:val="ru-RU"/>
              </w:rPr>
            </w:pPr>
            <w:r w:rsidRPr="00EE7722">
              <w:rPr>
                <w:lang w:val="ru-RU"/>
              </w:rPr>
              <w:t>Уста</w:t>
            </w:r>
            <w:r w:rsidR="00EE7722">
              <w:rPr>
                <w:lang w:val="ru-RU"/>
              </w:rPr>
              <w:t>-</w:t>
            </w:r>
            <w:r w:rsidRPr="00EE7722">
              <w:rPr>
                <w:lang w:val="ru-RU"/>
              </w:rPr>
              <w:t>но</w:t>
            </w:r>
            <w:r w:rsidR="00397A5B">
              <w:rPr>
                <w:lang w:val="ru-RU"/>
              </w:rPr>
              <w:t>-</w:t>
            </w:r>
            <w:r w:rsidRPr="00EE7722">
              <w:rPr>
                <w:lang w:val="ru-RU"/>
              </w:rPr>
              <w:t>влен</w:t>
            </w:r>
            <w:r w:rsidR="00EE7722">
              <w:rPr>
                <w:lang w:val="ru-RU"/>
              </w:rPr>
              <w:t>-</w:t>
            </w:r>
            <w:r w:rsidRPr="00EE7722">
              <w:rPr>
                <w:lang w:val="ru-RU"/>
              </w:rPr>
              <w:t>ная мощ</w:t>
            </w:r>
            <w:r w:rsidR="00397A5B">
              <w:rPr>
                <w:lang w:val="ru-RU"/>
              </w:rPr>
              <w:t>-</w:t>
            </w:r>
            <w:r w:rsidRPr="00EE7722">
              <w:rPr>
                <w:lang w:val="ru-RU"/>
              </w:rPr>
              <w:t>ность</w:t>
            </w:r>
          </w:p>
        </w:tc>
        <w:tc>
          <w:tcPr>
            <w:tcW w:w="993" w:type="dxa"/>
            <w:vMerge w:val="restart"/>
            <w:tcBorders>
              <w:top w:val="single" w:sz="4" w:space="0" w:color="000000"/>
              <w:left w:val="single" w:sz="4" w:space="0" w:color="000000"/>
              <w:bottom w:val="single" w:sz="4" w:space="0" w:color="000000"/>
              <w:right w:val="single" w:sz="4" w:space="0" w:color="000000"/>
            </w:tcBorders>
            <w:vAlign w:val="center"/>
          </w:tcPr>
          <w:p w:rsidR="00EE7722" w:rsidRDefault="00D83BAA">
            <w:pPr>
              <w:pStyle w:val="afffff7"/>
              <w:rPr>
                <w:lang w:val="ru-RU"/>
              </w:rPr>
            </w:pPr>
            <w:r w:rsidRPr="00397A5B">
              <w:rPr>
                <w:lang w:val="ru-RU"/>
              </w:rPr>
              <w:t>Распола</w:t>
            </w:r>
            <w:r w:rsidR="00397A5B">
              <w:rPr>
                <w:lang w:val="ru-RU"/>
              </w:rPr>
              <w:t>-</w:t>
            </w:r>
            <w:r w:rsidRPr="00397A5B">
              <w:rPr>
                <w:lang w:val="ru-RU"/>
              </w:rPr>
              <w:t>гаемая мощ</w:t>
            </w:r>
            <w:r w:rsidR="00EE7722">
              <w:rPr>
                <w:lang w:val="ru-RU"/>
              </w:rPr>
              <w:t>-</w:t>
            </w:r>
          </w:p>
          <w:p w:rsidR="00585214" w:rsidRPr="00397A5B" w:rsidRDefault="00D83BAA">
            <w:pPr>
              <w:pStyle w:val="afffff7"/>
              <w:rPr>
                <w:lang w:val="ru-RU"/>
              </w:rPr>
            </w:pPr>
            <w:r w:rsidRPr="00397A5B">
              <w:rPr>
                <w:lang w:val="ru-RU"/>
              </w:rPr>
              <w:t>ность нетто</w:t>
            </w:r>
          </w:p>
        </w:tc>
        <w:tc>
          <w:tcPr>
            <w:tcW w:w="4216" w:type="dxa"/>
            <w:gridSpan w:val="5"/>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Присоединённая нагрузка</w:t>
            </w:r>
          </w:p>
        </w:tc>
      </w:tr>
      <w:tr w:rsidR="00585214" w:rsidTr="00EE7722">
        <w:trPr>
          <w:trHeight w:val="230"/>
          <w:jc w:val="center"/>
        </w:trPr>
        <w:tc>
          <w:tcPr>
            <w:tcW w:w="2802"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7"/>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7"/>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7"/>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7"/>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Всего</w:t>
            </w:r>
          </w:p>
        </w:tc>
        <w:tc>
          <w:tcPr>
            <w:tcW w:w="3366" w:type="dxa"/>
            <w:gridSpan w:val="4"/>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в том числе</w:t>
            </w:r>
          </w:p>
        </w:tc>
      </w:tr>
      <w:tr w:rsidR="00585214" w:rsidTr="00EE7722">
        <w:trPr>
          <w:trHeight w:val="696"/>
          <w:jc w:val="center"/>
        </w:trPr>
        <w:tc>
          <w:tcPr>
            <w:tcW w:w="2802"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7"/>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7"/>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7"/>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7"/>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7"/>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397A5B">
            <w:pPr>
              <w:pStyle w:val="afffff7"/>
            </w:pPr>
            <w:r>
              <w:t>Н</w:t>
            </w:r>
            <w:r w:rsidR="00D83BAA">
              <w:t>аселе</w:t>
            </w:r>
            <w:r>
              <w:rPr>
                <w:lang w:val="ru-RU"/>
              </w:rPr>
              <w:t>-</w:t>
            </w:r>
            <w:r w:rsidR="00D83BAA">
              <w:t>ние</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397A5B">
            <w:pPr>
              <w:pStyle w:val="afffff7"/>
            </w:pPr>
            <w:r>
              <w:rPr>
                <w:lang w:val="ru-RU"/>
              </w:rPr>
              <w:t>О</w:t>
            </w:r>
            <w:r w:rsidR="00D83BAA">
              <w:t>бъекты соц. сферы</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397A5B">
            <w:pPr>
              <w:pStyle w:val="afffff7"/>
            </w:pPr>
            <w:r>
              <w:rPr>
                <w:lang w:val="ru-RU"/>
              </w:rPr>
              <w:t>Т</w:t>
            </w:r>
            <w:r w:rsidR="00D83BAA">
              <w:rPr>
                <w:lang w:val="ru-RU"/>
              </w:rPr>
              <w:t>ех</w:t>
            </w:r>
            <w:r w:rsidR="00832486">
              <w:rPr>
                <w:lang w:val="ru-RU"/>
              </w:rPr>
              <w:t>-</w:t>
            </w:r>
            <w:r w:rsidR="00D83BAA">
              <w:rPr>
                <w:lang w:val="ru-RU"/>
              </w:rPr>
              <w:t>но</w:t>
            </w:r>
            <w:r>
              <w:rPr>
                <w:lang w:val="ru-RU"/>
              </w:rPr>
              <w:t>-</w:t>
            </w:r>
            <w:r w:rsidR="00D83BAA">
              <w:rPr>
                <w:lang w:val="ru-RU"/>
              </w:rPr>
              <w:t>логия</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397A5B">
            <w:pPr>
              <w:pStyle w:val="afffff7"/>
            </w:pPr>
            <w:r>
              <w:rPr>
                <w:lang w:val="ru-RU"/>
              </w:rPr>
              <w:t>П</w:t>
            </w:r>
            <w:r w:rsidR="00D83BAA">
              <w:t>ро</w:t>
            </w:r>
            <w:r w:rsidR="00832486">
              <w:rPr>
                <w:lang w:val="ru-RU"/>
              </w:rPr>
              <w:t>-</w:t>
            </w:r>
            <w:r w:rsidR="00D83BAA">
              <w:t>чие</w:t>
            </w:r>
          </w:p>
        </w:tc>
      </w:tr>
      <w:tr w:rsidR="00585214" w:rsidTr="00EE7722">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3</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6</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7</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8</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9</w:t>
            </w:r>
          </w:p>
        </w:tc>
      </w:tr>
      <w:tr w:rsidR="00585214" w:rsidTr="00EE7722">
        <w:trPr>
          <w:trHeight w:val="23"/>
          <w:jc w:val="center"/>
        </w:trPr>
        <w:tc>
          <w:tcPr>
            <w:tcW w:w="2802" w:type="dxa"/>
            <w:tcBorders>
              <w:left w:val="single" w:sz="4" w:space="0" w:color="000000"/>
              <w:bottom w:val="single" w:sz="4" w:space="0" w:color="000000"/>
              <w:right w:val="single" w:sz="4" w:space="0" w:color="000000"/>
            </w:tcBorders>
            <w:vAlign w:val="center"/>
          </w:tcPr>
          <w:p w:rsidR="00397A5B" w:rsidRDefault="00D83BAA">
            <w:pPr>
              <w:pStyle w:val="afffff7"/>
              <w:jc w:val="both"/>
              <w:rPr>
                <w:color w:val="000000"/>
                <w:lang w:val="ru-RU"/>
              </w:rPr>
            </w:pPr>
            <w:r w:rsidRPr="00F5249C">
              <w:rPr>
                <w:color w:val="000000"/>
                <w:lang w:val="ru-RU"/>
              </w:rPr>
              <w:t xml:space="preserve">котельная № 1 Центральная </w:t>
            </w:r>
          </w:p>
          <w:p w:rsidR="00585214" w:rsidRPr="00F5249C" w:rsidRDefault="00D83BAA">
            <w:pPr>
              <w:pStyle w:val="afffff7"/>
              <w:jc w:val="both"/>
              <w:rPr>
                <w:lang w:val="ru-RU"/>
              </w:rPr>
            </w:pPr>
            <w:r w:rsidRPr="00F5249C">
              <w:rPr>
                <w:color w:val="000000"/>
                <w:lang w:val="ru-RU"/>
              </w:rPr>
              <w:t>г. Великий Устюг</w:t>
            </w:r>
          </w:p>
        </w:tc>
        <w:tc>
          <w:tcPr>
            <w:tcW w:w="992" w:type="dxa"/>
            <w:tcBorders>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left w:val="single" w:sz="4" w:space="0" w:color="000000"/>
              <w:bottom w:val="single" w:sz="4" w:space="0" w:color="000000"/>
              <w:right w:val="single" w:sz="4" w:space="0" w:color="000000"/>
            </w:tcBorders>
            <w:vAlign w:val="center"/>
          </w:tcPr>
          <w:p w:rsidR="00585214" w:rsidRDefault="00D83BAA">
            <w:pPr>
              <w:pStyle w:val="afffff7"/>
            </w:pPr>
            <w:r>
              <w:rPr>
                <w:color w:val="000000"/>
              </w:rPr>
              <w:t>64</w:t>
            </w:r>
          </w:p>
        </w:tc>
        <w:tc>
          <w:tcPr>
            <w:tcW w:w="993" w:type="dxa"/>
            <w:tcBorders>
              <w:left w:val="single" w:sz="4" w:space="0" w:color="000000"/>
              <w:bottom w:val="single" w:sz="4" w:space="0" w:color="000000"/>
              <w:right w:val="single" w:sz="4" w:space="0" w:color="000000"/>
            </w:tcBorders>
            <w:vAlign w:val="center"/>
          </w:tcPr>
          <w:p w:rsidR="00585214" w:rsidRDefault="00D83BAA">
            <w:pPr>
              <w:pStyle w:val="afffff7"/>
            </w:pPr>
            <w:r>
              <w:rPr>
                <w:color w:val="000000"/>
              </w:rPr>
              <w:t>64</w:t>
            </w:r>
          </w:p>
        </w:tc>
        <w:tc>
          <w:tcPr>
            <w:tcW w:w="850" w:type="dxa"/>
            <w:tcBorders>
              <w:left w:val="single" w:sz="4" w:space="0" w:color="000000"/>
              <w:bottom w:val="single" w:sz="4" w:space="0" w:color="000000"/>
              <w:right w:val="single" w:sz="4" w:space="0" w:color="000000"/>
            </w:tcBorders>
            <w:vAlign w:val="center"/>
          </w:tcPr>
          <w:p w:rsidR="00585214" w:rsidRDefault="00D83BAA">
            <w:pPr>
              <w:pStyle w:val="afffff7"/>
            </w:pPr>
            <w:r>
              <w:rPr>
                <w:color w:val="000000"/>
              </w:rPr>
              <w:t>48,9</w:t>
            </w:r>
          </w:p>
        </w:tc>
        <w:tc>
          <w:tcPr>
            <w:tcW w:w="992" w:type="dxa"/>
            <w:tcBorders>
              <w:left w:val="single" w:sz="4" w:space="0" w:color="000000"/>
              <w:bottom w:val="single" w:sz="4" w:space="0" w:color="000000"/>
              <w:right w:val="single" w:sz="4" w:space="0" w:color="000000"/>
            </w:tcBorders>
            <w:vAlign w:val="center"/>
          </w:tcPr>
          <w:p w:rsidR="00585214" w:rsidRDefault="00D83BAA">
            <w:pPr>
              <w:pStyle w:val="afffff7"/>
            </w:pPr>
            <w:r>
              <w:rPr>
                <w:lang w:val="ru-RU"/>
              </w:rPr>
              <w:t>20,4</w:t>
            </w:r>
          </w:p>
        </w:tc>
        <w:tc>
          <w:tcPr>
            <w:tcW w:w="993" w:type="dxa"/>
            <w:tcBorders>
              <w:left w:val="single" w:sz="4" w:space="0" w:color="000000"/>
              <w:bottom w:val="single" w:sz="4" w:space="0" w:color="000000"/>
              <w:right w:val="single" w:sz="4" w:space="0" w:color="000000"/>
            </w:tcBorders>
            <w:vAlign w:val="center"/>
          </w:tcPr>
          <w:p w:rsidR="00585214" w:rsidRDefault="00D83BAA">
            <w:pPr>
              <w:pStyle w:val="afffff7"/>
            </w:pPr>
            <w:r>
              <w:rPr>
                <w:lang w:val="ru-RU"/>
              </w:rPr>
              <w:t>19,1</w:t>
            </w:r>
          </w:p>
        </w:tc>
        <w:tc>
          <w:tcPr>
            <w:tcW w:w="708" w:type="dxa"/>
            <w:tcBorders>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left w:val="single" w:sz="4" w:space="0" w:color="000000"/>
              <w:bottom w:val="single" w:sz="4" w:space="0" w:color="000000"/>
              <w:right w:val="single" w:sz="4" w:space="0" w:color="000000"/>
            </w:tcBorders>
            <w:vAlign w:val="center"/>
          </w:tcPr>
          <w:p w:rsidR="00585214" w:rsidRDefault="00D83BAA">
            <w:pPr>
              <w:pStyle w:val="afffff7"/>
            </w:pPr>
            <w:r>
              <w:rPr>
                <w:lang w:val="ru-RU"/>
              </w:rPr>
              <w:t>9,4</w:t>
            </w:r>
          </w:p>
        </w:tc>
      </w:tr>
      <w:tr w:rsidR="00585214" w:rsidTr="00EE7722">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397A5B" w:rsidRDefault="00D83BAA">
            <w:pPr>
              <w:pStyle w:val="afffff7"/>
              <w:jc w:val="both"/>
              <w:rPr>
                <w:color w:val="000000"/>
                <w:lang w:val="ru-RU"/>
              </w:rPr>
            </w:pPr>
            <w:r w:rsidRPr="00F5249C">
              <w:rPr>
                <w:color w:val="000000"/>
                <w:lang w:val="ru-RU"/>
              </w:rPr>
              <w:t xml:space="preserve">котельная № 2 Квартальная </w:t>
            </w:r>
          </w:p>
          <w:p w:rsidR="00585214" w:rsidRPr="00F5249C" w:rsidRDefault="00D83BAA">
            <w:pPr>
              <w:pStyle w:val="afffff7"/>
              <w:jc w:val="both"/>
              <w:rPr>
                <w:lang w:val="ru-RU"/>
              </w:rPr>
            </w:pPr>
            <w:r w:rsidRPr="00F5249C">
              <w:rPr>
                <w:color w:val="000000"/>
                <w:lang w:val="ru-RU"/>
              </w:rPr>
              <w:t>г. Великий Устюг</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32</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32</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35,58</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23,58</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8,7</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3,3</w:t>
            </w:r>
          </w:p>
        </w:tc>
      </w:tr>
      <w:tr w:rsidR="00585214" w:rsidTr="00EE7722">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397A5B" w:rsidRDefault="00D83BAA">
            <w:pPr>
              <w:pStyle w:val="afffff7"/>
              <w:jc w:val="both"/>
              <w:rPr>
                <w:color w:val="000000"/>
                <w:lang w:val="ru-RU"/>
              </w:rPr>
            </w:pPr>
            <w:r w:rsidRPr="00F5249C">
              <w:rPr>
                <w:color w:val="000000"/>
                <w:lang w:val="ru-RU"/>
              </w:rPr>
              <w:t xml:space="preserve">котельная № 4 Школьная </w:t>
            </w:r>
          </w:p>
          <w:p w:rsidR="00585214" w:rsidRPr="00F5249C" w:rsidRDefault="00D83BAA">
            <w:pPr>
              <w:pStyle w:val="afffff7"/>
              <w:jc w:val="both"/>
              <w:rPr>
                <w:lang w:val="ru-RU"/>
              </w:rPr>
            </w:pPr>
            <w:r w:rsidRPr="00F5249C">
              <w:rPr>
                <w:color w:val="000000"/>
                <w:lang w:val="ru-RU"/>
              </w:rPr>
              <w:t>г. Великий Устюг</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1,2</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1,2</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1,514</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1,514</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r>
      <w:tr w:rsidR="00585214" w:rsidTr="00EE7722">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397A5B" w:rsidRDefault="00D83BAA">
            <w:pPr>
              <w:pStyle w:val="afffff7"/>
              <w:jc w:val="both"/>
              <w:rPr>
                <w:color w:val="000000"/>
                <w:lang w:val="ru-RU"/>
              </w:rPr>
            </w:pPr>
            <w:r w:rsidRPr="00F5249C">
              <w:rPr>
                <w:color w:val="000000"/>
                <w:lang w:val="ru-RU"/>
              </w:rPr>
              <w:t xml:space="preserve">котельная № 6 Добрынино </w:t>
            </w:r>
          </w:p>
          <w:p w:rsidR="00585214" w:rsidRPr="00F5249C" w:rsidRDefault="00D83BAA">
            <w:pPr>
              <w:pStyle w:val="afffff7"/>
              <w:jc w:val="both"/>
              <w:rPr>
                <w:lang w:val="ru-RU"/>
              </w:rPr>
            </w:pPr>
            <w:r w:rsidRPr="00F5249C">
              <w:rPr>
                <w:color w:val="000000"/>
                <w:lang w:val="ru-RU"/>
              </w:rPr>
              <w:t>г. Великий Устюг</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1,7</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1,7</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0,76</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0,601</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0,108</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0,051</w:t>
            </w:r>
          </w:p>
        </w:tc>
      </w:tr>
      <w:tr w:rsidR="00585214" w:rsidTr="00EE7722">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A169C">
            <w:pPr>
              <w:pStyle w:val="afffff7"/>
              <w:jc w:val="both"/>
            </w:pPr>
            <w:r>
              <w:rPr>
                <w:color w:val="000000"/>
              </w:rPr>
              <w:t>котельная № 7</w:t>
            </w:r>
            <w:r w:rsidR="00DA169C">
              <w:rPr>
                <w:color w:val="000000"/>
                <w:lang w:val="ru-RU"/>
              </w:rPr>
              <w:t xml:space="preserve"> </w:t>
            </w:r>
            <w:r>
              <w:rPr>
                <w:color w:val="000000"/>
              </w:rPr>
              <w:t>д. Коробейни</w:t>
            </w:r>
            <w:r w:rsidR="00DA169C">
              <w:rPr>
                <w:color w:val="000000"/>
                <w:lang w:val="ru-RU"/>
              </w:rPr>
              <w:t>-</w:t>
            </w:r>
            <w:r>
              <w:rPr>
                <w:color w:val="000000"/>
              </w:rPr>
              <w:t>ково</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0,17</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0,17</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0,128</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0,128</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r>
      <w:tr w:rsidR="00585214" w:rsidTr="00EE7722">
        <w:trPr>
          <w:trHeight w:val="502"/>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EE7722">
            <w:pPr>
              <w:pStyle w:val="afffff7"/>
              <w:jc w:val="both"/>
              <w:rPr>
                <w:lang w:val="ru-RU"/>
              </w:rPr>
            </w:pPr>
            <w:r w:rsidRPr="00F5249C">
              <w:rPr>
                <w:color w:val="000000"/>
                <w:lang w:val="ru-RU"/>
              </w:rPr>
              <w:t>котельная № 8 БМК С-Западная г. Великий Устюг</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4,13</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4,13</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2,384</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2,3</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0,075</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0,009</w:t>
            </w:r>
          </w:p>
        </w:tc>
      </w:tr>
      <w:tr w:rsidR="00585214" w:rsidTr="00EE7722">
        <w:trPr>
          <w:trHeight w:val="23"/>
          <w:jc w:val="center"/>
        </w:trPr>
        <w:tc>
          <w:tcPr>
            <w:tcW w:w="2802" w:type="dxa"/>
            <w:tcBorders>
              <w:left w:val="single" w:sz="4" w:space="0" w:color="000000"/>
              <w:bottom w:val="single" w:sz="4" w:space="0" w:color="000000"/>
              <w:right w:val="single" w:sz="4" w:space="0" w:color="000000"/>
            </w:tcBorders>
            <w:vAlign w:val="center"/>
          </w:tcPr>
          <w:p w:rsidR="00585214" w:rsidRDefault="00D83BAA">
            <w:pPr>
              <w:pStyle w:val="afffff7"/>
              <w:jc w:val="both"/>
            </w:pPr>
            <w:r>
              <w:rPr>
                <w:color w:val="000000"/>
              </w:rPr>
              <w:t>котельная № 9 Кузино</w:t>
            </w:r>
          </w:p>
        </w:tc>
        <w:tc>
          <w:tcPr>
            <w:tcW w:w="992" w:type="dxa"/>
            <w:tcBorders>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left w:val="single" w:sz="4" w:space="0" w:color="000000"/>
              <w:bottom w:val="single" w:sz="4" w:space="0" w:color="000000"/>
              <w:right w:val="single" w:sz="4" w:space="0" w:color="000000"/>
            </w:tcBorders>
            <w:vAlign w:val="center"/>
          </w:tcPr>
          <w:p w:rsidR="00585214" w:rsidRDefault="00D83BAA">
            <w:pPr>
              <w:pStyle w:val="afffff7"/>
            </w:pPr>
            <w:r>
              <w:rPr>
                <w:color w:val="000000"/>
              </w:rPr>
              <w:t>3</w:t>
            </w:r>
          </w:p>
        </w:tc>
        <w:tc>
          <w:tcPr>
            <w:tcW w:w="993" w:type="dxa"/>
            <w:tcBorders>
              <w:left w:val="single" w:sz="4" w:space="0" w:color="000000"/>
              <w:bottom w:val="single" w:sz="4" w:space="0" w:color="000000"/>
              <w:right w:val="single" w:sz="4" w:space="0" w:color="000000"/>
            </w:tcBorders>
            <w:vAlign w:val="center"/>
          </w:tcPr>
          <w:p w:rsidR="00585214" w:rsidRDefault="00D83BAA">
            <w:pPr>
              <w:pStyle w:val="afffff7"/>
            </w:pPr>
            <w:r>
              <w:rPr>
                <w:color w:val="000000"/>
              </w:rPr>
              <w:t>3</w:t>
            </w:r>
          </w:p>
        </w:tc>
        <w:tc>
          <w:tcPr>
            <w:tcW w:w="850" w:type="dxa"/>
            <w:tcBorders>
              <w:left w:val="single" w:sz="4" w:space="0" w:color="000000"/>
              <w:bottom w:val="single" w:sz="4" w:space="0" w:color="000000"/>
              <w:right w:val="single" w:sz="4" w:space="0" w:color="000000"/>
            </w:tcBorders>
            <w:vAlign w:val="center"/>
          </w:tcPr>
          <w:p w:rsidR="00585214" w:rsidRDefault="00D83BAA">
            <w:pPr>
              <w:pStyle w:val="afffff7"/>
            </w:pPr>
            <w:r>
              <w:rPr>
                <w:color w:val="000000"/>
              </w:rPr>
              <w:t>2,276</w:t>
            </w:r>
          </w:p>
        </w:tc>
        <w:tc>
          <w:tcPr>
            <w:tcW w:w="992" w:type="dxa"/>
            <w:tcBorders>
              <w:left w:val="single" w:sz="4" w:space="0" w:color="000000"/>
              <w:bottom w:val="single" w:sz="4" w:space="0" w:color="000000"/>
              <w:right w:val="single" w:sz="4" w:space="0" w:color="000000"/>
            </w:tcBorders>
            <w:vAlign w:val="center"/>
          </w:tcPr>
          <w:p w:rsidR="00585214" w:rsidRDefault="00D83BAA">
            <w:pPr>
              <w:pStyle w:val="afffff7"/>
            </w:pPr>
            <w:r>
              <w:rPr>
                <w:color w:val="000000"/>
              </w:rPr>
              <w:t>1,530</w:t>
            </w:r>
          </w:p>
        </w:tc>
        <w:tc>
          <w:tcPr>
            <w:tcW w:w="993" w:type="dxa"/>
            <w:tcBorders>
              <w:left w:val="single" w:sz="4" w:space="0" w:color="000000"/>
              <w:bottom w:val="single" w:sz="4" w:space="0" w:color="000000"/>
              <w:right w:val="single" w:sz="4" w:space="0" w:color="000000"/>
            </w:tcBorders>
            <w:vAlign w:val="center"/>
          </w:tcPr>
          <w:p w:rsidR="00585214" w:rsidRDefault="00D83BAA">
            <w:pPr>
              <w:pStyle w:val="afffff7"/>
            </w:pPr>
            <w:r>
              <w:rPr>
                <w:lang w:val="ru-RU"/>
              </w:rPr>
              <w:t>0,630</w:t>
            </w:r>
          </w:p>
        </w:tc>
        <w:tc>
          <w:tcPr>
            <w:tcW w:w="708" w:type="dxa"/>
            <w:tcBorders>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left w:val="single" w:sz="4" w:space="0" w:color="000000"/>
              <w:bottom w:val="single" w:sz="4" w:space="0" w:color="000000"/>
              <w:right w:val="single" w:sz="4" w:space="0" w:color="000000"/>
            </w:tcBorders>
            <w:vAlign w:val="center"/>
          </w:tcPr>
          <w:p w:rsidR="00585214" w:rsidRDefault="00D83BAA">
            <w:pPr>
              <w:pStyle w:val="afffff7"/>
            </w:pPr>
            <w:r>
              <w:rPr>
                <w:lang w:val="ru-RU"/>
              </w:rPr>
              <w:t>0,116</w:t>
            </w:r>
          </w:p>
        </w:tc>
      </w:tr>
      <w:tr w:rsidR="00585214" w:rsidTr="00EE7722">
        <w:trPr>
          <w:trHeight w:val="599"/>
          <w:jc w:val="center"/>
        </w:trPr>
        <w:tc>
          <w:tcPr>
            <w:tcW w:w="2802" w:type="dxa"/>
            <w:tcBorders>
              <w:left w:val="single" w:sz="4" w:space="0" w:color="000000"/>
              <w:bottom w:val="single" w:sz="4" w:space="0" w:color="000000"/>
              <w:right w:val="single" w:sz="4" w:space="0" w:color="000000"/>
            </w:tcBorders>
            <w:vAlign w:val="center"/>
          </w:tcPr>
          <w:p w:rsidR="00585214" w:rsidRPr="00F5249C" w:rsidRDefault="00D83BAA">
            <w:pPr>
              <w:pStyle w:val="afffff7"/>
              <w:jc w:val="both"/>
              <w:rPr>
                <w:lang w:val="ru-RU"/>
              </w:rPr>
            </w:pPr>
            <w:r w:rsidRPr="00F5249C">
              <w:rPr>
                <w:color w:val="000000"/>
                <w:lang w:val="ru-RU"/>
              </w:rPr>
              <w:t>котельная № 10 Железно</w:t>
            </w:r>
            <w:r w:rsidR="00EE7722">
              <w:rPr>
                <w:color w:val="000000"/>
                <w:lang w:val="ru-RU"/>
              </w:rPr>
              <w:t>-</w:t>
            </w:r>
            <w:r w:rsidRPr="00F5249C">
              <w:rPr>
                <w:color w:val="000000"/>
                <w:lang w:val="ru-RU"/>
              </w:rPr>
              <w:t>дорожная г. Великий Устюг</w:t>
            </w:r>
          </w:p>
        </w:tc>
        <w:tc>
          <w:tcPr>
            <w:tcW w:w="992" w:type="dxa"/>
            <w:tcBorders>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left w:val="single" w:sz="4" w:space="0" w:color="000000"/>
              <w:bottom w:val="single" w:sz="4" w:space="0" w:color="000000"/>
              <w:right w:val="single" w:sz="4" w:space="0" w:color="000000"/>
            </w:tcBorders>
            <w:vAlign w:val="center"/>
          </w:tcPr>
          <w:p w:rsidR="00585214" w:rsidRDefault="00D83BAA">
            <w:pPr>
              <w:pStyle w:val="afffff7"/>
            </w:pPr>
            <w:r>
              <w:rPr>
                <w:color w:val="000000"/>
              </w:rPr>
              <w:t>0,86</w:t>
            </w:r>
          </w:p>
        </w:tc>
        <w:tc>
          <w:tcPr>
            <w:tcW w:w="993" w:type="dxa"/>
            <w:tcBorders>
              <w:left w:val="single" w:sz="4" w:space="0" w:color="000000"/>
              <w:bottom w:val="single" w:sz="4" w:space="0" w:color="000000"/>
              <w:right w:val="single" w:sz="4" w:space="0" w:color="000000"/>
            </w:tcBorders>
            <w:vAlign w:val="center"/>
          </w:tcPr>
          <w:p w:rsidR="00585214" w:rsidRDefault="00D83BAA">
            <w:pPr>
              <w:pStyle w:val="afffff7"/>
            </w:pPr>
            <w:r>
              <w:rPr>
                <w:color w:val="000000"/>
              </w:rPr>
              <w:t>0,86</w:t>
            </w:r>
          </w:p>
        </w:tc>
        <w:tc>
          <w:tcPr>
            <w:tcW w:w="850"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0,841</w:t>
            </w:r>
          </w:p>
        </w:tc>
        <w:tc>
          <w:tcPr>
            <w:tcW w:w="992" w:type="dxa"/>
            <w:tcBorders>
              <w:left w:val="single" w:sz="4" w:space="0" w:color="000000"/>
              <w:bottom w:val="single" w:sz="4" w:space="0" w:color="000000"/>
              <w:right w:val="single" w:sz="4" w:space="0" w:color="000000"/>
            </w:tcBorders>
            <w:vAlign w:val="center"/>
          </w:tcPr>
          <w:p w:rsidR="00585214" w:rsidRDefault="00D83BAA">
            <w:pPr>
              <w:pStyle w:val="afffff7"/>
            </w:pPr>
            <w:r>
              <w:rPr>
                <w:lang w:val="ru-RU"/>
              </w:rPr>
              <w:t>0,652</w:t>
            </w:r>
          </w:p>
        </w:tc>
        <w:tc>
          <w:tcPr>
            <w:tcW w:w="993" w:type="dxa"/>
            <w:tcBorders>
              <w:left w:val="single" w:sz="4" w:space="0" w:color="000000"/>
              <w:bottom w:val="single" w:sz="4" w:space="0" w:color="000000"/>
              <w:right w:val="single" w:sz="4" w:space="0" w:color="000000"/>
            </w:tcBorders>
            <w:vAlign w:val="center"/>
          </w:tcPr>
          <w:p w:rsidR="00585214" w:rsidRDefault="00D83BAA">
            <w:pPr>
              <w:pStyle w:val="afffff7"/>
            </w:pPr>
            <w:r>
              <w:rPr>
                <w:lang w:val="ru-RU"/>
              </w:rPr>
              <w:t>0,198</w:t>
            </w:r>
          </w:p>
        </w:tc>
        <w:tc>
          <w:tcPr>
            <w:tcW w:w="708" w:type="dxa"/>
            <w:tcBorders>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left w:val="single" w:sz="4" w:space="0" w:color="000000"/>
              <w:bottom w:val="single" w:sz="4" w:space="0" w:color="000000"/>
              <w:right w:val="single" w:sz="4" w:space="0" w:color="000000"/>
            </w:tcBorders>
            <w:vAlign w:val="center"/>
          </w:tcPr>
          <w:p w:rsidR="00585214" w:rsidRDefault="00D83BAA">
            <w:pPr>
              <w:pStyle w:val="afffff7"/>
            </w:pPr>
            <w:r>
              <w:t>-</w:t>
            </w:r>
          </w:p>
        </w:tc>
      </w:tr>
      <w:tr w:rsidR="00585214" w:rsidTr="00EE7722">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DA169C">
            <w:pPr>
              <w:pStyle w:val="afffff7"/>
              <w:jc w:val="both"/>
              <w:rPr>
                <w:lang w:val="ru-RU"/>
              </w:rPr>
            </w:pPr>
            <w:r w:rsidRPr="00F5249C">
              <w:rPr>
                <w:color w:val="000000"/>
                <w:lang w:val="ru-RU"/>
              </w:rPr>
              <w:t>котельная № 11 Авиолесо</w:t>
            </w:r>
            <w:r w:rsidR="00DA169C">
              <w:rPr>
                <w:color w:val="000000"/>
                <w:lang w:val="ru-RU"/>
              </w:rPr>
              <w:t>-</w:t>
            </w:r>
            <w:r w:rsidRPr="00F5249C">
              <w:rPr>
                <w:color w:val="000000"/>
                <w:lang w:val="ru-RU"/>
              </w:rPr>
              <w:t>охраны г. Великий Устюг</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0.1</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0.1</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0,103</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0,061</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0,042</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r>
      <w:tr w:rsidR="00585214" w:rsidTr="00DA169C">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397A5B">
            <w:pPr>
              <w:pStyle w:val="afffff7"/>
              <w:jc w:val="both"/>
              <w:rPr>
                <w:lang w:val="ru-RU"/>
              </w:rPr>
            </w:pPr>
            <w:r w:rsidRPr="00F5249C">
              <w:rPr>
                <w:color w:val="000000"/>
                <w:lang w:val="ru-RU"/>
              </w:rPr>
              <w:t>котельная № 12 БМК (Эне</w:t>
            </w:r>
            <w:r w:rsidR="00DA169C">
              <w:rPr>
                <w:color w:val="000000"/>
                <w:lang w:val="ru-RU"/>
              </w:rPr>
              <w:t xml:space="preserve">-  </w:t>
            </w:r>
            <w:r w:rsidRPr="00F5249C">
              <w:rPr>
                <w:color w:val="000000"/>
                <w:lang w:val="ru-RU"/>
              </w:rPr>
              <w:t>ргоцентр) г. Великий Устюг</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8,43</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8,43</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7,33</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5,27</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0,6</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1,46</w:t>
            </w:r>
          </w:p>
        </w:tc>
      </w:tr>
      <w:tr w:rsidR="00585214" w:rsidTr="00DA169C">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397A5B">
            <w:pPr>
              <w:pStyle w:val="afffff7"/>
              <w:jc w:val="both"/>
            </w:pPr>
            <w:r>
              <w:rPr>
                <w:color w:val="000000"/>
              </w:rPr>
              <w:t>котельная № 13 Стрига</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0,29</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0,29</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0,176</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0,039</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0,104</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0,033</w:t>
            </w:r>
          </w:p>
        </w:tc>
      </w:tr>
      <w:tr w:rsidR="00585214" w:rsidTr="00DA169C">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A169C">
            <w:pPr>
              <w:pStyle w:val="afffff7"/>
              <w:jc w:val="both"/>
            </w:pPr>
            <w:r>
              <w:rPr>
                <w:color w:val="000000"/>
              </w:rPr>
              <w:t>котельная № 14 пос. Золо</w:t>
            </w:r>
            <w:r w:rsidR="00DA169C">
              <w:rPr>
                <w:color w:val="000000"/>
                <w:lang w:val="ru-RU"/>
              </w:rPr>
              <w:t>-</w:t>
            </w:r>
            <w:r>
              <w:rPr>
                <w:color w:val="000000"/>
              </w:rPr>
              <w:t>тавцево</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0,8</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0,8</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0,05</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0,05</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r>
      <w:tr w:rsidR="00585214" w:rsidTr="00DA169C">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A169C">
            <w:pPr>
              <w:pStyle w:val="afffff7"/>
              <w:jc w:val="both"/>
            </w:pPr>
            <w:r>
              <w:rPr>
                <w:color w:val="000000"/>
              </w:rPr>
              <w:t>котельная № 16</w:t>
            </w:r>
            <w:r w:rsidR="00DA169C">
              <w:rPr>
                <w:color w:val="000000"/>
                <w:lang w:val="ru-RU"/>
              </w:rPr>
              <w:t xml:space="preserve"> </w:t>
            </w:r>
            <w:r>
              <w:rPr>
                <w:color w:val="000000"/>
              </w:rPr>
              <w:t>пос. Валга</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1,2</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1,2</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0,473</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0,473</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r>
      <w:tr w:rsidR="00585214" w:rsidTr="00DA169C">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397A5B">
            <w:pPr>
              <w:pStyle w:val="afffff7"/>
              <w:jc w:val="both"/>
            </w:pPr>
            <w:r>
              <w:rPr>
                <w:color w:val="000000"/>
              </w:rPr>
              <w:t>котельная № 17 Подсосенье</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1,34</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1,34</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0,183</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0,161</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0,006</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0,016</w:t>
            </w:r>
          </w:p>
        </w:tc>
      </w:tr>
      <w:tr w:rsidR="00585214" w:rsidTr="00DA169C">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A169C">
            <w:pPr>
              <w:pStyle w:val="afffff7"/>
              <w:jc w:val="both"/>
            </w:pPr>
            <w:r>
              <w:rPr>
                <w:color w:val="000000"/>
              </w:rPr>
              <w:t>котельная д. Бухинино</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2,58</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2,58</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0,770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0,270</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0,410</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0,090</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r>
      <w:tr w:rsidR="00585214" w:rsidTr="00DA169C">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Pr="00DA169C" w:rsidRDefault="00DA169C" w:rsidP="00397A5B">
            <w:pPr>
              <w:pStyle w:val="afffff7"/>
              <w:jc w:val="both"/>
              <w:rPr>
                <w:lang w:val="ru-RU"/>
              </w:rPr>
            </w:pPr>
            <w:r w:rsidRPr="00DA169C">
              <w:rPr>
                <w:color w:val="000000"/>
                <w:lang w:val="ru-RU"/>
              </w:rPr>
              <w:t>котельная школа</w:t>
            </w:r>
            <w:r w:rsidR="00397A5B">
              <w:rPr>
                <w:color w:val="000000"/>
                <w:lang w:val="ru-RU"/>
              </w:rPr>
              <w:t xml:space="preserve"> </w:t>
            </w:r>
            <w:r w:rsidR="00D83BAA" w:rsidRPr="00DA169C">
              <w:rPr>
                <w:color w:val="000000"/>
                <w:lang w:val="ru-RU"/>
              </w:rPr>
              <w:t>№ 15 г. Кра</w:t>
            </w:r>
            <w:r>
              <w:rPr>
                <w:color w:val="000000"/>
                <w:lang w:val="ru-RU"/>
              </w:rPr>
              <w:t>-</w:t>
            </w:r>
            <w:r w:rsidR="00D83BAA" w:rsidRPr="00DA169C">
              <w:rPr>
                <w:color w:val="000000"/>
                <w:lang w:val="ru-RU"/>
              </w:rPr>
              <w:t>савино</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0,230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0,230</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 </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r>
      <w:tr w:rsidR="00585214" w:rsidTr="00DA169C">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Default="00DA169C" w:rsidP="00397A5B">
            <w:pPr>
              <w:pStyle w:val="afffff7"/>
              <w:jc w:val="both"/>
            </w:pPr>
            <w:r>
              <w:rPr>
                <w:color w:val="000000"/>
              </w:rPr>
              <w:t>котельная</w:t>
            </w:r>
            <w:r w:rsidR="00397A5B">
              <w:rPr>
                <w:color w:val="000000"/>
                <w:lang w:val="ru-RU"/>
              </w:rPr>
              <w:t xml:space="preserve"> </w:t>
            </w:r>
            <w:r w:rsidR="00D83BAA">
              <w:rPr>
                <w:color w:val="000000"/>
              </w:rPr>
              <w:t>с. Васильевское</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8,6</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8,6</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0,794</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0,410</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0,184</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0,18</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0,020</w:t>
            </w:r>
          </w:p>
        </w:tc>
      </w:tr>
      <w:tr w:rsidR="00585214" w:rsidTr="00DA169C">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Pr="00DA169C" w:rsidRDefault="00D83BAA" w:rsidP="00397A5B">
            <w:pPr>
              <w:pStyle w:val="afffff7"/>
              <w:jc w:val="both"/>
              <w:rPr>
                <w:lang w:val="ru-RU"/>
              </w:rPr>
            </w:pPr>
            <w:r w:rsidRPr="00DA169C">
              <w:rPr>
                <w:color w:val="000000"/>
                <w:lang w:val="ru-RU"/>
              </w:rPr>
              <w:t>котельная больницы г. Кра</w:t>
            </w:r>
            <w:r w:rsidR="00DA169C">
              <w:rPr>
                <w:color w:val="000000"/>
                <w:lang w:val="ru-RU"/>
              </w:rPr>
              <w:t>-</w:t>
            </w:r>
            <w:r w:rsidRPr="00DA169C">
              <w:rPr>
                <w:color w:val="000000"/>
                <w:lang w:val="ru-RU"/>
              </w:rPr>
              <w:t>савино</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0,4</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0,4</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lang w:val="ru-RU"/>
              </w:rPr>
              <w:t>0,18</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0,18</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r>
      <w:tr w:rsidR="00585214" w:rsidTr="00DA169C">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397A5B">
            <w:pPr>
              <w:pStyle w:val="afffff7"/>
              <w:jc w:val="both"/>
              <w:rPr>
                <w:lang w:val="ru-RU"/>
              </w:rPr>
            </w:pPr>
            <w:r w:rsidRPr="00F5249C">
              <w:rPr>
                <w:color w:val="000000"/>
                <w:lang w:val="ru-RU"/>
              </w:rPr>
              <w:t>котельная "Кирпичный завод" г. Красавино</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lang w:val="ru-RU"/>
              </w:rPr>
              <w:t>0,200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0,170</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0,030</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r>
      <w:tr w:rsidR="00585214" w:rsidTr="00DA169C">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Pr="00DA169C" w:rsidRDefault="00D83BAA" w:rsidP="00397A5B">
            <w:pPr>
              <w:pStyle w:val="afffff7"/>
              <w:jc w:val="both"/>
              <w:rPr>
                <w:lang w:val="ru-RU"/>
              </w:rPr>
            </w:pPr>
            <w:r w:rsidRPr="00DA169C">
              <w:rPr>
                <w:color w:val="000000"/>
                <w:lang w:val="ru-RU"/>
              </w:rPr>
              <w:t>котельная № 2 с. Усть-Алек</w:t>
            </w:r>
            <w:r w:rsidR="00DA169C">
              <w:rPr>
                <w:color w:val="000000"/>
                <w:lang w:val="ru-RU"/>
              </w:rPr>
              <w:t>-</w:t>
            </w:r>
            <w:r w:rsidRPr="00DA169C">
              <w:rPr>
                <w:color w:val="000000"/>
                <w:lang w:val="ru-RU"/>
              </w:rPr>
              <w:t>сеево</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1,137</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1,137</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0,30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0,200</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0,08</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0,020</w:t>
            </w:r>
          </w:p>
        </w:tc>
      </w:tr>
      <w:tr w:rsidR="00585214" w:rsidTr="00DA169C">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Pr="00DA169C" w:rsidRDefault="00DA169C" w:rsidP="00397A5B">
            <w:pPr>
              <w:pStyle w:val="afffff7"/>
              <w:jc w:val="both"/>
              <w:rPr>
                <w:lang w:val="ru-RU"/>
              </w:rPr>
            </w:pPr>
            <w:r w:rsidRPr="00DA169C">
              <w:rPr>
                <w:color w:val="000000"/>
                <w:lang w:val="ru-RU"/>
              </w:rPr>
              <w:t>котельная № 3</w:t>
            </w:r>
            <w:r w:rsidR="00347AD5">
              <w:rPr>
                <w:color w:val="000000"/>
                <w:lang w:val="ru-RU"/>
              </w:rPr>
              <w:t xml:space="preserve"> </w:t>
            </w:r>
            <w:r w:rsidR="00D83BAA" w:rsidRPr="00DA169C">
              <w:rPr>
                <w:color w:val="000000"/>
                <w:lang w:val="ru-RU"/>
              </w:rPr>
              <w:t>с. Усть-Алек</w:t>
            </w:r>
            <w:r>
              <w:rPr>
                <w:color w:val="000000"/>
                <w:lang w:val="ru-RU"/>
              </w:rPr>
              <w:t>-</w:t>
            </w:r>
            <w:r w:rsidR="00D83BAA" w:rsidRPr="00DA169C">
              <w:rPr>
                <w:color w:val="000000"/>
                <w:lang w:val="ru-RU"/>
              </w:rPr>
              <w:t>сеево</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1,475</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1,475</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0,49</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 </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0,49</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r>
      <w:tr w:rsidR="00585214" w:rsidTr="00DA169C">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Pr="00DA169C" w:rsidRDefault="00D83BAA" w:rsidP="00397A5B">
            <w:pPr>
              <w:pStyle w:val="afffff7"/>
              <w:jc w:val="both"/>
              <w:rPr>
                <w:lang w:val="ru-RU"/>
              </w:rPr>
            </w:pPr>
            <w:r w:rsidRPr="00DA169C">
              <w:rPr>
                <w:color w:val="000000"/>
                <w:lang w:val="ru-RU"/>
              </w:rPr>
              <w:t>котельная № 4 с. Усть-Алек</w:t>
            </w:r>
            <w:r w:rsidR="00DA169C">
              <w:rPr>
                <w:color w:val="000000"/>
                <w:lang w:val="ru-RU"/>
              </w:rPr>
              <w:t>-</w:t>
            </w:r>
            <w:r w:rsidRPr="00DA169C">
              <w:rPr>
                <w:color w:val="000000"/>
                <w:lang w:val="ru-RU"/>
              </w:rPr>
              <w:t>сеево</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1,226</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1,226</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0,270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0,270</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 </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r>
      <w:tr w:rsidR="00585214" w:rsidTr="00DA169C">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Pr="00DA169C" w:rsidRDefault="00D83BAA" w:rsidP="00397A5B">
            <w:pPr>
              <w:pStyle w:val="afffff7"/>
              <w:jc w:val="both"/>
              <w:rPr>
                <w:lang w:val="ru-RU"/>
              </w:rPr>
            </w:pPr>
            <w:r w:rsidRPr="00DA169C">
              <w:rPr>
                <w:color w:val="000000"/>
                <w:lang w:val="ru-RU"/>
              </w:rPr>
              <w:t>котельная № 5 с. Усть-Алек</w:t>
            </w:r>
            <w:r w:rsidR="00DA169C">
              <w:rPr>
                <w:color w:val="000000"/>
                <w:lang w:val="ru-RU"/>
              </w:rPr>
              <w:t>-</w:t>
            </w:r>
            <w:r w:rsidRPr="00DA169C">
              <w:rPr>
                <w:color w:val="000000"/>
                <w:lang w:val="ru-RU"/>
              </w:rPr>
              <w:t>сеево</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0,763</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0,763</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0,220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0,080</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0,140</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r>
      <w:tr w:rsidR="00585214" w:rsidTr="00DA169C">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Default="00DA169C" w:rsidP="00397A5B">
            <w:pPr>
              <w:pStyle w:val="afffff7"/>
              <w:jc w:val="both"/>
            </w:pPr>
            <w:r>
              <w:rPr>
                <w:color w:val="000000"/>
              </w:rPr>
              <w:t>котельная</w:t>
            </w:r>
            <w:r w:rsidR="00347AD5">
              <w:rPr>
                <w:color w:val="000000"/>
                <w:lang w:val="ru-RU"/>
              </w:rPr>
              <w:t xml:space="preserve"> </w:t>
            </w:r>
            <w:r w:rsidR="00D83BAA">
              <w:rPr>
                <w:color w:val="000000"/>
              </w:rPr>
              <w:t>д. Теплогорье</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1,88</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1,88</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0,42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0,220</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0,2</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r>
      <w:tr w:rsidR="00585214" w:rsidTr="00DA169C">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397A5B">
            <w:pPr>
              <w:pStyle w:val="afffff7"/>
              <w:jc w:val="both"/>
            </w:pPr>
            <w:r>
              <w:rPr>
                <w:color w:val="000000"/>
              </w:rPr>
              <w:t>котельная д. Чернево</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0,548</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0,548</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0,07</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0,070</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r>
      <w:tr w:rsidR="00585214" w:rsidTr="00DA169C">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397A5B">
            <w:pPr>
              <w:pStyle w:val="afffff7"/>
              <w:jc w:val="both"/>
            </w:pPr>
            <w:r>
              <w:rPr>
                <w:color w:val="000000"/>
              </w:rPr>
              <w:t xml:space="preserve">котельная больницы </w:t>
            </w:r>
            <w:r w:rsidR="00B5597C">
              <w:rPr>
                <w:color w:val="000000"/>
                <w:lang w:val="ru-RU"/>
              </w:rPr>
              <w:t xml:space="preserve">               </w:t>
            </w:r>
            <w:r>
              <w:rPr>
                <w:color w:val="000000"/>
              </w:rPr>
              <w:t>п. Полдарса</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0,62</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0,62</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0,163</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0,060</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0,103</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r>
      <w:tr w:rsidR="00585214" w:rsidTr="00DA169C">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397A5B">
            <w:pPr>
              <w:pStyle w:val="afffff7"/>
              <w:jc w:val="both"/>
            </w:pPr>
            <w:r>
              <w:rPr>
                <w:color w:val="000000"/>
              </w:rPr>
              <w:t>котельная бани п. Полдарса</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0,31</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0,31</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0,044</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0,022</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0,022</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r>
      <w:tr w:rsidR="00585214" w:rsidTr="00DA169C">
        <w:trPr>
          <w:trHeight w:val="23"/>
          <w:jc w:val="center"/>
        </w:trPr>
        <w:tc>
          <w:tcPr>
            <w:tcW w:w="28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397A5B">
            <w:pPr>
              <w:pStyle w:val="afffff7"/>
              <w:jc w:val="both"/>
            </w:pPr>
            <w:r>
              <w:rPr>
                <w:color w:val="000000"/>
              </w:rPr>
              <w:t>котельная школы п. Полдарса</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0,62</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0,62</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0,177</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0,172</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0,005</w:t>
            </w:r>
          </w:p>
        </w:tc>
        <w:tc>
          <w:tcPr>
            <w:tcW w:w="6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w:t>
            </w:r>
          </w:p>
        </w:tc>
      </w:tr>
    </w:tbl>
    <w:p w:rsidR="00DA169C" w:rsidRDefault="00DA169C"/>
    <w:p w:rsidR="00DA169C" w:rsidRDefault="00046EF6" w:rsidP="00046EF6">
      <w:pPr>
        <w:ind w:firstLine="0"/>
        <w:jc w:val="center"/>
      </w:pPr>
      <w:r>
        <w:lastRenderedPageBreak/>
        <w:t>57</w:t>
      </w:r>
    </w:p>
    <w:p w:rsidR="00DA169C" w:rsidRDefault="00DA169C"/>
    <w:tbl>
      <w:tblPr>
        <w:tblW w:w="5000" w:type="pct"/>
        <w:jc w:val="center"/>
        <w:tblLayout w:type="fixed"/>
        <w:tblLook w:val="04A0" w:firstRow="1" w:lastRow="0" w:firstColumn="1" w:lastColumn="0" w:noHBand="0" w:noVBand="1"/>
      </w:tblPr>
      <w:tblGrid>
        <w:gridCol w:w="2660"/>
        <w:gridCol w:w="709"/>
        <w:gridCol w:w="992"/>
        <w:gridCol w:w="992"/>
        <w:gridCol w:w="992"/>
        <w:gridCol w:w="993"/>
        <w:gridCol w:w="850"/>
        <w:gridCol w:w="851"/>
        <w:gridCol w:w="814"/>
      </w:tblGrid>
      <w:tr w:rsidR="00046EF6" w:rsidRPr="00046EF6" w:rsidTr="00C3745D">
        <w:trPr>
          <w:trHeight w:val="20"/>
          <w:jc w:val="center"/>
        </w:trPr>
        <w:tc>
          <w:tcPr>
            <w:tcW w:w="2660" w:type="dxa"/>
            <w:tcBorders>
              <w:top w:val="single" w:sz="4" w:space="0" w:color="000000"/>
              <w:left w:val="single" w:sz="4" w:space="0" w:color="000000"/>
              <w:bottom w:val="single" w:sz="4" w:space="0" w:color="000000"/>
              <w:right w:val="single" w:sz="4" w:space="0" w:color="000000"/>
            </w:tcBorders>
            <w:vAlign w:val="center"/>
          </w:tcPr>
          <w:p w:rsidR="00046EF6" w:rsidRPr="00046EF6" w:rsidRDefault="00046EF6" w:rsidP="00202302">
            <w:pPr>
              <w:pStyle w:val="afffff7"/>
            </w:pPr>
            <w:r w:rsidRPr="00046EF6">
              <w:rPr>
                <w:color w:val="000000"/>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046EF6" w:rsidRPr="00046EF6" w:rsidRDefault="00046EF6" w:rsidP="00202302">
            <w:pPr>
              <w:pStyle w:val="afffff7"/>
            </w:pPr>
            <w:r w:rsidRPr="00046EF6">
              <w:t>2</w:t>
            </w:r>
          </w:p>
        </w:tc>
        <w:tc>
          <w:tcPr>
            <w:tcW w:w="992" w:type="dxa"/>
            <w:tcBorders>
              <w:top w:val="single" w:sz="4" w:space="0" w:color="000000"/>
              <w:left w:val="single" w:sz="4" w:space="0" w:color="000000"/>
              <w:bottom w:val="single" w:sz="4" w:space="0" w:color="000000"/>
              <w:right w:val="single" w:sz="4" w:space="0" w:color="000000"/>
            </w:tcBorders>
            <w:vAlign w:val="center"/>
          </w:tcPr>
          <w:p w:rsidR="00046EF6" w:rsidRPr="00046EF6" w:rsidRDefault="00046EF6" w:rsidP="00202302">
            <w:pPr>
              <w:pStyle w:val="afffff7"/>
            </w:pPr>
            <w:r w:rsidRPr="00046EF6">
              <w:rPr>
                <w:color w:val="000000"/>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046EF6" w:rsidRPr="00046EF6" w:rsidRDefault="00046EF6" w:rsidP="00202302">
            <w:pPr>
              <w:pStyle w:val="afffff7"/>
            </w:pPr>
            <w:r w:rsidRPr="00046EF6">
              <w:rPr>
                <w:color w:val="000000"/>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046EF6" w:rsidRPr="00046EF6" w:rsidRDefault="00046EF6" w:rsidP="00202302">
            <w:pPr>
              <w:pStyle w:val="afffff7"/>
            </w:pPr>
            <w:r w:rsidRPr="00046EF6">
              <w:rPr>
                <w:color w:val="000000"/>
              </w:rPr>
              <w:t>5</w:t>
            </w:r>
          </w:p>
        </w:tc>
        <w:tc>
          <w:tcPr>
            <w:tcW w:w="993" w:type="dxa"/>
            <w:tcBorders>
              <w:top w:val="single" w:sz="4" w:space="0" w:color="000000"/>
              <w:left w:val="single" w:sz="4" w:space="0" w:color="000000"/>
              <w:bottom w:val="single" w:sz="4" w:space="0" w:color="000000"/>
              <w:right w:val="single" w:sz="4" w:space="0" w:color="000000"/>
            </w:tcBorders>
            <w:vAlign w:val="center"/>
          </w:tcPr>
          <w:p w:rsidR="00046EF6" w:rsidRPr="00046EF6" w:rsidRDefault="00046EF6" w:rsidP="00202302">
            <w:pPr>
              <w:pStyle w:val="afffff7"/>
            </w:pPr>
            <w:r w:rsidRPr="00046EF6">
              <w:rPr>
                <w:lang w:val="ru-RU"/>
              </w:rPr>
              <w:t>6</w:t>
            </w:r>
          </w:p>
        </w:tc>
        <w:tc>
          <w:tcPr>
            <w:tcW w:w="850" w:type="dxa"/>
            <w:tcBorders>
              <w:top w:val="single" w:sz="4" w:space="0" w:color="000000"/>
              <w:left w:val="single" w:sz="4" w:space="0" w:color="000000"/>
              <w:bottom w:val="single" w:sz="4" w:space="0" w:color="000000"/>
              <w:right w:val="single" w:sz="4" w:space="0" w:color="000000"/>
            </w:tcBorders>
            <w:vAlign w:val="center"/>
          </w:tcPr>
          <w:p w:rsidR="00046EF6" w:rsidRPr="00046EF6" w:rsidRDefault="00046EF6" w:rsidP="00202302">
            <w:pPr>
              <w:pStyle w:val="afffff7"/>
            </w:pPr>
            <w:r w:rsidRPr="00046EF6">
              <w:rPr>
                <w:lang w:val="ru-RU"/>
              </w:rPr>
              <w:t>7</w:t>
            </w:r>
          </w:p>
        </w:tc>
        <w:tc>
          <w:tcPr>
            <w:tcW w:w="851" w:type="dxa"/>
            <w:tcBorders>
              <w:top w:val="single" w:sz="4" w:space="0" w:color="000000"/>
              <w:left w:val="single" w:sz="4" w:space="0" w:color="000000"/>
              <w:bottom w:val="single" w:sz="4" w:space="0" w:color="000000"/>
              <w:right w:val="single" w:sz="4" w:space="0" w:color="000000"/>
            </w:tcBorders>
            <w:vAlign w:val="center"/>
          </w:tcPr>
          <w:p w:rsidR="00046EF6" w:rsidRPr="00046EF6" w:rsidRDefault="00046EF6" w:rsidP="00202302">
            <w:pPr>
              <w:pStyle w:val="afffff7"/>
            </w:pPr>
            <w:r w:rsidRPr="00046EF6">
              <w:t>8</w:t>
            </w:r>
          </w:p>
        </w:tc>
        <w:tc>
          <w:tcPr>
            <w:tcW w:w="814" w:type="dxa"/>
            <w:tcBorders>
              <w:top w:val="single" w:sz="4" w:space="0" w:color="000000"/>
              <w:left w:val="single" w:sz="4" w:space="0" w:color="000000"/>
              <w:bottom w:val="single" w:sz="4" w:space="0" w:color="000000"/>
              <w:right w:val="single" w:sz="4" w:space="0" w:color="000000"/>
            </w:tcBorders>
            <w:vAlign w:val="center"/>
          </w:tcPr>
          <w:p w:rsidR="00046EF6" w:rsidRPr="00046EF6" w:rsidRDefault="00046EF6" w:rsidP="00202302">
            <w:pPr>
              <w:pStyle w:val="afffff7"/>
            </w:pPr>
            <w:r w:rsidRPr="00046EF6">
              <w:rPr>
                <w:lang w:val="ru-RU"/>
              </w:rPr>
              <w:t>9</w:t>
            </w:r>
          </w:p>
        </w:tc>
      </w:tr>
      <w:tr w:rsidR="00046EF6" w:rsidRPr="00046EF6" w:rsidTr="00C3745D">
        <w:trPr>
          <w:trHeight w:val="20"/>
          <w:jc w:val="center"/>
        </w:trPr>
        <w:tc>
          <w:tcPr>
            <w:tcW w:w="2660"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rsidP="00397A5B">
            <w:pPr>
              <w:pStyle w:val="afffff7"/>
              <w:jc w:val="both"/>
              <w:rPr>
                <w:lang w:val="ru-RU"/>
              </w:rPr>
            </w:pPr>
            <w:r w:rsidRPr="00046EF6">
              <w:rPr>
                <w:color w:val="000000"/>
                <w:lang w:val="ru-RU"/>
              </w:rPr>
              <w:t>котельная д/сада ул. Мира п. Ломоватка</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t>Гкал/ч</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color w:val="000000"/>
              </w:rPr>
              <w:t>0,234</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color w:val="000000"/>
              </w:rPr>
              <w:t>0,234</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color w:val="000000"/>
              </w:rPr>
              <w:t>0,031</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t>-</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lang w:val="ru-RU"/>
              </w:rPr>
              <w:t>0,029</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t>-</w:t>
            </w:r>
          </w:p>
        </w:tc>
        <w:tc>
          <w:tcPr>
            <w:tcW w:w="814"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lang w:val="ru-RU"/>
              </w:rPr>
              <w:t>0,002</w:t>
            </w:r>
          </w:p>
        </w:tc>
      </w:tr>
      <w:tr w:rsidR="00046EF6" w:rsidRPr="00046EF6" w:rsidTr="00C3745D">
        <w:trPr>
          <w:trHeight w:val="20"/>
          <w:jc w:val="center"/>
        </w:trPr>
        <w:tc>
          <w:tcPr>
            <w:tcW w:w="2660"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rsidP="00397A5B">
            <w:pPr>
              <w:pStyle w:val="afffff7"/>
              <w:jc w:val="both"/>
              <w:rPr>
                <w:lang w:val="ru-RU"/>
              </w:rPr>
            </w:pPr>
            <w:r w:rsidRPr="00046EF6">
              <w:rPr>
                <w:color w:val="000000"/>
                <w:lang w:val="ru-RU"/>
              </w:rPr>
              <w:t>котельная школы ул. За</w:t>
            </w:r>
            <w:r w:rsidR="00C3745D">
              <w:rPr>
                <w:color w:val="000000"/>
                <w:lang w:val="ru-RU"/>
              </w:rPr>
              <w:t>-</w:t>
            </w:r>
            <w:r w:rsidRPr="00046EF6">
              <w:rPr>
                <w:color w:val="000000"/>
                <w:lang w:val="ru-RU"/>
              </w:rPr>
              <w:t>речная п. Ломоватка</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t>Гкал/ч</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color w:val="000000"/>
              </w:rPr>
              <w:t>0,9</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color w:val="000000"/>
              </w:rPr>
              <w:t>0,9</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color w:val="000000"/>
              </w:rPr>
              <w:t>0,111</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lang w:val="ru-RU"/>
              </w:rPr>
              <w:t>0,020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lang w:val="ru-RU"/>
              </w:rPr>
              <w:t>0,091</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t>-</w:t>
            </w:r>
          </w:p>
        </w:tc>
        <w:tc>
          <w:tcPr>
            <w:tcW w:w="814"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t>-</w:t>
            </w:r>
          </w:p>
        </w:tc>
      </w:tr>
      <w:tr w:rsidR="00046EF6" w:rsidRPr="00046EF6" w:rsidTr="00C3745D">
        <w:trPr>
          <w:trHeight w:val="20"/>
          <w:jc w:val="center"/>
        </w:trPr>
        <w:tc>
          <w:tcPr>
            <w:tcW w:w="2660"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rsidP="00397A5B">
            <w:pPr>
              <w:pStyle w:val="afffff7"/>
              <w:jc w:val="both"/>
              <w:rPr>
                <w:lang w:val="ru-RU"/>
              </w:rPr>
            </w:pPr>
            <w:r w:rsidRPr="00046EF6">
              <w:rPr>
                <w:color w:val="000000"/>
                <w:lang w:val="ru-RU"/>
              </w:rPr>
              <w:t>Котельная ж/д станции</w:t>
            </w:r>
            <w:r w:rsidR="00C3745D">
              <w:rPr>
                <w:color w:val="000000"/>
                <w:lang w:val="ru-RU"/>
              </w:rPr>
              <w:t xml:space="preserve">       </w:t>
            </w:r>
            <w:r w:rsidRPr="00046EF6">
              <w:rPr>
                <w:color w:val="000000"/>
                <w:lang w:val="ru-RU"/>
              </w:rPr>
              <w:t xml:space="preserve"> г. Красавино</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t>Гкал/ч</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color w:val="000000"/>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color w:val="000000"/>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color w:val="000000"/>
              </w:rPr>
              <w:t>0,533</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lang w:val="ru-RU"/>
              </w:rPr>
              <w:t>0,284</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t>-</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lang w:val="ru-RU"/>
              </w:rPr>
              <w:t>0,14</w:t>
            </w:r>
          </w:p>
        </w:tc>
        <w:tc>
          <w:tcPr>
            <w:tcW w:w="814"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lang w:val="ru-RU"/>
              </w:rPr>
              <w:t>0,129</w:t>
            </w:r>
          </w:p>
        </w:tc>
      </w:tr>
      <w:tr w:rsidR="00046EF6" w:rsidRPr="00046EF6" w:rsidTr="00C3745D">
        <w:trPr>
          <w:trHeight w:val="20"/>
          <w:jc w:val="center"/>
        </w:trPr>
        <w:tc>
          <w:tcPr>
            <w:tcW w:w="2660" w:type="dxa"/>
            <w:tcBorders>
              <w:left w:val="single" w:sz="4" w:space="0" w:color="000000"/>
              <w:bottom w:val="single" w:sz="4" w:space="0" w:color="000000"/>
              <w:right w:val="single" w:sz="4" w:space="0" w:color="000000"/>
            </w:tcBorders>
            <w:vAlign w:val="center"/>
          </w:tcPr>
          <w:p w:rsidR="00585214" w:rsidRPr="00046EF6" w:rsidRDefault="00D83BAA" w:rsidP="00397A5B">
            <w:pPr>
              <w:pStyle w:val="afffff7"/>
              <w:jc w:val="both"/>
            </w:pPr>
            <w:r w:rsidRPr="00046EF6">
              <w:rPr>
                <w:color w:val="000000"/>
              </w:rPr>
              <w:t>Красавинская ГТ ТЭЦ</w:t>
            </w:r>
          </w:p>
        </w:tc>
        <w:tc>
          <w:tcPr>
            <w:tcW w:w="709" w:type="dxa"/>
            <w:tcBorders>
              <w:left w:val="single" w:sz="4" w:space="0" w:color="000000"/>
              <w:bottom w:val="single" w:sz="4" w:space="0" w:color="000000"/>
              <w:right w:val="single" w:sz="4" w:space="0" w:color="000000"/>
            </w:tcBorders>
            <w:vAlign w:val="center"/>
          </w:tcPr>
          <w:p w:rsidR="00585214" w:rsidRPr="00046EF6" w:rsidRDefault="00D83BAA">
            <w:pPr>
              <w:pStyle w:val="afffff7"/>
            </w:pPr>
            <w:r w:rsidRPr="00046EF6">
              <w:t>Гкал/ч</w:t>
            </w:r>
          </w:p>
        </w:tc>
        <w:tc>
          <w:tcPr>
            <w:tcW w:w="992" w:type="dxa"/>
            <w:tcBorders>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color w:val="000000"/>
              </w:rPr>
              <w:t>57</w:t>
            </w:r>
          </w:p>
        </w:tc>
        <w:tc>
          <w:tcPr>
            <w:tcW w:w="992" w:type="dxa"/>
            <w:tcBorders>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color w:val="000000"/>
              </w:rPr>
              <w:t>57</w:t>
            </w:r>
          </w:p>
        </w:tc>
        <w:tc>
          <w:tcPr>
            <w:tcW w:w="992" w:type="dxa"/>
            <w:tcBorders>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color w:val="000000"/>
                <w:lang w:val="ru-RU"/>
              </w:rPr>
              <w:t>17,002</w:t>
            </w:r>
          </w:p>
        </w:tc>
        <w:tc>
          <w:tcPr>
            <w:tcW w:w="993" w:type="dxa"/>
            <w:tcBorders>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lang w:val="ru-RU"/>
              </w:rPr>
              <w:t>11,964</w:t>
            </w:r>
          </w:p>
        </w:tc>
        <w:tc>
          <w:tcPr>
            <w:tcW w:w="850" w:type="dxa"/>
            <w:tcBorders>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lang w:val="ru-RU"/>
              </w:rPr>
              <w:t>2,132</w:t>
            </w:r>
          </w:p>
        </w:tc>
        <w:tc>
          <w:tcPr>
            <w:tcW w:w="851" w:type="dxa"/>
            <w:tcBorders>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lang w:val="ru-RU"/>
              </w:rPr>
              <w:t>1,577</w:t>
            </w:r>
          </w:p>
        </w:tc>
        <w:tc>
          <w:tcPr>
            <w:tcW w:w="814" w:type="dxa"/>
            <w:tcBorders>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lang w:val="ru-RU"/>
              </w:rPr>
              <w:t>1,329</w:t>
            </w:r>
          </w:p>
        </w:tc>
      </w:tr>
      <w:tr w:rsidR="00046EF6" w:rsidRPr="00046EF6" w:rsidTr="00C3745D">
        <w:trPr>
          <w:trHeight w:val="20"/>
          <w:jc w:val="center"/>
        </w:trPr>
        <w:tc>
          <w:tcPr>
            <w:tcW w:w="2660" w:type="dxa"/>
            <w:tcBorders>
              <w:top w:val="single" w:sz="4" w:space="0" w:color="000000"/>
              <w:left w:val="single" w:sz="4" w:space="0" w:color="000000"/>
              <w:bottom w:val="single" w:sz="4" w:space="0" w:color="000000"/>
              <w:right w:val="single" w:sz="4" w:space="0" w:color="000000"/>
            </w:tcBorders>
            <w:vAlign w:val="center"/>
          </w:tcPr>
          <w:p w:rsidR="00585214" w:rsidRPr="00C3745D" w:rsidRDefault="00D83BAA" w:rsidP="00397A5B">
            <w:pPr>
              <w:pStyle w:val="afffff7"/>
              <w:jc w:val="both"/>
              <w:rPr>
                <w:lang w:val="ru-RU"/>
              </w:rPr>
            </w:pPr>
            <w:r w:rsidRPr="00C3745D">
              <w:rPr>
                <w:color w:val="000000"/>
                <w:lang w:val="ru-RU"/>
              </w:rPr>
              <w:t>котельная школы д. Мо</w:t>
            </w:r>
            <w:r w:rsidR="00C3745D">
              <w:rPr>
                <w:color w:val="000000"/>
                <w:lang w:val="ru-RU"/>
              </w:rPr>
              <w:t>-</w:t>
            </w:r>
            <w:r w:rsidRPr="00C3745D">
              <w:rPr>
                <w:color w:val="000000"/>
                <w:lang w:val="ru-RU"/>
              </w:rPr>
              <w:t>розовица</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t>Гкал/ч</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color w:val="000000"/>
              </w:rPr>
              <w:t>0,9</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color w:val="000000"/>
              </w:rPr>
              <w:t>0,9</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color w:val="000000"/>
              </w:rPr>
              <w:t>0,203</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lang w:val="ru-RU"/>
              </w:rPr>
              <w:t>0,0611</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lang w:val="ru-RU"/>
              </w:rPr>
              <w:t>0,131</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lang w:val="ru-RU"/>
              </w:rPr>
              <w:t>0,01</w:t>
            </w:r>
          </w:p>
        </w:tc>
        <w:tc>
          <w:tcPr>
            <w:tcW w:w="814"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t>-</w:t>
            </w:r>
          </w:p>
        </w:tc>
      </w:tr>
      <w:tr w:rsidR="00046EF6" w:rsidRPr="00046EF6" w:rsidTr="00C3745D">
        <w:trPr>
          <w:trHeight w:val="20"/>
          <w:jc w:val="center"/>
        </w:trPr>
        <w:tc>
          <w:tcPr>
            <w:tcW w:w="2660"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rsidP="00397A5B">
            <w:pPr>
              <w:pStyle w:val="afffff7"/>
              <w:jc w:val="both"/>
              <w:rPr>
                <w:lang w:val="ru-RU"/>
              </w:rPr>
            </w:pPr>
            <w:r w:rsidRPr="00046EF6">
              <w:rPr>
                <w:color w:val="000000"/>
                <w:lang w:val="ru-RU"/>
              </w:rPr>
              <w:t>котельная Голузинской школы пос. Новатор</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t>Гкал/ч</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color w:val="000000"/>
              </w:rPr>
              <w:t>0,38</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color w:val="000000"/>
              </w:rPr>
              <w:t>0,38</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color w:val="000000"/>
              </w:rPr>
              <w:t>0,151</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lang w:val="ru-RU"/>
              </w:rPr>
              <w:t>0,018</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lang w:val="ru-RU"/>
              </w:rPr>
              <w:t>0,124</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rPr>
                <w:lang w:val="ru-RU"/>
              </w:rPr>
              <w:t>0,009</w:t>
            </w:r>
          </w:p>
        </w:tc>
        <w:tc>
          <w:tcPr>
            <w:tcW w:w="814" w:type="dxa"/>
            <w:tcBorders>
              <w:top w:val="single" w:sz="4" w:space="0" w:color="000000"/>
              <w:left w:val="single" w:sz="4" w:space="0" w:color="000000"/>
              <w:bottom w:val="single" w:sz="4" w:space="0" w:color="000000"/>
              <w:right w:val="single" w:sz="4" w:space="0" w:color="000000"/>
            </w:tcBorders>
            <w:vAlign w:val="center"/>
          </w:tcPr>
          <w:p w:rsidR="00585214" w:rsidRPr="00046EF6" w:rsidRDefault="00D83BAA">
            <w:pPr>
              <w:pStyle w:val="afffff7"/>
            </w:pPr>
            <w:r w:rsidRPr="00046EF6">
              <w:t>-</w:t>
            </w:r>
          </w:p>
        </w:tc>
      </w:tr>
      <w:tr w:rsidR="00585214" w:rsidTr="00C3745D">
        <w:trPr>
          <w:trHeight w:val="20"/>
          <w:jc w:val="center"/>
        </w:trPr>
        <w:tc>
          <w:tcPr>
            <w:tcW w:w="2660" w:type="dxa"/>
            <w:tcBorders>
              <w:top w:val="single" w:sz="4" w:space="0" w:color="000000"/>
              <w:left w:val="single" w:sz="4" w:space="0" w:color="000000"/>
              <w:bottom w:val="single" w:sz="4" w:space="0" w:color="000000"/>
              <w:right w:val="single" w:sz="4" w:space="0" w:color="000000"/>
            </w:tcBorders>
            <w:vAlign w:val="center"/>
          </w:tcPr>
          <w:p w:rsidR="00585214" w:rsidRPr="00C3745D" w:rsidRDefault="00D83BAA" w:rsidP="00397A5B">
            <w:pPr>
              <w:pStyle w:val="afffff7"/>
              <w:jc w:val="both"/>
              <w:rPr>
                <w:lang w:val="ru-RU"/>
              </w:rPr>
            </w:pPr>
            <w:r w:rsidRPr="00C3745D">
              <w:rPr>
                <w:color w:val="000000"/>
                <w:lang w:val="ru-RU"/>
              </w:rPr>
              <w:t>котельная санатория д. Боб</w:t>
            </w:r>
            <w:r w:rsidR="00C3745D">
              <w:rPr>
                <w:color w:val="000000"/>
                <w:lang w:val="ru-RU"/>
              </w:rPr>
              <w:t>-</w:t>
            </w:r>
            <w:r w:rsidRPr="00C3745D">
              <w:rPr>
                <w:color w:val="000000"/>
                <w:lang w:val="ru-RU"/>
              </w:rPr>
              <w:t>ровниково</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3,55</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3,55</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lang w:val="ru-RU"/>
              </w:rPr>
              <w:t>1,27</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0,42</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0,031</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0,069</w:t>
            </w:r>
          </w:p>
        </w:tc>
        <w:tc>
          <w:tcPr>
            <w:tcW w:w="81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0,75</w:t>
            </w:r>
          </w:p>
        </w:tc>
      </w:tr>
      <w:tr w:rsidR="00585214" w:rsidTr="00C3745D">
        <w:trPr>
          <w:trHeight w:val="20"/>
          <w:jc w:val="center"/>
        </w:trPr>
        <w:tc>
          <w:tcPr>
            <w:tcW w:w="2660" w:type="dxa"/>
            <w:tcBorders>
              <w:top w:val="single" w:sz="4" w:space="0" w:color="000000"/>
              <w:left w:val="single" w:sz="4" w:space="0" w:color="000000"/>
              <w:bottom w:val="single" w:sz="4" w:space="0" w:color="000000"/>
              <w:right w:val="single" w:sz="4" w:space="0" w:color="000000"/>
            </w:tcBorders>
            <w:vAlign w:val="center"/>
          </w:tcPr>
          <w:p w:rsidR="00585214" w:rsidRPr="00C3745D" w:rsidRDefault="00D83BAA" w:rsidP="00397A5B">
            <w:pPr>
              <w:pStyle w:val="afffff7"/>
              <w:jc w:val="both"/>
              <w:rPr>
                <w:lang w:val="ru-RU"/>
              </w:rPr>
            </w:pPr>
            <w:r w:rsidRPr="00C3745D">
              <w:rPr>
                <w:color w:val="000000"/>
                <w:lang w:val="ru-RU"/>
              </w:rPr>
              <w:t>ТЭС НАО "СВЕЗА Нова</w:t>
            </w:r>
            <w:r w:rsidR="00C3745D">
              <w:rPr>
                <w:color w:val="000000"/>
                <w:lang w:val="ru-RU"/>
              </w:rPr>
              <w:t>-</w:t>
            </w:r>
            <w:r w:rsidRPr="00C3745D">
              <w:rPr>
                <w:color w:val="000000"/>
                <w:lang w:val="ru-RU"/>
              </w:rPr>
              <w:t>тор"</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t>Гкал/ч</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38,1</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rPr>
              <w:t>38,1</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color w:val="000000"/>
                <w:lang w:val="ru-RU"/>
              </w:rPr>
              <w:t>17,99</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0,95</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0,26</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16,7</w:t>
            </w:r>
          </w:p>
        </w:tc>
        <w:tc>
          <w:tcPr>
            <w:tcW w:w="81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7"/>
            </w:pPr>
            <w:r>
              <w:rPr>
                <w:lang w:val="ru-RU"/>
              </w:rPr>
              <w:t>0,08</w:t>
            </w:r>
          </w:p>
        </w:tc>
      </w:tr>
      <w:tr w:rsidR="00585214" w:rsidTr="00C3745D">
        <w:trPr>
          <w:trHeight w:val="20"/>
          <w:jc w:val="center"/>
        </w:trPr>
        <w:tc>
          <w:tcPr>
            <w:tcW w:w="3369" w:type="dxa"/>
            <w:gridSpan w:val="2"/>
            <w:tcBorders>
              <w:top w:val="single" w:sz="4" w:space="0" w:color="000000"/>
              <w:left w:val="single" w:sz="4" w:space="0" w:color="000000"/>
              <w:bottom w:val="single" w:sz="4" w:space="0" w:color="000000"/>
              <w:right w:val="single" w:sz="4" w:space="0" w:color="000000"/>
            </w:tcBorders>
            <w:vAlign w:val="center"/>
          </w:tcPr>
          <w:p w:rsidR="00585214" w:rsidRPr="00D24425" w:rsidRDefault="00D83BAA">
            <w:pPr>
              <w:pStyle w:val="afffff7"/>
              <w:jc w:val="both"/>
              <w:rPr>
                <w:b/>
              </w:rPr>
            </w:pPr>
            <w:r w:rsidRPr="00D24425">
              <w:rPr>
                <w:b/>
              </w:rPr>
              <w:t>ИТОГО:</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Pr="00D24425" w:rsidRDefault="00D83BAA">
            <w:pPr>
              <w:spacing w:line="240" w:lineRule="auto"/>
              <w:ind w:firstLine="0"/>
              <w:jc w:val="center"/>
              <w:rPr>
                <w:b/>
              </w:rPr>
            </w:pPr>
            <w:r w:rsidRPr="00D24425">
              <w:rPr>
                <w:b/>
                <w:color w:val="000000"/>
                <w:sz w:val="20"/>
                <w:szCs w:val="20"/>
              </w:rPr>
              <w:t>246,343</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Pr="00D24425" w:rsidRDefault="00D83BAA">
            <w:pPr>
              <w:pStyle w:val="afffff7"/>
              <w:rPr>
                <w:b/>
              </w:rPr>
            </w:pPr>
            <w:r w:rsidRPr="00D24425">
              <w:rPr>
                <w:b/>
                <w:color w:val="000000"/>
              </w:rPr>
              <w:t>246,343</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Pr="00D24425" w:rsidRDefault="00D83BAA">
            <w:pPr>
              <w:pStyle w:val="afffff7"/>
              <w:rPr>
                <w:b/>
              </w:rPr>
            </w:pPr>
            <w:r w:rsidRPr="00D24425">
              <w:rPr>
                <w:b/>
                <w:color w:val="000000"/>
              </w:rPr>
              <w:t>142,317</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Pr="00D24425" w:rsidRDefault="00D83BAA">
            <w:pPr>
              <w:pStyle w:val="afffff7"/>
              <w:rPr>
                <w:b/>
              </w:rPr>
            </w:pPr>
            <w:r w:rsidRPr="00D24425">
              <w:rPr>
                <w:b/>
                <w:color w:val="000000"/>
              </w:rPr>
              <w:t>70,5921</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Pr="00D24425" w:rsidRDefault="00D83BAA">
            <w:pPr>
              <w:pStyle w:val="afffff7"/>
              <w:rPr>
                <w:b/>
              </w:rPr>
            </w:pPr>
            <w:r w:rsidRPr="00D24425">
              <w:rPr>
                <w:b/>
                <w:color w:val="000000"/>
              </w:rPr>
              <w:t>36,206</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Pr="00D24425" w:rsidRDefault="00D83BAA">
            <w:pPr>
              <w:pStyle w:val="afffff7"/>
              <w:rPr>
                <w:b/>
              </w:rPr>
            </w:pPr>
            <w:r w:rsidRPr="00D24425">
              <w:rPr>
                <w:b/>
                <w:color w:val="000000"/>
              </w:rPr>
              <w:t>18,832</w:t>
            </w:r>
          </w:p>
        </w:tc>
        <w:tc>
          <w:tcPr>
            <w:tcW w:w="814" w:type="dxa"/>
            <w:tcBorders>
              <w:top w:val="single" w:sz="4" w:space="0" w:color="000000"/>
              <w:left w:val="single" w:sz="4" w:space="0" w:color="000000"/>
              <w:bottom w:val="single" w:sz="4" w:space="0" w:color="000000"/>
              <w:right w:val="single" w:sz="4" w:space="0" w:color="000000"/>
            </w:tcBorders>
            <w:vAlign w:val="center"/>
          </w:tcPr>
          <w:p w:rsidR="00585214" w:rsidRPr="00D24425" w:rsidRDefault="00D83BAA">
            <w:pPr>
              <w:pStyle w:val="afffff7"/>
              <w:rPr>
                <w:b/>
              </w:rPr>
            </w:pPr>
            <w:r w:rsidRPr="00D24425">
              <w:rPr>
                <w:b/>
                <w:color w:val="000000"/>
              </w:rPr>
              <w:t>16,715</w:t>
            </w:r>
          </w:p>
        </w:tc>
      </w:tr>
    </w:tbl>
    <w:p w:rsidR="00585214" w:rsidRDefault="00585214"/>
    <w:p w:rsidR="00585214" w:rsidRDefault="00D83BAA" w:rsidP="00C3745D">
      <w:pPr>
        <w:spacing w:line="240" w:lineRule="auto"/>
      </w:pPr>
      <w:r>
        <w:t>Объемы потребления тепловой энергии с разделением по видам потребления по котельным Великоустюгского муниципального округа представлены в таблице 1.5.2.</w:t>
      </w:r>
    </w:p>
    <w:p w:rsidR="00D24425" w:rsidRDefault="00D24425"/>
    <w:p w:rsidR="00585214" w:rsidRDefault="00D83BAA">
      <w:pPr>
        <w:jc w:val="right"/>
      </w:pPr>
      <w:r>
        <w:t>Таблица 1.5.2</w:t>
      </w:r>
    </w:p>
    <w:p w:rsidR="00D24425" w:rsidRPr="00D24425" w:rsidRDefault="00D83BAA">
      <w:pPr>
        <w:ind w:firstLine="0"/>
        <w:jc w:val="center"/>
        <w:rPr>
          <w:b/>
        </w:rPr>
      </w:pPr>
      <w:r w:rsidRPr="00D24425">
        <w:rPr>
          <w:b/>
        </w:rPr>
        <w:t xml:space="preserve">Объемы потребления тепловой энергии с разделением </w:t>
      </w:r>
    </w:p>
    <w:p w:rsidR="00585214" w:rsidRDefault="00D83BAA">
      <w:pPr>
        <w:ind w:firstLine="0"/>
        <w:jc w:val="center"/>
      </w:pPr>
      <w:r w:rsidRPr="00D24425">
        <w:rPr>
          <w:b/>
        </w:rPr>
        <w:t>по видам потребления за 2022 год по котельным</w:t>
      </w:r>
      <w:r>
        <w:t>, Гкал</w:t>
      </w:r>
    </w:p>
    <w:tbl>
      <w:tblPr>
        <w:tblW w:w="9703" w:type="dxa"/>
        <w:tblInd w:w="-11" w:type="dxa"/>
        <w:tblLayout w:type="fixed"/>
        <w:tblCellMar>
          <w:left w:w="11" w:type="dxa"/>
          <w:right w:w="11" w:type="dxa"/>
        </w:tblCellMar>
        <w:tblLook w:val="04A0" w:firstRow="1" w:lastRow="0" w:firstColumn="1" w:lastColumn="0" w:noHBand="0" w:noVBand="1"/>
      </w:tblPr>
      <w:tblGrid>
        <w:gridCol w:w="3991"/>
        <w:gridCol w:w="993"/>
        <w:gridCol w:w="1701"/>
        <w:gridCol w:w="992"/>
        <w:gridCol w:w="944"/>
        <w:gridCol w:w="1082"/>
      </w:tblGrid>
      <w:tr w:rsidR="00585214" w:rsidTr="00C3745D">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Наименование котельной</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Жилой фонд</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Объекты социальной сферы</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Прочие</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Техноло</w:t>
            </w:r>
            <w:r w:rsidR="00C3745D">
              <w:rPr>
                <w:sz w:val="20"/>
                <w:szCs w:val="20"/>
              </w:rPr>
              <w:t>-</w:t>
            </w:r>
            <w:r>
              <w:rPr>
                <w:sz w:val="20"/>
                <w:szCs w:val="20"/>
              </w:rPr>
              <w:t>гия</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ИТОГО</w:t>
            </w:r>
          </w:p>
        </w:tc>
      </w:tr>
      <w:tr w:rsidR="00585214" w:rsidTr="00C3745D">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5</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6</w:t>
            </w:r>
          </w:p>
        </w:tc>
      </w:tr>
      <w:tr w:rsidR="00585214" w:rsidTr="00C3745D">
        <w:tc>
          <w:tcPr>
            <w:tcW w:w="3991" w:type="dxa"/>
            <w:tcBorders>
              <w:left w:val="single" w:sz="4" w:space="0" w:color="000000"/>
              <w:bottom w:val="single" w:sz="4" w:space="0" w:color="000000"/>
              <w:right w:val="single" w:sz="4" w:space="0" w:color="000000"/>
            </w:tcBorders>
            <w:vAlign w:val="center"/>
          </w:tcPr>
          <w:p w:rsidR="00585214" w:rsidRDefault="00D83BAA" w:rsidP="00C3745D">
            <w:pPr>
              <w:spacing w:line="240" w:lineRule="auto"/>
              <w:ind w:firstLine="0"/>
              <w:jc w:val="center"/>
            </w:pPr>
            <w:r w:rsidRPr="00F5249C">
              <w:rPr>
                <w:color w:val="000000"/>
                <w:sz w:val="20"/>
                <w:szCs w:val="20"/>
              </w:rPr>
              <w:t>котельная № 1 Центральная г. Великий Устюг</w:t>
            </w:r>
          </w:p>
        </w:tc>
        <w:tc>
          <w:tcPr>
            <w:tcW w:w="993"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33919,20</w:t>
            </w:r>
          </w:p>
        </w:tc>
        <w:tc>
          <w:tcPr>
            <w:tcW w:w="1701"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29251,80</w:t>
            </w:r>
          </w:p>
        </w:tc>
        <w:tc>
          <w:tcPr>
            <w:tcW w:w="992"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10777,9</w:t>
            </w:r>
          </w:p>
        </w:tc>
        <w:tc>
          <w:tcPr>
            <w:tcW w:w="944"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082"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73948,90</w:t>
            </w:r>
          </w:p>
        </w:tc>
      </w:tr>
      <w:tr w:rsidR="00585214" w:rsidTr="00C3745D">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C3745D">
            <w:pPr>
              <w:spacing w:line="240" w:lineRule="auto"/>
              <w:ind w:firstLine="0"/>
              <w:jc w:val="center"/>
            </w:pPr>
            <w:r w:rsidRPr="00F5249C">
              <w:rPr>
                <w:color w:val="000000"/>
                <w:sz w:val="20"/>
                <w:szCs w:val="20"/>
              </w:rPr>
              <w:t>котельная № 2 Квартальная г. Великий Устюг</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48692,00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11000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4156,00</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63848,00</w:t>
            </w:r>
          </w:p>
        </w:tc>
      </w:tr>
      <w:tr w:rsidR="00585214" w:rsidTr="00C3745D">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C3745D">
            <w:pPr>
              <w:spacing w:line="240" w:lineRule="auto"/>
              <w:ind w:firstLine="0"/>
              <w:jc w:val="center"/>
            </w:pPr>
            <w:r w:rsidRPr="00F5249C">
              <w:rPr>
                <w:color w:val="000000"/>
                <w:sz w:val="20"/>
                <w:szCs w:val="20"/>
              </w:rPr>
              <w:t>котельная № 4 Школьная г. Великий Устюг</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1195,00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1195,00</w:t>
            </w:r>
          </w:p>
        </w:tc>
      </w:tr>
      <w:tr w:rsidR="00585214" w:rsidTr="00C3745D">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C3745D">
            <w:pPr>
              <w:spacing w:line="240" w:lineRule="auto"/>
              <w:ind w:firstLine="0"/>
              <w:jc w:val="center"/>
            </w:pPr>
            <w:r w:rsidRPr="00F5249C">
              <w:rPr>
                <w:color w:val="000000"/>
                <w:sz w:val="20"/>
                <w:szCs w:val="20"/>
              </w:rPr>
              <w:t>котельная № 6 Добрынино г. Великий Устюг</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1671,00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87,00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109,00</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1867,00</w:t>
            </w:r>
          </w:p>
        </w:tc>
      </w:tr>
      <w:tr w:rsidR="00585214" w:rsidTr="00C3745D">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C3745D">
            <w:pPr>
              <w:spacing w:line="240" w:lineRule="auto"/>
              <w:ind w:firstLine="0"/>
              <w:jc w:val="center"/>
            </w:pPr>
            <w:r>
              <w:rPr>
                <w:color w:val="000000"/>
                <w:sz w:val="20"/>
                <w:szCs w:val="20"/>
                <w:lang w:val="en-US"/>
              </w:rPr>
              <w:t>котельная № 7 д. Коробейниково</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378,00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378,00</w:t>
            </w:r>
          </w:p>
        </w:tc>
      </w:tr>
      <w:tr w:rsidR="00585214" w:rsidTr="00C3745D">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 8 БМК С-Западная г. Великий Устюг</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4076,70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150,2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22</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4248,90</w:t>
            </w:r>
          </w:p>
        </w:tc>
      </w:tr>
      <w:tr w:rsidR="00585214" w:rsidTr="00C3745D">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9 Кузино</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2804,00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577,00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44,00</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3425,00</w:t>
            </w:r>
          </w:p>
        </w:tc>
      </w:tr>
      <w:tr w:rsidR="00585214" w:rsidTr="00C3745D">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 10 Железнодорожная г. Великий Устюг</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1104,80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113,60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1218,40</w:t>
            </w:r>
          </w:p>
        </w:tc>
      </w:tr>
      <w:tr w:rsidR="00585214" w:rsidTr="00C3745D">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 11 Авиолесоохраны г. Великий Устюг</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78,00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42,00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120,00</w:t>
            </w:r>
          </w:p>
        </w:tc>
      </w:tr>
      <w:tr w:rsidR="00585214" w:rsidTr="00C3745D">
        <w:tc>
          <w:tcPr>
            <w:tcW w:w="3991" w:type="dxa"/>
            <w:tcBorders>
              <w:top w:val="single" w:sz="4" w:space="0" w:color="000000"/>
              <w:left w:val="single" w:sz="4" w:space="0" w:color="000000"/>
              <w:bottom w:val="single" w:sz="4" w:space="0" w:color="000000"/>
              <w:right w:val="single" w:sz="4" w:space="0" w:color="000000"/>
            </w:tcBorders>
            <w:vAlign w:val="center"/>
          </w:tcPr>
          <w:p w:rsidR="00552E31" w:rsidRDefault="00D83BAA">
            <w:pPr>
              <w:spacing w:line="240" w:lineRule="auto"/>
              <w:ind w:firstLine="0"/>
              <w:jc w:val="center"/>
              <w:rPr>
                <w:color w:val="000000"/>
                <w:sz w:val="20"/>
                <w:szCs w:val="20"/>
              </w:rPr>
            </w:pPr>
            <w:r w:rsidRPr="00F5249C">
              <w:rPr>
                <w:color w:val="000000"/>
                <w:sz w:val="20"/>
                <w:szCs w:val="20"/>
              </w:rPr>
              <w:t xml:space="preserve">котельная № 12 БМК (Энергоцентр) </w:t>
            </w:r>
          </w:p>
          <w:p w:rsidR="00585214" w:rsidRDefault="00D83BAA">
            <w:pPr>
              <w:spacing w:line="240" w:lineRule="auto"/>
              <w:ind w:firstLine="0"/>
              <w:jc w:val="center"/>
            </w:pPr>
            <w:r w:rsidRPr="00F5249C">
              <w:rPr>
                <w:color w:val="000000"/>
                <w:sz w:val="20"/>
                <w:szCs w:val="20"/>
              </w:rPr>
              <w:t>г. Великий Устюг</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10291,19</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1215</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708,81</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12215,00</w:t>
            </w:r>
          </w:p>
        </w:tc>
      </w:tr>
      <w:tr w:rsidR="00585214" w:rsidTr="00C3745D">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13 Стрига</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79,4</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196,4</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57,4</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333,20</w:t>
            </w:r>
          </w:p>
        </w:tc>
      </w:tr>
      <w:tr w:rsidR="00585214" w:rsidTr="00C3745D">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C3745D">
            <w:pPr>
              <w:spacing w:line="240" w:lineRule="auto"/>
              <w:ind w:firstLine="0"/>
              <w:jc w:val="center"/>
            </w:pPr>
            <w:r>
              <w:rPr>
                <w:color w:val="000000"/>
                <w:sz w:val="20"/>
                <w:szCs w:val="20"/>
                <w:lang w:val="en-US"/>
              </w:rPr>
              <w:t>котельная № 14 пос. Золотавцево</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66,00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66,00</w:t>
            </w:r>
          </w:p>
        </w:tc>
      </w:tr>
      <w:tr w:rsidR="00585214" w:rsidTr="00C3745D">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16 пос. Валга</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1396,00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1396,00</w:t>
            </w:r>
          </w:p>
        </w:tc>
      </w:tr>
      <w:tr w:rsidR="00585214" w:rsidTr="00C3745D">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17 Подсосенье</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462,00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17,40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479,40</w:t>
            </w:r>
          </w:p>
        </w:tc>
      </w:tr>
      <w:tr w:rsidR="00585214" w:rsidTr="00C3745D">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д. Бухинино</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722,33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2764,0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562,17</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4048,5</w:t>
            </w:r>
          </w:p>
        </w:tc>
      </w:tr>
      <w:tr w:rsidR="00585214" w:rsidTr="00C3745D">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C3745D">
            <w:pPr>
              <w:spacing w:line="240" w:lineRule="auto"/>
              <w:ind w:firstLine="0"/>
              <w:jc w:val="center"/>
            </w:pPr>
            <w:r>
              <w:rPr>
                <w:color w:val="000000"/>
                <w:sz w:val="20"/>
                <w:szCs w:val="20"/>
                <w:lang w:val="en-US"/>
              </w:rPr>
              <w:t>котельная школа № 15 г. Красавино</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1454,56</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1454,56</w:t>
            </w:r>
          </w:p>
        </w:tc>
      </w:tr>
      <w:tr w:rsidR="00585214" w:rsidTr="00C3745D">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с. Васильевское</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2374,11</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1158,01</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115,18</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1142,09</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4789,39</w:t>
            </w:r>
          </w:p>
        </w:tc>
      </w:tr>
      <w:tr w:rsidR="00585214" w:rsidTr="00C3745D">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C3745D">
            <w:pPr>
              <w:spacing w:line="240" w:lineRule="auto"/>
              <w:ind w:firstLine="0"/>
              <w:jc w:val="center"/>
            </w:pPr>
            <w:r>
              <w:rPr>
                <w:color w:val="000000"/>
                <w:sz w:val="20"/>
                <w:szCs w:val="20"/>
                <w:lang w:val="en-US"/>
              </w:rPr>
              <w:t>котельная больницы г. Красавино</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226,93</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226,93</w:t>
            </w:r>
          </w:p>
        </w:tc>
      </w:tr>
      <w:tr w:rsidR="00585214" w:rsidTr="00C3745D">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"Кирпичный завод" г. Красавино</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941,85</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158,05</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1099,90</w:t>
            </w:r>
          </w:p>
        </w:tc>
      </w:tr>
      <w:tr w:rsidR="00585214" w:rsidTr="00C3745D">
        <w:tc>
          <w:tcPr>
            <w:tcW w:w="3991" w:type="dxa"/>
            <w:tcBorders>
              <w:left w:val="single" w:sz="4" w:space="0" w:color="000000"/>
              <w:bottom w:val="single" w:sz="4" w:space="0" w:color="000000"/>
              <w:right w:val="single" w:sz="4" w:space="0" w:color="000000"/>
            </w:tcBorders>
            <w:vAlign w:val="center"/>
          </w:tcPr>
          <w:p w:rsidR="00585214" w:rsidRDefault="00D83BAA" w:rsidP="00C3745D">
            <w:pPr>
              <w:spacing w:line="240" w:lineRule="auto"/>
              <w:ind w:firstLine="0"/>
              <w:jc w:val="center"/>
            </w:pPr>
            <w:r>
              <w:rPr>
                <w:color w:val="000000"/>
                <w:sz w:val="20"/>
                <w:szCs w:val="20"/>
                <w:lang w:val="en-US"/>
              </w:rPr>
              <w:t>котельная № 2 с. Усть-Алексеево</w:t>
            </w:r>
          </w:p>
        </w:tc>
        <w:tc>
          <w:tcPr>
            <w:tcW w:w="993"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433,20</w:t>
            </w:r>
          </w:p>
        </w:tc>
        <w:tc>
          <w:tcPr>
            <w:tcW w:w="1701"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291,05</w:t>
            </w:r>
          </w:p>
        </w:tc>
        <w:tc>
          <w:tcPr>
            <w:tcW w:w="992"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36,85</w:t>
            </w:r>
          </w:p>
        </w:tc>
        <w:tc>
          <w:tcPr>
            <w:tcW w:w="944"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384,60</w:t>
            </w:r>
          </w:p>
        </w:tc>
        <w:tc>
          <w:tcPr>
            <w:tcW w:w="1082"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1145,70</w:t>
            </w:r>
          </w:p>
        </w:tc>
      </w:tr>
      <w:tr w:rsidR="00585214" w:rsidTr="00C3745D">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3 с. Усть-Алексеево</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1371,2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60,20</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1431,40</w:t>
            </w:r>
          </w:p>
        </w:tc>
      </w:tr>
      <w:tr w:rsidR="00585214" w:rsidTr="00BE56C9">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4 с. Усть-Алексеево</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02,53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366,16</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98,69</w:t>
            </w:r>
          </w:p>
        </w:tc>
      </w:tr>
      <w:tr w:rsidR="00585214" w:rsidTr="00BE56C9">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5 с. Усть-Алексеево</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171,97</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257,40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303,54</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732,91</w:t>
            </w:r>
          </w:p>
        </w:tc>
      </w:tr>
      <w:tr w:rsidR="00585214" w:rsidTr="00BE56C9">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д. Теплогорье</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476,03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539,20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541,91</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1557,14</w:t>
            </w:r>
          </w:p>
        </w:tc>
      </w:tr>
    </w:tbl>
    <w:p w:rsidR="00BE56C9" w:rsidRDefault="00BE56C9" w:rsidP="00BE56C9">
      <w:pPr>
        <w:ind w:firstLine="0"/>
        <w:jc w:val="center"/>
      </w:pPr>
      <w:r>
        <w:lastRenderedPageBreak/>
        <w:t>58</w:t>
      </w:r>
    </w:p>
    <w:p w:rsidR="00BE56C9" w:rsidRDefault="00BE56C9"/>
    <w:tbl>
      <w:tblPr>
        <w:tblW w:w="9703" w:type="dxa"/>
        <w:tblInd w:w="-11" w:type="dxa"/>
        <w:tblLayout w:type="fixed"/>
        <w:tblCellMar>
          <w:left w:w="11" w:type="dxa"/>
          <w:right w:w="11" w:type="dxa"/>
        </w:tblCellMar>
        <w:tblLook w:val="04A0" w:firstRow="1" w:lastRow="0" w:firstColumn="1" w:lastColumn="0" w:noHBand="0" w:noVBand="1"/>
      </w:tblPr>
      <w:tblGrid>
        <w:gridCol w:w="3991"/>
        <w:gridCol w:w="993"/>
        <w:gridCol w:w="1701"/>
        <w:gridCol w:w="992"/>
        <w:gridCol w:w="944"/>
        <w:gridCol w:w="1082"/>
      </w:tblGrid>
      <w:tr w:rsidR="00BE56C9" w:rsidTr="00BE56C9">
        <w:tc>
          <w:tcPr>
            <w:tcW w:w="3991" w:type="dxa"/>
            <w:tcBorders>
              <w:top w:val="single" w:sz="4" w:space="0" w:color="000000"/>
              <w:left w:val="single" w:sz="4" w:space="0" w:color="000000"/>
              <w:bottom w:val="single" w:sz="4" w:space="0" w:color="000000"/>
              <w:right w:val="single" w:sz="4" w:space="0" w:color="000000"/>
            </w:tcBorders>
            <w:vAlign w:val="center"/>
          </w:tcPr>
          <w:p w:rsidR="00BE56C9" w:rsidRDefault="00BE56C9" w:rsidP="00202302">
            <w:pPr>
              <w:pStyle w:val="afffff7"/>
            </w:pPr>
            <w:r>
              <w:rPr>
                <w:color w:val="000000"/>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BE56C9" w:rsidRDefault="00BE56C9" w:rsidP="00202302">
            <w:pPr>
              <w:pStyle w:val="afffff7"/>
            </w:pPr>
            <w: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BE56C9" w:rsidRDefault="00BE56C9" w:rsidP="00202302">
            <w:pPr>
              <w:pStyle w:val="afffff7"/>
            </w:pPr>
            <w:r>
              <w:rPr>
                <w:color w:val="000000"/>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BE56C9" w:rsidRDefault="00BE56C9" w:rsidP="00202302">
            <w:pPr>
              <w:pStyle w:val="afffff7"/>
            </w:pPr>
            <w:r>
              <w:rPr>
                <w:color w:val="000000"/>
              </w:rPr>
              <w:t>4</w:t>
            </w:r>
          </w:p>
        </w:tc>
        <w:tc>
          <w:tcPr>
            <w:tcW w:w="944" w:type="dxa"/>
            <w:tcBorders>
              <w:top w:val="single" w:sz="4" w:space="0" w:color="000000"/>
              <w:left w:val="single" w:sz="4" w:space="0" w:color="000000"/>
              <w:bottom w:val="single" w:sz="4" w:space="0" w:color="000000"/>
              <w:right w:val="single" w:sz="4" w:space="0" w:color="000000"/>
            </w:tcBorders>
            <w:vAlign w:val="center"/>
          </w:tcPr>
          <w:p w:rsidR="00BE56C9" w:rsidRDefault="00BE56C9" w:rsidP="00202302">
            <w:pPr>
              <w:pStyle w:val="afffff7"/>
            </w:pPr>
            <w:r>
              <w:rPr>
                <w:color w:val="000000"/>
              </w:rPr>
              <w:t>5</w:t>
            </w:r>
          </w:p>
        </w:tc>
        <w:tc>
          <w:tcPr>
            <w:tcW w:w="1082" w:type="dxa"/>
            <w:tcBorders>
              <w:top w:val="single" w:sz="4" w:space="0" w:color="000000"/>
              <w:left w:val="single" w:sz="4" w:space="0" w:color="000000"/>
              <w:bottom w:val="single" w:sz="4" w:space="0" w:color="000000"/>
              <w:right w:val="single" w:sz="4" w:space="0" w:color="000000"/>
            </w:tcBorders>
            <w:vAlign w:val="center"/>
          </w:tcPr>
          <w:p w:rsidR="00BE56C9" w:rsidRDefault="00BE56C9" w:rsidP="00202302">
            <w:pPr>
              <w:pStyle w:val="afffff7"/>
            </w:pPr>
            <w:r>
              <w:rPr>
                <w:lang w:val="ru-RU"/>
              </w:rPr>
              <w:t>6</w:t>
            </w:r>
          </w:p>
        </w:tc>
      </w:tr>
      <w:tr w:rsidR="00585214" w:rsidTr="00BE56C9">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д. Чернево</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158,50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50,80</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209,30</w:t>
            </w:r>
          </w:p>
        </w:tc>
      </w:tr>
      <w:tr w:rsidR="00585214" w:rsidTr="00BE56C9">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больницы п. Полдарса</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303,30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537,30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25,40</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866,00</w:t>
            </w:r>
          </w:p>
        </w:tc>
      </w:tr>
      <w:tr w:rsidR="00585214" w:rsidTr="00BE56C9">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бани п. Полдарса</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140,80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94,00</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86,20</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321,00</w:t>
            </w:r>
          </w:p>
        </w:tc>
      </w:tr>
      <w:tr w:rsidR="00585214" w:rsidTr="00BE56C9">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школы п. Полдарса</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815,90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30,70</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846,60</w:t>
            </w:r>
          </w:p>
        </w:tc>
      </w:tr>
      <w:tr w:rsidR="00585214" w:rsidTr="00BE56C9">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д/сада ул. Мира п. Ломоватка</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158,87</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21,33</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180,20</w:t>
            </w:r>
          </w:p>
        </w:tc>
      </w:tr>
      <w:tr w:rsidR="00585214" w:rsidTr="00BE56C9">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школы ул. Заречная п. Ломоватка</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107,64</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644,03</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751,67</w:t>
            </w:r>
          </w:p>
        </w:tc>
      </w:tr>
      <w:tr w:rsidR="00585214" w:rsidTr="00BE56C9">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ж/д станции г. Красавино</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709,21</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284,57</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318,34</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1312,12</w:t>
            </w:r>
          </w:p>
        </w:tc>
      </w:tr>
      <w:tr w:rsidR="00585214" w:rsidTr="00BE56C9">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Красавинская ГТ ТЭЦ</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20961,57</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3631,01</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2451,78</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12907,30</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39951,66</w:t>
            </w:r>
          </w:p>
        </w:tc>
      </w:tr>
      <w:tr w:rsidR="00585214" w:rsidTr="00BE56C9">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школы д. Морозовица</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383,00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767,00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56,00</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1206,00</w:t>
            </w:r>
          </w:p>
        </w:tc>
      </w:tr>
      <w:tr w:rsidR="00585214" w:rsidTr="00BE56C9">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Голузинской школы пос. Новатор</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103,00</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687,00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50,00</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840,00</w:t>
            </w:r>
          </w:p>
        </w:tc>
      </w:tr>
      <w:tr w:rsidR="00585214" w:rsidTr="00BE56C9">
        <w:tc>
          <w:tcPr>
            <w:tcW w:w="399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санатория д. Бобровниково</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2396,00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2396,00</w:t>
            </w:r>
          </w:p>
        </w:tc>
      </w:tr>
      <w:tr w:rsidR="00585214" w:rsidTr="00BE56C9">
        <w:tc>
          <w:tcPr>
            <w:tcW w:w="3991" w:type="dxa"/>
            <w:tcBorders>
              <w:top w:val="single" w:sz="4" w:space="0" w:color="000000"/>
              <w:left w:val="single" w:sz="4" w:space="0" w:color="000000"/>
              <w:bottom w:val="single" w:sz="4" w:space="0" w:color="000000"/>
              <w:right w:val="single" w:sz="4" w:space="0" w:color="000000"/>
            </w:tcBorders>
            <w:vAlign w:val="center"/>
          </w:tcPr>
          <w:p w:rsidR="00585214" w:rsidRPr="00BE56C9" w:rsidRDefault="00BE56C9">
            <w:pPr>
              <w:spacing w:line="240" w:lineRule="auto"/>
              <w:ind w:firstLine="0"/>
              <w:jc w:val="center"/>
            </w:pPr>
            <w:r>
              <w:rPr>
                <w:color w:val="000000"/>
                <w:sz w:val="20"/>
                <w:szCs w:val="20"/>
                <w:lang w:val="en-US"/>
              </w:rPr>
              <w:t xml:space="preserve">ТЭС НАО </w:t>
            </w:r>
            <w:r>
              <w:rPr>
                <w:color w:val="000000"/>
                <w:sz w:val="20"/>
                <w:szCs w:val="20"/>
              </w:rPr>
              <w:t>«</w:t>
            </w:r>
            <w:r>
              <w:rPr>
                <w:color w:val="000000"/>
                <w:sz w:val="20"/>
                <w:szCs w:val="20"/>
                <w:lang w:val="en-US"/>
              </w:rPr>
              <w:t>СВЕЗА Новатор</w:t>
            </w:r>
            <w:r>
              <w:rPr>
                <w:color w:val="000000"/>
                <w:sz w:val="20"/>
                <w:szCs w:val="20"/>
              </w:rPr>
              <w:t>»</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5380,8</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1472,60</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453,70</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146292,00</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153599,10</w:t>
            </w:r>
          </w:p>
        </w:tc>
      </w:tr>
      <w:tr w:rsidR="00585214" w:rsidTr="00BE56C9">
        <w:tc>
          <w:tcPr>
            <w:tcW w:w="3991" w:type="dxa"/>
            <w:tcBorders>
              <w:top w:val="single" w:sz="4" w:space="0" w:color="000000"/>
              <w:left w:val="single" w:sz="4" w:space="0" w:color="000000"/>
              <w:bottom w:val="single" w:sz="4" w:space="0" w:color="000000"/>
              <w:right w:val="single" w:sz="4" w:space="0" w:color="000000"/>
            </w:tcBorders>
            <w:vAlign w:val="center"/>
          </w:tcPr>
          <w:p w:rsidR="00585214" w:rsidRPr="00552E31" w:rsidRDefault="00D83BAA">
            <w:pPr>
              <w:spacing w:line="240" w:lineRule="auto"/>
              <w:ind w:firstLine="0"/>
              <w:jc w:val="center"/>
              <w:rPr>
                <w:b/>
              </w:rPr>
            </w:pPr>
            <w:r w:rsidRPr="00552E31">
              <w:rPr>
                <w:b/>
                <w:sz w:val="20"/>
                <w:szCs w:val="20"/>
              </w:rPr>
              <w:t>ИТОГО</w:t>
            </w:r>
          </w:p>
        </w:tc>
        <w:tc>
          <w:tcPr>
            <w:tcW w:w="993" w:type="dxa"/>
            <w:tcBorders>
              <w:top w:val="single" w:sz="4" w:space="0" w:color="000000"/>
              <w:left w:val="single" w:sz="4" w:space="0" w:color="000000"/>
              <w:bottom w:val="single" w:sz="4" w:space="0" w:color="000000"/>
              <w:right w:val="single" w:sz="4" w:space="0" w:color="000000"/>
            </w:tcBorders>
            <w:vAlign w:val="center"/>
          </w:tcPr>
          <w:p w:rsidR="00585214" w:rsidRPr="00552E31" w:rsidRDefault="00D83BAA">
            <w:pPr>
              <w:spacing w:line="240" w:lineRule="auto"/>
              <w:ind w:firstLine="0"/>
              <w:jc w:val="center"/>
              <w:rPr>
                <w:b/>
              </w:rPr>
            </w:pPr>
            <w:r w:rsidRPr="00552E31">
              <w:rPr>
                <w:b/>
                <w:color w:val="000000"/>
                <w:sz w:val="20"/>
                <w:szCs w:val="20"/>
              </w:rPr>
              <w:t>138022,83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Pr="00552E31" w:rsidRDefault="00D83BAA">
            <w:pPr>
              <w:spacing w:line="240" w:lineRule="auto"/>
              <w:ind w:firstLine="0"/>
              <w:jc w:val="center"/>
              <w:rPr>
                <w:b/>
              </w:rPr>
            </w:pPr>
            <w:r w:rsidRPr="00552E31">
              <w:rPr>
                <w:b/>
                <w:color w:val="000000"/>
                <w:sz w:val="20"/>
                <w:szCs w:val="20"/>
              </w:rPr>
              <w:t>63155,83</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Pr="00552E31" w:rsidRDefault="00D83BAA">
            <w:pPr>
              <w:spacing w:line="240" w:lineRule="auto"/>
              <w:ind w:firstLine="0"/>
              <w:jc w:val="center"/>
              <w:rPr>
                <w:b/>
              </w:rPr>
            </w:pPr>
            <w:r w:rsidRPr="00552E31">
              <w:rPr>
                <w:b/>
                <w:color w:val="000000"/>
                <w:sz w:val="20"/>
                <w:szCs w:val="20"/>
              </w:rPr>
              <w:t>19559,45</w:t>
            </w:r>
          </w:p>
        </w:tc>
        <w:tc>
          <w:tcPr>
            <w:tcW w:w="944" w:type="dxa"/>
            <w:tcBorders>
              <w:top w:val="single" w:sz="4" w:space="0" w:color="000000"/>
              <w:left w:val="single" w:sz="4" w:space="0" w:color="000000"/>
              <w:bottom w:val="single" w:sz="4" w:space="0" w:color="000000"/>
              <w:right w:val="single" w:sz="4" w:space="0" w:color="000000"/>
            </w:tcBorders>
            <w:vAlign w:val="center"/>
          </w:tcPr>
          <w:p w:rsidR="00585214" w:rsidRPr="00552E31" w:rsidRDefault="00D83BAA">
            <w:pPr>
              <w:spacing w:line="240" w:lineRule="auto"/>
              <w:ind w:firstLine="0"/>
              <w:jc w:val="center"/>
              <w:rPr>
                <w:b/>
              </w:rPr>
            </w:pPr>
            <w:r w:rsidRPr="00552E31">
              <w:rPr>
                <w:b/>
                <w:color w:val="000000"/>
                <w:sz w:val="20"/>
                <w:szCs w:val="20"/>
              </w:rPr>
              <w:t>163335,46</w:t>
            </w:r>
          </w:p>
        </w:tc>
        <w:tc>
          <w:tcPr>
            <w:tcW w:w="1082" w:type="dxa"/>
            <w:tcBorders>
              <w:top w:val="single" w:sz="4" w:space="0" w:color="000000"/>
              <w:left w:val="single" w:sz="4" w:space="0" w:color="000000"/>
              <w:bottom w:val="single" w:sz="4" w:space="0" w:color="000000"/>
              <w:right w:val="single" w:sz="4" w:space="0" w:color="000000"/>
            </w:tcBorders>
            <w:vAlign w:val="center"/>
          </w:tcPr>
          <w:p w:rsidR="00585214" w:rsidRPr="00552E31" w:rsidRDefault="00D83BAA">
            <w:pPr>
              <w:spacing w:line="240" w:lineRule="auto"/>
              <w:ind w:firstLine="0"/>
              <w:jc w:val="center"/>
              <w:rPr>
                <w:b/>
              </w:rPr>
            </w:pPr>
            <w:r w:rsidRPr="00552E31">
              <w:rPr>
                <w:b/>
                <w:color w:val="000000"/>
                <w:sz w:val="20"/>
                <w:szCs w:val="20"/>
              </w:rPr>
              <w:t>383803,57</w:t>
            </w:r>
          </w:p>
        </w:tc>
      </w:tr>
      <w:bookmarkEnd w:id="57"/>
    </w:tbl>
    <w:p w:rsidR="00552E31" w:rsidRPr="00552E31" w:rsidRDefault="00552E31" w:rsidP="00552E31">
      <w:pPr>
        <w:pStyle w:val="3"/>
        <w:spacing w:before="0" w:after="0" w:line="240" w:lineRule="auto"/>
        <w:ind w:firstLine="709"/>
        <w:rPr>
          <w:lang w:val="ru-RU"/>
        </w:rPr>
      </w:pPr>
    </w:p>
    <w:p w:rsidR="00585214" w:rsidRPr="00F5249C" w:rsidRDefault="00D83BAA" w:rsidP="00BE56C9">
      <w:pPr>
        <w:pStyle w:val="3"/>
        <w:spacing w:before="0" w:after="0" w:line="240" w:lineRule="auto"/>
        <w:ind w:firstLine="709"/>
        <w:rPr>
          <w:lang w:val="ru-RU"/>
        </w:rPr>
      </w:pPr>
      <w:r w:rsidRPr="00F5249C">
        <w:rPr>
          <w:b w:val="0"/>
          <w:lang w:val="ru-RU"/>
        </w:rPr>
        <w:t>б)</w:t>
      </w:r>
      <w:r>
        <w:rPr>
          <w:b w:val="0"/>
        </w:rPr>
        <w:t> </w:t>
      </w:r>
      <w:r w:rsidRPr="00F5249C">
        <w:rPr>
          <w:b w:val="0"/>
          <w:lang w:val="ru-RU"/>
        </w:rPr>
        <w:t>описание значений расчетных тепловых нагрузок на коллекторах источников тепловой энергии</w:t>
      </w:r>
    </w:p>
    <w:p w:rsidR="00585214" w:rsidRDefault="00D83BAA" w:rsidP="00BE56C9">
      <w:pPr>
        <w:spacing w:line="240" w:lineRule="auto"/>
        <w:ind w:firstLine="709"/>
      </w:pPr>
      <w:r>
        <w:t>Отпуск тепловой энергии от Красавинской ГТ ТЭЦ осуществляется с коллекторов.</w:t>
      </w:r>
    </w:p>
    <w:p w:rsidR="00585214" w:rsidRPr="00F5249C" w:rsidRDefault="00D83BAA" w:rsidP="00BE56C9">
      <w:pPr>
        <w:pStyle w:val="3"/>
        <w:spacing w:before="0" w:after="0" w:line="240" w:lineRule="auto"/>
        <w:ind w:firstLine="709"/>
        <w:rPr>
          <w:lang w:val="ru-RU"/>
        </w:rPr>
      </w:pPr>
      <w:bookmarkStart w:id="60" w:name="sub_169"/>
      <w:bookmarkEnd w:id="58"/>
      <w:r w:rsidRPr="00F5249C">
        <w:rPr>
          <w:b w:val="0"/>
          <w:lang w:val="ru-RU"/>
        </w:rPr>
        <w:t>в)</w:t>
      </w:r>
      <w:r>
        <w:rPr>
          <w:b w:val="0"/>
        </w:rPr>
        <w:t> </w:t>
      </w:r>
      <w:r w:rsidRPr="00F5249C">
        <w:rPr>
          <w:b w:val="0"/>
          <w:lang w:val="ru-RU"/>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rsidR="00585214" w:rsidRDefault="00D83BAA" w:rsidP="00BE56C9">
      <w:pPr>
        <w:spacing w:line="240" w:lineRule="auto"/>
        <w:ind w:firstLine="709"/>
      </w:pPr>
      <w:bookmarkStart w:id="61" w:name="sub_170"/>
      <w:bookmarkEnd w:id="59"/>
      <w:bookmarkEnd w:id="60"/>
      <w:r>
        <w:t>В соответствии с требованиями п. 15 статьи 14 ФЗ №</w:t>
      </w:r>
      <w:r w:rsidR="00552E31">
        <w:t xml:space="preserve"> </w:t>
      </w:r>
      <w:r>
        <w:t>190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осуществлённого в надлежащем порядке подключения к системам теплоснабжения многоквартирных домов» перевод многоквартирных жилых домов на использование поквартирных источников не ожидается.</w:t>
      </w:r>
    </w:p>
    <w:p w:rsidR="00585214" w:rsidRPr="00F5249C" w:rsidRDefault="00D83BAA" w:rsidP="00BE56C9">
      <w:pPr>
        <w:pStyle w:val="3"/>
        <w:spacing w:before="0" w:after="0" w:line="240" w:lineRule="auto"/>
        <w:ind w:firstLine="709"/>
        <w:rPr>
          <w:lang w:val="ru-RU"/>
        </w:rPr>
      </w:pPr>
      <w:r w:rsidRPr="00F5249C">
        <w:rPr>
          <w:b w:val="0"/>
          <w:lang w:val="ru-RU"/>
        </w:rPr>
        <w:t>г)</w:t>
      </w:r>
      <w:r>
        <w:rPr>
          <w:b w:val="0"/>
        </w:rPr>
        <w:t> </w:t>
      </w:r>
      <w:r w:rsidRPr="00F5249C">
        <w:rPr>
          <w:b w:val="0"/>
          <w:lang w:val="ru-RU"/>
        </w:rPr>
        <w:t>описание величины потребления тепловой энергии в расчетных элементах территориального деления за отопительный период и за год в целом</w:t>
      </w:r>
    </w:p>
    <w:p w:rsidR="00585214" w:rsidRPr="00552E31" w:rsidRDefault="00D83BAA" w:rsidP="00BE56C9">
      <w:pPr>
        <w:spacing w:line="240" w:lineRule="auto"/>
        <w:ind w:firstLine="709"/>
      </w:pPr>
      <w:r>
        <w:rPr>
          <w:color w:val="000000"/>
          <w:lang w:eastAsia="ru-RU" w:bidi="ru-RU"/>
        </w:rPr>
        <w:t>На основании представленных данных о подключенной нагрузке к тепловым сетям источников теплоснабжения рассчитаны значения потребления тепловой энергии за отопительный период и за год в целом и представлены в таблице 1.5.7.</w:t>
      </w:r>
    </w:p>
    <w:p w:rsidR="00552E31" w:rsidRDefault="00552E31" w:rsidP="00BE56C9">
      <w:pPr>
        <w:spacing w:line="230" w:lineRule="exact"/>
        <w:ind w:firstLine="0"/>
        <w:rPr>
          <w:color w:val="000000"/>
          <w:lang w:eastAsia="ru-RU" w:bidi="ru-RU"/>
        </w:rPr>
      </w:pPr>
    </w:p>
    <w:p w:rsidR="00585214" w:rsidRDefault="00585214">
      <w:pPr>
        <w:spacing w:line="230" w:lineRule="exact"/>
        <w:jc w:val="right"/>
        <w:rPr>
          <w:color w:val="000000"/>
          <w:lang w:eastAsia="ru-RU" w:bidi="ru-RU"/>
        </w:rPr>
      </w:pPr>
    </w:p>
    <w:p w:rsidR="00585214" w:rsidRDefault="00D83BAA">
      <w:pPr>
        <w:spacing w:line="230" w:lineRule="exact"/>
        <w:jc w:val="right"/>
        <w:rPr>
          <w:color w:val="000000"/>
          <w:lang w:eastAsia="ru-RU" w:bidi="ru-RU"/>
        </w:rPr>
      </w:pPr>
      <w:r>
        <w:rPr>
          <w:color w:val="000000"/>
          <w:lang w:eastAsia="ru-RU" w:bidi="ru-RU"/>
        </w:rPr>
        <w:t>Таблица 1.5.7</w:t>
      </w:r>
    </w:p>
    <w:p w:rsidR="00552E31" w:rsidRDefault="00552E31">
      <w:pPr>
        <w:spacing w:line="230" w:lineRule="exact"/>
        <w:jc w:val="right"/>
      </w:pPr>
    </w:p>
    <w:p w:rsidR="00552E31" w:rsidRPr="00552E31" w:rsidRDefault="00D83BAA">
      <w:pPr>
        <w:ind w:firstLine="0"/>
        <w:jc w:val="center"/>
        <w:rPr>
          <w:b/>
          <w:color w:val="000000"/>
          <w:lang w:eastAsia="ru-RU" w:bidi="ru-RU"/>
        </w:rPr>
      </w:pPr>
      <w:r w:rsidRPr="00552E31">
        <w:rPr>
          <w:b/>
          <w:color w:val="000000"/>
          <w:lang w:eastAsia="ru-RU" w:bidi="ru-RU"/>
        </w:rPr>
        <w:t xml:space="preserve">Значения потребления тепловой энергии за отопительный период </w:t>
      </w:r>
    </w:p>
    <w:p w:rsidR="00585214" w:rsidRPr="00552E31" w:rsidRDefault="00D83BAA">
      <w:pPr>
        <w:ind w:firstLine="0"/>
        <w:jc w:val="center"/>
        <w:rPr>
          <w:b/>
        </w:rPr>
      </w:pPr>
      <w:r w:rsidRPr="00552E31">
        <w:rPr>
          <w:b/>
          <w:color w:val="000000"/>
          <w:lang w:eastAsia="ru-RU" w:bidi="ru-RU"/>
        </w:rPr>
        <w:t>и за год в целом (за 2022 год)</w:t>
      </w:r>
    </w:p>
    <w:tbl>
      <w:tblPr>
        <w:tblW w:w="5000" w:type="pct"/>
        <w:tblInd w:w="-10" w:type="dxa"/>
        <w:tblLayout w:type="fixed"/>
        <w:tblCellMar>
          <w:left w:w="10" w:type="dxa"/>
          <w:right w:w="10" w:type="dxa"/>
        </w:tblCellMar>
        <w:tblLook w:val="04A0" w:firstRow="1" w:lastRow="0" w:firstColumn="1" w:lastColumn="0" w:noHBand="0" w:noVBand="1"/>
      </w:tblPr>
      <w:tblGrid>
        <w:gridCol w:w="5832"/>
        <w:gridCol w:w="2268"/>
        <w:gridCol w:w="1557"/>
      </w:tblGrid>
      <w:tr w:rsidR="00585214" w:rsidTr="00BE56C9">
        <w:trPr>
          <w:tblHeader/>
        </w:trPr>
        <w:tc>
          <w:tcPr>
            <w:tcW w:w="5832"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bookmarkStart w:id="62" w:name="sub_1355"/>
            <w:bookmarkEnd w:id="61"/>
            <w:r>
              <w:rPr>
                <w:szCs w:val="20"/>
                <w:lang w:val="ru-RU"/>
              </w:rPr>
              <w:t>Источник</w:t>
            </w:r>
          </w:p>
        </w:tc>
        <w:tc>
          <w:tcPr>
            <w:tcW w:w="3825" w:type="dxa"/>
            <w:gridSpan w:val="2"/>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Pr>
                <w:szCs w:val="20"/>
                <w:lang w:val="ru-RU"/>
              </w:rPr>
              <w:t>Полезный отпуск тепловой энергии, Гкал</w:t>
            </w:r>
          </w:p>
        </w:tc>
      </w:tr>
      <w:tr w:rsidR="00585214" w:rsidTr="00BE56C9">
        <w:trPr>
          <w:tblHeader/>
        </w:trPr>
        <w:tc>
          <w:tcPr>
            <w:tcW w:w="5832"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4"/>
              <w:rPr>
                <w:szCs w:val="20"/>
                <w:lang w:val="ru-RU"/>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szCs w:val="20"/>
                <w:lang w:val="ru-RU"/>
              </w:rPr>
              <w:t>за отопительный период</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szCs w:val="20"/>
                <w:lang w:val="ru-RU"/>
              </w:rPr>
              <w:t>за год в целом</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BE56C9">
            <w:pPr>
              <w:pStyle w:val="afffff4"/>
              <w:rPr>
                <w:lang w:val="ru-RU"/>
              </w:rPr>
            </w:pPr>
            <w:r w:rsidRPr="00F5249C">
              <w:rPr>
                <w:color w:val="000000"/>
                <w:szCs w:val="20"/>
                <w:lang w:val="ru-RU"/>
              </w:rPr>
              <w:t>котельная № 1 Центральная</w:t>
            </w:r>
            <w:r w:rsidR="00BE56C9">
              <w:rPr>
                <w:color w:val="000000"/>
                <w:szCs w:val="20"/>
                <w:lang w:val="ru-RU"/>
              </w:rPr>
              <w:t xml:space="preserve"> </w:t>
            </w:r>
            <w:r w:rsidRPr="00F5249C">
              <w:rPr>
                <w:color w:val="000000"/>
                <w:szCs w:val="20"/>
                <w:lang w:val="ru-RU"/>
              </w:rPr>
              <w:t xml:space="preserve"> г. Великий Устюг</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widowControl w:val="0"/>
            </w:pPr>
            <w:r>
              <w:rPr>
                <w:szCs w:val="20"/>
              </w:rPr>
              <w:t>72210,6</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widowControl w:val="0"/>
            </w:pPr>
            <w:r>
              <w:rPr>
                <w:szCs w:val="20"/>
              </w:rPr>
              <w:t>73948,5</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E56C9">
            <w:pPr>
              <w:spacing w:line="240" w:lineRule="auto"/>
              <w:ind w:firstLine="0"/>
              <w:jc w:val="center"/>
            </w:pPr>
            <w:r w:rsidRPr="00F5249C">
              <w:rPr>
                <w:color w:val="000000"/>
                <w:sz w:val="20"/>
                <w:szCs w:val="20"/>
              </w:rPr>
              <w:t>котельная № 2 Квартальная</w:t>
            </w:r>
            <w:r w:rsidR="00BE56C9">
              <w:rPr>
                <w:color w:val="000000"/>
                <w:sz w:val="20"/>
                <w:szCs w:val="20"/>
              </w:rPr>
              <w:t xml:space="preserve"> </w:t>
            </w:r>
            <w:r w:rsidRPr="00F5249C">
              <w:rPr>
                <w:color w:val="000000"/>
                <w:sz w:val="20"/>
                <w:szCs w:val="20"/>
              </w:rPr>
              <w:t xml:space="preserve"> г. Великий Устюг</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60944,9</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63848,3</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E56C9">
            <w:pPr>
              <w:spacing w:line="240" w:lineRule="auto"/>
              <w:ind w:firstLine="0"/>
              <w:jc w:val="center"/>
            </w:pPr>
            <w:r w:rsidRPr="00F5249C">
              <w:rPr>
                <w:color w:val="000000"/>
                <w:sz w:val="20"/>
                <w:szCs w:val="20"/>
              </w:rPr>
              <w:t xml:space="preserve">котельная № 4 Школьная </w:t>
            </w:r>
            <w:r w:rsidR="00BE56C9">
              <w:rPr>
                <w:color w:val="000000"/>
                <w:sz w:val="20"/>
                <w:szCs w:val="20"/>
              </w:rPr>
              <w:t xml:space="preserve"> </w:t>
            </w:r>
            <w:r w:rsidRPr="00F5249C">
              <w:rPr>
                <w:color w:val="000000"/>
                <w:sz w:val="20"/>
                <w:szCs w:val="20"/>
              </w:rPr>
              <w:t>г. Великий Устюг</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1182,1</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1194,6</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E56C9">
            <w:pPr>
              <w:spacing w:line="240" w:lineRule="auto"/>
              <w:ind w:firstLine="0"/>
              <w:jc w:val="center"/>
            </w:pPr>
            <w:r w:rsidRPr="00F5249C">
              <w:rPr>
                <w:color w:val="000000"/>
                <w:sz w:val="20"/>
                <w:szCs w:val="20"/>
              </w:rPr>
              <w:t>котельная № 6 Добрынино г. Великий Устюг</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1697,0</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1697,0</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7 д. Коробейниково</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358,7</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358,7</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E56C9">
            <w:pPr>
              <w:spacing w:line="240" w:lineRule="auto"/>
              <w:ind w:firstLine="0"/>
              <w:jc w:val="center"/>
            </w:pPr>
            <w:r w:rsidRPr="00F5249C">
              <w:rPr>
                <w:color w:val="000000"/>
                <w:sz w:val="20"/>
                <w:szCs w:val="20"/>
              </w:rPr>
              <w:t>котельная № 8 БМК С-Западная</w:t>
            </w:r>
            <w:r w:rsidR="00BE56C9">
              <w:rPr>
                <w:color w:val="000000"/>
                <w:sz w:val="20"/>
                <w:szCs w:val="20"/>
              </w:rPr>
              <w:t xml:space="preserve"> </w:t>
            </w:r>
            <w:r w:rsidRPr="00F5249C">
              <w:rPr>
                <w:color w:val="000000"/>
                <w:sz w:val="20"/>
                <w:szCs w:val="20"/>
              </w:rPr>
              <w:t>г. Великий Устюг</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4109,6</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4249,1</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9 Кузино</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4541,9</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4541,9</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E56C9">
            <w:pPr>
              <w:spacing w:line="240" w:lineRule="auto"/>
              <w:ind w:firstLine="0"/>
              <w:jc w:val="center"/>
            </w:pPr>
            <w:r w:rsidRPr="00F5249C">
              <w:rPr>
                <w:color w:val="000000"/>
                <w:sz w:val="20"/>
                <w:szCs w:val="20"/>
              </w:rPr>
              <w:t>котельная № 10 Железнодорожная</w:t>
            </w:r>
            <w:r w:rsidR="00BE56C9">
              <w:rPr>
                <w:color w:val="000000"/>
                <w:sz w:val="20"/>
                <w:szCs w:val="20"/>
              </w:rPr>
              <w:t xml:space="preserve"> </w:t>
            </w:r>
            <w:r w:rsidRPr="00F5249C">
              <w:rPr>
                <w:color w:val="000000"/>
                <w:sz w:val="20"/>
                <w:szCs w:val="20"/>
              </w:rPr>
              <w:t xml:space="preserve"> г. Великий Устюг</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1177,5</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1218,1</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E56C9">
            <w:pPr>
              <w:spacing w:line="240" w:lineRule="auto"/>
              <w:ind w:firstLine="0"/>
              <w:jc w:val="center"/>
            </w:pPr>
            <w:r w:rsidRPr="00F5249C">
              <w:rPr>
                <w:color w:val="000000"/>
                <w:sz w:val="20"/>
                <w:szCs w:val="20"/>
              </w:rPr>
              <w:t>котельная № 11 Авиолесоохраны г. Великий Устюг</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119,7</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119,7</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E56C9">
            <w:pPr>
              <w:spacing w:line="240" w:lineRule="auto"/>
              <w:ind w:firstLine="0"/>
              <w:jc w:val="center"/>
            </w:pPr>
            <w:r w:rsidRPr="00F5249C">
              <w:rPr>
                <w:color w:val="000000"/>
                <w:sz w:val="20"/>
                <w:szCs w:val="20"/>
              </w:rPr>
              <w:t>котельная № 12 БМК (Энергоцентр) г. Великий Устюг</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11666,0</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12214,7</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13 Стрига</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333,1</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333,1</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14 пос. Золотавцево</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66,0</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66,0</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16 пос. Валга</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1395,6</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1395,6</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17 Подсосенье</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479,4</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479,4</w:t>
            </w:r>
          </w:p>
        </w:tc>
      </w:tr>
    </w:tbl>
    <w:p w:rsidR="00BE56C9" w:rsidRDefault="00BE56C9" w:rsidP="00BE56C9">
      <w:pPr>
        <w:ind w:firstLine="0"/>
        <w:jc w:val="center"/>
      </w:pPr>
      <w:r>
        <w:lastRenderedPageBreak/>
        <w:t>59</w:t>
      </w:r>
    </w:p>
    <w:p w:rsidR="00BE56C9" w:rsidRDefault="00BE56C9"/>
    <w:tbl>
      <w:tblPr>
        <w:tblW w:w="5000" w:type="pct"/>
        <w:tblInd w:w="-10" w:type="dxa"/>
        <w:tblLayout w:type="fixed"/>
        <w:tblCellMar>
          <w:left w:w="10" w:type="dxa"/>
          <w:right w:w="10" w:type="dxa"/>
        </w:tblCellMar>
        <w:tblLook w:val="04A0" w:firstRow="1" w:lastRow="0" w:firstColumn="1" w:lastColumn="0" w:noHBand="0" w:noVBand="1"/>
      </w:tblPr>
      <w:tblGrid>
        <w:gridCol w:w="5832"/>
        <w:gridCol w:w="2268"/>
        <w:gridCol w:w="1557"/>
      </w:tblGrid>
      <w:tr w:rsidR="00BE56C9"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BE56C9" w:rsidRDefault="00BE56C9" w:rsidP="00202302">
            <w:pPr>
              <w:pStyle w:val="afffff7"/>
            </w:pPr>
            <w:r>
              <w:rPr>
                <w:color w:val="000000"/>
              </w:rPr>
              <w:t>1</w:t>
            </w:r>
          </w:p>
        </w:tc>
        <w:tc>
          <w:tcPr>
            <w:tcW w:w="2268" w:type="dxa"/>
            <w:tcBorders>
              <w:top w:val="single" w:sz="4" w:space="0" w:color="000000"/>
              <w:left w:val="single" w:sz="4" w:space="0" w:color="000000"/>
              <w:bottom w:val="single" w:sz="4" w:space="0" w:color="000000"/>
              <w:right w:val="single" w:sz="4" w:space="0" w:color="000000"/>
            </w:tcBorders>
            <w:vAlign w:val="center"/>
          </w:tcPr>
          <w:p w:rsidR="00BE56C9" w:rsidRDefault="00BE56C9" w:rsidP="00202302">
            <w:pPr>
              <w:pStyle w:val="afffff7"/>
            </w:pPr>
            <w:r>
              <w:t>2</w:t>
            </w:r>
          </w:p>
        </w:tc>
        <w:tc>
          <w:tcPr>
            <w:tcW w:w="1557" w:type="dxa"/>
            <w:tcBorders>
              <w:top w:val="single" w:sz="4" w:space="0" w:color="000000"/>
              <w:left w:val="single" w:sz="4" w:space="0" w:color="000000"/>
              <w:bottom w:val="single" w:sz="4" w:space="0" w:color="000000"/>
              <w:right w:val="single" w:sz="4" w:space="0" w:color="000000"/>
            </w:tcBorders>
            <w:vAlign w:val="center"/>
          </w:tcPr>
          <w:p w:rsidR="00BE56C9" w:rsidRDefault="00BE56C9" w:rsidP="00202302">
            <w:pPr>
              <w:pStyle w:val="afffff7"/>
            </w:pPr>
            <w:r>
              <w:rPr>
                <w:color w:val="000000"/>
              </w:rPr>
              <w:t>3</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д. Бухинино</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3486,39</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3486,39</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школа № 15 г. Красавино</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1454,56</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1454,56</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с. Васильевское</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3647,3</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3647,3</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больницы г. Красавино</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1137,58</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1137,58</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E56C9">
            <w:pPr>
              <w:spacing w:line="240" w:lineRule="auto"/>
              <w:ind w:firstLine="0"/>
              <w:jc w:val="center"/>
            </w:pPr>
            <w:r w:rsidRPr="00F5249C">
              <w:rPr>
                <w:color w:val="000000"/>
                <w:sz w:val="20"/>
                <w:szCs w:val="20"/>
              </w:rPr>
              <w:t>котельная "Кирпичный завод" г. Красавино</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975</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975</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2 с. Усть-Алексеево</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761,107</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761,107</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3 с. Усть-Алексеево</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1371,2</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1371,2</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4 с. Усть-Алексеево</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602,532</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602,532</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5 с. Усть-Алексеево</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429,372</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429,372</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д. Теплогорье</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1015,228</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1015,228</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д. Чернево</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178,2</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178,2</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больницы п. Полдарса</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841,9</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840,6</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бани п. Полдарса</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110,1</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148,4</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школы п. Полдарса</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816,7</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815,9</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д/сада ул. Мира п. Ломоватка</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180,2</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180,2</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школы ул. Заречная п. Ломоватка</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751,67</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751,67</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ж/д станции г. Красавино</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891</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891</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Красавинская ГТ ТЭЦ</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27296</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27722</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школы д. Морозовица</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1150</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1150</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E56C9">
            <w:pPr>
              <w:spacing w:line="240" w:lineRule="auto"/>
              <w:ind w:firstLine="0"/>
              <w:jc w:val="center"/>
            </w:pPr>
            <w:r w:rsidRPr="00F5249C">
              <w:rPr>
                <w:color w:val="000000"/>
                <w:sz w:val="20"/>
                <w:szCs w:val="20"/>
              </w:rPr>
              <w:t>котельная Голузинской школы пос. Новатор</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790</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790</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санатория д. Бобровниково</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3034</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3034</w:t>
            </w:r>
          </w:p>
        </w:tc>
      </w:tr>
      <w:tr w:rsidR="00585214" w:rsidTr="00BE56C9">
        <w:tc>
          <w:tcPr>
            <w:tcW w:w="5832" w:type="dxa"/>
            <w:tcBorders>
              <w:top w:val="single" w:sz="4" w:space="0" w:color="000000"/>
              <w:left w:val="single" w:sz="4" w:space="0" w:color="000000"/>
              <w:bottom w:val="single" w:sz="4" w:space="0" w:color="000000"/>
              <w:right w:val="single" w:sz="4" w:space="0" w:color="000000"/>
            </w:tcBorders>
            <w:vAlign w:val="center"/>
          </w:tcPr>
          <w:p w:rsidR="00585214" w:rsidRPr="00BE56C9" w:rsidRDefault="00BE56C9">
            <w:pPr>
              <w:spacing w:line="240" w:lineRule="auto"/>
              <w:ind w:firstLine="0"/>
              <w:jc w:val="center"/>
            </w:pPr>
            <w:r>
              <w:rPr>
                <w:color w:val="000000"/>
                <w:sz w:val="20"/>
                <w:szCs w:val="20"/>
                <w:lang w:val="en-US"/>
              </w:rPr>
              <w:t xml:space="preserve">ТЭС НАО </w:t>
            </w:r>
            <w:r>
              <w:rPr>
                <w:color w:val="000000"/>
                <w:sz w:val="20"/>
                <w:szCs w:val="20"/>
              </w:rPr>
              <w:t>«</w:t>
            </w:r>
            <w:r>
              <w:rPr>
                <w:color w:val="000000"/>
                <w:sz w:val="20"/>
                <w:szCs w:val="20"/>
                <w:lang w:val="en-US"/>
              </w:rPr>
              <w:t>СВЕЗА Новатор</w:t>
            </w:r>
            <w:r>
              <w:rPr>
                <w:color w:val="000000"/>
                <w:sz w:val="20"/>
                <w:szCs w:val="20"/>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369178,82</w:t>
            </w:r>
          </w:p>
        </w:tc>
        <w:tc>
          <w:tcPr>
            <w:tcW w:w="155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369178,82</w:t>
            </w:r>
          </w:p>
        </w:tc>
      </w:tr>
    </w:tbl>
    <w:p w:rsidR="00BE56C9" w:rsidRPr="00BE56C9" w:rsidRDefault="00BE56C9">
      <w:pPr>
        <w:pStyle w:val="3"/>
        <w:spacing w:before="0" w:after="0" w:line="240" w:lineRule="auto"/>
        <w:contextualSpacing/>
        <w:rPr>
          <w:lang w:val="ru-RU"/>
        </w:rPr>
      </w:pPr>
    </w:p>
    <w:p w:rsidR="00585214" w:rsidRPr="00F5249C" w:rsidRDefault="00D83BAA" w:rsidP="00BE56C9">
      <w:pPr>
        <w:pStyle w:val="3"/>
        <w:spacing w:before="0" w:after="0" w:line="240" w:lineRule="auto"/>
        <w:ind w:firstLine="709"/>
        <w:contextualSpacing/>
        <w:rPr>
          <w:lang w:val="ru-RU"/>
        </w:rPr>
      </w:pPr>
      <w:r w:rsidRPr="00F5249C">
        <w:rPr>
          <w:b w:val="0"/>
          <w:lang w:val="ru-RU"/>
        </w:rPr>
        <w:t>д)</w:t>
      </w:r>
      <w:r>
        <w:rPr>
          <w:b w:val="0"/>
        </w:rPr>
        <w:t> </w:t>
      </w:r>
      <w:r w:rsidRPr="00F5249C">
        <w:rPr>
          <w:b w:val="0"/>
          <w:lang w:val="ru-RU"/>
        </w:rPr>
        <w:t>описание существующих нормативов потребления тепловой энергии для населения на отопление и горячее водоснабжение</w:t>
      </w:r>
    </w:p>
    <w:p w:rsidR="00552E31" w:rsidRDefault="00D83BAA" w:rsidP="00BE56C9">
      <w:pPr>
        <w:spacing w:line="240" w:lineRule="auto"/>
        <w:ind w:firstLine="709"/>
        <w:contextualSpacing/>
      </w:pPr>
      <w:r>
        <w:t>Нормативы потребления коммунальной услуги по отоплению при отсутствии приборов учета</w:t>
      </w:r>
      <w:r>
        <w:rPr>
          <w:shd w:val="clear" w:color="auto" w:fill="FFFFFF"/>
        </w:rPr>
        <w:t xml:space="preserve"> на территории Великоустюгского муниципального округа </w:t>
      </w:r>
      <w:r>
        <w:t xml:space="preserve">утверждены приказом </w:t>
      </w:r>
    </w:p>
    <w:p w:rsidR="00585214" w:rsidRDefault="00D83BAA" w:rsidP="00BE56C9">
      <w:pPr>
        <w:spacing w:line="240" w:lineRule="auto"/>
        <w:ind w:firstLine="709"/>
        <w:contextualSpacing/>
      </w:pPr>
      <w:r>
        <w:t xml:space="preserve">Региональной энергетической комиссией Вологодской области по тарифам от </w:t>
      </w:r>
      <w:r w:rsidR="00552E31">
        <w:t>0</w:t>
      </w:r>
      <w:r>
        <w:t>5 нояб</w:t>
      </w:r>
      <w:r w:rsidR="00552E31">
        <w:t>ря 2014 года</w:t>
      </w:r>
      <w:r>
        <w:t xml:space="preserve"> № 465.</w:t>
      </w:r>
    </w:p>
    <w:p w:rsidR="00585214" w:rsidRPr="00552E31" w:rsidRDefault="00D83BAA">
      <w:pPr>
        <w:pStyle w:val="afffff2"/>
        <w:spacing w:line="322" w:lineRule="exact"/>
        <w:ind w:left="668" w:right="674"/>
        <w:jc w:val="center"/>
        <w:rPr>
          <w:b/>
          <w:lang w:val="ru-RU"/>
        </w:rPr>
      </w:pPr>
      <w:r w:rsidRPr="00552E31">
        <w:rPr>
          <w:b/>
          <w:lang w:val="ru-RU"/>
        </w:rPr>
        <w:t>Нормативы потребления</w:t>
      </w:r>
    </w:p>
    <w:p w:rsidR="00552E31" w:rsidRDefault="00D83BAA">
      <w:pPr>
        <w:pStyle w:val="afffff2"/>
        <w:ind w:left="669" w:right="674"/>
        <w:jc w:val="center"/>
        <w:rPr>
          <w:b/>
          <w:lang w:val="ru-RU"/>
        </w:rPr>
      </w:pPr>
      <w:r w:rsidRPr="00552E31">
        <w:rPr>
          <w:b/>
          <w:lang w:val="ru-RU"/>
        </w:rPr>
        <w:t xml:space="preserve">коммунальной услуги по отоплению при отсутствии приборов учета </w:t>
      </w:r>
    </w:p>
    <w:p w:rsidR="00552E31" w:rsidRDefault="00D83BAA">
      <w:pPr>
        <w:pStyle w:val="afffff2"/>
        <w:ind w:left="669" w:right="674"/>
        <w:jc w:val="center"/>
        <w:rPr>
          <w:b/>
          <w:lang w:val="ru-RU"/>
        </w:rPr>
      </w:pPr>
      <w:r w:rsidRPr="00552E31">
        <w:rPr>
          <w:b/>
          <w:lang w:val="ru-RU"/>
        </w:rPr>
        <w:t xml:space="preserve">на территории Великоустюгского муниципального округа </w:t>
      </w:r>
    </w:p>
    <w:p w:rsidR="00585214" w:rsidRDefault="00D83BAA">
      <w:pPr>
        <w:pStyle w:val="afffff2"/>
        <w:ind w:left="669" w:right="674"/>
        <w:jc w:val="center"/>
        <w:rPr>
          <w:b/>
          <w:lang w:val="ru-RU"/>
        </w:rPr>
      </w:pPr>
      <w:r w:rsidRPr="00552E31">
        <w:rPr>
          <w:b/>
          <w:lang w:val="ru-RU"/>
        </w:rPr>
        <w:t>Вологодской области в отопительный период</w:t>
      </w:r>
    </w:p>
    <w:p w:rsidR="00BE56C9" w:rsidRPr="00552E31" w:rsidRDefault="00BE56C9">
      <w:pPr>
        <w:pStyle w:val="afffff2"/>
        <w:ind w:left="669" w:right="674"/>
        <w:jc w:val="center"/>
        <w:rPr>
          <w:b/>
          <w:lang w:val="ru-RU"/>
        </w:rPr>
      </w:pPr>
    </w:p>
    <w:tbl>
      <w:tblPr>
        <w:tblW w:w="0" w:type="auto"/>
        <w:jc w:val="center"/>
        <w:tblLayout w:type="fixed"/>
        <w:tblCellMar>
          <w:left w:w="0" w:type="dxa"/>
          <w:right w:w="0" w:type="dxa"/>
        </w:tblCellMar>
        <w:tblLook w:val="04A0" w:firstRow="1" w:lastRow="0" w:firstColumn="1" w:lastColumn="0" w:noHBand="0" w:noVBand="1"/>
      </w:tblPr>
      <w:tblGrid>
        <w:gridCol w:w="773"/>
        <w:gridCol w:w="1618"/>
        <w:gridCol w:w="1306"/>
        <w:gridCol w:w="1978"/>
        <w:gridCol w:w="1983"/>
        <w:gridCol w:w="1705"/>
      </w:tblGrid>
      <w:tr w:rsidR="00585214" w:rsidTr="00BE56C9">
        <w:trPr>
          <w:trHeight w:val="20"/>
          <w:jc w:val="center"/>
        </w:trPr>
        <w:tc>
          <w:tcPr>
            <w:tcW w:w="773"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spacing w:line="240" w:lineRule="auto"/>
              <w:ind w:left="201" w:firstLine="52"/>
              <w:jc w:val="left"/>
            </w:pPr>
            <w:r>
              <w:rPr>
                <w:sz w:val="20"/>
                <w:szCs w:val="20"/>
              </w:rPr>
              <w:t>№ п/п</w:t>
            </w:r>
          </w:p>
        </w:tc>
        <w:tc>
          <w:tcPr>
            <w:tcW w:w="1618"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spacing w:line="240" w:lineRule="auto"/>
              <w:ind w:left="79" w:firstLine="30"/>
            </w:pPr>
            <w:r>
              <w:rPr>
                <w:sz w:val="20"/>
                <w:szCs w:val="20"/>
              </w:rPr>
              <w:t>Количество этажей</w:t>
            </w:r>
          </w:p>
        </w:tc>
        <w:tc>
          <w:tcPr>
            <w:tcW w:w="6972" w:type="dxa"/>
            <w:gridSpan w:val="4"/>
            <w:tcBorders>
              <w:top w:val="single" w:sz="4" w:space="0" w:color="000000"/>
              <w:left w:val="single" w:sz="4" w:space="0" w:color="000000"/>
              <w:bottom w:val="single" w:sz="4" w:space="0" w:color="000000"/>
              <w:right w:val="single" w:sz="4" w:space="0" w:color="000000"/>
            </w:tcBorders>
            <w:vAlign w:val="center"/>
          </w:tcPr>
          <w:p w:rsidR="00BE56C9" w:rsidRDefault="00D83BAA">
            <w:pPr>
              <w:pStyle w:val="TableParagraph"/>
              <w:spacing w:line="240" w:lineRule="auto"/>
              <w:ind w:left="614" w:right="406" w:hanging="40"/>
              <w:rPr>
                <w:sz w:val="20"/>
                <w:szCs w:val="20"/>
              </w:rPr>
            </w:pPr>
            <w:r>
              <w:rPr>
                <w:sz w:val="20"/>
                <w:szCs w:val="20"/>
              </w:rPr>
              <w:t>Норматив потребления коммунальной услуги по отоплению</w:t>
            </w:r>
          </w:p>
          <w:p w:rsidR="00BE56C9" w:rsidRDefault="00D83BAA">
            <w:pPr>
              <w:pStyle w:val="TableParagraph"/>
              <w:spacing w:line="240" w:lineRule="auto"/>
              <w:ind w:left="614" w:right="406" w:hanging="40"/>
              <w:rPr>
                <w:sz w:val="20"/>
                <w:szCs w:val="20"/>
              </w:rPr>
            </w:pPr>
            <w:r>
              <w:rPr>
                <w:sz w:val="20"/>
                <w:szCs w:val="20"/>
              </w:rPr>
              <w:t xml:space="preserve"> при отсутствии приборов учета (Гкал на 1 кв.м общей площади всех жилых и нежилых помещений в многоквартирном доме </w:t>
            </w:r>
          </w:p>
          <w:p w:rsidR="00585214" w:rsidRDefault="00D83BAA">
            <w:pPr>
              <w:pStyle w:val="TableParagraph"/>
              <w:spacing w:line="240" w:lineRule="auto"/>
              <w:ind w:left="614" w:right="406" w:hanging="40"/>
            </w:pPr>
            <w:r>
              <w:rPr>
                <w:sz w:val="20"/>
                <w:szCs w:val="20"/>
              </w:rPr>
              <w:t>или жилого дома)</w:t>
            </w:r>
          </w:p>
        </w:tc>
      </w:tr>
      <w:tr w:rsidR="00585214" w:rsidTr="00BE56C9">
        <w:trPr>
          <w:trHeight w:val="20"/>
          <w:jc w:val="center"/>
        </w:trPr>
        <w:tc>
          <w:tcPr>
            <w:tcW w:w="773"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widowControl w:val="0"/>
              <w:rPr>
                <w:sz w:val="20"/>
                <w:szCs w:val="20"/>
              </w:rPr>
            </w:pPr>
          </w:p>
        </w:tc>
        <w:tc>
          <w:tcPr>
            <w:tcW w:w="1618"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widowControl w:val="0"/>
              <w:rPr>
                <w:sz w:val="20"/>
                <w:szCs w:val="20"/>
              </w:rPr>
            </w:pPr>
          </w:p>
        </w:tc>
        <w:tc>
          <w:tcPr>
            <w:tcW w:w="1306"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spacing w:line="312" w:lineRule="exact"/>
              <w:ind w:left="171"/>
              <w:jc w:val="left"/>
            </w:pPr>
            <w:r>
              <w:rPr>
                <w:sz w:val="20"/>
                <w:szCs w:val="20"/>
              </w:rPr>
              <w:t>годовой</w:t>
            </w:r>
          </w:p>
        </w:tc>
        <w:tc>
          <w:tcPr>
            <w:tcW w:w="5666"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spacing w:line="299" w:lineRule="exact"/>
              <w:ind w:left="934"/>
              <w:jc w:val="left"/>
            </w:pPr>
            <w:r>
              <w:rPr>
                <w:sz w:val="20"/>
                <w:szCs w:val="20"/>
              </w:rPr>
              <w:t>в месяц потребления из расчета</w:t>
            </w:r>
          </w:p>
        </w:tc>
      </w:tr>
      <w:tr w:rsidR="00585214" w:rsidTr="00BE56C9">
        <w:trPr>
          <w:trHeight w:val="20"/>
          <w:jc w:val="center"/>
        </w:trPr>
        <w:tc>
          <w:tcPr>
            <w:tcW w:w="773"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widowControl w:val="0"/>
              <w:rPr>
                <w:sz w:val="20"/>
                <w:szCs w:val="20"/>
              </w:rPr>
            </w:pPr>
          </w:p>
        </w:tc>
        <w:tc>
          <w:tcPr>
            <w:tcW w:w="1618"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widowControl w:val="0"/>
              <w:rPr>
                <w:sz w:val="20"/>
                <w:szCs w:val="20"/>
              </w:rPr>
            </w:pPr>
          </w:p>
        </w:tc>
        <w:tc>
          <w:tcPr>
            <w:tcW w:w="1306"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widowControl w:val="0"/>
              <w:rPr>
                <w:sz w:val="20"/>
                <w:szCs w:val="20"/>
              </w:rPr>
            </w:pPr>
          </w:p>
        </w:tc>
        <w:tc>
          <w:tcPr>
            <w:tcW w:w="197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ind w:left="310" w:right="307"/>
            </w:pPr>
            <w:r>
              <w:rPr>
                <w:sz w:val="20"/>
                <w:szCs w:val="20"/>
              </w:rPr>
              <w:t>12 месяцев</w:t>
            </w:r>
          </w:p>
        </w:tc>
        <w:tc>
          <w:tcPr>
            <w:tcW w:w="198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ind w:left="420" w:right="341"/>
            </w:pPr>
            <w:r>
              <w:rPr>
                <w:sz w:val="20"/>
                <w:szCs w:val="20"/>
              </w:rPr>
              <w:t>9 месяцев</w:t>
            </w:r>
          </w:p>
        </w:tc>
        <w:tc>
          <w:tcPr>
            <w:tcW w:w="170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ind w:left="240" w:right="101"/>
            </w:pPr>
            <w:r>
              <w:rPr>
                <w:sz w:val="20"/>
                <w:szCs w:val="20"/>
              </w:rPr>
              <w:t>9 месяцев</w:t>
            </w:r>
          </w:p>
        </w:tc>
      </w:tr>
      <w:tr w:rsidR="00585214" w:rsidTr="00BE56C9">
        <w:trPr>
          <w:trHeight w:val="20"/>
          <w:jc w:val="center"/>
        </w:trPr>
        <w:tc>
          <w:tcPr>
            <w:tcW w:w="773"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widowControl w:val="0"/>
              <w:rPr>
                <w:sz w:val="20"/>
                <w:szCs w:val="20"/>
              </w:rPr>
            </w:pPr>
          </w:p>
        </w:tc>
        <w:tc>
          <w:tcPr>
            <w:tcW w:w="1618"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widowControl w:val="0"/>
              <w:rPr>
                <w:sz w:val="20"/>
                <w:szCs w:val="20"/>
              </w:rPr>
            </w:pPr>
          </w:p>
        </w:tc>
        <w:tc>
          <w:tcPr>
            <w:tcW w:w="1306"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widowControl w:val="0"/>
              <w:rPr>
                <w:sz w:val="20"/>
                <w:szCs w:val="20"/>
              </w:rPr>
            </w:pPr>
          </w:p>
        </w:tc>
        <w:tc>
          <w:tcPr>
            <w:tcW w:w="197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spacing w:line="315" w:lineRule="exact"/>
              <w:ind w:left="258"/>
              <w:jc w:val="left"/>
            </w:pPr>
            <w:r>
              <w:rPr>
                <w:sz w:val="20"/>
                <w:szCs w:val="20"/>
              </w:rPr>
              <w:t>c 01.12.2014</w:t>
            </w:r>
          </w:p>
          <w:p w:rsidR="00585214" w:rsidRDefault="00D83BAA">
            <w:pPr>
              <w:pStyle w:val="TableParagraph"/>
              <w:spacing w:line="313" w:lineRule="exact"/>
              <w:ind w:left="195"/>
              <w:jc w:val="left"/>
            </w:pPr>
            <w:r>
              <w:rPr>
                <w:sz w:val="20"/>
                <w:szCs w:val="20"/>
              </w:rPr>
              <w:t>по 31.12.2014</w:t>
            </w:r>
          </w:p>
        </w:tc>
        <w:tc>
          <w:tcPr>
            <w:tcW w:w="198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spacing w:line="315" w:lineRule="exact"/>
              <w:ind w:left="262"/>
              <w:jc w:val="left"/>
            </w:pPr>
            <w:r>
              <w:rPr>
                <w:sz w:val="20"/>
                <w:szCs w:val="20"/>
              </w:rPr>
              <w:t>c 01.12.2014</w:t>
            </w:r>
          </w:p>
          <w:p w:rsidR="00585214" w:rsidRDefault="00D83BAA">
            <w:pPr>
              <w:pStyle w:val="TableParagraph"/>
              <w:spacing w:line="313" w:lineRule="exact"/>
              <w:ind w:left="252"/>
              <w:jc w:val="left"/>
            </w:pPr>
            <w:r>
              <w:rPr>
                <w:sz w:val="20"/>
                <w:szCs w:val="20"/>
              </w:rPr>
              <w:t>по 31.12.2014</w:t>
            </w:r>
          </w:p>
        </w:tc>
        <w:tc>
          <w:tcPr>
            <w:tcW w:w="170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spacing w:line="315" w:lineRule="exact"/>
              <w:ind w:left="98" w:right="101"/>
            </w:pPr>
            <w:r>
              <w:rPr>
                <w:sz w:val="20"/>
                <w:szCs w:val="20"/>
              </w:rPr>
              <w:t>c 01.01.2015</w:t>
            </w:r>
          </w:p>
        </w:tc>
      </w:tr>
      <w:tr w:rsidR="00585214" w:rsidTr="00BE56C9">
        <w:trPr>
          <w:trHeight w:val="20"/>
          <w:jc w:val="center"/>
        </w:trPr>
        <w:tc>
          <w:tcPr>
            <w:tcW w:w="773" w:type="dxa"/>
            <w:tcBorders>
              <w:top w:val="single" w:sz="4" w:space="0" w:color="000000"/>
              <w:left w:val="single" w:sz="4" w:space="0" w:color="000000"/>
              <w:bottom w:val="single" w:sz="4" w:space="0" w:color="000000"/>
              <w:right w:val="single" w:sz="4" w:space="0" w:color="000000"/>
            </w:tcBorders>
            <w:vAlign w:val="center"/>
          </w:tcPr>
          <w:p w:rsidR="00585214" w:rsidRDefault="00585214">
            <w:pPr>
              <w:pStyle w:val="TableParagraph"/>
              <w:spacing w:line="240" w:lineRule="auto"/>
              <w:ind w:left="0"/>
              <w:rPr>
                <w:sz w:val="20"/>
                <w:szCs w:val="20"/>
              </w:rPr>
            </w:pPr>
          </w:p>
        </w:tc>
        <w:tc>
          <w:tcPr>
            <w:tcW w:w="8590" w:type="dxa"/>
            <w:gridSpan w:val="5"/>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ind w:left="2302" w:right="2298"/>
            </w:pPr>
            <w:r>
              <w:rPr>
                <w:sz w:val="20"/>
                <w:szCs w:val="20"/>
              </w:rPr>
              <w:t>Многоквартирные и жилые дома</w:t>
            </w:r>
          </w:p>
        </w:tc>
      </w:tr>
      <w:tr w:rsidR="00585214" w:rsidTr="00BE56C9">
        <w:trPr>
          <w:trHeight w:val="20"/>
          <w:jc w:val="center"/>
        </w:trPr>
        <w:tc>
          <w:tcPr>
            <w:tcW w:w="7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ind w:left="110"/>
            </w:pPr>
            <w:r>
              <w:rPr>
                <w:sz w:val="20"/>
                <w:szCs w:val="20"/>
              </w:rPr>
              <w:t>1.</w:t>
            </w:r>
          </w:p>
        </w:tc>
        <w:tc>
          <w:tcPr>
            <w:tcW w:w="16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ind w:left="508" w:right="500"/>
            </w:pPr>
            <w:r>
              <w:rPr>
                <w:sz w:val="20"/>
                <w:szCs w:val="20"/>
              </w:rPr>
              <w:t>1 – 2</w:t>
            </w:r>
          </w:p>
        </w:tc>
        <w:tc>
          <w:tcPr>
            <w:tcW w:w="130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ind w:left="246" w:right="239"/>
            </w:pPr>
            <w:r>
              <w:rPr>
                <w:sz w:val="20"/>
                <w:szCs w:val="20"/>
              </w:rPr>
              <w:t>0,3141</w:t>
            </w:r>
          </w:p>
        </w:tc>
        <w:tc>
          <w:tcPr>
            <w:tcW w:w="197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ind w:left="309" w:right="307"/>
            </w:pPr>
            <w:r>
              <w:rPr>
                <w:sz w:val="20"/>
                <w:szCs w:val="20"/>
              </w:rPr>
              <w:t>0,02617</w:t>
            </w:r>
          </w:p>
        </w:tc>
        <w:tc>
          <w:tcPr>
            <w:tcW w:w="198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ind w:left="342" w:right="341"/>
            </w:pPr>
            <w:r>
              <w:rPr>
                <w:sz w:val="20"/>
                <w:szCs w:val="20"/>
              </w:rPr>
              <w:t>0,0349</w:t>
            </w:r>
          </w:p>
        </w:tc>
        <w:tc>
          <w:tcPr>
            <w:tcW w:w="170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ind w:right="101"/>
            </w:pPr>
            <w:r>
              <w:rPr>
                <w:sz w:val="20"/>
                <w:szCs w:val="20"/>
              </w:rPr>
              <w:t>0,0349</w:t>
            </w:r>
          </w:p>
        </w:tc>
      </w:tr>
      <w:tr w:rsidR="00585214" w:rsidTr="00BE56C9">
        <w:trPr>
          <w:trHeight w:val="20"/>
          <w:jc w:val="center"/>
        </w:trPr>
        <w:tc>
          <w:tcPr>
            <w:tcW w:w="7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ind w:left="110"/>
            </w:pPr>
            <w:r>
              <w:rPr>
                <w:sz w:val="20"/>
                <w:szCs w:val="20"/>
              </w:rPr>
              <w:t>2.</w:t>
            </w:r>
          </w:p>
        </w:tc>
        <w:tc>
          <w:tcPr>
            <w:tcW w:w="16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ind w:left="508" w:right="500"/>
            </w:pPr>
            <w:r>
              <w:rPr>
                <w:sz w:val="20"/>
                <w:szCs w:val="20"/>
              </w:rPr>
              <w:t>3 – 4</w:t>
            </w:r>
          </w:p>
        </w:tc>
        <w:tc>
          <w:tcPr>
            <w:tcW w:w="130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ind w:left="246" w:right="239"/>
            </w:pPr>
            <w:r>
              <w:rPr>
                <w:sz w:val="20"/>
                <w:szCs w:val="20"/>
              </w:rPr>
              <w:t>0,2907</w:t>
            </w:r>
          </w:p>
        </w:tc>
        <w:tc>
          <w:tcPr>
            <w:tcW w:w="197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ind w:left="309" w:right="307"/>
            </w:pPr>
            <w:r>
              <w:rPr>
                <w:sz w:val="20"/>
                <w:szCs w:val="20"/>
              </w:rPr>
              <w:t>0,02423</w:t>
            </w:r>
          </w:p>
        </w:tc>
        <w:tc>
          <w:tcPr>
            <w:tcW w:w="198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ind w:left="342" w:right="341"/>
            </w:pPr>
            <w:r>
              <w:rPr>
                <w:sz w:val="20"/>
                <w:szCs w:val="20"/>
              </w:rPr>
              <w:t>0,0323</w:t>
            </w:r>
          </w:p>
        </w:tc>
        <w:tc>
          <w:tcPr>
            <w:tcW w:w="170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ind w:right="101"/>
            </w:pPr>
            <w:r>
              <w:rPr>
                <w:sz w:val="20"/>
                <w:szCs w:val="20"/>
              </w:rPr>
              <w:t>0,0323</w:t>
            </w:r>
          </w:p>
        </w:tc>
      </w:tr>
      <w:tr w:rsidR="00585214" w:rsidTr="00BE56C9">
        <w:trPr>
          <w:trHeight w:val="20"/>
          <w:jc w:val="center"/>
        </w:trPr>
        <w:tc>
          <w:tcPr>
            <w:tcW w:w="7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spacing w:line="306" w:lineRule="exact"/>
              <w:ind w:left="110"/>
            </w:pPr>
            <w:r>
              <w:rPr>
                <w:sz w:val="20"/>
                <w:szCs w:val="20"/>
              </w:rPr>
              <w:t>3.</w:t>
            </w:r>
          </w:p>
        </w:tc>
        <w:tc>
          <w:tcPr>
            <w:tcW w:w="161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spacing w:line="306" w:lineRule="exact"/>
              <w:ind w:left="8"/>
            </w:pPr>
            <w:r>
              <w:rPr>
                <w:sz w:val="20"/>
                <w:szCs w:val="20"/>
              </w:rPr>
              <w:t>5</w:t>
            </w:r>
          </w:p>
        </w:tc>
        <w:tc>
          <w:tcPr>
            <w:tcW w:w="130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spacing w:line="306" w:lineRule="exact"/>
              <w:ind w:left="246" w:right="239"/>
            </w:pPr>
            <w:r>
              <w:rPr>
                <w:sz w:val="20"/>
                <w:szCs w:val="20"/>
              </w:rPr>
              <w:t>0,2466</w:t>
            </w:r>
          </w:p>
        </w:tc>
        <w:tc>
          <w:tcPr>
            <w:tcW w:w="197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spacing w:line="306" w:lineRule="exact"/>
              <w:ind w:left="309" w:right="307"/>
            </w:pPr>
            <w:r>
              <w:rPr>
                <w:sz w:val="20"/>
                <w:szCs w:val="20"/>
              </w:rPr>
              <w:t>0,02055</w:t>
            </w:r>
          </w:p>
        </w:tc>
        <w:tc>
          <w:tcPr>
            <w:tcW w:w="198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spacing w:line="306" w:lineRule="exact"/>
              <w:ind w:left="342" w:right="341"/>
            </w:pPr>
            <w:r>
              <w:rPr>
                <w:sz w:val="20"/>
                <w:szCs w:val="20"/>
              </w:rPr>
              <w:t>0,0274</w:t>
            </w:r>
          </w:p>
        </w:tc>
        <w:tc>
          <w:tcPr>
            <w:tcW w:w="170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TableParagraph"/>
              <w:spacing w:line="306" w:lineRule="exact"/>
              <w:ind w:right="101"/>
            </w:pPr>
            <w:r>
              <w:rPr>
                <w:sz w:val="20"/>
                <w:szCs w:val="20"/>
              </w:rPr>
              <w:t>0,0274</w:t>
            </w:r>
          </w:p>
        </w:tc>
      </w:tr>
    </w:tbl>
    <w:p w:rsidR="00585214" w:rsidRPr="00F5249C" w:rsidRDefault="00D83BAA">
      <w:pPr>
        <w:pStyle w:val="3"/>
        <w:spacing w:before="0" w:after="0" w:line="240" w:lineRule="auto"/>
        <w:contextualSpacing/>
        <w:rPr>
          <w:lang w:val="ru-RU"/>
        </w:rPr>
      </w:pPr>
      <w:r>
        <w:rPr>
          <w:b w:val="0"/>
          <w:lang w:val="ru-RU"/>
        </w:rPr>
        <w:t>е</w:t>
      </w:r>
      <w:r w:rsidRPr="00F5249C">
        <w:rPr>
          <w:b w:val="0"/>
          <w:lang w:val="ru-RU"/>
        </w:rPr>
        <w:t>)</w:t>
      </w:r>
      <w:r>
        <w:rPr>
          <w:b w:val="0"/>
        </w:rPr>
        <w:t> </w:t>
      </w:r>
      <w:r w:rsidRPr="00F5249C">
        <w:rPr>
          <w:b w:val="0"/>
          <w:lang w:val="ru-RU"/>
        </w:rPr>
        <w:t>описание сравнения величины договорной и расчетной тепловой нагрузки по зоне действия каждого источника тепловой энергии</w:t>
      </w:r>
    </w:p>
    <w:p w:rsidR="00585214" w:rsidRDefault="00D83BAA">
      <w:pPr>
        <w:spacing w:line="240" w:lineRule="auto"/>
        <w:contextualSpacing/>
      </w:pPr>
      <w:r>
        <w:t>Величины договорной и расчетной тепловой нагрузки по источникам представлены в таблице 1.5.8.</w:t>
      </w:r>
    </w:p>
    <w:p w:rsidR="00BE56C9" w:rsidRDefault="00BE56C9" w:rsidP="00BE56C9">
      <w:pPr>
        <w:spacing w:line="240" w:lineRule="auto"/>
        <w:ind w:firstLine="0"/>
        <w:contextualSpacing/>
        <w:jc w:val="center"/>
      </w:pPr>
      <w:r>
        <w:lastRenderedPageBreak/>
        <w:t>60</w:t>
      </w:r>
    </w:p>
    <w:p w:rsidR="00BE56C9" w:rsidRDefault="00BE56C9">
      <w:pPr>
        <w:spacing w:line="240" w:lineRule="auto"/>
        <w:contextualSpacing/>
      </w:pPr>
    </w:p>
    <w:p w:rsidR="00585214" w:rsidRDefault="00D83BAA">
      <w:pPr>
        <w:keepNext/>
        <w:jc w:val="right"/>
      </w:pPr>
      <w:r>
        <w:t>Таблица 1.5.8</w:t>
      </w:r>
    </w:p>
    <w:p w:rsidR="00585214" w:rsidRPr="00552E31" w:rsidRDefault="00D83BAA">
      <w:pPr>
        <w:keepNext/>
        <w:ind w:firstLine="0"/>
        <w:jc w:val="center"/>
        <w:rPr>
          <w:b/>
        </w:rPr>
      </w:pPr>
      <w:r w:rsidRPr="00552E31">
        <w:rPr>
          <w:b/>
        </w:rPr>
        <w:t>Договорные и расчетные тепловые нагрузки</w:t>
      </w:r>
    </w:p>
    <w:tbl>
      <w:tblPr>
        <w:tblW w:w="9692" w:type="dxa"/>
        <w:tblInd w:w="-10" w:type="dxa"/>
        <w:tblLayout w:type="fixed"/>
        <w:tblCellMar>
          <w:left w:w="10" w:type="dxa"/>
          <w:right w:w="10" w:type="dxa"/>
        </w:tblCellMar>
        <w:tblLook w:val="04A0" w:firstRow="1" w:lastRow="0" w:firstColumn="1" w:lastColumn="0" w:noHBand="0" w:noVBand="1"/>
      </w:tblPr>
      <w:tblGrid>
        <w:gridCol w:w="861"/>
        <w:gridCol w:w="4404"/>
        <w:gridCol w:w="2126"/>
        <w:gridCol w:w="2301"/>
      </w:tblGrid>
      <w:tr w:rsidR="00585214" w:rsidTr="00BE56C9">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keepNext/>
            </w:pPr>
            <w:r>
              <w:rPr>
                <w:lang w:val="ru-RU" w:bidi="ru-RU"/>
              </w:rPr>
              <w:t>№</w:t>
            </w:r>
            <w:r>
              <w:rPr>
                <w:rFonts w:eastAsia="Times New Roman"/>
                <w:lang w:val="ru-RU" w:bidi="ru-RU"/>
              </w:rPr>
              <w:t xml:space="preserve"> </w:t>
            </w:r>
            <w:r>
              <w:rPr>
                <w:lang w:val="ru-RU" w:bidi="ru-RU"/>
              </w:rPr>
              <w:t>п/п</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keepNext/>
            </w:pPr>
            <w:r>
              <w:rPr>
                <w:lang w:val="ru-RU" w:bidi="ru-RU"/>
              </w:rPr>
              <w:t>Источник тепловой энергии</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keepNext/>
              <w:rPr>
                <w:lang w:val="ru-RU"/>
              </w:rPr>
            </w:pPr>
            <w:r>
              <w:rPr>
                <w:lang w:val="ru-RU" w:eastAsia="ru-RU" w:bidi="ru-RU"/>
              </w:rPr>
              <w:t>Договорная тепловая нагрузка, Гкал/ч</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keepNext/>
              <w:rPr>
                <w:lang w:val="ru-RU"/>
              </w:rPr>
            </w:pPr>
            <w:r>
              <w:rPr>
                <w:lang w:val="ru-RU" w:bidi="ru-RU"/>
              </w:rPr>
              <w:t>Максимальная расчетная присоединенная тепловая нагрузка, Гкал/ч</w:t>
            </w:r>
          </w:p>
        </w:tc>
      </w:tr>
      <w:tr w:rsidR="00585214" w:rsidTr="00BE56C9">
        <w:tc>
          <w:tcPr>
            <w:tcW w:w="861" w:type="dxa"/>
            <w:tcBorders>
              <w:left w:val="single" w:sz="4" w:space="0" w:color="000000"/>
              <w:bottom w:val="single" w:sz="4" w:space="0" w:color="000000"/>
              <w:right w:val="single" w:sz="4" w:space="0" w:color="000000"/>
            </w:tcBorders>
            <w:vAlign w:val="center"/>
          </w:tcPr>
          <w:p w:rsidR="00585214" w:rsidRDefault="00D83BAA" w:rsidP="00BA7B21">
            <w:pPr>
              <w:pStyle w:val="afffff4"/>
            </w:pPr>
            <w:r>
              <w:rPr>
                <w:lang w:val="ru-RU"/>
              </w:rPr>
              <w:t>1</w:t>
            </w:r>
          </w:p>
        </w:tc>
        <w:tc>
          <w:tcPr>
            <w:tcW w:w="4404" w:type="dxa"/>
            <w:tcBorders>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sidRPr="00F5249C">
              <w:rPr>
                <w:color w:val="000000"/>
                <w:szCs w:val="20"/>
                <w:lang w:val="ru-RU"/>
              </w:rPr>
              <w:t>котельная № 1 Центральная г. Великий Устюг</w:t>
            </w:r>
          </w:p>
        </w:tc>
        <w:tc>
          <w:tcPr>
            <w:tcW w:w="2126" w:type="dxa"/>
            <w:tcBorders>
              <w:left w:val="single" w:sz="4" w:space="0" w:color="000000"/>
              <w:bottom w:val="single" w:sz="4" w:space="0" w:color="000000"/>
              <w:right w:val="single" w:sz="4" w:space="0" w:color="000000"/>
            </w:tcBorders>
            <w:vAlign w:val="center"/>
          </w:tcPr>
          <w:p w:rsidR="00585214" w:rsidRDefault="00D83BAA">
            <w:pPr>
              <w:pStyle w:val="afffffb"/>
              <w:jc w:val="center"/>
            </w:pPr>
            <w:r>
              <w:rPr>
                <w:sz w:val="20"/>
              </w:rPr>
              <w:t>48,9</w:t>
            </w:r>
          </w:p>
        </w:tc>
        <w:tc>
          <w:tcPr>
            <w:tcW w:w="2301" w:type="dxa"/>
            <w:tcBorders>
              <w:left w:val="single" w:sz="4" w:space="0" w:color="000000"/>
              <w:bottom w:val="single" w:sz="4" w:space="0" w:color="000000"/>
              <w:right w:val="single" w:sz="4" w:space="0" w:color="000000"/>
            </w:tcBorders>
            <w:vAlign w:val="center"/>
          </w:tcPr>
          <w:p w:rsidR="00585214" w:rsidRDefault="00D83BAA">
            <w:pPr>
              <w:pStyle w:val="afffffb"/>
              <w:jc w:val="center"/>
            </w:pPr>
            <w:r>
              <w:rPr>
                <w:sz w:val="20"/>
              </w:rPr>
              <w:t>48,9</w:t>
            </w:r>
          </w:p>
        </w:tc>
      </w:tr>
      <w:tr w:rsidR="00585214" w:rsidTr="00BE56C9">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 2 Квартальная г. Великий Устюг</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35,58</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35,58</w:t>
            </w:r>
          </w:p>
        </w:tc>
      </w:tr>
      <w:tr w:rsidR="00585214" w:rsidTr="00BE56C9">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 4 Школьная г. Великий Устюг</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1,514</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1,514</w:t>
            </w:r>
          </w:p>
        </w:tc>
      </w:tr>
      <w:tr w:rsidR="00585214" w:rsidTr="00BE56C9">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 6 Добрынино г. Великий Устюг</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0,76</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0,76</w:t>
            </w:r>
          </w:p>
        </w:tc>
      </w:tr>
      <w:tr w:rsidR="00585214" w:rsidTr="00BE56C9">
        <w:trPr>
          <w:trHeight w:val="85"/>
        </w:trPr>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5</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7 д. Коробейниково</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0,128</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0,128</w:t>
            </w:r>
          </w:p>
        </w:tc>
      </w:tr>
      <w:tr w:rsidR="00585214" w:rsidTr="00BE56C9">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 8 БМК С-Западная г. Великий Устюг</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2,384</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2,384</w:t>
            </w:r>
          </w:p>
        </w:tc>
      </w:tr>
      <w:tr w:rsidR="00585214" w:rsidTr="00BE56C9">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9 Кузино</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2,276</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2,276</w:t>
            </w:r>
          </w:p>
        </w:tc>
      </w:tr>
      <w:tr w:rsidR="00585214" w:rsidTr="00BE56C9">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w:t>
            </w:r>
          </w:p>
        </w:tc>
        <w:tc>
          <w:tcPr>
            <w:tcW w:w="4404" w:type="dxa"/>
            <w:tcBorders>
              <w:top w:val="single" w:sz="4" w:space="0" w:color="000000"/>
              <w:left w:val="single" w:sz="4" w:space="0" w:color="000000"/>
              <w:bottom w:val="single" w:sz="4" w:space="0" w:color="000000"/>
              <w:right w:val="single" w:sz="4" w:space="0" w:color="000000"/>
            </w:tcBorders>
            <w:vAlign w:val="center"/>
          </w:tcPr>
          <w:p w:rsidR="00BA7B21" w:rsidRDefault="00D83BAA">
            <w:pPr>
              <w:spacing w:line="240" w:lineRule="auto"/>
              <w:ind w:firstLine="0"/>
              <w:jc w:val="center"/>
              <w:rPr>
                <w:color w:val="000000"/>
                <w:sz w:val="20"/>
                <w:szCs w:val="20"/>
              </w:rPr>
            </w:pPr>
            <w:r w:rsidRPr="00F5249C">
              <w:rPr>
                <w:color w:val="000000"/>
                <w:sz w:val="20"/>
                <w:szCs w:val="20"/>
              </w:rPr>
              <w:t>котельная № 10 Железнодорожная</w:t>
            </w:r>
          </w:p>
          <w:p w:rsidR="00585214" w:rsidRDefault="00D83BAA">
            <w:pPr>
              <w:spacing w:line="240" w:lineRule="auto"/>
              <w:ind w:firstLine="0"/>
              <w:jc w:val="center"/>
            </w:pPr>
            <w:r w:rsidRPr="00F5249C">
              <w:rPr>
                <w:color w:val="000000"/>
                <w:sz w:val="20"/>
                <w:szCs w:val="20"/>
              </w:rPr>
              <w:t xml:space="preserve"> г. Великий Устюг</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0,841</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0,841</w:t>
            </w:r>
          </w:p>
        </w:tc>
      </w:tr>
      <w:tr w:rsidR="00585214" w:rsidTr="00BE56C9">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9</w:t>
            </w:r>
          </w:p>
        </w:tc>
        <w:tc>
          <w:tcPr>
            <w:tcW w:w="4404" w:type="dxa"/>
            <w:tcBorders>
              <w:top w:val="single" w:sz="4" w:space="0" w:color="000000"/>
              <w:left w:val="single" w:sz="4" w:space="0" w:color="000000"/>
              <w:bottom w:val="single" w:sz="4" w:space="0" w:color="000000"/>
              <w:right w:val="single" w:sz="4" w:space="0" w:color="000000"/>
            </w:tcBorders>
            <w:vAlign w:val="center"/>
          </w:tcPr>
          <w:p w:rsidR="00BA7B21" w:rsidRDefault="00D83BAA">
            <w:pPr>
              <w:spacing w:line="240" w:lineRule="auto"/>
              <w:ind w:firstLine="0"/>
              <w:jc w:val="center"/>
              <w:rPr>
                <w:color w:val="000000"/>
                <w:sz w:val="20"/>
                <w:szCs w:val="20"/>
              </w:rPr>
            </w:pPr>
            <w:r w:rsidRPr="00F5249C">
              <w:rPr>
                <w:color w:val="000000"/>
                <w:sz w:val="20"/>
                <w:szCs w:val="20"/>
              </w:rPr>
              <w:t xml:space="preserve">котельная № 11 Авиолесоохраны </w:t>
            </w:r>
          </w:p>
          <w:p w:rsidR="00585214" w:rsidRDefault="00D83BAA">
            <w:pPr>
              <w:spacing w:line="240" w:lineRule="auto"/>
              <w:ind w:firstLine="0"/>
              <w:jc w:val="center"/>
            </w:pPr>
            <w:r w:rsidRPr="00F5249C">
              <w:rPr>
                <w:color w:val="000000"/>
                <w:sz w:val="20"/>
                <w:szCs w:val="20"/>
              </w:rPr>
              <w:t>г. Великий Устюг</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0,103</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0,103</w:t>
            </w:r>
          </w:p>
        </w:tc>
      </w:tr>
      <w:tr w:rsidR="00585214" w:rsidTr="00BE56C9">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10</w:t>
            </w:r>
          </w:p>
        </w:tc>
        <w:tc>
          <w:tcPr>
            <w:tcW w:w="4404" w:type="dxa"/>
            <w:tcBorders>
              <w:top w:val="single" w:sz="4" w:space="0" w:color="000000"/>
              <w:left w:val="single" w:sz="4" w:space="0" w:color="000000"/>
              <w:bottom w:val="single" w:sz="4" w:space="0" w:color="000000"/>
              <w:right w:val="single" w:sz="4" w:space="0" w:color="000000"/>
            </w:tcBorders>
            <w:vAlign w:val="center"/>
          </w:tcPr>
          <w:p w:rsidR="00BA7B21" w:rsidRDefault="00D83BAA">
            <w:pPr>
              <w:spacing w:line="240" w:lineRule="auto"/>
              <w:ind w:firstLine="0"/>
              <w:jc w:val="center"/>
              <w:rPr>
                <w:color w:val="000000"/>
                <w:sz w:val="20"/>
                <w:szCs w:val="20"/>
              </w:rPr>
            </w:pPr>
            <w:r w:rsidRPr="00F5249C">
              <w:rPr>
                <w:color w:val="000000"/>
                <w:sz w:val="20"/>
                <w:szCs w:val="20"/>
              </w:rPr>
              <w:t>котельная № 12 БМК (Энергоцентр)</w:t>
            </w:r>
          </w:p>
          <w:p w:rsidR="00585214" w:rsidRDefault="00D83BAA">
            <w:pPr>
              <w:spacing w:line="240" w:lineRule="auto"/>
              <w:ind w:firstLine="0"/>
              <w:jc w:val="center"/>
            </w:pPr>
            <w:r w:rsidRPr="00F5249C">
              <w:rPr>
                <w:color w:val="000000"/>
                <w:sz w:val="20"/>
                <w:szCs w:val="20"/>
              </w:rPr>
              <w:t xml:space="preserve"> г. Великий Устюг</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7,33</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7,33</w:t>
            </w:r>
          </w:p>
        </w:tc>
      </w:tr>
      <w:tr w:rsidR="00585214" w:rsidTr="00BE56C9">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13 Стрига</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0,176</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0,176</w:t>
            </w:r>
          </w:p>
        </w:tc>
      </w:tr>
      <w:tr w:rsidR="00585214" w:rsidTr="00BE56C9">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12</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14 пос. Золотавцево</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0,05</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0,05</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13</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16 пос. Валга</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0,473</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0,473</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14</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17 Подсосенье</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0,183</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0,183</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д. Бухинино</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0,68</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0,68</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16</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Pr="0078639B" w:rsidRDefault="00D83BAA" w:rsidP="00BA7B21">
            <w:pPr>
              <w:spacing w:line="240" w:lineRule="auto"/>
              <w:ind w:firstLine="0"/>
              <w:jc w:val="center"/>
            </w:pPr>
            <w:r>
              <w:rPr>
                <w:color w:val="000000"/>
                <w:sz w:val="20"/>
                <w:szCs w:val="20"/>
                <w:lang w:val="en-US"/>
              </w:rPr>
              <w:t>котельная школа № 15 г. Красавино</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0,23</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0,23</w:t>
            </w:r>
          </w:p>
        </w:tc>
      </w:tr>
      <w:tr w:rsidR="00585214" w:rsidTr="00BA7B21">
        <w:tc>
          <w:tcPr>
            <w:tcW w:w="861"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17</w:t>
            </w:r>
          </w:p>
        </w:tc>
        <w:tc>
          <w:tcPr>
            <w:tcW w:w="4404"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с. Васильевское</w:t>
            </w:r>
          </w:p>
        </w:tc>
        <w:tc>
          <w:tcPr>
            <w:tcW w:w="2126"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0,614</w:t>
            </w:r>
          </w:p>
        </w:tc>
        <w:tc>
          <w:tcPr>
            <w:tcW w:w="2301"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0,614</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18</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больницы г. Красавино</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0,18</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0,18</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19</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A7B21">
            <w:pPr>
              <w:spacing w:line="240" w:lineRule="auto"/>
              <w:ind w:firstLine="0"/>
              <w:jc w:val="center"/>
            </w:pPr>
            <w:r w:rsidRPr="00F5249C">
              <w:rPr>
                <w:color w:val="000000"/>
                <w:sz w:val="20"/>
                <w:szCs w:val="20"/>
              </w:rPr>
              <w:t>котельная "Кирпичный завод" г. Красавино</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0,17</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0,17</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20</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2 с. Усть-Алексеево</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0,3</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0,3</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21</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3 с. Усть-Алексеево</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0,49</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0,49</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22</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4 с. Усть-Алексеево</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0,27</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0,27</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rFonts w:eastAsia="Times New Roman"/>
                <w:sz w:val="20"/>
                <w:szCs w:val="20"/>
              </w:rPr>
              <w:t xml:space="preserve">  </w:t>
            </w:r>
            <w:r>
              <w:rPr>
                <w:sz w:val="20"/>
                <w:szCs w:val="20"/>
              </w:rPr>
              <w:t>23</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5 с. Усть-Алексеево</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0,22</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0,22</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24</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д. Теплогорье</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0,42</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0,42</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25</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д. Чернево</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0,07</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0,07</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26</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больницы п. Полдарса</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0,163</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0,163</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27</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бани п. Полдарса</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0,022</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0,022</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28</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школы п. Полдарса</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0,172</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0,172</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29</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A7B21">
            <w:pPr>
              <w:spacing w:line="240" w:lineRule="auto"/>
              <w:ind w:firstLine="0"/>
              <w:jc w:val="center"/>
            </w:pPr>
            <w:r w:rsidRPr="00F5249C">
              <w:rPr>
                <w:color w:val="000000"/>
                <w:sz w:val="20"/>
                <w:szCs w:val="20"/>
              </w:rPr>
              <w:t>котельная д/сада ул. Мира п. Ломоватка</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0,031</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0,031</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30</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A7B21">
            <w:pPr>
              <w:spacing w:line="240" w:lineRule="auto"/>
              <w:ind w:firstLine="0"/>
              <w:jc w:val="center"/>
            </w:pPr>
            <w:r w:rsidRPr="00F5249C">
              <w:rPr>
                <w:color w:val="000000"/>
                <w:sz w:val="20"/>
                <w:szCs w:val="20"/>
              </w:rPr>
              <w:t>котельная школы ул. Заречная п. Ломоватка</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0,111</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0,111</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31</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A7B21">
            <w:pPr>
              <w:spacing w:line="240" w:lineRule="auto"/>
              <w:ind w:firstLine="0"/>
              <w:jc w:val="center"/>
            </w:pPr>
            <w:r w:rsidRPr="00F5249C">
              <w:rPr>
                <w:color w:val="000000"/>
                <w:sz w:val="20"/>
                <w:szCs w:val="20"/>
              </w:rPr>
              <w:t>Котельная ж/д станции г. Красавино</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0,413</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0,413</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32</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Красавинская ГТ ТЭЦ</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15,425</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15,425</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33</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школы д. Морозовица</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0,1923</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0,1923</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34</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Голузинской школы пос. Новатор</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0,142</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0,142</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35</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санатория д. Бобровниково</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1,201</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1,201</w:t>
            </w:r>
          </w:p>
        </w:tc>
      </w:tr>
      <w:tr w:rsidR="00585214" w:rsidTr="00BA7B21">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36</w:t>
            </w:r>
          </w:p>
        </w:tc>
        <w:tc>
          <w:tcPr>
            <w:tcW w:w="4404" w:type="dxa"/>
            <w:tcBorders>
              <w:top w:val="single" w:sz="4" w:space="0" w:color="000000"/>
              <w:left w:val="single" w:sz="4" w:space="0" w:color="000000"/>
              <w:bottom w:val="single" w:sz="4" w:space="0" w:color="000000"/>
              <w:right w:val="single" w:sz="4" w:space="0" w:color="000000"/>
            </w:tcBorders>
            <w:vAlign w:val="center"/>
          </w:tcPr>
          <w:p w:rsidR="00585214" w:rsidRPr="00BA7B21" w:rsidRDefault="00BA7B21">
            <w:pPr>
              <w:spacing w:line="240" w:lineRule="auto"/>
              <w:ind w:firstLine="0"/>
              <w:jc w:val="center"/>
            </w:pPr>
            <w:r>
              <w:rPr>
                <w:color w:val="000000"/>
                <w:sz w:val="20"/>
                <w:szCs w:val="20"/>
                <w:lang w:val="en-US"/>
              </w:rPr>
              <w:t xml:space="preserve">ТЭС НАО </w:t>
            </w:r>
            <w:r>
              <w:rPr>
                <w:color w:val="000000"/>
                <w:sz w:val="20"/>
                <w:szCs w:val="20"/>
              </w:rPr>
              <w:t>«</w:t>
            </w:r>
            <w:r>
              <w:rPr>
                <w:color w:val="000000"/>
                <w:sz w:val="20"/>
                <w:szCs w:val="20"/>
                <w:lang w:val="en-US"/>
              </w:rPr>
              <w:t>СВЕЗА Новатор</w:t>
            </w:r>
            <w:r>
              <w:rPr>
                <w:color w:val="000000"/>
                <w:sz w:val="20"/>
                <w:szCs w:val="20"/>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17,99</w:t>
            </w:r>
          </w:p>
        </w:tc>
        <w:tc>
          <w:tcPr>
            <w:tcW w:w="23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17,99</w:t>
            </w:r>
          </w:p>
        </w:tc>
      </w:tr>
    </w:tbl>
    <w:p w:rsidR="00585214" w:rsidRDefault="00585214">
      <w:pPr>
        <w:shd w:val="clear" w:color="auto" w:fill="FFFFFF"/>
      </w:pPr>
      <w:bookmarkStart w:id="63" w:name="sub_120"/>
      <w:bookmarkEnd w:id="62"/>
    </w:p>
    <w:p w:rsidR="00585214" w:rsidRPr="0078639B" w:rsidRDefault="00D83BAA" w:rsidP="0078639B">
      <w:pPr>
        <w:pStyle w:val="2"/>
        <w:spacing w:before="0" w:after="0" w:line="240" w:lineRule="auto"/>
        <w:jc w:val="center"/>
        <w:rPr>
          <w:lang w:val="ru-RU"/>
        </w:rPr>
      </w:pPr>
      <w:r w:rsidRPr="0078639B">
        <w:t> </w:t>
      </w:r>
      <w:r w:rsidRPr="0078639B">
        <w:rPr>
          <w:lang w:val="ru-RU"/>
        </w:rPr>
        <w:t>6. Балансы тепловой мощности и тепловой нагрузки</w:t>
      </w:r>
    </w:p>
    <w:p w:rsidR="00585214" w:rsidRPr="00F5249C" w:rsidRDefault="00D83BAA" w:rsidP="00BA7B21">
      <w:pPr>
        <w:pStyle w:val="3"/>
        <w:spacing w:before="0" w:after="0" w:line="240" w:lineRule="auto"/>
        <w:ind w:firstLine="709"/>
        <w:rPr>
          <w:lang w:val="ru-RU"/>
        </w:rPr>
      </w:pPr>
      <w:bookmarkStart w:id="64" w:name="sub_189"/>
      <w:r w:rsidRPr="00F5249C">
        <w:rPr>
          <w:b w:val="0"/>
          <w:lang w:val="ru-RU"/>
        </w:rPr>
        <w:t>а)</w:t>
      </w:r>
      <w:r>
        <w:rPr>
          <w:b w:val="0"/>
        </w:rPr>
        <w:t> </w:t>
      </w:r>
      <w:r w:rsidRPr="00F5249C">
        <w:rPr>
          <w:b w:val="0"/>
          <w:lang w:val="ru-RU"/>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Pr="00F5249C">
        <w:rPr>
          <w:b w:val="0"/>
          <w:shd w:val="clear" w:color="auto" w:fill="FFFFFF"/>
          <w:lang w:val="ru-RU"/>
        </w:rPr>
        <w:t xml:space="preserve"> а в ценовых зонах теплоснабжения – по каждой системе теплоснабжения</w:t>
      </w:r>
    </w:p>
    <w:p w:rsidR="00585214" w:rsidRDefault="00D83BAA" w:rsidP="00BA7B21">
      <w:pPr>
        <w:spacing w:line="240" w:lineRule="auto"/>
        <w:ind w:firstLine="709"/>
      </w:pPr>
      <w:r>
        <w:t>Постановление Правительства РФ №</w:t>
      </w:r>
      <w:r w:rsidR="0078639B">
        <w:t xml:space="preserve"> 154 от 22.02.2012</w:t>
      </w:r>
      <w:r>
        <w:t xml:space="preserve"> «О требованиях к схемам теплоснабжения, порядку их разработки и утверждения» вводит следующие понятия:</w:t>
      </w:r>
    </w:p>
    <w:p w:rsidR="00BA7B21" w:rsidRDefault="00BA7B21" w:rsidP="0078639B">
      <w:pPr>
        <w:spacing w:line="240" w:lineRule="auto"/>
      </w:pPr>
    </w:p>
    <w:p w:rsidR="00BA7B21" w:rsidRDefault="00BA7B21" w:rsidP="00BA7B21">
      <w:pPr>
        <w:spacing w:line="240" w:lineRule="auto"/>
        <w:ind w:firstLine="0"/>
        <w:jc w:val="center"/>
      </w:pPr>
      <w:r>
        <w:t>61</w:t>
      </w:r>
    </w:p>
    <w:p w:rsidR="00BA7B21" w:rsidRDefault="00BA7B21" w:rsidP="0078639B">
      <w:pPr>
        <w:spacing w:line="240" w:lineRule="auto"/>
      </w:pPr>
    </w:p>
    <w:p w:rsidR="00585214" w:rsidRDefault="00D83BAA" w:rsidP="00BA7B21">
      <w:pPr>
        <w:spacing w:line="240" w:lineRule="auto"/>
        <w:ind w:firstLine="709"/>
      </w:pPr>
      <w:r>
        <w:lastRenderedPageBreak/>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585214" w:rsidRDefault="00D83BAA" w:rsidP="00BA7B21">
      <w:pPr>
        <w:spacing w:line="240" w:lineRule="auto"/>
        <w:ind w:firstLine="709"/>
      </w:pPr>
      <w:r>
        <w:t>Располагаемая мощность источника тепловой энергии – величина, равная установленной мощности источника тепловой энергии за вычетом объёмов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rsidR="00585214" w:rsidRDefault="00D83BAA" w:rsidP="00BA7B21">
      <w:pPr>
        <w:spacing w:line="240" w:lineRule="auto"/>
        <w:ind w:firstLine="709"/>
      </w:pPr>
      <w: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78639B" w:rsidRDefault="00D83BAA" w:rsidP="00BA7B21">
      <w:pPr>
        <w:spacing w:line="240" w:lineRule="auto"/>
        <w:ind w:firstLine="709"/>
      </w:pPr>
      <w:r>
        <w:t>Расчетные балансы тепловой мощности и тепловой нагрузки по каждому источнику тепловой энергии представлены в таблицах 1.6.1.</w:t>
      </w:r>
    </w:p>
    <w:p w:rsidR="0078639B" w:rsidRDefault="0078639B" w:rsidP="0078639B">
      <w:pPr>
        <w:spacing w:line="240" w:lineRule="auto"/>
      </w:pPr>
    </w:p>
    <w:p w:rsidR="00585214" w:rsidRDefault="00D83BAA">
      <w:pPr>
        <w:keepNext/>
        <w:ind w:firstLine="0"/>
        <w:jc w:val="right"/>
      </w:pPr>
      <w:r>
        <w:t>Таблица 1.6.1</w:t>
      </w:r>
    </w:p>
    <w:p w:rsidR="0078639B" w:rsidRPr="0078639B" w:rsidRDefault="00D83BAA">
      <w:pPr>
        <w:keepNext/>
        <w:ind w:firstLine="0"/>
        <w:jc w:val="center"/>
        <w:rPr>
          <w:b/>
        </w:rPr>
      </w:pPr>
      <w:r w:rsidRPr="0078639B">
        <w:rPr>
          <w:b/>
        </w:rPr>
        <w:t>Тепловой баланс котельных Великоустюгского муниципального округа</w:t>
      </w:r>
    </w:p>
    <w:p w:rsidR="00585214" w:rsidRPr="0078639B" w:rsidRDefault="00BA7B21">
      <w:pPr>
        <w:keepNext/>
        <w:ind w:firstLine="0"/>
        <w:jc w:val="center"/>
        <w:rPr>
          <w:b/>
        </w:rPr>
      </w:pPr>
      <w:r>
        <w:rPr>
          <w:b/>
        </w:rPr>
        <w:t xml:space="preserve"> по состоянию на 2022 год</w:t>
      </w:r>
    </w:p>
    <w:tbl>
      <w:tblPr>
        <w:tblW w:w="0" w:type="auto"/>
        <w:tblInd w:w="-11" w:type="dxa"/>
        <w:tblLayout w:type="fixed"/>
        <w:tblCellMar>
          <w:left w:w="11" w:type="dxa"/>
          <w:right w:w="11" w:type="dxa"/>
        </w:tblCellMar>
        <w:tblLook w:val="04A0" w:firstRow="1" w:lastRow="0" w:firstColumn="1" w:lastColumn="0" w:noHBand="0" w:noVBand="1"/>
      </w:tblPr>
      <w:tblGrid>
        <w:gridCol w:w="1582"/>
        <w:gridCol w:w="902"/>
        <w:gridCol w:w="1032"/>
        <w:gridCol w:w="1143"/>
        <w:gridCol w:w="1012"/>
        <w:gridCol w:w="1014"/>
        <w:gridCol w:w="1073"/>
        <w:gridCol w:w="1079"/>
        <w:gridCol w:w="822"/>
      </w:tblGrid>
      <w:tr w:rsidR="00585214" w:rsidTr="00BA7B21">
        <w:tc>
          <w:tcPr>
            <w:tcW w:w="1582" w:type="dxa"/>
            <w:tcBorders>
              <w:top w:val="single" w:sz="4" w:space="0" w:color="000000"/>
              <w:left w:val="single" w:sz="4" w:space="0" w:color="000000"/>
              <w:bottom w:val="single" w:sz="4" w:space="0" w:color="000000"/>
              <w:right w:val="single" w:sz="4" w:space="0" w:color="000000"/>
            </w:tcBorders>
          </w:tcPr>
          <w:p w:rsidR="00585214" w:rsidRDefault="00D83BAA" w:rsidP="0078639B">
            <w:pPr>
              <w:spacing w:line="240" w:lineRule="auto"/>
              <w:ind w:firstLine="0"/>
              <w:jc w:val="center"/>
            </w:pPr>
            <w:r>
              <w:rPr>
                <w:sz w:val="20"/>
                <w:szCs w:val="20"/>
              </w:rPr>
              <w:t>Наименование источника</w:t>
            </w:r>
          </w:p>
        </w:tc>
        <w:tc>
          <w:tcPr>
            <w:tcW w:w="902" w:type="dxa"/>
            <w:tcBorders>
              <w:top w:val="single" w:sz="4" w:space="0" w:color="000000"/>
              <w:left w:val="single" w:sz="4" w:space="0" w:color="000000"/>
              <w:bottom w:val="single" w:sz="4" w:space="0" w:color="000000"/>
              <w:right w:val="single" w:sz="4" w:space="0" w:color="000000"/>
            </w:tcBorders>
          </w:tcPr>
          <w:p w:rsidR="00585214" w:rsidRDefault="00D83BAA" w:rsidP="0078639B">
            <w:pPr>
              <w:spacing w:line="240" w:lineRule="auto"/>
              <w:ind w:firstLine="0"/>
              <w:jc w:val="center"/>
            </w:pPr>
            <w:r>
              <w:rPr>
                <w:sz w:val="20"/>
                <w:szCs w:val="20"/>
              </w:rPr>
              <w:t>Установ</w:t>
            </w:r>
            <w:r w:rsidR="00BA7B21">
              <w:rPr>
                <w:sz w:val="20"/>
                <w:szCs w:val="20"/>
              </w:rPr>
              <w:t>-ле</w:t>
            </w:r>
            <w:r w:rsidR="0078639B">
              <w:rPr>
                <w:sz w:val="20"/>
                <w:szCs w:val="20"/>
              </w:rPr>
              <w:t>-</w:t>
            </w:r>
            <w:r>
              <w:rPr>
                <w:sz w:val="20"/>
                <w:szCs w:val="20"/>
              </w:rPr>
              <w:t>ная тепловая мощность источника, Гкал/ч</w:t>
            </w:r>
          </w:p>
        </w:tc>
        <w:tc>
          <w:tcPr>
            <w:tcW w:w="1032" w:type="dxa"/>
            <w:tcBorders>
              <w:top w:val="single" w:sz="4" w:space="0" w:color="000000"/>
              <w:left w:val="single" w:sz="4" w:space="0" w:color="000000"/>
              <w:bottom w:val="single" w:sz="4" w:space="0" w:color="000000"/>
              <w:right w:val="single" w:sz="4" w:space="0" w:color="000000"/>
            </w:tcBorders>
          </w:tcPr>
          <w:p w:rsidR="00585214" w:rsidRDefault="00D83BAA" w:rsidP="0078639B">
            <w:pPr>
              <w:spacing w:line="240" w:lineRule="auto"/>
              <w:ind w:firstLine="0"/>
              <w:jc w:val="center"/>
            </w:pPr>
            <w:r>
              <w:rPr>
                <w:sz w:val="20"/>
                <w:szCs w:val="20"/>
              </w:rPr>
              <w:t>Ограни</w:t>
            </w:r>
            <w:r w:rsidR="0078639B">
              <w:rPr>
                <w:sz w:val="20"/>
                <w:szCs w:val="20"/>
              </w:rPr>
              <w:t>-</w:t>
            </w:r>
            <w:r>
              <w:rPr>
                <w:sz w:val="20"/>
                <w:szCs w:val="20"/>
              </w:rPr>
              <w:t>чения тепловой мощности, Гкал/ч</w:t>
            </w:r>
          </w:p>
        </w:tc>
        <w:tc>
          <w:tcPr>
            <w:tcW w:w="1143" w:type="dxa"/>
            <w:tcBorders>
              <w:top w:val="single" w:sz="4" w:space="0" w:color="000000"/>
              <w:left w:val="single" w:sz="4" w:space="0" w:color="000000"/>
              <w:bottom w:val="single" w:sz="4" w:space="0" w:color="000000"/>
              <w:right w:val="single" w:sz="4" w:space="0" w:color="000000"/>
            </w:tcBorders>
          </w:tcPr>
          <w:p w:rsidR="0078639B" w:rsidRDefault="00D83BAA" w:rsidP="0078639B">
            <w:pPr>
              <w:spacing w:line="240" w:lineRule="auto"/>
              <w:ind w:firstLine="0"/>
              <w:jc w:val="center"/>
              <w:rPr>
                <w:sz w:val="20"/>
                <w:szCs w:val="20"/>
              </w:rPr>
            </w:pPr>
            <w:r>
              <w:rPr>
                <w:sz w:val="20"/>
                <w:szCs w:val="20"/>
              </w:rPr>
              <w:t>Распола</w:t>
            </w:r>
            <w:r w:rsidR="0078639B">
              <w:rPr>
                <w:sz w:val="20"/>
                <w:szCs w:val="20"/>
              </w:rPr>
              <w:t>-</w:t>
            </w:r>
          </w:p>
          <w:p w:rsidR="00585214" w:rsidRDefault="00D83BAA" w:rsidP="0078639B">
            <w:pPr>
              <w:spacing w:line="240" w:lineRule="auto"/>
              <w:ind w:firstLine="0"/>
              <w:jc w:val="center"/>
            </w:pPr>
            <w:r>
              <w:rPr>
                <w:sz w:val="20"/>
                <w:szCs w:val="20"/>
              </w:rPr>
              <w:t>гаемая тепловая мощность источника, Гкал/ч</w:t>
            </w:r>
          </w:p>
        </w:tc>
        <w:tc>
          <w:tcPr>
            <w:tcW w:w="1012" w:type="dxa"/>
            <w:tcBorders>
              <w:top w:val="single" w:sz="4" w:space="0" w:color="000000"/>
              <w:left w:val="single" w:sz="4" w:space="0" w:color="000000"/>
              <w:bottom w:val="single" w:sz="4" w:space="0" w:color="000000"/>
              <w:right w:val="single" w:sz="4" w:space="0" w:color="000000"/>
            </w:tcBorders>
          </w:tcPr>
          <w:p w:rsidR="00585214" w:rsidRDefault="00D83BAA" w:rsidP="0078639B">
            <w:pPr>
              <w:spacing w:line="240" w:lineRule="auto"/>
              <w:ind w:firstLine="0"/>
              <w:jc w:val="center"/>
            </w:pPr>
            <w:r>
              <w:rPr>
                <w:sz w:val="20"/>
                <w:szCs w:val="20"/>
              </w:rPr>
              <w:t>Собствен</w:t>
            </w:r>
            <w:r w:rsidR="0078639B">
              <w:rPr>
                <w:sz w:val="20"/>
                <w:szCs w:val="20"/>
              </w:rPr>
              <w:t>-</w:t>
            </w:r>
            <w:r>
              <w:rPr>
                <w:sz w:val="20"/>
                <w:szCs w:val="20"/>
              </w:rPr>
              <w:t>ные нужды источника, Гкал/ч</w:t>
            </w:r>
          </w:p>
        </w:tc>
        <w:tc>
          <w:tcPr>
            <w:tcW w:w="1014" w:type="dxa"/>
            <w:tcBorders>
              <w:top w:val="single" w:sz="4" w:space="0" w:color="000000"/>
              <w:left w:val="single" w:sz="4" w:space="0" w:color="000000"/>
              <w:bottom w:val="single" w:sz="4" w:space="0" w:color="000000"/>
              <w:right w:val="single" w:sz="4" w:space="0" w:color="000000"/>
            </w:tcBorders>
          </w:tcPr>
          <w:p w:rsidR="00585214" w:rsidRDefault="00D83BAA" w:rsidP="0078639B">
            <w:pPr>
              <w:spacing w:line="240" w:lineRule="auto"/>
              <w:ind w:firstLine="0"/>
              <w:jc w:val="center"/>
            </w:pPr>
            <w:r>
              <w:rPr>
                <w:sz w:val="20"/>
                <w:szCs w:val="20"/>
              </w:rPr>
              <w:t>Мощность источника нетто, Гкал/ч</w:t>
            </w:r>
          </w:p>
        </w:tc>
        <w:tc>
          <w:tcPr>
            <w:tcW w:w="1073" w:type="dxa"/>
            <w:tcBorders>
              <w:top w:val="single" w:sz="4" w:space="0" w:color="000000"/>
              <w:left w:val="single" w:sz="4" w:space="0" w:color="000000"/>
              <w:bottom w:val="single" w:sz="4" w:space="0" w:color="000000"/>
              <w:right w:val="single" w:sz="4" w:space="0" w:color="000000"/>
            </w:tcBorders>
          </w:tcPr>
          <w:p w:rsidR="00585214" w:rsidRDefault="00D83BAA" w:rsidP="0078639B">
            <w:pPr>
              <w:spacing w:line="240" w:lineRule="auto"/>
              <w:ind w:firstLine="0"/>
              <w:jc w:val="center"/>
            </w:pPr>
            <w:r>
              <w:rPr>
                <w:sz w:val="20"/>
                <w:szCs w:val="20"/>
              </w:rPr>
              <w:t>Присоеди</w:t>
            </w:r>
            <w:r w:rsidR="00BA7B21">
              <w:rPr>
                <w:sz w:val="20"/>
                <w:szCs w:val="20"/>
              </w:rPr>
              <w:t>-</w:t>
            </w:r>
            <w:r>
              <w:rPr>
                <w:sz w:val="20"/>
                <w:szCs w:val="20"/>
              </w:rPr>
              <w:t>ненная тепловая нагрузка, Гкал/ч</w:t>
            </w:r>
          </w:p>
        </w:tc>
        <w:tc>
          <w:tcPr>
            <w:tcW w:w="1079" w:type="dxa"/>
            <w:tcBorders>
              <w:top w:val="single" w:sz="4" w:space="0" w:color="000000"/>
              <w:left w:val="single" w:sz="4" w:space="0" w:color="000000"/>
              <w:bottom w:val="single" w:sz="4" w:space="0" w:color="000000"/>
              <w:right w:val="single" w:sz="4" w:space="0" w:color="000000"/>
            </w:tcBorders>
          </w:tcPr>
          <w:p w:rsidR="00585214" w:rsidRDefault="00D83BAA" w:rsidP="0078639B">
            <w:pPr>
              <w:spacing w:line="240" w:lineRule="auto"/>
              <w:ind w:firstLine="0"/>
              <w:jc w:val="center"/>
            </w:pPr>
            <w:r>
              <w:rPr>
                <w:sz w:val="20"/>
                <w:szCs w:val="20"/>
                <w:lang w:bidi="ru-RU"/>
              </w:rPr>
              <w:t>Норматив</w:t>
            </w:r>
            <w:r w:rsidR="0078639B">
              <w:rPr>
                <w:sz w:val="20"/>
                <w:szCs w:val="20"/>
                <w:lang w:bidi="ru-RU"/>
              </w:rPr>
              <w:t>-</w:t>
            </w:r>
            <w:r>
              <w:rPr>
                <w:sz w:val="20"/>
                <w:szCs w:val="20"/>
                <w:lang w:bidi="ru-RU"/>
              </w:rPr>
              <w:t>ные потери тепловой мощности в тепловых сетях</w:t>
            </w:r>
            <w:r>
              <w:rPr>
                <w:sz w:val="20"/>
                <w:szCs w:val="20"/>
              </w:rPr>
              <w:t>, Гкал/ч</w:t>
            </w:r>
          </w:p>
        </w:tc>
        <w:tc>
          <w:tcPr>
            <w:tcW w:w="822" w:type="dxa"/>
            <w:tcBorders>
              <w:top w:val="single" w:sz="4" w:space="0" w:color="000000"/>
              <w:left w:val="single" w:sz="4" w:space="0" w:color="000000"/>
              <w:bottom w:val="single" w:sz="4" w:space="0" w:color="000000"/>
              <w:right w:val="single" w:sz="4" w:space="0" w:color="000000"/>
            </w:tcBorders>
          </w:tcPr>
          <w:p w:rsidR="00585214" w:rsidRDefault="00D83BAA" w:rsidP="0078639B">
            <w:pPr>
              <w:spacing w:line="240" w:lineRule="auto"/>
              <w:ind w:firstLine="0"/>
              <w:jc w:val="center"/>
            </w:pPr>
            <w:r>
              <w:rPr>
                <w:sz w:val="20"/>
                <w:szCs w:val="20"/>
                <w:lang w:bidi="ru-RU"/>
              </w:rPr>
              <w:t>Резерв мощно</w:t>
            </w:r>
            <w:r w:rsidR="0078639B">
              <w:rPr>
                <w:sz w:val="20"/>
                <w:szCs w:val="20"/>
                <w:lang w:bidi="ru-RU"/>
              </w:rPr>
              <w:t>-</w:t>
            </w:r>
            <w:r>
              <w:rPr>
                <w:sz w:val="20"/>
                <w:szCs w:val="20"/>
                <w:lang w:bidi="ru-RU"/>
              </w:rPr>
              <w:t>сти, Гкал/ч</w:t>
            </w:r>
          </w:p>
        </w:tc>
      </w:tr>
      <w:tr w:rsidR="00585214" w:rsidTr="00BA7B21">
        <w:tc>
          <w:tcPr>
            <w:tcW w:w="15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1</w:t>
            </w:r>
          </w:p>
        </w:tc>
        <w:tc>
          <w:tcPr>
            <w:tcW w:w="90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w:t>
            </w:r>
          </w:p>
        </w:tc>
        <w:tc>
          <w:tcPr>
            <w:tcW w:w="10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w:t>
            </w:r>
          </w:p>
        </w:tc>
        <w:tc>
          <w:tcPr>
            <w:tcW w:w="114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4</w:t>
            </w:r>
          </w:p>
        </w:tc>
        <w:tc>
          <w:tcPr>
            <w:tcW w:w="101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5</w:t>
            </w:r>
          </w:p>
        </w:tc>
        <w:tc>
          <w:tcPr>
            <w:tcW w:w="10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w:t>
            </w:r>
          </w:p>
        </w:tc>
        <w:tc>
          <w:tcPr>
            <w:tcW w:w="107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w:t>
            </w:r>
          </w:p>
        </w:tc>
        <w:tc>
          <w:tcPr>
            <w:tcW w:w="107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w:t>
            </w:r>
          </w:p>
        </w:tc>
        <w:tc>
          <w:tcPr>
            <w:tcW w:w="82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9</w:t>
            </w:r>
          </w:p>
        </w:tc>
      </w:tr>
      <w:tr w:rsidR="00585214" w:rsidTr="00BA7B21">
        <w:tc>
          <w:tcPr>
            <w:tcW w:w="1582" w:type="dxa"/>
            <w:tcBorders>
              <w:left w:val="single" w:sz="4" w:space="0" w:color="000000"/>
              <w:bottom w:val="single" w:sz="4" w:space="0" w:color="000000"/>
              <w:right w:val="single" w:sz="4" w:space="0" w:color="000000"/>
            </w:tcBorders>
            <w:vAlign w:val="center"/>
          </w:tcPr>
          <w:p w:rsidR="0078639B" w:rsidRDefault="00D83BAA">
            <w:pPr>
              <w:spacing w:line="240" w:lineRule="auto"/>
              <w:ind w:firstLine="0"/>
              <w:jc w:val="center"/>
              <w:rPr>
                <w:color w:val="000000"/>
                <w:sz w:val="20"/>
                <w:szCs w:val="20"/>
              </w:rPr>
            </w:pPr>
            <w:r w:rsidRPr="00F5249C">
              <w:rPr>
                <w:color w:val="000000"/>
                <w:sz w:val="20"/>
                <w:szCs w:val="20"/>
              </w:rPr>
              <w:t xml:space="preserve">котельная № 1 Центральная </w:t>
            </w:r>
          </w:p>
          <w:p w:rsidR="00585214" w:rsidRDefault="00D83BAA">
            <w:pPr>
              <w:spacing w:line="240" w:lineRule="auto"/>
              <w:ind w:firstLine="0"/>
              <w:jc w:val="center"/>
            </w:pPr>
            <w:r w:rsidRPr="00F5249C">
              <w:rPr>
                <w:color w:val="000000"/>
                <w:sz w:val="20"/>
                <w:szCs w:val="20"/>
              </w:rPr>
              <w:t>г. Великий Устюг</w:t>
            </w:r>
          </w:p>
        </w:tc>
        <w:tc>
          <w:tcPr>
            <w:tcW w:w="902"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64</w:t>
            </w:r>
          </w:p>
        </w:tc>
        <w:tc>
          <w:tcPr>
            <w:tcW w:w="1032"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1143"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64</w:t>
            </w:r>
          </w:p>
        </w:tc>
        <w:tc>
          <w:tcPr>
            <w:tcW w:w="1012"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1014"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48,9</w:t>
            </w:r>
          </w:p>
        </w:tc>
        <w:tc>
          <w:tcPr>
            <w:tcW w:w="1073"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48,9</w:t>
            </w:r>
          </w:p>
        </w:tc>
        <w:tc>
          <w:tcPr>
            <w:tcW w:w="1079"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22"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1582" w:type="dxa"/>
            <w:tcBorders>
              <w:top w:val="single" w:sz="4" w:space="0" w:color="000000"/>
              <w:left w:val="single" w:sz="4" w:space="0" w:color="000000"/>
              <w:bottom w:val="single" w:sz="4" w:space="0" w:color="000000"/>
              <w:right w:val="single" w:sz="4" w:space="0" w:color="000000"/>
            </w:tcBorders>
            <w:vAlign w:val="center"/>
          </w:tcPr>
          <w:p w:rsidR="0078639B" w:rsidRDefault="00D83BAA">
            <w:pPr>
              <w:spacing w:line="240" w:lineRule="auto"/>
              <w:ind w:firstLine="0"/>
              <w:jc w:val="center"/>
              <w:rPr>
                <w:color w:val="000000"/>
                <w:sz w:val="20"/>
                <w:szCs w:val="20"/>
              </w:rPr>
            </w:pPr>
            <w:r w:rsidRPr="00F5249C">
              <w:rPr>
                <w:color w:val="000000"/>
                <w:sz w:val="20"/>
                <w:szCs w:val="20"/>
              </w:rPr>
              <w:t xml:space="preserve">котельная № 2 Квартальная </w:t>
            </w:r>
          </w:p>
          <w:p w:rsidR="00585214" w:rsidRDefault="00D83BAA">
            <w:pPr>
              <w:spacing w:line="240" w:lineRule="auto"/>
              <w:ind w:firstLine="0"/>
              <w:jc w:val="center"/>
            </w:pPr>
            <w:r w:rsidRPr="00F5249C">
              <w:rPr>
                <w:color w:val="000000"/>
                <w:sz w:val="20"/>
                <w:szCs w:val="20"/>
              </w:rPr>
              <w:t>г. Великий Устюг</w:t>
            </w:r>
          </w:p>
        </w:tc>
        <w:tc>
          <w:tcPr>
            <w:tcW w:w="90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32</w:t>
            </w:r>
          </w:p>
        </w:tc>
        <w:tc>
          <w:tcPr>
            <w:tcW w:w="10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114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32</w:t>
            </w:r>
          </w:p>
        </w:tc>
        <w:tc>
          <w:tcPr>
            <w:tcW w:w="101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10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35,58</w:t>
            </w:r>
          </w:p>
        </w:tc>
        <w:tc>
          <w:tcPr>
            <w:tcW w:w="107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35,58</w:t>
            </w:r>
          </w:p>
        </w:tc>
        <w:tc>
          <w:tcPr>
            <w:tcW w:w="107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2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1582" w:type="dxa"/>
            <w:tcBorders>
              <w:top w:val="single" w:sz="4" w:space="0" w:color="000000"/>
              <w:left w:val="single" w:sz="4" w:space="0" w:color="000000"/>
              <w:bottom w:val="single" w:sz="4" w:space="0" w:color="000000"/>
              <w:right w:val="single" w:sz="4" w:space="0" w:color="000000"/>
            </w:tcBorders>
            <w:vAlign w:val="center"/>
          </w:tcPr>
          <w:p w:rsidR="0078639B" w:rsidRDefault="00D83BAA">
            <w:pPr>
              <w:spacing w:line="240" w:lineRule="auto"/>
              <w:ind w:firstLine="0"/>
              <w:jc w:val="center"/>
              <w:rPr>
                <w:color w:val="000000"/>
                <w:sz w:val="20"/>
                <w:szCs w:val="20"/>
              </w:rPr>
            </w:pPr>
            <w:r w:rsidRPr="00F5249C">
              <w:rPr>
                <w:color w:val="000000"/>
                <w:sz w:val="20"/>
                <w:szCs w:val="20"/>
              </w:rPr>
              <w:t xml:space="preserve">котельная № 4 Школьная </w:t>
            </w:r>
          </w:p>
          <w:p w:rsidR="00585214" w:rsidRDefault="00D83BAA">
            <w:pPr>
              <w:spacing w:line="240" w:lineRule="auto"/>
              <w:ind w:firstLine="0"/>
              <w:jc w:val="center"/>
            </w:pPr>
            <w:r w:rsidRPr="00F5249C">
              <w:rPr>
                <w:color w:val="000000"/>
                <w:sz w:val="20"/>
                <w:szCs w:val="20"/>
              </w:rPr>
              <w:t>г. Великий Устюг</w:t>
            </w:r>
          </w:p>
        </w:tc>
        <w:tc>
          <w:tcPr>
            <w:tcW w:w="90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1,2</w:t>
            </w:r>
          </w:p>
        </w:tc>
        <w:tc>
          <w:tcPr>
            <w:tcW w:w="10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114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1,2</w:t>
            </w:r>
          </w:p>
        </w:tc>
        <w:tc>
          <w:tcPr>
            <w:tcW w:w="101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10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1,514</w:t>
            </w:r>
          </w:p>
        </w:tc>
        <w:tc>
          <w:tcPr>
            <w:tcW w:w="107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1,514</w:t>
            </w:r>
          </w:p>
        </w:tc>
        <w:tc>
          <w:tcPr>
            <w:tcW w:w="107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2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1582" w:type="dxa"/>
            <w:tcBorders>
              <w:top w:val="single" w:sz="4" w:space="0" w:color="000000"/>
              <w:left w:val="single" w:sz="4" w:space="0" w:color="000000"/>
              <w:bottom w:val="single" w:sz="4" w:space="0" w:color="000000"/>
              <w:right w:val="single" w:sz="4" w:space="0" w:color="000000"/>
            </w:tcBorders>
            <w:vAlign w:val="center"/>
          </w:tcPr>
          <w:p w:rsidR="0078639B" w:rsidRDefault="00D83BAA">
            <w:pPr>
              <w:spacing w:line="240" w:lineRule="auto"/>
              <w:ind w:firstLine="0"/>
              <w:jc w:val="center"/>
              <w:rPr>
                <w:color w:val="000000"/>
                <w:sz w:val="20"/>
                <w:szCs w:val="20"/>
              </w:rPr>
            </w:pPr>
            <w:r w:rsidRPr="00F5249C">
              <w:rPr>
                <w:color w:val="000000"/>
                <w:sz w:val="20"/>
                <w:szCs w:val="20"/>
              </w:rPr>
              <w:t>котельная № 6 Добрынино</w:t>
            </w:r>
          </w:p>
          <w:p w:rsidR="00585214" w:rsidRDefault="00D83BAA">
            <w:pPr>
              <w:spacing w:line="240" w:lineRule="auto"/>
              <w:ind w:firstLine="0"/>
              <w:jc w:val="center"/>
            </w:pPr>
            <w:r w:rsidRPr="00F5249C">
              <w:rPr>
                <w:color w:val="000000"/>
                <w:sz w:val="20"/>
                <w:szCs w:val="20"/>
              </w:rPr>
              <w:t xml:space="preserve"> г. Великий Устюг</w:t>
            </w:r>
          </w:p>
        </w:tc>
        <w:tc>
          <w:tcPr>
            <w:tcW w:w="90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1,7</w:t>
            </w:r>
          </w:p>
        </w:tc>
        <w:tc>
          <w:tcPr>
            <w:tcW w:w="10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114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1,7</w:t>
            </w:r>
          </w:p>
        </w:tc>
        <w:tc>
          <w:tcPr>
            <w:tcW w:w="101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10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0,76</w:t>
            </w:r>
          </w:p>
        </w:tc>
        <w:tc>
          <w:tcPr>
            <w:tcW w:w="107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0,76</w:t>
            </w:r>
          </w:p>
        </w:tc>
        <w:tc>
          <w:tcPr>
            <w:tcW w:w="107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2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1582" w:type="dxa"/>
            <w:tcBorders>
              <w:top w:val="single" w:sz="4" w:space="0" w:color="000000"/>
              <w:left w:val="single" w:sz="4" w:space="0" w:color="000000"/>
              <w:bottom w:val="single" w:sz="4" w:space="0" w:color="000000"/>
              <w:right w:val="single" w:sz="4" w:space="0" w:color="000000"/>
            </w:tcBorders>
            <w:vAlign w:val="center"/>
          </w:tcPr>
          <w:p w:rsidR="00BA7B21" w:rsidRDefault="00D83BAA">
            <w:pPr>
              <w:spacing w:line="240" w:lineRule="auto"/>
              <w:ind w:firstLine="0"/>
              <w:jc w:val="center"/>
              <w:rPr>
                <w:color w:val="000000"/>
                <w:sz w:val="20"/>
                <w:szCs w:val="20"/>
              </w:rPr>
            </w:pPr>
            <w:r>
              <w:rPr>
                <w:color w:val="000000"/>
                <w:sz w:val="20"/>
                <w:szCs w:val="20"/>
                <w:lang w:val="en-US"/>
              </w:rPr>
              <w:t xml:space="preserve">котельная № 7 </w:t>
            </w:r>
          </w:p>
          <w:p w:rsidR="00585214" w:rsidRDefault="00D83BAA">
            <w:pPr>
              <w:spacing w:line="240" w:lineRule="auto"/>
              <w:ind w:firstLine="0"/>
              <w:jc w:val="center"/>
            </w:pPr>
            <w:r>
              <w:rPr>
                <w:color w:val="000000"/>
                <w:sz w:val="20"/>
                <w:szCs w:val="20"/>
                <w:lang w:val="en-US"/>
              </w:rPr>
              <w:t>д. Коробейниково</w:t>
            </w:r>
          </w:p>
        </w:tc>
        <w:tc>
          <w:tcPr>
            <w:tcW w:w="90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0,17</w:t>
            </w:r>
          </w:p>
        </w:tc>
        <w:tc>
          <w:tcPr>
            <w:tcW w:w="10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114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0,17</w:t>
            </w:r>
          </w:p>
        </w:tc>
        <w:tc>
          <w:tcPr>
            <w:tcW w:w="101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10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0,128</w:t>
            </w:r>
          </w:p>
        </w:tc>
        <w:tc>
          <w:tcPr>
            <w:tcW w:w="107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0,128</w:t>
            </w:r>
          </w:p>
        </w:tc>
        <w:tc>
          <w:tcPr>
            <w:tcW w:w="107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2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15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 8 БМК С-Западная г. Великий Устюг</w:t>
            </w:r>
          </w:p>
        </w:tc>
        <w:tc>
          <w:tcPr>
            <w:tcW w:w="90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4,13</w:t>
            </w:r>
          </w:p>
        </w:tc>
        <w:tc>
          <w:tcPr>
            <w:tcW w:w="10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114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4,13</w:t>
            </w:r>
          </w:p>
        </w:tc>
        <w:tc>
          <w:tcPr>
            <w:tcW w:w="101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10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2,384</w:t>
            </w:r>
          </w:p>
        </w:tc>
        <w:tc>
          <w:tcPr>
            <w:tcW w:w="107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2,384</w:t>
            </w:r>
          </w:p>
        </w:tc>
        <w:tc>
          <w:tcPr>
            <w:tcW w:w="107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2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158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9 Кузино</w:t>
            </w:r>
          </w:p>
        </w:tc>
        <w:tc>
          <w:tcPr>
            <w:tcW w:w="90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w:t>
            </w:r>
          </w:p>
        </w:tc>
        <w:tc>
          <w:tcPr>
            <w:tcW w:w="10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114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w:t>
            </w:r>
          </w:p>
        </w:tc>
        <w:tc>
          <w:tcPr>
            <w:tcW w:w="101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10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2,276</w:t>
            </w:r>
          </w:p>
        </w:tc>
        <w:tc>
          <w:tcPr>
            <w:tcW w:w="107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2,276</w:t>
            </w:r>
          </w:p>
        </w:tc>
        <w:tc>
          <w:tcPr>
            <w:tcW w:w="107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2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1582" w:type="dxa"/>
            <w:tcBorders>
              <w:top w:val="single" w:sz="4" w:space="0" w:color="000000"/>
              <w:left w:val="single" w:sz="4" w:space="0" w:color="000000"/>
              <w:bottom w:val="single" w:sz="4" w:space="0" w:color="000000"/>
              <w:right w:val="single" w:sz="4" w:space="0" w:color="000000"/>
            </w:tcBorders>
            <w:vAlign w:val="center"/>
          </w:tcPr>
          <w:p w:rsidR="0078639B" w:rsidRDefault="00D83BAA">
            <w:pPr>
              <w:spacing w:line="240" w:lineRule="auto"/>
              <w:ind w:firstLine="0"/>
              <w:jc w:val="center"/>
              <w:rPr>
                <w:color w:val="000000"/>
                <w:sz w:val="20"/>
                <w:szCs w:val="20"/>
              </w:rPr>
            </w:pPr>
            <w:r w:rsidRPr="00F5249C">
              <w:rPr>
                <w:color w:val="000000"/>
                <w:sz w:val="20"/>
                <w:szCs w:val="20"/>
              </w:rPr>
              <w:t xml:space="preserve">котельная </w:t>
            </w:r>
          </w:p>
          <w:p w:rsidR="0078639B" w:rsidRDefault="00D83BAA">
            <w:pPr>
              <w:spacing w:line="240" w:lineRule="auto"/>
              <w:ind w:firstLine="0"/>
              <w:jc w:val="center"/>
              <w:rPr>
                <w:color w:val="000000"/>
                <w:sz w:val="20"/>
                <w:szCs w:val="20"/>
              </w:rPr>
            </w:pPr>
            <w:r w:rsidRPr="00F5249C">
              <w:rPr>
                <w:color w:val="000000"/>
                <w:sz w:val="20"/>
                <w:szCs w:val="20"/>
              </w:rPr>
              <w:t xml:space="preserve">№ 10 </w:t>
            </w:r>
            <w:r w:rsidR="00BA7B21">
              <w:rPr>
                <w:color w:val="000000"/>
                <w:sz w:val="20"/>
                <w:szCs w:val="20"/>
              </w:rPr>
              <w:t>Ж</w:t>
            </w:r>
            <w:r w:rsidRPr="00F5249C">
              <w:rPr>
                <w:color w:val="000000"/>
                <w:sz w:val="20"/>
                <w:szCs w:val="20"/>
              </w:rPr>
              <w:t>елезнодо</w:t>
            </w:r>
            <w:r w:rsidR="00BA7B21">
              <w:rPr>
                <w:color w:val="000000"/>
                <w:sz w:val="20"/>
                <w:szCs w:val="20"/>
              </w:rPr>
              <w:t>-</w:t>
            </w:r>
            <w:r w:rsidRPr="00F5249C">
              <w:rPr>
                <w:color w:val="000000"/>
                <w:sz w:val="20"/>
                <w:szCs w:val="20"/>
              </w:rPr>
              <w:t xml:space="preserve">рожная </w:t>
            </w:r>
          </w:p>
          <w:p w:rsidR="00585214" w:rsidRDefault="00D83BAA">
            <w:pPr>
              <w:spacing w:line="240" w:lineRule="auto"/>
              <w:ind w:firstLine="0"/>
              <w:jc w:val="center"/>
            </w:pPr>
            <w:r w:rsidRPr="00F5249C">
              <w:rPr>
                <w:color w:val="000000"/>
                <w:sz w:val="20"/>
                <w:szCs w:val="20"/>
              </w:rPr>
              <w:t>г. Великий Устюг</w:t>
            </w:r>
          </w:p>
        </w:tc>
        <w:tc>
          <w:tcPr>
            <w:tcW w:w="90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0,86</w:t>
            </w:r>
          </w:p>
        </w:tc>
        <w:tc>
          <w:tcPr>
            <w:tcW w:w="10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114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0,86</w:t>
            </w:r>
          </w:p>
        </w:tc>
        <w:tc>
          <w:tcPr>
            <w:tcW w:w="101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10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0,841</w:t>
            </w:r>
          </w:p>
        </w:tc>
        <w:tc>
          <w:tcPr>
            <w:tcW w:w="107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0,841</w:t>
            </w:r>
          </w:p>
        </w:tc>
        <w:tc>
          <w:tcPr>
            <w:tcW w:w="107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2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1582" w:type="dxa"/>
            <w:tcBorders>
              <w:top w:val="single" w:sz="4" w:space="0" w:color="000000"/>
              <w:left w:val="single" w:sz="4" w:space="0" w:color="000000"/>
              <w:bottom w:val="single" w:sz="4" w:space="0" w:color="000000"/>
              <w:right w:val="single" w:sz="4" w:space="0" w:color="000000"/>
            </w:tcBorders>
            <w:vAlign w:val="center"/>
          </w:tcPr>
          <w:p w:rsidR="0078639B" w:rsidRDefault="00D83BAA">
            <w:pPr>
              <w:spacing w:line="240" w:lineRule="auto"/>
              <w:ind w:firstLine="0"/>
              <w:jc w:val="center"/>
              <w:rPr>
                <w:color w:val="000000"/>
                <w:sz w:val="20"/>
                <w:szCs w:val="20"/>
              </w:rPr>
            </w:pPr>
            <w:r w:rsidRPr="00F5249C">
              <w:rPr>
                <w:color w:val="000000"/>
                <w:sz w:val="20"/>
                <w:szCs w:val="20"/>
              </w:rPr>
              <w:t xml:space="preserve">котельная </w:t>
            </w:r>
          </w:p>
          <w:p w:rsidR="00585214" w:rsidRDefault="00D83BAA">
            <w:pPr>
              <w:spacing w:line="240" w:lineRule="auto"/>
              <w:ind w:firstLine="0"/>
              <w:jc w:val="center"/>
            </w:pPr>
            <w:r w:rsidRPr="00F5249C">
              <w:rPr>
                <w:color w:val="000000"/>
                <w:sz w:val="20"/>
                <w:szCs w:val="20"/>
              </w:rPr>
              <w:t>№ 11 Авиолесоохраны г. Великий Устюг</w:t>
            </w:r>
          </w:p>
        </w:tc>
        <w:tc>
          <w:tcPr>
            <w:tcW w:w="90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0.1</w:t>
            </w:r>
          </w:p>
        </w:tc>
        <w:tc>
          <w:tcPr>
            <w:tcW w:w="103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114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0.1</w:t>
            </w:r>
          </w:p>
        </w:tc>
        <w:tc>
          <w:tcPr>
            <w:tcW w:w="101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10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0,103</w:t>
            </w:r>
          </w:p>
        </w:tc>
        <w:tc>
          <w:tcPr>
            <w:tcW w:w="107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0,103</w:t>
            </w:r>
          </w:p>
        </w:tc>
        <w:tc>
          <w:tcPr>
            <w:tcW w:w="107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2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bl>
    <w:p w:rsidR="00BA7B21" w:rsidRDefault="00BA7B21" w:rsidP="00BA7B21">
      <w:pPr>
        <w:ind w:firstLine="0"/>
        <w:jc w:val="center"/>
      </w:pPr>
      <w:r>
        <w:t>62</w:t>
      </w:r>
    </w:p>
    <w:p w:rsidR="00BA7B21" w:rsidRDefault="00BA7B21"/>
    <w:tbl>
      <w:tblPr>
        <w:tblW w:w="9803" w:type="dxa"/>
        <w:tblInd w:w="-11" w:type="dxa"/>
        <w:tblLayout w:type="fixed"/>
        <w:tblCellMar>
          <w:left w:w="11" w:type="dxa"/>
          <w:right w:w="11" w:type="dxa"/>
        </w:tblCellMar>
        <w:tblLook w:val="04A0" w:firstRow="1" w:lastRow="0" w:firstColumn="1" w:lastColumn="0" w:noHBand="0" w:noVBand="1"/>
      </w:tblPr>
      <w:tblGrid>
        <w:gridCol w:w="3283"/>
        <w:gridCol w:w="850"/>
        <w:gridCol w:w="709"/>
        <w:gridCol w:w="709"/>
        <w:gridCol w:w="708"/>
        <w:gridCol w:w="851"/>
        <w:gridCol w:w="992"/>
        <w:gridCol w:w="851"/>
        <w:gridCol w:w="850"/>
      </w:tblGrid>
      <w:tr w:rsidR="00BA7B21"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BA7B21" w:rsidRDefault="00BA7B21" w:rsidP="00202302">
            <w:pPr>
              <w:pStyle w:val="afffff7"/>
            </w:pPr>
            <w:r>
              <w:rPr>
                <w:color w:val="000000"/>
              </w:rPr>
              <w:lastRenderedPageBreak/>
              <w:t>1</w:t>
            </w:r>
          </w:p>
        </w:tc>
        <w:tc>
          <w:tcPr>
            <w:tcW w:w="850" w:type="dxa"/>
            <w:tcBorders>
              <w:top w:val="single" w:sz="4" w:space="0" w:color="000000"/>
              <w:left w:val="single" w:sz="4" w:space="0" w:color="000000"/>
              <w:bottom w:val="single" w:sz="4" w:space="0" w:color="000000"/>
              <w:right w:val="single" w:sz="4" w:space="0" w:color="000000"/>
            </w:tcBorders>
            <w:vAlign w:val="center"/>
          </w:tcPr>
          <w:p w:rsidR="00BA7B21" w:rsidRDefault="00BA7B21" w:rsidP="00202302">
            <w:pPr>
              <w:pStyle w:val="afffff7"/>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BA7B21" w:rsidRDefault="00BA7B21" w:rsidP="00202302">
            <w:pPr>
              <w:pStyle w:val="afffff7"/>
            </w:pPr>
            <w:r>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BA7B21" w:rsidRDefault="00BA7B21" w:rsidP="00202302">
            <w:pPr>
              <w:pStyle w:val="afffff7"/>
            </w:pPr>
            <w:r>
              <w:rPr>
                <w:color w:val="000000"/>
              </w:rPr>
              <w:t>4</w:t>
            </w:r>
          </w:p>
        </w:tc>
        <w:tc>
          <w:tcPr>
            <w:tcW w:w="708" w:type="dxa"/>
            <w:tcBorders>
              <w:top w:val="single" w:sz="4" w:space="0" w:color="000000"/>
              <w:left w:val="single" w:sz="4" w:space="0" w:color="000000"/>
              <w:bottom w:val="single" w:sz="4" w:space="0" w:color="000000"/>
              <w:right w:val="single" w:sz="4" w:space="0" w:color="000000"/>
            </w:tcBorders>
            <w:vAlign w:val="center"/>
          </w:tcPr>
          <w:p w:rsidR="00BA7B21" w:rsidRDefault="00BA7B21" w:rsidP="00202302">
            <w:pPr>
              <w:pStyle w:val="afffff7"/>
            </w:pPr>
            <w:r>
              <w:rPr>
                <w:color w:val="000000"/>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BA7B21" w:rsidRDefault="00BA7B21" w:rsidP="00202302">
            <w:pPr>
              <w:pStyle w:val="afffff7"/>
            </w:pPr>
            <w:r>
              <w:rPr>
                <w:lang w:val="ru-RU"/>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BA7B21" w:rsidRDefault="00BA7B21" w:rsidP="00202302">
            <w:pPr>
              <w:pStyle w:val="afffff7"/>
            </w:pPr>
            <w:r>
              <w:rPr>
                <w:lang w:val="ru-RU"/>
              </w:rPr>
              <w:t>7</w:t>
            </w:r>
          </w:p>
        </w:tc>
        <w:tc>
          <w:tcPr>
            <w:tcW w:w="851" w:type="dxa"/>
            <w:tcBorders>
              <w:top w:val="single" w:sz="4" w:space="0" w:color="000000"/>
              <w:left w:val="single" w:sz="4" w:space="0" w:color="000000"/>
              <w:bottom w:val="single" w:sz="4" w:space="0" w:color="000000"/>
              <w:right w:val="single" w:sz="4" w:space="0" w:color="000000"/>
            </w:tcBorders>
            <w:vAlign w:val="center"/>
          </w:tcPr>
          <w:p w:rsidR="00BA7B21" w:rsidRDefault="00BA7B21" w:rsidP="00202302">
            <w:pPr>
              <w:pStyle w:val="afffff7"/>
            </w:pPr>
            <w: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BA7B21" w:rsidRDefault="00BA7B21" w:rsidP="00202302">
            <w:pPr>
              <w:pStyle w:val="afffff7"/>
            </w:pPr>
            <w:r>
              <w:rPr>
                <w:lang w:val="ru-RU"/>
              </w:rPr>
              <w:t>9</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A7B21">
            <w:pPr>
              <w:spacing w:line="240" w:lineRule="auto"/>
              <w:ind w:firstLine="0"/>
              <w:jc w:val="center"/>
            </w:pPr>
            <w:r w:rsidRPr="00F5249C">
              <w:rPr>
                <w:color w:val="000000"/>
                <w:sz w:val="20"/>
                <w:szCs w:val="20"/>
              </w:rPr>
              <w:t xml:space="preserve">котельная </w:t>
            </w:r>
            <w:r w:rsidR="00BA7B21">
              <w:rPr>
                <w:color w:val="000000"/>
                <w:sz w:val="20"/>
                <w:szCs w:val="20"/>
              </w:rPr>
              <w:t xml:space="preserve"> </w:t>
            </w:r>
            <w:r w:rsidRPr="00F5249C">
              <w:rPr>
                <w:color w:val="000000"/>
                <w:sz w:val="20"/>
                <w:szCs w:val="20"/>
              </w:rPr>
              <w:t>№ 12 БМК (Энергоцентр) г. Великий Устюг</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8,43</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8,43</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7,33</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7,33</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A7B21">
            <w:pPr>
              <w:spacing w:line="240" w:lineRule="auto"/>
              <w:ind w:firstLine="0"/>
              <w:jc w:val="center"/>
            </w:pPr>
            <w:r>
              <w:rPr>
                <w:color w:val="000000"/>
                <w:sz w:val="20"/>
                <w:szCs w:val="20"/>
                <w:lang w:val="en-US"/>
              </w:rPr>
              <w:t>котельная № 13 Стрига</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0,29</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0,29</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0,176</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0,176</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A7B21">
            <w:pPr>
              <w:spacing w:line="240" w:lineRule="auto"/>
              <w:ind w:firstLine="0"/>
              <w:jc w:val="center"/>
            </w:pPr>
            <w:r>
              <w:rPr>
                <w:color w:val="000000"/>
                <w:sz w:val="20"/>
                <w:szCs w:val="20"/>
                <w:lang w:val="en-US"/>
              </w:rPr>
              <w:t>котельная № 14 пос. Золотавцево</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0,8</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0,8</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0,05</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0,05</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585214" w:rsidRPr="0078639B" w:rsidRDefault="0078639B" w:rsidP="00BA7B21">
            <w:pPr>
              <w:spacing w:line="240" w:lineRule="auto"/>
              <w:ind w:firstLine="0"/>
              <w:jc w:val="center"/>
            </w:pPr>
            <w:r>
              <w:rPr>
                <w:color w:val="000000"/>
                <w:sz w:val="20"/>
                <w:szCs w:val="20"/>
                <w:lang w:val="en-US"/>
              </w:rPr>
              <w:t>К</w:t>
            </w:r>
            <w:r w:rsidR="00D83BAA">
              <w:rPr>
                <w:color w:val="000000"/>
                <w:sz w:val="20"/>
                <w:szCs w:val="20"/>
                <w:lang w:val="en-US"/>
              </w:rPr>
              <w:t>отельная № 16 пос. Валга</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1,2</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1,2</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0,473</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0,473</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left w:val="single" w:sz="4" w:space="0" w:color="000000"/>
              <w:bottom w:val="single" w:sz="4" w:space="0" w:color="000000"/>
              <w:right w:val="single" w:sz="4" w:space="0" w:color="000000"/>
            </w:tcBorders>
            <w:vAlign w:val="center"/>
          </w:tcPr>
          <w:p w:rsidR="00585214" w:rsidRDefault="0078639B" w:rsidP="00BA7B21">
            <w:pPr>
              <w:spacing w:line="240" w:lineRule="auto"/>
              <w:ind w:firstLine="0"/>
              <w:jc w:val="center"/>
            </w:pPr>
            <w:r>
              <w:rPr>
                <w:color w:val="000000"/>
                <w:sz w:val="20"/>
                <w:szCs w:val="20"/>
                <w:lang w:val="en-US"/>
              </w:rPr>
              <w:t>К</w:t>
            </w:r>
            <w:r w:rsidR="00D83BAA">
              <w:rPr>
                <w:color w:val="000000"/>
                <w:sz w:val="20"/>
                <w:szCs w:val="20"/>
                <w:lang w:val="en-US"/>
              </w:rPr>
              <w:t>отельная № 17 Подсосенье</w:t>
            </w:r>
          </w:p>
        </w:tc>
        <w:tc>
          <w:tcPr>
            <w:tcW w:w="850"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1,34</w:t>
            </w:r>
          </w:p>
        </w:tc>
        <w:tc>
          <w:tcPr>
            <w:tcW w:w="709"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1,34</w:t>
            </w:r>
          </w:p>
        </w:tc>
        <w:tc>
          <w:tcPr>
            <w:tcW w:w="708"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0,183</w:t>
            </w:r>
          </w:p>
        </w:tc>
        <w:tc>
          <w:tcPr>
            <w:tcW w:w="992"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0,183</w:t>
            </w:r>
          </w:p>
        </w:tc>
        <w:tc>
          <w:tcPr>
            <w:tcW w:w="851"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A7B21">
            <w:pPr>
              <w:spacing w:line="240" w:lineRule="auto"/>
              <w:ind w:firstLine="0"/>
              <w:jc w:val="center"/>
            </w:pPr>
            <w:r>
              <w:rPr>
                <w:color w:val="000000"/>
                <w:sz w:val="20"/>
                <w:szCs w:val="20"/>
                <w:lang w:val="en-US"/>
              </w:rPr>
              <w:t>котельная д. Бухинино</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2,58</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2,58</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0,68</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0,68</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A7B21">
            <w:pPr>
              <w:spacing w:line="240" w:lineRule="auto"/>
              <w:ind w:firstLine="0"/>
              <w:jc w:val="center"/>
            </w:pPr>
            <w:r>
              <w:rPr>
                <w:color w:val="000000"/>
                <w:sz w:val="20"/>
                <w:szCs w:val="20"/>
                <w:lang w:val="en-US"/>
              </w:rPr>
              <w:t>котельная школа № 15 г. Красавино</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0,23</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0,23</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A7B21">
            <w:pPr>
              <w:spacing w:line="240" w:lineRule="auto"/>
              <w:ind w:firstLine="0"/>
              <w:jc w:val="center"/>
            </w:pPr>
            <w:r>
              <w:rPr>
                <w:color w:val="000000"/>
                <w:sz w:val="20"/>
                <w:szCs w:val="20"/>
                <w:lang w:val="en-US"/>
              </w:rPr>
              <w:t>котельная с. Васильевское</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8,6</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8,6</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0,614</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0,614</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A7B21">
            <w:pPr>
              <w:spacing w:line="240" w:lineRule="auto"/>
              <w:ind w:firstLine="0"/>
              <w:jc w:val="center"/>
            </w:pPr>
            <w:r>
              <w:rPr>
                <w:color w:val="000000"/>
                <w:sz w:val="20"/>
                <w:szCs w:val="20"/>
                <w:lang w:val="en-US"/>
              </w:rPr>
              <w:t>котельная больницы г. Красавино</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0,4</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0,4</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0,18</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0,18</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BA7B21" w:rsidRDefault="00D83BAA">
            <w:pPr>
              <w:spacing w:line="240" w:lineRule="auto"/>
              <w:ind w:firstLine="0"/>
              <w:jc w:val="center"/>
              <w:rPr>
                <w:color w:val="000000"/>
                <w:sz w:val="20"/>
                <w:szCs w:val="20"/>
              </w:rPr>
            </w:pPr>
            <w:r w:rsidRPr="00F5249C">
              <w:rPr>
                <w:color w:val="000000"/>
                <w:sz w:val="20"/>
                <w:szCs w:val="20"/>
              </w:rPr>
              <w:t>котельная "Кирпичный завод"</w:t>
            </w:r>
          </w:p>
          <w:p w:rsidR="00585214" w:rsidRDefault="00D83BAA">
            <w:pPr>
              <w:spacing w:line="240" w:lineRule="auto"/>
              <w:ind w:firstLine="0"/>
              <w:jc w:val="center"/>
            </w:pPr>
            <w:r w:rsidRPr="00F5249C">
              <w:rPr>
                <w:color w:val="000000"/>
                <w:sz w:val="20"/>
                <w:szCs w:val="20"/>
              </w:rPr>
              <w:t xml:space="preserve"> г. Красавино</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0,17</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0,17</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A7B21">
            <w:pPr>
              <w:spacing w:line="240" w:lineRule="auto"/>
              <w:ind w:firstLine="0"/>
              <w:jc w:val="center"/>
            </w:pPr>
            <w:r>
              <w:rPr>
                <w:color w:val="000000"/>
                <w:sz w:val="20"/>
                <w:szCs w:val="20"/>
                <w:lang w:val="en-US"/>
              </w:rPr>
              <w:t>котельная № 2 с. Усть-Алексеево</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1,137</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1,137</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0,3</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0,3</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A7B21">
            <w:pPr>
              <w:spacing w:line="240" w:lineRule="auto"/>
              <w:ind w:firstLine="0"/>
              <w:jc w:val="center"/>
            </w:pPr>
            <w:r>
              <w:rPr>
                <w:color w:val="000000"/>
                <w:sz w:val="20"/>
                <w:szCs w:val="20"/>
                <w:lang w:val="en-US"/>
              </w:rPr>
              <w:t>котельная № 3 с. Усть-Алексеево</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1,475</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1,475</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0,49</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0,49</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A7B21">
            <w:pPr>
              <w:spacing w:line="240" w:lineRule="auto"/>
              <w:ind w:firstLine="0"/>
              <w:jc w:val="center"/>
            </w:pPr>
            <w:r>
              <w:rPr>
                <w:color w:val="000000"/>
                <w:sz w:val="20"/>
                <w:szCs w:val="20"/>
                <w:lang w:val="en-US"/>
              </w:rPr>
              <w:t>котельная № 4 с. Усть-Алексеево</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1,226</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1,226</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0,27</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0,27</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5 с. Усть-Алексеево</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0,763</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0,763</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0,22</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д. Теплогорье</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1,88</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1,88</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0,42</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д. Чернево</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0,548</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0,548</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0,07</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0,07</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78639B" w:rsidRDefault="00D83BAA">
            <w:pPr>
              <w:spacing w:line="240" w:lineRule="auto"/>
              <w:ind w:firstLine="0"/>
              <w:jc w:val="center"/>
              <w:rPr>
                <w:color w:val="000000"/>
                <w:sz w:val="20"/>
                <w:szCs w:val="20"/>
              </w:rPr>
            </w:pPr>
            <w:r>
              <w:rPr>
                <w:color w:val="000000"/>
                <w:sz w:val="20"/>
                <w:szCs w:val="20"/>
                <w:lang w:val="en-US"/>
              </w:rPr>
              <w:t xml:space="preserve">котельная больницы </w:t>
            </w:r>
          </w:p>
          <w:p w:rsidR="00585214" w:rsidRDefault="00D83BAA">
            <w:pPr>
              <w:spacing w:line="240" w:lineRule="auto"/>
              <w:ind w:firstLine="0"/>
              <w:jc w:val="center"/>
            </w:pPr>
            <w:r>
              <w:rPr>
                <w:color w:val="000000"/>
                <w:sz w:val="20"/>
                <w:szCs w:val="20"/>
                <w:lang w:val="en-US"/>
              </w:rPr>
              <w:t>п. Полдарса</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0,62</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0,62</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0,163</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0,163</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бани п. Полдарса</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0,31</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0,31</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0,022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0,022</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A7B21">
            <w:pPr>
              <w:spacing w:line="240" w:lineRule="auto"/>
              <w:ind w:firstLine="0"/>
              <w:jc w:val="center"/>
            </w:pPr>
            <w:r>
              <w:rPr>
                <w:color w:val="000000"/>
                <w:sz w:val="20"/>
                <w:szCs w:val="20"/>
                <w:lang w:val="en-US"/>
              </w:rPr>
              <w:t>котельная школы п. Полдарса</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0,62</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0,62</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0,172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0,172</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BA7B21" w:rsidRDefault="00D83BAA">
            <w:pPr>
              <w:spacing w:line="240" w:lineRule="auto"/>
              <w:ind w:firstLine="0"/>
              <w:jc w:val="center"/>
              <w:rPr>
                <w:color w:val="000000"/>
                <w:sz w:val="20"/>
                <w:szCs w:val="20"/>
              </w:rPr>
            </w:pPr>
            <w:r w:rsidRPr="00F5249C">
              <w:rPr>
                <w:color w:val="000000"/>
                <w:sz w:val="20"/>
                <w:szCs w:val="20"/>
              </w:rPr>
              <w:t>котельная д/сада ул. Мира</w:t>
            </w:r>
          </w:p>
          <w:p w:rsidR="00585214" w:rsidRDefault="00D83BAA">
            <w:pPr>
              <w:spacing w:line="240" w:lineRule="auto"/>
              <w:ind w:firstLine="0"/>
              <w:jc w:val="center"/>
            </w:pPr>
            <w:r w:rsidRPr="00F5249C">
              <w:rPr>
                <w:color w:val="000000"/>
                <w:sz w:val="20"/>
                <w:szCs w:val="20"/>
              </w:rPr>
              <w:t xml:space="preserve"> п. Ломоватка</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0,234</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0,234</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0,031</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0,031</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BA7B21" w:rsidRDefault="00D83BAA" w:rsidP="00BA7B21">
            <w:pPr>
              <w:spacing w:line="240" w:lineRule="auto"/>
              <w:ind w:firstLine="0"/>
              <w:jc w:val="center"/>
              <w:rPr>
                <w:color w:val="000000"/>
                <w:sz w:val="20"/>
                <w:szCs w:val="20"/>
              </w:rPr>
            </w:pPr>
            <w:r w:rsidRPr="00F5249C">
              <w:rPr>
                <w:color w:val="000000"/>
                <w:sz w:val="20"/>
                <w:szCs w:val="20"/>
              </w:rPr>
              <w:t xml:space="preserve">котельная школы ул. Заречная </w:t>
            </w:r>
          </w:p>
          <w:p w:rsidR="00585214" w:rsidRDefault="00D83BAA" w:rsidP="00BA7B21">
            <w:pPr>
              <w:spacing w:line="240" w:lineRule="auto"/>
              <w:ind w:firstLine="0"/>
              <w:jc w:val="center"/>
            </w:pPr>
            <w:r w:rsidRPr="00F5249C">
              <w:rPr>
                <w:color w:val="000000"/>
                <w:sz w:val="20"/>
                <w:szCs w:val="20"/>
              </w:rPr>
              <w:t>п. Ломоватка</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0,9</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0,9</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0,111</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0,111</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78639B" w:rsidRDefault="00D83BAA">
            <w:pPr>
              <w:spacing w:line="240" w:lineRule="auto"/>
              <w:ind w:firstLine="0"/>
              <w:jc w:val="center"/>
              <w:rPr>
                <w:color w:val="000000"/>
                <w:sz w:val="20"/>
                <w:szCs w:val="20"/>
              </w:rPr>
            </w:pPr>
            <w:r w:rsidRPr="00F5249C">
              <w:rPr>
                <w:color w:val="000000"/>
                <w:sz w:val="20"/>
                <w:szCs w:val="20"/>
              </w:rPr>
              <w:t xml:space="preserve">Котельная ж/д станции </w:t>
            </w:r>
          </w:p>
          <w:p w:rsidR="00585214" w:rsidRDefault="00D83BAA">
            <w:pPr>
              <w:spacing w:line="240" w:lineRule="auto"/>
              <w:ind w:firstLine="0"/>
              <w:jc w:val="center"/>
            </w:pPr>
            <w:r w:rsidRPr="00F5249C">
              <w:rPr>
                <w:color w:val="000000"/>
                <w:sz w:val="20"/>
                <w:szCs w:val="20"/>
              </w:rPr>
              <w:t>г. Красавино</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0,413</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0,413</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Красавинская ГТ ТЭЦ</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57</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57</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15,425</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15,425</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BA7B21">
            <w:pPr>
              <w:spacing w:line="240" w:lineRule="auto"/>
              <w:ind w:firstLine="0"/>
              <w:jc w:val="center"/>
            </w:pPr>
            <w:r>
              <w:rPr>
                <w:color w:val="000000"/>
                <w:sz w:val="20"/>
                <w:szCs w:val="20"/>
                <w:lang w:val="en-US"/>
              </w:rPr>
              <w:t>котельная школы д. Морозовица</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0,9</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0,9</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0,1923</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0,1923</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BA7B21" w:rsidRDefault="00D83BAA">
            <w:pPr>
              <w:spacing w:line="240" w:lineRule="auto"/>
              <w:ind w:firstLine="0"/>
              <w:jc w:val="center"/>
              <w:rPr>
                <w:color w:val="000000"/>
                <w:sz w:val="20"/>
                <w:szCs w:val="20"/>
              </w:rPr>
            </w:pPr>
            <w:r w:rsidRPr="00F5249C">
              <w:rPr>
                <w:color w:val="000000"/>
                <w:sz w:val="20"/>
                <w:szCs w:val="20"/>
              </w:rPr>
              <w:t>котельная Голузинской школы</w:t>
            </w:r>
          </w:p>
          <w:p w:rsidR="00585214" w:rsidRDefault="00D83BAA">
            <w:pPr>
              <w:spacing w:line="240" w:lineRule="auto"/>
              <w:ind w:firstLine="0"/>
              <w:jc w:val="center"/>
            </w:pPr>
            <w:r w:rsidRPr="00F5249C">
              <w:rPr>
                <w:color w:val="000000"/>
                <w:sz w:val="20"/>
                <w:szCs w:val="20"/>
              </w:rPr>
              <w:t xml:space="preserve"> пос. Новатор</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0,38</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0,38</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0,142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0,142</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left w:val="single" w:sz="4" w:space="0" w:color="000000"/>
              <w:bottom w:val="single" w:sz="4" w:space="0" w:color="000000"/>
              <w:right w:val="single" w:sz="4" w:space="0" w:color="000000"/>
            </w:tcBorders>
            <w:vAlign w:val="center"/>
          </w:tcPr>
          <w:p w:rsidR="00585214" w:rsidRDefault="00D83BAA" w:rsidP="00BA7B21">
            <w:pPr>
              <w:spacing w:line="240" w:lineRule="auto"/>
              <w:ind w:firstLine="0"/>
              <w:jc w:val="center"/>
            </w:pPr>
            <w:r>
              <w:rPr>
                <w:color w:val="000000"/>
                <w:sz w:val="20"/>
                <w:szCs w:val="20"/>
                <w:lang w:val="en-US"/>
              </w:rPr>
              <w:t>котельная санатория д. Бобровниково</w:t>
            </w:r>
          </w:p>
        </w:tc>
        <w:tc>
          <w:tcPr>
            <w:tcW w:w="850"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3,55</w:t>
            </w:r>
          </w:p>
        </w:tc>
        <w:tc>
          <w:tcPr>
            <w:tcW w:w="709"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3,55</w:t>
            </w:r>
          </w:p>
        </w:tc>
        <w:tc>
          <w:tcPr>
            <w:tcW w:w="708"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1,201</w:t>
            </w:r>
          </w:p>
        </w:tc>
        <w:tc>
          <w:tcPr>
            <w:tcW w:w="992"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1,201</w:t>
            </w:r>
          </w:p>
        </w:tc>
        <w:tc>
          <w:tcPr>
            <w:tcW w:w="851"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r w:rsidR="00585214" w:rsidTr="00BA7B21">
        <w:tc>
          <w:tcPr>
            <w:tcW w:w="328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ТЭС НАО "СВЕЗА Новатор"</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38,1</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38,1</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17,99</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17,99</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w:t>
            </w:r>
          </w:p>
        </w:tc>
      </w:tr>
    </w:tbl>
    <w:p w:rsidR="0078639B" w:rsidRPr="0078639B" w:rsidRDefault="0078639B" w:rsidP="0078639B">
      <w:pPr>
        <w:pStyle w:val="3"/>
        <w:spacing w:before="0" w:after="0" w:line="240" w:lineRule="auto"/>
        <w:ind w:firstLine="709"/>
        <w:rPr>
          <w:lang w:val="ru-RU"/>
        </w:rPr>
      </w:pPr>
      <w:bookmarkStart w:id="65" w:name="sub_190"/>
      <w:bookmarkEnd w:id="63"/>
    </w:p>
    <w:p w:rsidR="00585214" w:rsidRPr="00F5249C" w:rsidRDefault="00D83BAA" w:rsidP="00BA7B21">
      <w:pPr>
        <w:pStyle w:val="3"/>
        <w:spacing w:before="0" w:after="0" w:line="240" w:lineRule="auto"/>
        <w:ind w:firstLine="709"/>
        <w:rPr>
          <w:lang w:val="ru-RU"/>
        </w:rPr>
      </w:pPr>
      <w:r w:rsidRPr="00F5249C">
        <w:rPr>
          <w:b w:val="0"/>
          <w:lang w:val="ru-RU"/>
        </w:rPr>
        <w:t>б)</w:t>
      </w:r>
      <w:r>
        <w:rPr>
          <w:b w:val="0"/>
        </w:rPr>
        <w:t> </w:t>
      </w:r>
      <w:r w:rsidRPr="00F5249C">
        <w:rPr>
          <w:b w:val="0"/>
          <w:lang w:val="ru-RU"/>
        </w:rPr>
        <w:t>описание резервов и дефицитов тепловой мощности нетто по каждому источнику тепловой энергии,</w:t>
      </w:r>
      <w:r w:rsidRPr="00F5249C">
        <w:rPr>
          <w:b w:val="0"/>
          <w:shd w:val="clear" w:color="auto" w:fill="FFFFFF"/>
          <w:lang w:val="ru-RU"/>
        </w:rPr>
        <w:t xml:space="preserve"> а в ценовых зонах теплоснабжения – по каждой системе теплоснабжения</w:t>
      </w:r>
    </w:p>
    <w:p w:rsidR="00585214" w:rsidRDefault="00D83BAA" w:rsidP="00BA7B21">
      <w:pPr>
        <w:spacing w:line="240" w:lineRule="auto"/>
        <w:ind w:firstLine="709"/>
      </w:pPr>
      <w:r>
        <w:t>Дефицит тепловой мощности по расчетной нагрузке в 2022 году на источниках тепловой энергии Великоустюгского муниципального округа отсутствует.</w:t>
      </w:r>
    </w:p>
    <w:p w:rsidR="00585214" w:rsidRPr="00F5249C" w:rsidRDefault="00D83BAA" w:rsidP="00BA7B21">
      <w:pPr>
        <w:pStyle w:val="3"/>
        <w:spacing w:before="0" w:after="0" w:line="240" w:lineRule="auto"/>
        <w:ind w:firstLine="709"/>
        <w:rPr>
          <w:lang w:val="ru-RU"/>
        </w:rPr>
      </w:pPr>
      <w:bookmarkStart w:id="66" w:name="sub_191"/>
      <w:bookmarkEnd w:id="64"/>
      <w:r w:rsidRPr="00F5249C">
        <w:rPr>
          <w:b w:val="0"/>
          <w:lang w:val="ru-RU"/>
        </w:rPr>
        <w:t>в)</w:t>
      </w:r>
      <w:r>
        <w:rPr>
          <w:b w:val="0"/>
        </w:rPr>
        <w:t> </w:t>
      </w:r>
      <w:r w:rsidRPr="00F5249C">
        <w:rPr>
          <w:b w:val="0"/>
          <w:lang w:val="ru-RU"/>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p>
    <w:p w:rsidR="0078639B" w:rsidRPr="00BA7B21" w:rsidRDefault="00D83BAA" w:rsidP="00BA7B21">
      <w:pPr>
        <w:spacing w:line="240" w:lineRule="auto"/>
        <w:ind w:firstLine="709"/>
      </w:pPr>
      <w:r>
        <w:t>Информация по гидравлическим режимам тепловых сетей отсутствует.</w:t>
      </w:r>
      <w:bookmarkStart w:id="67" w:name="sub_192"/>
      <w:bookmarkEnd w:id="65"/>
    </w:p>
    <w:p w:rsidR="00585214" w:rsidRPr="00F5249C" w:rsidRDefault="00D83BAA" w:rsidP="00BA7B21">
      <w:pPr>
        <w:pStyle w:val="3"/>
        <w:spacing w:before="0" w:after="0" w:line="240" w:lineRule="auto"/>
        <w:ind w:firstLine="709"/>
        <w:rPr>
          <w:lang w:val="ru-RU"/>
        </w:rPr>
      </w:pPr>
      <w:r w:rsidRPr="00F5249C">
        <w:rPr>
          <w:b w:val="0"/>
          <w:lang w:val="ru-RU"/>
        </w:rPr>
        <w:t>г)</w:t>
      </w:r>
      <w:r>
        <w:rPr>
          <w:b w:val="0"/>
        </w:rPr>
        <w:t> </w:t>
      </w:r>
      <w:r w:rsidRPr="00F5249C">
        <w:rPr>
          <w:b w:val="0"/>
          <w:lang w:val="ru-RU"/>
        </w:rPr>
        <w:t>описание причины возникновения дефицитов тепловой мощности и последствий влияния дефицитов на качество теплоснабжения</w:t>
      </w:r>
    </w:p>
    <w:p w:rsidR="00585214" w:rsidRDefault="00D83BAA" w:rsidP="00BA7B21">
      <w:pPr>
        <w:spacing w:line="240" w:lineRule="auto"/>
        <w:ind w:firstLine="709"/>
      </w:pPr>
      <w:r>
        <w:t>В 2022 году на источниках тепловой энергии Великоустюгского муниципального округа дефицит тепловой мощности по расчетной нагрузке отсутствует.</w:t>
      </w:r>
    </w:p>
    <w:bookmarkEnd w:id="66"/>
    <w:p w:rsidR="00BA7B21" w:rsidRPr="00202302" w:rsidRDefault="00BA7B21" w:rsidP="00BA7B21">
      <w:pPr>
        <w:pStyle w:val="3"/>
        <w:tabs>
          <w:tab w:val="left" w:pos="142"/>
        </w:tabs>
        <w:spacing w:before="0" w:after="0" w:line="240" w:lineRule="auto"/>
        <w:ind w:firstLine="0"/>
        <w:jc w:val="center"/>
        <w:rPr>
          <w:b w:val="0"/>
          <w:lang w:val="ru-RU"/>
        </w:rPr>
      </w:pPr>
      <w:r w:rsidRPr="00202302">
        <w:rPr>
          <w:b w:val="0"/>
          <w:lang w:val="ru-RU"/>
        </w:rPr>
        <w:t>63</w:t>
      </w:r>
    </w:p>
    <w:p w:rsidR="00BA7B21" w:rsidRPr="00BA7B21" w:rsidRDefault="00BA7B21" w:rsidP="0078639B">
      <w:pPr>
        <w:pStyle w:val="3"/>
        <w:spacing w:before="0" w:after="0" w:line="240" w:lineRule="auto"/>
        <w:ind w:firstLine="709"/>
        <w:rPr>
          <w:lang w:val="ru-RU"/>
        </w:rPr>
      </w:pPr>
    </w:p>
    <w:p w:rsidR="00585214" w:rsidRPr="00F5249C" w:rsidRDefault="00D83BAA" w:rsidP="0078639B">
      <w:pPr>
        <w:pStyle w:val="3"/>
        <w:spacing w:before="0" w:after="0" w:line="240" w:lineRule="auto"/>
        <w:ind w:firstLine="709"/>
        <w:rPr>
          <w:lang w:val="ru-RU"/>
        </w:rPr>
      </w:pPr>
      <w:r w:rsidRPr="00F5249C">
        <w:rPr>
          <w:b w:val="0"/>
          <w:lang w:val="ru-RU"/>
        </w:rPr>
        <w:t>д)</w:t>
      </w:r>
      <w:r>
        <w:rPr>
          <w:b w:val="0"/>
        </w:rPr>
        <w:t> </w:t>
      </w:r>
      <w:r w:rsidRPr="00F5249C">
        <w:rPr>
          <w:b w:val="0"/>
          <w:lang w:val="ru-RU"/>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p>
    <w:p w:rsidR="00585214" w:rsidRDefault="00D83BAA" w:rsidP="0078639B">
      <w:pPr>
        <w:spacing w:line="240" w:lineRule="auto"/>
        <w:ind w:firstLine="709"/>
      </w:pPr>
      <w:r>
        <w:t>Дефицит тепловой мощности на источниках тепловой энергии не выявлен. Имеется возможность подключения дополнительной перспективной нагрузки. Резерв тепловой мощности представлен в таблице 1.6.2.</w:t>
      </w:r>
    </w:p>
    <w:p w:rsidR="00585214" w:rsidRDefault="00D83BAA">
      <w:pPr>
        <w:keepNext/>
        <w:ind w:firstLine="0"/>
        <w:jc w:val="right"/>
      </w:pPr>
      <w:r>
        <w:lastRenderedPageBreak/>
        <w:t>Таблица 1.6.2</w:t>
      </w:r>
    </w:p>
    <w:p w:rsidR="00585214" w:rsidRPr="0078639B" w:rsidRDefault="00D83BAA">
      <w:pPr>
        <w:keepNext/>
        <w:ind w:firstLine="0"/>
        <w:jc w:val="center"/>
        <w:rPr>
          <w:b/>
        </w:rPr>
      </w:pPr>
      <w:r w:rsidRPr="0078639B">
        <w:rPr>
          <w:b/>
        </w:rPr>
        <w:t>Резерв тепловой мощности в разрезе котельных</w:t>
      </w:r>
    </w:p>
    <w:tbl>
      <w:tblPr>
        <w:tblW w:w="5000" w:type="pct"/>
        <w:tblInd w:w="-10" w:type="dxa"/>
        <w:tblLayout w:type="fixed"/>
        <w:tblCellMar>
          <w:left w:w="10" w:type="dxa"/>
          <w:right w:w="10" w:type="dxa"/>
        </w:tblCellMar>
        <w:tblLook w:val="04A0" w:firstRow="1" w:lastRow="0" w:firstColumn="1" w:lastColumn="0" w:noHBand="0" w:noVBand="1"/>
      </w:tblPr>
      <w:tblGrid>
        <w:gridCol w:w="4415"/>
        <w:gridCol w:w="1134"/>
        <w:gridCol w:w="1126"/>
        <w:gridCol w:w="1992"/>
        <w:gridCol w:w="990"/>
      </w:tblGrid>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color w:val="000000"/>
                <w:sz w:val="20"/>
                <w:szCs w:val="20"/>
                <w:lang w:eastAsia="ru-RU" w:bidi="ru-RU"/>
              </w:rPr>
              <w:t>Наименование котельной</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color w:val="000000"/>
                <w:sz w:val="20"/>
                <w:szCs w:val="20"/>
                <w:lang w:eastAsia="ru-RU" w:bidi="ru-RU"/>
              </w:rPr>
              <w:t>Мощность нетто котельной, Гкал/ч</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color w:val="000000"/>
                <w:sz w:val="20"/>
                <w:szCs w:val="20"/>
                <w:lang w:eastAsia="ru-RU" w:bidi="ru-RU"/>
              </w:rPr>
              <w:t>Нагрузка котельной, Гкал/ч</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color w:val="000000"/>
                <w:sz w:val="20"/>
                <w:szCs w:val="20"/>
                <w:lang w:eastAsia="ru-RU" w:bidi="ru-RU"/>
              </w:rPr>
              <w:t>Резерв (+)/дефицит (-) мощности с учетом максимальной присоединенной нагрузки, Гкал/ч</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color w:val="000000"/>
                <w:sz w:val="20"/>
                <w:szCs w:val="20"/>
                <w:lang w:eastAsia="ru-RU" w:bidi="ru-RU"/>
              </w:rPr>
              <w:t>Резерв тепловой мощности, %</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4</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5</w:t>
            </w:r>
          </w:p>
        </w:tc>
      </w:tr>
      <w:tr w:rsidR="00585214" w:rsidTr="00202302">
        <w:tc>
          <w:tcPr>
            <w:tcW w:w="4415"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bookmarkStart w:id="68" w:name="_Hlk156213104"/>
            <w:bookmarkEnd w:id="67"/>
            <w:r w:rsidRPr="00F5249C">
              <w:rPr>
                <w:color w:val="000000"/>
                <w:sz w:val="20"/>
                <w:szCs w:val="20"/>
              </w:rPr>
              <w:t>котельная № 1 Центральная г. Великий Устюг</w:t>
            </w:r>
          </w:p>
        </w:tc>
        <w:tc>
          <w:tcPr>
            <w:tcW w:w="1134"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64</w:t>
            </w:r>
          </w:p>
        </w:tc>
        <w:tc>
          <w:tcPr>
            <w:tcW w:w="1126"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48,9</w:t>
            </w:r>
          </w:p>
        </w:tc>
        <w:tc>
          <w:tcPr>
            <w:tcW w:w="1992"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15,100</w:t>
            </w:r>
          </w:p>
        </w:tc>
        <w:tc>
          <w:tcPr>
            <w:tcW w:w="990"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23,6</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 2 Квартальная г. Великий Устюг</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32</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35,58</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-3,580</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-11,2</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 4 Школьная г. Великий Устюг</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1,65</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1,514</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0,14</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8,48</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 6 Добрынино г. Великий Устюг</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1,7</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0,76</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0,940</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55,3</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7 д. Коробейниково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0,17</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0,128</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0,042</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24,7</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202302">
            <w:pPr>
              <w:spacing w:line="240" w:lineRule="auto"/>
              <w:ind w:firstLine="0"/>
              <w:jc w:val="center"/>
            </w:pPr>
            <w:r w:rsidRPr="00F5249C">
              <w:rPr>
                <w:color w:val="000000"/>
                <w:sz w:val="20"/>
                <w:szCs w:val="20"/>
              </w:rPr>
              <w:t>котельная № 8 БМК С-Западная г. Великий Устюг</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4,13</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2,384</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1,746</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42,3</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9 Кузино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2,276</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0,724</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24,1</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202302" w:rsidRDefault="00D83BAA" w:rsidP="00202302">
            <w:pPr>
              <w:spacing w:line="240" w:lineRule="auto"/>
              <w:ind w:firstLine="0"/>
              <w:jc w:val="center"/>
              <w:rPr>
                <w:color w:val="000000"/>
                <w:sz w:val="20"/>
                <w:szCs w:val="20"/>
              </w:rPr>
            </w:pPr>
            <w:r w:rsidRPr="00F5249C">
              <w:rPr>
                <w:color w:val="000000"/>
                <w:sz w:val="20"/>
                <w:szCs w:val="20"/>
              </w:rPr>
              <w:t xml:space="preserve">котельная № 10 Железнодорожная </w:t>
            </w:r>
          </w:p>
          <w:p w:rsidR="00585214" w:rsidRDefault="00D83BAA" w:rsidP="00202302">
            <w:pPr>
              <w:spacing w:line="240" w:lineRule="auto"/>
              <w:ind w:firstLine="0"/>
              <w:jc w:val="center"/>
            </w:pPr>
            <w:r w:rsidRPr="00F5249C">
              <w:rPr>
                <w:color w:val="000000"/>
                <w:sz w:val="20"/>
                <w:szCs w:val="20"/>
              </w:rPr>
              <w:t>г. Великий Устюг</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0,86</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0,841</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0,019</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2,2</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E50EFB" w:rsidRDefault="00D83BAA">
            <w:pPr>
              <w:spacing w:line="240" w:lineRule="auto"/>
              <w:ind w:firstLine="0"/>
              <w:jc w:val="center"/>
              <w:rPr>
                <w:color w:val="000000"/>
                <w:sz w:val="20"/>
                <w:szCs w:val="20"/>
              </w:rPr>
            </w:pPr>
            <w:bookmarkStart w:id="69" w:name="_Hlk156213147"/>
            <w:r w:rsidRPr="00F5249C">
              <w:rPr>
                <w:color w:val="000000"/>
                <w:sz w:val="20"/>
                <w:szCs w:val="20"/>
              </w:rPr>
              <w:t>котельная № 11 Авиолесоохраны</w:t>
            </w:r>
          </w:p>
          <w:p w:rsidR="00585214" w:rsidRDefault="00D83BAA">
            <w:pPr>
              <w:spacing w:line="240" w:lineRule="auto"/>
              <w:ind w:firstLine="0"/>
              <w:jc w:val="center"/>
            </w:pPr>
            <w:r w:rsidRPr="00F5249C">
              <w:rPr>
                <w:color w:val="000000"/>
                <w:sz w:val="20"/>
                <w:szCs w:val="20"/>
              </w:rPr>
              <w:t xml:space="preserve"> </w:t>
            </w:r>
            <w:bookmarkEnd w:id="68"/>
            <w:r w:rsidRPr="00F5249C">
              <w:rPr>
                <w:color w:val="000000"/>
                <w:sz w:val="20"/>
                <w:szCs w:val="20"/>
              </w:rPr>
              <w:t>г. Великий Устюг</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0.107</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0,103</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0,004</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3,74</w:t>
            </w:r>
          </w:p>
        </w:tc>
      </w:tr>
      <w:tr w:rsidR="00585214" w:rsidTr="00202302">
        <w:tc>
          <w:tcPr>
            <w:tcW w:w="4415" w:type="dxa"/>
            <w:tcBorders>
              <w:left w:val="single" w:sz="4" w:space="0" w:color="000000"/>
              <w:bottom w:val="single" w:sz="4" w:space="0" w:color="000000"/>
              <w:right w:val="single" w:sz="4" w:space="0" w:color="000000"/>
            </w:tcBorders>
            <w:vAlign w:val="center"/>
          </w:tcPr>
          <w:p w:rsidR="00E50EFB" w:rsidRDefault="00D83BAA">
            <w:pPr>
              <w:spacing w:line="240" w:lineRule="auto"/>
              <w:ind w:firstLine="0"/>
              <w:jc w:val="center"/>
              <w:rPr>
                <w:color w:val="000000"/>
                <w:sz w:val="20"/>
                <w:szCs w:val="20"/>
              </w:rPr>
            </w:pPr>
            <w:r w:rsidRPr="00F5249C">
              <w:rPr>
                <w:color w:val="000000"/>
                <w:sz w:val="20"/>
                <w:szCs w:val="20"/>
              </w:rPr>
              <w:t>котельная № 12 БМК (Энергоцентр)</w:t>
            </w:r>
          </w:p>
          <w:p w:rsidR="00585214" w:rsidRDefault="00D83BAA">
            <w:pPr>
              <w:spacing w:line="240" w:lineRule="auto"/>
              <w:ind w:firstLine="0"/>
              <w:jc w:val="center"/>
            </w:pPr>
            <w:r w:rsidRPr="00F5249C">
              <w:rPr>
                <w:color w:val="000000"/>
                <w:sz w:val="20"/>
                <w:szCs w:val="20"/>
              </w:rPr>
              <w:t xml:space="preserve"> г. Великий Устюг</w:t>
            </w:r>
          </w:p>
        </w:tc>
        <w:tc>
          <w:tcPr>
            <w:tcW w:w="1134"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8,43</w:t>
            </w:r>
          </w:p>
        </w:tc>
        <w:tc>
          <w:tcPr>
            <w:tcW w:w="1126"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7,33</w:t>
            </w:r>
          </w:p>
        </w:tc>
        <w:tc>
          <w:tcPr>
            <w:tcW w:w="1992"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1,100</w:t>
            </w:r>
          </w:p>
        </w:tc>
        <w:tc>
          <w:tcPr>
            <w:tcW w:w="990"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13,0</w:t>
            </w:r>
          </w:p>
        </w:tc>
      </w:tr>
      <w:tr w:rsidR="00585214" w:rsidTr="00202302">
        <w:trPr>
          <w:trHeight w:val="220"/>
        </w:trPr>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13 Стрига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0,29</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0,176</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0,114</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39,3</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14 пос. Золотавцево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0,8</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0,05</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0,750</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93,8</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16 пос. Валга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1,2</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0,473</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0,727</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60,6</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17 Подсосенье</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1,34</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0,183</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1,157</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86,3</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д. Бухинино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2,58</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0,68</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1,900</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73,6</w:t>
            </w:r>
          </w:p>
        </w:tc>
      </w:tr>
      <w:tr w:rsidR="00585214" w:rsidTr="00202302">
        <w:trPr>
          <w:trHeight w:val="152"/>
        </w:trPr>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школа № 15 г. Красавино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0,23</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1,770</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88,5</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с. Васильевское</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8,6</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0,614</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7,986</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92,9</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больницы г. Красавино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0,4</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0,18</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0,220</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55,0</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202302">
            <w:pPr>
              <w:spacing w:line="240" w:lineRule="auto"/>
              <w:ind w:firstLine="0"/>
              <w:jc w:val="center"/>
            </w:pPr>
            <w:r w:rsidRPr="00F5249C">
              <w:rPr>
                <w:color w:val="000000"/>
                <w:sz w:val="20"/>
                <w:szCs w:val="20"/>
              </w:rPr>
              <w:t>котельная "Кирпичный завод" г. Красавино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0,17</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1,830</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91,5</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2 с. Усть-Алексеево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1,137</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0,3</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0,837</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73,6</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3 с. Усть-Алексеево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1,475</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0,49</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0,985</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66,8</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4 с. Усть-Алексеево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1,226</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0,27</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0,956</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78,0</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5 с. Усть-Алексеево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0,763</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0,22</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0,543</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71,2</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д. Теплогорье</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1,88</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0,42</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1,460</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77,7</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д. Чернево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0,548</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0,07</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0,478</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87,2</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больницы п. Полдарса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0,62</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0,163</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0,457</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73,7</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бани п. Полдарса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0,31</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0,022</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0,288</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92,9</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школы п. Полдарса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0,62</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0,172</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0,448</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72,3</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E50EFB" w:rsidRDefault="00D83BAA">
            <w:pPr>
              <w:spacing w:line="240" w:lineRule="auto"/>
              <w:ind w:firstLine="0"/>
              <w:jc w:val="center"/>
              <w:rPr>
                <w:color w:val="000000"/>
                <w:sz w:val="20"/>
                <w:szCs w:val="20"/>
              </w:rPr>
            </w:pPr>
            <w:r w:rsidRPr="00F5249C">
              <w:rPr>
                <w:color w:val="000000"/>
                <w:sz w:val="20"/>
                <w:szCs w:val="20"/>
              </w:rPr>
              <w:t xml:space="preserve">котельная д/сада ул. Мира </w:t>
            </w:r>
          </w:p>
          <w:p w:rsidR="00585214" w:rsidRDefault="00D83BAA">
            <w:pPr>
              <w:spacing w:line="240" w:lineRule="auto"/>
              <w:ind w:firstLine="0"/>
              <w:jc w:val="center"/>
            </w:pPr>
            <w:r w:rsidRPr="00F5249C">
              <w:rPr>
                <w:color w:val="000000"/>
                <w:sz w:val="20"/>
                <w:szCs w:val="20"/>
              </w:rPr>
              <w:t>п. Ломоватка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0,234</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0,031</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0,203</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86,8</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202302">
            <w:pPr>
              <w:spacing w:line="240" w:lineRule="auto"/>
              <w:ind w:firstLine="0"/>
              <w:jc w:val="center"/>
            </w:pPr>
            <w:r w:rsidRPr="00F5249C">
              <w:rPr>
                <w:color w:val="000000"/>
                <w:sz w:val="20"/>
                <w:szCs w:val="20"/>
              </w:rPr>
              <w:t>котельная школы ул. Заречная п. Ломоватка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0,9</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0,111</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0,789</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87,7</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ж/д станции г. Красавино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0,413</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1,587</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79,4</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Красавинская ГТ ТЭЦ</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57</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15,425</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41,575</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72,9</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школы д. Морозовица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0,9</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0,1923</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0,708</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78,6</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202302">
            <w:pPr>
              <w:spacing w:line="240" w:lineRule="auto"/>
              <w:ind w:firstLine="0"/>
              <w:jc w:val="center"/>
            </w:pPr>
            <w:r w:rsidRPr="00F5249C">
              <w:rPr>
                <w:color w:val="000000"/>
                <w:sz w:val="20"/>
                <w:szCs w:val="20"/>
              </w:rPr>
              <w:t>котельная Голузинской школы пос. Новатор</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0,38</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0,142</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0,238</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62,6</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санатория д. Бобровниково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3,55</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1,201</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2,349</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66,2</w:t>
            </w:r>
          </w:p>
        </w:tc>
      </w:tr>
      <w:tr w:rsidR="00585214" w:rsidTr="00202302">
        <w:tc>
          <w:tcPr>
            <w:tcW w:w="441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ТЭС НАО "СВЕЗА Новатор"</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38,1</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17,99</w:t>
            </w:r>
          </w:p>
        </w:tc>
        <w:tc>
          <w:tcPr>
            <w:tcW w:w="1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20,110</w:t>
            </w:r>
          </w:p>
        </w:tc>
        <w:tc>
          <w:tcPr>
            <w:tcW w:w="990"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52,8</w:t>
            </w:r>
          </w:p>
        </w:tc>
      </w:tr>
    </w:tbl>
    <w:p w:rsidR="00585214" w:rsidRDefault="00585214" w:rsidP="00202302">
      <w:pPr>
        <w:pStyle w:val="2"/>
        <w:spacing w:before="0" w:after="0" w:line="240" w:lineRule="auto"/>
        <w:jc w:val="center"/>
        <w:rPr>
          <w:lang w:val="ru-RU"/>
        </w:rPr>
      </w:pPr>
      <w:bookmarkStart w:id="70" w:name="sub_121"/>
      <w:bookmarkEnd w:id="69"/>
    </w:p>
    <w:p w:rsidR="00202302" w:rsidRDefault="00202302" w:rsidP="00202302">
      <w:pPr>
        <w:jc w:val="center"/>
      </w:pPr>
    </w:p>
    <w:p w:rsidR="00202302" w:rsidRDefault="00202302" w:rsidP="00202302">
      <w:pPr>
        <w:ind w:firstLine="0"/>
        <w:jc w:val="center"/>
      </w:pPr>
      <w:r>
        <w:t>64</w:t>
      </w:r>
    </w:p>
    <w:p w:rsidR="00202302" w:rsidRPr="00202302" w:rsidRDefault="00202302" w:rsidP="00202302">
      <w:pPr>
        <w:jc w:val="center"/>
      </w:pPr>
    </w:p>
    <w:p w:rsidR="00585214" w:rsidRPr="00E50EFB" w:rsidRDefault="00D83BAA" w:rsidP="00981893">
      <w:pPr>
        <w:pStyle w:val="2"/>
        <w:spacing w:before="0" w:after="0" w:line="240" w:lineRule="auto"/>
        <w:jc w:val="center"/>
      </w:pPr>
      <w:r w:rsidRPr="00E50EFB">
        <w:t>7. Балансы теплоносителя</w:t>
      </w:r>
    </w:p>
    <w:p w:rsidR="00585214" w:rsidRDefault="00D83BAA" w:rsidP="00202302">
      <w:pPr>
        <w:spacing w:line="240" w:lineRule="auto"/>
        <w:ind w:firstLine="709"/>
      </w:pPr>
      <w:bookmarkStart w:id="71" w:name="sub_206"/>
      <w:r>
        <w:t>Теплоноситель в системе теплоснабжения, источников тепла округа, как и в каждой системе теплоснабжения с непосредственным разбором теплоносителя на цели горячего водоснабжения (открытых систем), предназначен для передачи теплоты на нужды систем отопления и вентиляции и для обеспечения горячего водоснабжения потребителей.</w:t>
      </w:r>
    </w:p>
    <w:p w:rsidR="00585214" w:rsidRDefault="00D83BAA" w:rsidP="00202302">
      <w:pPr>
        <w:spacing w:line="240" w:lineRule="auto"/>
        <w:ind w:firstLine="709"/>
      </w:pPr>
      <w:r>
        <w:lastRenderedPageBreak/>
        <w:t>Количество теплоносителя, использованное на горячее водоснабжение потребителей и на утечки теплоносителя, восполняется подпиткой тепловой сети.</w:t>
      </w:r>
    </w:p>
    <w:p w:rsidR="00585214" w:rsidRDefault="00D83BAA" w:rsidP="00202302">
      <w:pPr>
        <w:spacing w:line="240" w:lineRule="auto"/>
        <w:ind w:firstLine="709"/>
      </w:pPr>
      <w:r>
        <w:t>Подпиткой тепловых сетей восполняются потери теплоносителя:</w:t>
      </w:r>
    </w:p>
    <w:p w:rsidR="00585214" w:rsidRDefault="00D83BAA" w:rsidP="00202302">
      <w:pPr>
        <w:spacing w:line="240" w:lineRule="auto"/>
        <w:ind w:firstLine="709"/>
      </w:pPr>
      <w:r>
        <w:t>- на обеспечение спроса горячего водоснабжения потребителей;</w:t>
      </w:r>
    </w:p>
    <w:p w:rsidR="00585214" w:rsidRDefault="00D83BAA" w:rsidP="00202302">
      <w:pPr>
        <w:spacing w:line="240" w:lineRule="auto"/>
        <w:ind w:firstLine="709"/>
      </w:pPr>
      <w:r>
        <w:t>- с утечками в тепловых сетях при транспорте тепла и абонентских установках потребителей;</w:t>
      </w:r>
    </w:p>
    <w:p w:rsidR="00585214" w:rsidRDefault="00D83BAA" w:rsidP="00202302">
      <w:pPr>
        <w:spacing w:line="240" w:lineRule="auto"/>
        <w:ind w:firstLine="709"/>
      </w:pPr>
      <w:r>
        <w:t>- при заполнении и дренаже трубопроводов тепловых сетей во время технологических испытаниях и ремонтах на тепловых сетях.</w:t>
      </w:r>
    </w:p>
    <w:p w:rsidR="00585214" w:rsidRDefault="00D83BAA" w:rsidP="00202302">
      <w:pPr>
        <w:pStyle w:val="affffffff5"/>
        <w:spacing w:after="0"/>
        <w:ind w:firstLine="709"/>
      </w:pPr>
      <w:r>
        <w:t>На Красавинской ГТ ТЭЦ химическая водоподготовка, которая предназначена для химической очистки сырой исходной воды с целью обеспечения необходимого качества воды для подпитки пароводяного цикла ГТ ТЭЦ и теплосети.</w:t>
      </w:r>
    </w:p>
    <w:p w:rsidR="00585214" w:rsidRDefault="00D83BAA" w:rsidP="00202302">
      <w:pPr>
        <w:spacing w:line="240" w:lineRule="auto"/>
        <w:ind w:firstLine="709"/>
        <w:contextualSpacing/>
      </w:pPr>
      <w:r>
        <w:t xml:space="preserve">На Красавинской ГТ ТЭЦ для подпитки тепловой сети используется очищенная, осветленная вода, методом коагуляции, прошедшая умягчение через </w:t>
      </w:r>
      <w:r>
        <w:rPr>
          <w:lang w:val="en-US"/>
        </w:rPr>
        <w:t>Na</w:t>
      </w:r>
      <w:r>
        <w:t xml:space="preserve">-катионитовые фильтры. На котельной по ул. Вокзальная для подпитки тепловой сети используется вода постоянного качества (из скважины), прошедшая умягчение через </w:t>
      </w:r>
      <w:r>
        <w:rPr>
          <w:lang w:val="en-US"/>
        </w:rPr>
        <w:t>Na</w:t>
      </w:r>
      <w:r>
        <w:t>-катионитовые фильтры.</w:t>
      </w:r>
    </w:p>
    <w:p w:rsidR="00585214" w:rsidRPr="00F5249C" w:rsidRDefault="00D83BAA" w:rsidP="00202302">
      <w:pPr>
        <w:pStyle w:val="3"/>
        <w:spacing w:before="0" w:after="0" w:line="240" w:lineRule="auto"/>
        <w:ind w:firstLine="709"/>
        <w:contextualSpacing/>
        <w:rPr>
          <w:lang w:val="ru-RU"/>
        </w:rPr>
      </w:pPr>
      <w:r w:rsidRPr="00F5249C">
        <w:rPr>
          <w:b w:val="0"/>
          <w:lang w:val="ru-RU"/>
        </w:rPr>
        <w:t>а)</w:t>
      </w:r>
      <w:r>
        <w:rPr>
          <w:b w:val="0"/>
        </w:rPr>
        <w:t> </w:t>
      </w:r>
      <w:r w:rsidRPr="00F5249C">
        <w:rPr>
          <w:b w:val="0"/>
          <w:lang w:val="ru-RU"/>
        </w:rPr>
        <w:t>описание балансов производительности водоподготовительных установок тепло</w:t>
      </w:r>
      <w:r w:rsidR="004D1565">
        <w:rPr>
          <w:b w:val="0"/>
          <w:lang w:val="ru-RU"/>
        </w:rPr>
        <w:t>-</w:t>
      </w:r>
      <w:r w:rsidRPr="00F5249C">
        <w:rPr>
          <w:b w:val="0"/>
          <w:lang w:val="ru-RU"/>
        </w:rPr>
        <w:t>носителя для тепловых сетей и максимального потребления теплоносителя в теплоисполь</w:t>
      </w:r>
      <w:r w:rsidR="004D1565">
        <w:rPr>
          <w:b w:val="0"/>
          <w:lang w:val="ru-RU"/>
        </w:rPr>
        <w:t>-</w:t>
      </w:r>
      <w:r w:rsidRPr="00F5249C">
        <w:rPr>
          <w:b w:val="0"/>
          <w:lang w:val="ru-RU"/>
        </w:rPr>
        <w:t>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bookmarkEnd w:id="70"/>
    <w:p w:rsidR="00585214" w:rsidRDefault="00D83BAA" w:rsidP="00202302">
      <w:pPr>
        <w:spacing w:line="240" w:lineRule="auto"/>
        <w:ind w:firstLine="709"/>
        <w:contextualSpacing/>
      </w:pPr>
      <w:r>
        <w:rPr>
          <w:shd w:val="clear" w:color="auto" w:fill="FFFFFF"/>
        </w:rPr>
        <w:t>В Великоустюгском муниципальном округе водоподготовительные установки уста</w:t>
      </w:r>
      <w:r w:rsidR="004D1565">
        <w:rPr>
          <w:shd w:val="clear" w:color="auto" w:fill="FFFFFF"/>
        </w:rPr>
        <w:t>-</w:t>
      </w:r>
      <w:r>
        <w:rPr>
          <w:shd w:val="clear" w:color="auto" w:fill="FFFFFF"/>
        </w:rPr>
        <w:t xml:space="preserve">новлены не на всех котельных. На котельных, где нет водоподготовительного оборудования для заполнения и подпитки тепловой сети используется вода из водопровода. </w:t>
      </w:r>
    </w:p>
    <w:p w:rsidR="00585214" w:rsidRPr="00F5249C" w:rsidRDefault="00D83BAA" w:rsidP="00202302">
      <w:pPr>
        <w:pStyle w:val="3"/>
        <w:spacing w:before="0" w:after="0" w:line="240" w:lineRule="auto"/>
        <w:ind w:firstLine="709"/>
        <w:contextualSpacing/>
        <w:rPr>
          <w:lang w:val="ru-RU"/>
        </w:rPr>
      </w:pPr>
      <w:r w:rsidRPr="00F5249C">
        <w:rPr>
          <w:b w:val="0"/>
          <w:lang w:val="ru-RU"/>
        </w:rPr>
        <w:t>б)</w:t>
      </w:r>
      <w:r>
        <w:rPr>
          <w:b w:val="0"/>
        </w:rPr>
        <w:t> </w:t>
      </w:r>
      <w:r w:rsidRPr="00F5249C">
        <w:rPr>
          <w:b w:val="0"/>
          <w:lang w:val="ru-RU"/>
        </w:rPr>
        <w:t>описание балансов производительности водоподготовительных установок тепло</w:t>
      </w:r>
      <w:r w:rsidR="004D1565">
        <w:rPr>
          <w:b w:val="0"/>
          <w:lang w:val="ru-RU"/>
        </w:rPr>
        <w:t>-</w:t>
      </w:r>
      <w:r w:rsidRPr="00F5249C">
        <w:rPr>
          <w:b w:val="0"/>
          <w:lang w:val="ru-RU"/>
        </w:rPr>
        <w:t>носителя для тепловых сетей и максимального потребления теплоносителя в аварийных режимах систем теплоснабжения</w:t>
      </w:r>
    </w:p>
    <w:p w:rsidR="00585214" w:rsidRDefault="00D83BAA" w:rsidP="00202302">
      <w:pPr>
        <w:spacing w:line="240" w:lineRule="auto"/>
        <w:ind w:firstLine="709"/>
        <w:contextualSpacing/>
      </w:pPr>
      <w:r>
        <w:t>В случае возникновения аварийной ситуации на участке магистрального или квар</w:t>
      </w:r>
      <w:r w:rsidR="004D1565">
        <w:t>-</w:t>
      </w:r>
      <w:r>
        <w:t>тального трубопровода подпитку тепловой сети возможно осуществить из зоны действия соседнего источника путем использования связей между трубопроводами источников, а также существующих баков-аккумуляторов.</w:t>
      </w:r>
    </w:p>
    <w:p w:rsidR="004D1565" w:rsidRDefault="00D83BAA" w:rsidP="00202302">
      <w:pPr>
        <w:spacing w:line="240" w:lineRule="auto"/>
        <w:ind w:firstLine="709"/>
      </w:pPr>
      <w:r>
        <w:t xml:space="preserve">Согласно п. 6.22 СП 124.13330.2012 для закрытых систем теплоснабжения должна предусматриваться дополнительно аварийная подпитка химически не обработанной и недеаэрированной </w:t>
      </w:r>
      <w:r w:rsidR="00981893">
        <w:t xml:space="preserve"> </w:t>
      </w:r>
      <w:r>
        <w:t xml:space="preserve">водой, </w:t>
      </w:r>
      <w:r w:rsidR="00981893">
        <w:t xml:space="preserve"> </w:t>
      </w:r>
      <w:r>
        <w:t>расход</w:t>
      </w:r>
      <w:r w:rsidR="00981893">
        <w:t xml:space="preserve"> </w:t>
      </w:r>
      <w:r>
        <w:t xml:space="preserve"> которой</w:t>
      </w:r>
      <w:r w:rsidR="00981893">
        <w:t xml:space="preserve"> </w:t>
      </w:r>
      <w:r>
        <w:t xml:space="preserve"> принимается </w:t>
      </w:r>
      <w:r w:rsidR="00981893">
        <w:t xml:space="preserve"> </w:t>
      </w:r>
      <w:r>
        <w:t xml:space="preserve">в </w:t>
      </w:r>
      <w:r w:rsidR="00981893">
        <w:t xml:space="preserve"> </w:t>
      </w:r>
      <w:r>
        <w:t>количестве</w:t>
      </w:r>
      <w:r w:rsidR="00981893">
        <w:t xml:space="preserve"> </w:t>
      </w:r>
      <w:r>
        <w:t xml:space="preserve"> 2%</w:t>
      </w:r>
      <w:r w:rsidR="00981893">
        <w:t xml:space="preserve"> </w:t>
      </w:r>
      <w:r>
        <w:t xml:space="preserve"> объема воды </w:t>
      </w:r>
      <w:r w:rsidR="00981893">
        <w:t xml:space="preserve"> </w:t>
      </w:r>
      <w:r>
        <w:t xml:space="preserve">в </w:t>
      </w:r>
    </w:p>
    <w:p w:rsidR="00585214" w:rsidRDefault="00D83BAA" w:rsidP="00202302">
      <w:pPr>
        <w:spacing w:line="240" w:lineRule="auto"/>
        <w:ind w:firstLine="0"/>
      </w:pPr>
      <w:r>
        <w:t>трубопроводах тепловых сетей и присоединенных к ним системах отопления, вентиляции.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закрытых систем теплоснабжения аварийная подпитка должна обеспечиваться только из систем хозяйственно-питьевого водоснабжения.</w:t>
      </w:r>
    </w:p>
    <w:p w:rsidR="00585214" w:rsidRDefault="00D83BAA" w:rsidP="00202302">
      <w:pPr>
        <w:spacing w:line="240" w:lineRule="auto"/>
        <w:ind w:firstLine="709"/>
      </w:pPr>
      <w:r>
        <w:t>Данные об утвержденных балансах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 не предоставлены.</w:t>
      </w:r>
    </w:p>
    <w:p w:rsidR="00981893" w:rsidRDefault="00981893" w:rsidP="00202302">
      <w:pPr>
        <w:spacing w:line="240" w:lineRule="auto"/>
        <w:ind w:firstLine="709"/>
      </w:pPr>
    </w:p>
    <w:p w:rsidR="00202302" w:rsidRDefault="00202302" w:rsidP="00202302">
      <w:pPr>
        <w:spacing w:line="240" w:lineRule="auto"/>
        <w:ind w:firstLine="709"/>
      </w:pPr>
    </w:p>
    <w:p w:rsidR="00202302" w:rsidRDefault="00202302" w:rsidP="00202302">
      <w:pPr>
        <w:spacing w:line="240" w:lineRule="auto"/>
        <w:ind w:firstLine="709"/>
      </w:pPr>
    </w:p>
    <w:p w:rsidR="00202302" w:rsidRDefault="00202302" w:rsidP="00202302">
      <w:pPr>
        <w:spacing w:line="240" w:lineRule="auto"/>
        <w:ind w:firstLine="709"/>
      </w:pPr>
    </w:p>
    <w:p w:rsidR="00202302" w:rsidRDefault="00202302" w:rsidP="00202302">
      <w:pPr>
        <w:spacing w:line="240" w:lineRule="auto"/>
        <w:ind w:firstLine="0"/>
        <w:jc w:val="center"/>
      </w:pPr>
      <w:r>
        <w:t>65</w:t>
      </w:r>
    </w:p>
    <w:p w:rsidR="00202302" w:rsidRDefault="00202302" w:rsidP="00202302">
      <w:pPr>
        <w:spacing w:line="240" w:lineRule="auto"/>
        <w:ind w:firstLine="0"/>
        <w:jc w:val="center"/>
      </w:pPr>
    </w:p>
    <w:p w:rsidR="00981893" w:rsidRDefault="00D83BAA" w:rsidP="00981893">
      <w:pPr>
        <w:pStyle w:val="2"/>
        <w:spacing w:before="0" w:after="0" w:line="240" w:lineRule="auto"/>
        <w:jc w:val="center"/>
        <w:rPr>
          <w:lang w:val="ru-RU"/>
        </w:rPr>
      </w:pPr>
      <w:bookmarkStart w:id="72" w:name="sub_122"/>
      <w:bookmarkEnd w:id="71"/>
      <w:r w:rsidRPr="00981893">
        <w:rPr>
          <w:lang w:val="ru-RU"/>
        </w:rPr>
        <w:lastRenderedPageBreak/>
        <w:t>8. Топливные балансы источников тепловой энергии и система</w:t>
      </w:r>
    </w:p>
    <w:p w:rsidR="00585214" w:rsidRPr="00981893" w:rsidRDefault="00D83BAA" w:rsidP="00981893">
      <w:pPr>
        <w:pStyle w:val="2"/>
        <w:spacing w:before="0" w:after="0" w:line="240" w:lineRule="auto"/>
        <w:jc w:val="center"/>
        <w:rPr>
          <w:lang w:val="ru-RU"/>
        </w:rPr>
      </w:pPr>
      <w:r w:rsidRPr="00981893">
        <w:rPr>
          <w:lang w:val="ru-RU"/>
        </w:rPr>
        <w:t xml:space="preserve"> обеспечения топливом</w:t>
      </w:r>
    </w:p>
    <w:p w:rsidR="00585214" w:rsidRPr="00F5249C" w:rsidRDefault="00D83BAA" w:rsidP="00202302">
      <w:pPr>
        <w:pStyle w:val="3"/>
        <w:spacing w:before="0" w:after="0" w:line="240" w:lineRule="auto"/>
        <w:ind w:firstLine="709"/>
        <w:rPr>
          <w:lang w:val="ru-RU"/>
        </w:rPr>
      </w:pPr>
      <w:bookmarkStart w:id="73" w:name="sub_224"/>
      <w:r w:rsidRPr="00F5249C">
        <w:rPr>
          <w:b w:val="0"/>
          <w:lang w:val="ru-RU"/>
        </w:rPr>
        <w:t>а)</w:t>
      </w:r>
      <w:r>
        <w:rPr>
          <w:b w:val="0"/>
        </w:rPr>
        <w:t> </w:t>
      </w:r>
      <w:r w:rsidRPr="00F5249C">
        <w:rPr>
          <w:b w:val="0"/>
          <w:lang w:val="ru-RU"/>
        </w:rPr>
        <w:t>описание видов и количества используемого основного топлива для каждого источника тепловой энергии</w:t>
      </w:r>
    </w:p>
    <w:p w:rsidR="00585214" w:rsidRDefault="00D83BAA" w:rsidP="00202302">
      <w:pPr>
        <w:spacing w:line="240" w:lineRule="auto"/>
        <w:ind w:firstLine="709"/>
      </w:pPr>
      <w:r>
        <w:t>Котельные Великоустюгского муниципального округа используют в качестве основного топлива дрова, уголь и природный газ. Одна котельная работает на древесной щепе. Сведения по видам и количеству используемого топлива на теплоисточниках муниципального округа представлены в таблице 1.8.1.</w:t>
      </w:r>
    </w:p>
    <w:p w:rsidR="00585214" w:rsidRDefault="00D83BAA">
      <w:pPr>
        <w:keepNext/>
        <w:jc w:val="right"/>
      </w:pPr>
      <w:r>
        <w:t>Таблица 1.8.1</w:t>
      </w:r>
    </w:p>
    <w:p w:rsidR="00585214" w:rsidRPr="00981893" w:rsidRDefault="00D83BAA">
      <w:pPr>
        <w:keepNext/>
        <w:ind w:firstLine="0"/>
        <w:jc w:val="center"/>
        <w:rPr>
          <w:b/>
        </w:rPr>
      </w:pPr>
      <w:r w:rsidRPr="00981893">
        <w:rPr>
          <w:b/>
        </w:rPr>
        <w:t>Характеристика топлива</w:t>
      </w:r>
    </w:p>
    <w:tbl>
      <w:tblPr>
        <w:tblW w:w="9803" w:type="dxa"/>
        <w:tblInd w:w="-11" w:type="dxa"/>
        <w:tblLayout w:type="fixed"/>
        <w:tblCellMar>
          <w:left w:w="11" w:type="dxa"/>
          <w:right w:w="11" w:type="dxa"/>
        </w:tblCellMar>
        <w:tblLook w:val="04A0" w:firstRow="1" w:lastRow="0" w:firstColumn="1" w:lastColumn="0" w:noHBand="0" w:noVBand="1"/>
      </w:tblPr>
      <w:tblGrid>
        <w:gridCol w:w="2716"/>
        <w:gridCol w:w="708"/>
        <w:gridCol w:w="709"/>
        <w:gridCol w:w="1418"/>
        <w:gridCol w:w="992"/>
        <w:gridCol w:w="992"/>
        <w:gridCol w:w="992"/>
        <w:gridCol w:w="1276"/>
      </w:tblGrid>
      <w:tr w:rsidR="00585214" w:rsidTr="00EE327D">
        <w:tc>
          <w:tcPr>
            <w:tcW w:w="2716" w:type="dxa"/>
            <w:tcBorders>
              <w:top w:val="single" w:sz="4" w:space="0" w:color="000000"/>
              <w:left w:val="single" w:sz="4" w:space="0" w:color="000000"/>
              <w:bottom w:val="single" w:sz="4" w:space="0" w:color="000000"/>
              <w:right w:val="single" w:sz="4" w:space="0" w:color="000000"/>
            </w:tcBorders>
          </w:tcPr>
          <w:p w:rsidR="00585214" w:rsidRPr="00981893" w:rsidRDefault="00D83BAA" w:rsidP="00EE327D">
            <w:pPr>
              <w:keepNext/>
              <w:spacing w:line="240" w:lineRule="auto"/>
              <w:ind w:firstLine="0"/>
              <w:jc w:val="center"/>
              <w:rPr>
                <w:sz w:val="20"/>
              </w:rPr>
            </w:pPr>
            <w:r w:rsidRPr="00981893">
              <w:rPr>
                <w:sz w:val="20"/>
                <w:szCs w:val="24"/>
              </w:rPr>
              <w:t>Теплоисточник</w:t>
            </w:r>
          </w:p>
        </w:tc>
        <w:tc>
          <w:tcPr>
            <w:tcW w:w="708" w:type="dxa"/>
            <w:tcBorders>
              <w:top w:val="single" w:sz="4" w:space="0" w:color="000000"/>
              <w:left w:val="single" w:sz="4" w:space="0" w:color="000000"/>
              <w:bottom w:val="single" w:sz="4" w:space="0" w:color="000000"/>
              <w:right w:val="single" w:sz="4" w:space="0" w:color="000000"/>
            </w:tcBorders>
          </w:tcPr>
          <w:p w:rsidR="00585214" w:rsidRPr="00981893" w:rsidRDefault="00D83BAA" w:rsidP="00EE327D">
            <w:pPr>
              <w:keepNext/>
              <w:spacing w:line="240" w:lineRule="auto"/>
              <w:ind w:firstLine="0"/>
              <w:jc w:val="center"/>
              <w:rPr>
                <w:sz w:val="20"/>
              </w:rPr>
            </w:pPr>
            <w:r w:rsidRPr="00981893">
              <w:rPr>
                <w:sz w:val="20"/>
                <w:szCs w:val="24"/>
              </w:rPr>
              <w:t>Вид топлива</w:t>
            </w:r>
          </w:p>
        </w:tc>
        <w:tc>
          <w:tcPr>
            <w:tcW w:w="709" w:type="dxa"/>
            <w:tcBorders>
              <w:top w:val="single" w:sz="4" w:space="0" w:color="000000"/>
              <w:left w:val="single" w:sz="4" w:space="0" w:color="000000"/>
              <w:bottom w:val="single" w:sz="4" w:space="0" w:color="000000"/>
              <w:right w:val="single" w:sz="4" w:space="0" w:color="000000"/>
            </w:tcBorders>
          </w:tcPr>
          <w:p w:rsidR="00585214" w:rsidRPr="00981893" w:rsidRDefault="00D83BAA" w:rsidP="00EE327D">
            <w:pPr>
              <w:keepNext/>
              <w:spacing w:line="240" w:lineRule="auto"/>
              <w:ind w:firstLine="0"/>
              <w:jc w:val="center"/>
              <w:rPr>
                <w:sz w:val="20"/>
              </w:rPr>
            </w:pPr>
            <w:r w:rsidRPr="00981893">
              <w:rPr>
                <w:sz w:val="20"/>
                <w:szCs w:val="24"/>
              </w:rPr>
              <w:t>Марка</w:t>
            </w:r>
          </w:p>
        </w:tc>
        <w:tc>
          <w:tcPr>
            <w:tcW w:w="1418" w:type="dxa"/>
            <w:tcBorders>
              <w:top w:val="single" w:sz="4" w:space="0" w:color="000000"/>
              <w:left w:val="single" w:sz="4" w:space="0" w:color="000000"/>
              <w:bottom w:val="single" w:sz="4" w:space="0" w:color="000000"/>
              <w:right w:val="single" w:sz="4" w:space="0" w:color="000000"/>
            </w:tcBorders>
          </w:tcPr>
          <w:p w:rsidR="00585214" w:rsidRPr="00981893" w:rsidRDefault="00D83BAA" w:rsidP="00EE327D">
            <w:pPr>
              <w:keepNext/>
              <w:spacing w:line="240" w:lineRule="auto"/>
              <w:ind w:firstLine="0"/>
              <w:jc w:val="center"/>
              <w:rPr>
                <w:sz w:val="20"/>
              </w:rPr>
            </w:pPr>
            <w:r w:rsidRPr="00981893">
              <w:rPr>
                <w:sz w:val="20"/>
                <w:szCs w:val="24"/>
              </w:rPr>
              <w:t>Поставщик топлива</w:t>
            </w:r>
          </w:p>
        </w:tc>
        <w:tc>
          <w:tcPr>
            <w:tcW w:w="992" w:type="dxa"/>
            <w:tcBorders>
              <w:top w:val="single" w:sz="4" w:space="0" w:color="000000"/>
              <w:left w:val="single" w:sz="4" w:space="0" w:color="000000"/>
              <w:bottom w:val="single" w:sz="4" w:space="0" w:color="000000"/>
              <w:right w:val="single" w:sz="4" w:space="0" w:color="000000"/>
            </w:tcBorders>
          </w:tcPr>
          <w:p w:rsidR="00585214" w:rsidRPr="00981893" w:rsidRDefault="00D83BAA" w:rsidP="00EE327D">
            <w:pPr>
              <w:keepNext/>
              <w:spacing w:line="240" w:lineRule="auto"/>
              <w:ind w:firstLine="0"/>
              <w:jc w:val="center"/>
              <w:rPr>
                <w:sz w:val="20"/>
              </w:rPr>
            </w:pPr>
            <w:r w:rsidRPr="00981893">
              <w:rPr>
                <w:sz w:val="20"/>
                <w:szCs w:val="24"/>
              </w:rPr>
              <w:t>Способ доставки на котельную</w:t>
            </w:r>
          </w:p>
        </w:tc>
        <w:tc>
          <w:tcPr>
            <w:tcW w:w="992" w:type="dxa"/>
            <w:tcBorders>
              <w:top w:val="single" w:sz="4" w:space="0" w:color="000000"/>
              <w:left w:val="single" w:sz="4" w:space="0" w:color="000000"/>
              <w:bottom w:val="single" w:sz="4" w:space="0" w:color="000000"/>
              <w:right w:val="single" w:sz="4" w:space="0" w:color="000000"/>
            </w:tcBorders>
          </w:tcPr>
          <w:p w:rsidR="00585214" w:rsidRPr="00981893" w:rsidRDefault="00D83BAA" w:rsidP="00EE327D">
            <w:pPr>
              <w:keepNext/>
              <w:spacing w:line="240" w:lineRule="auto"/>
              <w:ind w:firstLine="0"/>
              <w:jc w:val="center"/>
              <w:rPr>
                <w:sz w:val="20"/>
              </w:rPr>
            </w:pPr>
            <w:r w:rsidRPr="00981893">
              <w:rPr>
                <w:sz w:val="20"/>
                <w:szCs w:val="24"/>
              </w:rPr>
              <w:t>Откуда осуществ</w:t>
            </w:r>
            <w:r w:rsidR="00EE327D">
              <w:rPr>
                <w:sz w:val="20"/>
                <w:szCs w:val="24"/>
              </w:rPr>
              <w:t>-</w:t>
            </w:r>
            <w:r w:rsidRPr="00981893">
              <w:rPr>
                <w:sz w:val="20"/>
                <w:szCs w:val="24"/>
              </w:rPr>
              <w:t>ляется поставка</w:t>
            </w:r>
          </w:p>
        </w:tc>
        <w:tc>
          <w:tcPr>
            <w:tcW w:w="992" w:type="dxa"/>
            <w:tcBorders>
              <w:top w:val="single" w:sz="4" w:space="0" w:color="000000"/>
              <w:left w:val="single" w:sz="4" w:space="0" w:color="000000"/>
              <w:bottom w:val="single" w:sz="4" w:space="0" w:color="000000"/>
              <w:right w:val="single" w:sz="4" w:space="0" w:color="000000"/>
            </w:tcBorders>
          </w:tcPr>
          <w:p w:rsidR="00585214" w:rsidRPr="00981893" w:rsidRDefault="00D83BAA" w:rsidP="00EE327D">
            <w:pPr>
              <w:keepNext/>
              <w:spacing w:line="240" w:lineRule="auto"/>
              <w:ind w:firstLine="0"/>
              <w:jc w:val="center"/>
              <w:rPr>
                <w:sz w:val="20"/>
              </w:rPr>
            </w:pPr>
            <w:r w:rsidRPr="00981893">
              <w:rPr>
                <w:sz w:val="20"/>
                <w:szCs w:val="24"/>
              </w:rPr>
              <w:t>Периодичность поставки</w:t>
            </w:r>
          </w:p>
        </w:tc>
        <w:tc>
          <w:tcPr>
            <w:tcW w:w="1276" w:type="dxa"/>
            <w:tcBorders>
              <w:top w:val="single" w:sz="4" w:space="0" w:color="000000"/>
              <w:left w:val="single" w:sz="4" w:space="0" w:color="000000"/>
              <w:bottom w:val="single" w:sz="4" w:space="0" w:color="000000"/>
              <w:right w:val="single" w:sz="4" w:space="0" w:color="000000"/>
            </w:tcBorders>
          </w:tcPr>
          <w:p w:rsidR="00585214" w:rsidRPr="00981893" w:rsidRDefault="00D83BAA" w:rsidP="00EE327D">
            <w:pPr>
              <w:keepNext/>
              <w:spacing w:line="240" w:lineRule="auto"/>
              <w:ind w:firstLine="0"/>
              <w:jc w:val="center"/>
              <w:rPr>
                <w:sz w:val="20"/>
              </w:rPr>
            </w:pPr>
            <w:r w:rsidRPr="00981893">
              <w:rPr>
                <w:sz w:val="20"/>
                <w:szCs w:val="24"/>
              </w:rPr>
              <w:t>Годовой расход натурального топлива, м3, т</w:t>
            </w:r>
          </w:p>
        </w:tc>
      </w:tr>
      <w:tr w:rsidR="00585214" w:rsidTr="00EE327D">
        <w:tc>
          <w:tcPr>
            <w:tcW w:w="271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w:t>
            </w:r>
          </w:p>
        </w:tc>
      </w:tr>
      <w:tr w:rsidR="00585214" w:rsidTr="00EE327D">
        <w:tc>
          <w:tcPr>
            <w:tcW w:w="2716" w:type="dxa"/>
            <w:tcBorders>
              <w:left w:val="single" w:sz="4" w:space="0" w:color="000000"/>
              <w:bottom w:val="single" w:sz="4" w:space="0" w:color="000000"/>
              <w:right w:val="single" w:sz="4" w:space="0" w:color="000000"/>
            </w:tcBorders>
            <w:vAlign w:val="center"/>
          </w:tcPr>
          <w:p w:rsidR="00EE327D" w:rsidRDefault="00D83BAA" w:rsidP="00EE327D">
            <w:pPr>
              <w:spacing w:line="240" w:lineRule="auto"/>
              <w:ind w:firstLine="0"/>
              <w:jc w:val="center"/>
              <w:rPr>
                <w:sz w:val="20"/>
                <w:szCs w:val="20"/>
              </w:rPr>
            </w:pPr>
            <w:r>
              <w:rPr>
                <w:sz w:val="20"/>
                <w:szCs w:val="20"/>
              </w:rPr>
              <w:t>котельная № 1 Центральная</w:t>
            </w:r>
          </w:p>
          <w:p w:rsidR="00585214" w:rsidRDefault="00D83BAA" w:rsidP="00EE327D">
            <w:pPr>
              <w:spacing w:line="240" w:lineRule="auto"/>
              <w:ind w:firstLine="0"/>
              <w:jc w:val="center"/>
            </w:pPr>
            <w:r>
              <w:rPr>
                <w:sz w:val="20"/>
                <w:szCs w:val="20"/>
              </w:rPr>
              <w:t>г. Великий Устюг</w:t>
            </w:r>
          </w:p>
        </w:tc>
        <w:tc>
          <w:tcPr>
            <w:tcW w:w="708"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газ</w:t>
            </w:r>
          </w:p>
        </w:tc>
        <w:tc>
          <w:tcPr>
            <w:tcW w:w="709" w:type="dxa"/>
            <w:tcBorders>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rPr>
            </w:pPr>
          </w:p>
        </w:tc>
        <w:tc>
          <w:tcPr>
            <w:tcW w:w="1418" w:type="dxa"/>
            <w:vMerge w:val="restart"/>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ООО «Газпром межрегионгаз Вологда»</w:t>
            </w:r>
          </w:p>
        </w:tc>
        <w:tc>
          <w:tcPr>
            <w:tcW w:w="992"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276"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12427004</w:t>
            </w:r>
          </w:p>
        </w:tc>
      </w:tr>
      <w:tr w:rsidR="00585214" w:rsidTr="00EE327D">
        <w:tc>
          <w:tcPr>
            <w:tcW w:w="2716" w:type="dxa"/>
            <w:tcBorders>
              <w:top w:val="single" w:sz="4" w:space="0" w:color="000000"/>
              <w:left w:val="single" w:sz="4" w:space="0" w:color="000000"/>
              <w:bottom w:val="single" w:sz="4" w:space="0" w:color="000000"/>
              <w:right w:val="single" w:sz="4" w:space="0" w:color="000000"/>
            </w:tcBorders>
            <w:vAlign w:val="center"/>
          </w:tcPr>
          <w:p w:rsidR="00EE327D" w:rsidRDefault="00D83BAA" w:rsidP="00981893">
            <w:pPr>
              <w:spacing w:line="240" w:lineRule="auto"/>
              <w:ind w:firstLine="0"/>
              <w:jc w:val="center"/>
              <w:rPr>
                <w:sz w:val="20"/>
                <w:szCs w:val="20"/>
              </w:rPr>
            </w:pPr>
            <w:r>
              <w:rPr>
                <w:sz w:val="20"/>
                <w:szCs w:val="20"/>
              </w:rPr>
              <w:t xml:space="preserve">котельная № 2 Квартальная </w:t>
            </w:r>
          </w:p>
          <w:p w:rsidR="00585214" w:rsidRPr="00981893" w:rsidRDefault="00D83BAA" w:rsidP="00981893">
            <w:pPr>
              <w:spacing w:line="240" w:lineRule="auto"/>
              <w:ind w:firstLine="0"/>
              <w:jc w:val="center"/>
            </w:pPr>
            <w:r>
              <w:rPr>
                <w:sz w:val="20"/>
                <w:szCs w:val="20"/>
              </w:rPr>
              <w:t>г. Великий Устюг</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газ</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rPr>
            </w:pPr>
          </w:p>
        </w:tc>
        <w:tc>
          <w:tcPr>
            <w:tcW w:w="1418" w:type="dxa"/>
            <w:vMerge/>
            <w:tcBorders>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8860216</w:t>
            </w:r>
          </w:p>
        </w:tc>
      </w:tr>
      <w:tr w:rsidR="00585214" w:rsidTr="00EE327D">
        <w:tc>
          <w:tcPr>
            <w:tcW w:w="2716" w:type="dxa"/>
            <w:tcBorders>
              <w:left w:val="single" w:sz="4" w:space="0" w:color="000000"/>
              <w:bottom w:val="single" w:sz="4" w:space="0" w:color="000000"/>
              <w:right w:val="single" w:sz="4" w:space="0" w:color="000000"/>
            </w:tcBorders>
            <w:vAlign w:val="center"/>
          </w:tcPr>
          <w:p w:rsidR="00054ACE" w:rsidRDefault="00D83BAA">
            <w:pPr>
              <w:spacing w:line="240" w:lineRule="auto"/>
              <w:ind w:firstLine="0"/>
              <w:jc w:val="center"/>
              <w:rPr>
                <w:sz w:val="20"/>
                <w:szCs w:val="20"/>
              </w:rPr>
            </w:pPr>
            <w:r>
              <w:rPr>
                <w:sz w:val="20"/>
                <w:szCs w:val="20"/>
              </w:rPr>
              <w:t xml:space="preserve">котельная № 4 Школьная </w:t>
            </w:r>
          </w:p>
          <w:p w:rsidR="00585214" w:rsidRDefault="00D83BAA">
            <w:pPr>
              <w:spacing w:line="240" w:lineRule="auto"/>
              <w:ind w:firstLine="0"/>
              <w:jc w:val="center"/>
            </w:pPr>
            <w:r>
              <w:rPr>
                <w:sz w:val="20"/>
                <w:szCs w:val="20"/>
              </w:rPr>
              <w:t>г. Великий Устюг</w:t>
            </w:r>
          </w:p>
        </w:tc>
        <w:tc>
          <w:tcPr>
            <w:tcW w:w="708"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газ</w:t>
            </w:r>
          </w:p>
        </w:tc>
        <w:tc>
          <w:tcPr>
            <w:tcW w:w="709" w:type="dxa"/>
            <w:tcBorders>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418" w:type="dxa"/>
            <w:vMerge w:val="restart"/>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bCs/>
                <w:color w:val="000000"/>
                <w:sz w:val="20"/>
                <w:szCs w:val="20"/>
              </w:rPr>
              <w:t>ООО «Газпром межрегионгаз Вологда»</w:t>
            </w:r>
          </w:p>
        </w:tc>
        <w:tc>
          <w:tcPr>
            <w:tcW w:w="992"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276"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132478</w:t>
            </w:r>
          </w:p>
        </w:tc>
      </w:tr>
      <w:tr w:rsidR="00585214" w:rsidTr="00EE327D">
        <w:tc>
          <w:tcPr>
            <w:tcW w:w="2716" w:type="dxa"/>
            <w:tcBorders>
              <w:top w:val="single" w:sz="4" w:space="0" w:color="000000"/>
              <w:left w:val="single" w:sz="4" w:space="0" w:color="000000"/>
              <w:bottom w:val="single" w:sz="4" w:space="0" w:color="000000"/>
              <w:right w:val="single" w:sz="4" w:space="0" w:color="000000"/>
            </w:tcBorders>
            <w:vAlign w:val="center"/>
          </w:tcPr>
          <w:p w:rsidR="00EE327D" w:rsidRDefault="00D83BAA">
            <w:pPr>
              <w:spacing w:line="240" w:lineRule="auto"/>
              <w:ind w:firstLine="0"/>
              <w:jc w:val="center"/>
              <w:rPr>
                <w:sz w:val="20"/>
                <w:szCs w:val="20"/>
              </w:rPr>
            </w:pPr>
            <w:r>
              <w:rPr>
                <w:sz w:val="20"/>
                <w:szCs w:val="20"/>
              </w:rPr>
              <w:t xml:space="preserve">котельная № 6 Добрынино </w:t>
            </w:r>
          </w:p>
          <w:p w:rsidR="00585214" w:rsidRDefault="00D83BAA">
            <w:pPr>
              <w:spacing w:line="240" w:lineRule="auto"/>
              <w:ind w:firstLine="0"/>
              <w:jc w:val="center"/>
            </w:pPr>
            <w:r>
              <w:rPr>
                <w:sz w:val="20"/>
                <w:szCs w:val="20"/>
              </w:rPr>
              <w:t>г. Великий Устюг</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газ</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418" w:type="dxa"/>
            <w:vMerge/>
            <w:tcBorders>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179910</w:t>
            </w:r>
          </w:p>
        </w:tc>
      </w:tr>
      <w:tr w:rsidR="00585214" w:rsidTr="00EE327D">
        <w:tc>
          <w:tcPr>
            <w:tcW w:w="271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котельная № 7 д. Коробейни</w:t>
            </w:r>
            <w:r w:rsidR="00981893">
              <w:rPr>
                <w:sz w:val="20"/>
                <w:szCs w:val="20"/>
              </w:rPr>
              <w:t>-</w:t>
            </w:r>
            <w:r>
              <w:rPr>
                <w:sz w:val="20"/>
                <w:szCs w:val="20"/>
              </w:rPr>
              <w:t>ково</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газ</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418" w:type="dxa"/>
            <w:vMerge/>
            <w:tcBorders>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52973</w:t>
            </w:r>
          </w:p>
        </w:tc>
      </w:tr>
      <w:tr w:rsidR="00585214" w:rsidTr="00EE327D">
        <w:tc>
          <w:tcPr>
            <w:tcW w:w="2716" w:type="dxa"/>
            <w:tcBorders>
              <w:top w:val="single" w:sz="4" w:space="0" w:color="000000"/>
              <w:left w:val="single" w:sz="4" w:space="0" w:color="000000"/>
              <w:bottom w:val="single" w:sz="4" w:space="0" w:color="000000"/>
              <w:right w:val="single" w:sz="4" w:space="0" w:color="000000"/>
            </w:tcBorders>
            <w:vAlign w:val="center"/>
          </w:tcPr>
          <w:p w:rsidR="00EE327D" w:rsidRDefault="00D83BAA">
            <w:pPr>
              <w:spacing w:line="240" w:lineRule="auto"/>
              <w:ind w:firstLine="0"/>
              <w:jc w:val="center"/>
              <w:rPr>
                <w:sz w:val="20"/>
                <w:szCs w:val="20"/>
              </w:rPr>
            </w:pPr>
            <w:r>
              <w:rPr>
                <w:sz w:val="20"/>
                <w:szCs w:val="20"/>
              </w:rPr>
              <w:t xml:space="preserve">котельная № 8 БМК </w:t>
            </w:r>
          </w:p>
          <w:p w:rsidR="00585214" w:rsidRDefault="00D83BAA" w:rsidP="00EE327D">
            <w:pPr>
              <w:spacing w:line="240" w:lineRule="auto"/>
              <w:ind w:firstLine="0"/>
              <w:jc w:val="center"/>
            </w:pPr>
            <w:r>
              <w:rPr>
                <w:sz w:val="20"/>
                <w:szCs w:val="20"/>
              </w:rPr>
              <w:t>С-Западная г. Великий Устюг</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газ</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418" w:type="dxa"/>
            <w:vMerge/>
            <w:tcBorders>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591722</w:t>
            </w:r>
          </w:p>
        </w:tc>
      </w:tr>
      <w:tr w:rsidR="00585214" w:rsidTr="00EE327D">
        <w:tc>
          <w:tcPr>
            <w:tcW w:w="271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котельная № 9 Кузино</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дрова</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81893" w:rsidRDefault="00D83BAA">
            <w:pPr>
              <w:spacing w:line="240" w:lineRule="auto"/>
              <w:ind w:firstLine="0"/>
              <w:jc w:val="center"/>
              <w:rPr>
                <w:sz w:val="20"/>
                <w:szCs w:val="20"/>
              </w:rPr>
            </w:pPr>
            <w:r>
              <w:rPr>
                <w:sz w:val="20"/>
                <w:szCs w:val="20"/>
              </w:rPr>
              <w:t xml:space="preserve">ООО «Свеза Биопродукт», </w:t>
            </w:r>
          </w:p>
          <w:p w:rsidR="00585214" w:rsidRDefault="00D83BAA">
            <w:pPr>
              <w:spacing w:line="240" w:lineRule="auto"/>
              <w:ind w:firstLine="0"/>
              <w:jc w:val="center"/>
            </w:pPr>
            <w:r>
              <w:rPr>
                <w:sz w:val="20"/>
                <w:szCs w:val="20"/>
              </w:rPr>
              <w:t>ИП Демин И.С., ИП Трапезников.</w:t>
            </w:r>
          </w:p>
        </w:tc>
        <w:tc>
          <w:tcPr>
            <w:tcW w:w="992" w:type="dxa"/>
            <w:tcBorders>
              <w:top w:val="single" w:sz="4" w:space="0" w:color="000000"/>
              <w:left w:val="single" w:sz="4" w:space="0" w:color="000000"/>
              <w:bottom w:val="single" w:sz="4" w:space="0" w:color="000000"/>
              <w:right w:val="single" w:sz="4" w:space="0" w:color="000000"/>
            </w:tcBorders>
            <w:vAlign w:val="center"/>
          </w:tcPr>
          <w:p w:rsidR="00981893" w:rsidRDefault="00981893">
            <w:pPr>
              <w:spacing w:line="240" w:lineRule="auto"/>
              <w:ind w:firstLine="0"/>
              <w:jc w:val="center"/>
              <w:rPr>
                <w:sz w:val="20"/>
                <w:szCs w:val="20"/>
              </w:rPr>
            </w:pPr>
            <w:r>
              <w:rPr>
                <w:sz w:val="20"/>
                <w:szCs w:val="20"/>
              </w:rPr>
              <w:t>А</w:t>
            </w:r>
            <w:r w:rsidR="00D83BAA">
              <w:rPr>
                <w:sz w:val="20"/>
                <w:szCs w:val="20"/>
              </w:rPr>
              <w:t>втотран</w:t>
            </w:r>
            <w:r>
              <w:rPr>
                <w:sz w:val="20"/>
                <w:szCs w:val="20"/>
              </w:rPr>
              <w:t>-</w:t>
            </w:r>
          </w:p>
          <w:p w:rsidR="00585214" w:rsidRDefault="00D83BAA">
            <w:pPr>
              <w:spacing w:line="240" w:lineRule="auto"/>
              <w:ind w:firstLine="0"/>
              <w:jc w:val="center"/>
            </w:pPr>
            <w:r>
              <w:rPr>
                <w:sz w:val="20"/>
                <w:szCs w:val="20"/>
              </w:rPr>
              <w:t>спорт</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5904</w:t>
            </w:r>
          </w:p>
        </w:tc>
      </w:tr>
      <w:tr w:rsidR="00585214" w:rsidTr="00EE327D">
        <w:tc>
          <w:tcPr>
            <w:tcW w:w="271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котельная № 10 Железнодорожная г. Великий Устюг</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газ</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418" w:type="dxa"/>
            <w:tcBorders>
              <w:top w:val="single" w:sz="4" w:space="0" w:color="000000"/>
              <w:left w:val="single" w:sz="4" w:space="0" w:color="000000"/>
              <w:bottom w:val="single" w:sz="4" w:space="0" w:color="auto"/>
              <w:right w:val="single" w:sz="4" w:space="0" w:color="000000"/>
            </w:tcBorders>
            <w:vAlign w:val="center"/>
          </w:tcPr>
          <w:p w:rsidR="00585214" w:rsidRDefault="00D83BAA">
            <w:pPr>
              <w:spacing w:line="240" w:lineRule="auto"/>
              <w:ind w:firstLine="0"/>
              <w:jc w:val="center"/>
            </w:pPr>
            <w:r>
              <w:rPr>
                <w:sz w:val="20"/>
                <w:szCs w:val="20"/>
              </w:rPr>
              <w:t>ООО «Газпром межрегионгаз Вологда»</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179933</w:t>
            </w:r>
          </w:p>
        </w:tc>
      </w:tr>
      <w:tr w:rsidR="00585214" w:rsidTr="00EE327D">
        <w:tc>
          <w:tcPr>
            <w:tcW w:w="271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котельная № 11 Авиолесоохраны г. Великий Устюг</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газ</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418" w:type="dxa"/>
            <w:vMerge w:val="restart"/>
            <w:tcBorders>
              <w:top w:val="single" w:sz="4" w:space="0" w:color="auto"/>
              <w:left w:val="single" w:sz="4" w:space="0" w:color="000000"/>
              <w:bottom w:val="single" w:sz="4" w:space="0" w:color="000000"/>
              <w:right w:val="single" w:sz="4" w:space="0" w:color="000000"/>
            </w:tcBorders>
            <w:vAlign w:val="center"/>
          </w:tcPr>
          <w:p w:rsidR="00585214" w:rsidRDefault="00F33A82" w:rsidP="00F33A82">
            <w:pPr>
              <w:spacing w:line="240" w:lineRule="auto"/>
              <w:ind w:firstLine="0"/>
              <w:jc w:val="center"/>
              <w:rPr>
                <w:bCs/>
                <w:color w:val="000000"/>
                <w:sz w:val="20"/>
                <w:szCs w:val="20"/>
              </w:rPr>
            </w:pPr>
            <w:r w:rsidRPr="00F33A82">
              <w:rPr>
                <w:bCs/>
                <w:color w:val="000000"/>
                <w:sz w:val="20"/>
                <w:szCs w:val="20"/>
              </w:rPr>
              <w:t>ООО «Газпром межрегионгаз Вологда»</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15008</w:t>
            </w:r>
          </w:p>
        </w:tc>
      </w:tr>
      <w:tr w:rsidR="00585214" w:rsidTr="00EE327D">
        <w:tc>
          <w:tcPr>
            <w:tcW w:w="271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EE327D">
            <w:pPr>
              <w:spacing w:line="240" w:lineRule="auto"/>
              <w:ind w:firstLine="0"/>
              <w:jc w:val="center"/>
            </w:pPr>
            <w:r>
              <w:rPr>
                <w:sz w:val="20"/>
                <w:szCs w:val="20"/>
              </w:rPr>
              <w:t>котельная № 12 БМК (Энергоцентр) г. Великий Устюг</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газ</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2531926</w:t>
            </w:r>
          </w:p>
        </w:tc>
      </w:tr>
      <w:tr w:rsidR="00585214" w:rsidTr="00EE327D">
        <w:tc>
          <w:tcPr>
            <w:tcW w:w="271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котельная № 13 Стрига</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газ</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59629</w:t>
            </w:r>
          </w:p>
        </w:tc>
      </w:tr>
      <w:tr w:rsidR="00585214" w:rsidTr="00EE327D">
        <w:tc>
          <w:tcPr>
            <w:tcW w:w="2716" w:type="dxa"/>
            <w:tcBorders>
              <w:top w:val="single" w:sz="4" w:space="0" w:color="000000"/>
              <w:left w:val="single" w:sz="4" w:space="0" w:color="000000"/>
              <w:bottom w:val="single" w:sz="4" w:space="0" w:color="000000"/>
              <w:right w:val="single" w:sz="4" w:space="0" w:color="000000"/>
            </w:tcBorders>
            <w:vAlign w:val="center"/>
          </w:tcPr>
          <w:p w:rsidR="00EE327D" w:rsidRDefault="00D83BAA">
            <w:pPr>
              <w:spacing w:line="240" w:lineRule="auto"/>
              <w:ind w:firstLine="0"/>
              <w:jc w:val="center"/>
              <w:rPr>
                <w:sz w:val="20"/>
                <w:szCs w:val="20"/>
              </w:rPr>
            </w:pPr>
            <w:r>
              <w:rPr>
                <w:sz w:val="20"/>
                <w:szCs w:val="20"/>
              </w:rPr>
              <w:t>котельная № 14</w:t>
            </w:r>
          </w:p>
          <w:p w:rsidR="00585214" w:rsidRDefault="00D83BAA">
            <w:pPr>
              <w:spacing w:line="240" w:lineRule="auto"/>
              <w:ind w:firstLine="0"/>
              <w:jc w:val="center"/>
            </w:pPr>
            <w:r>
              <w:rPr>
                <w:sz w:val="20"/>
                <w:szCs w:val="20"/>
              </w:rPr>
              <w:t xml:space="preserve"> пос. Золотавцево</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газ</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14192</w:t>
            </w:r>
          </w:p>
        </w:tc>
      </w:tr>
      <w:tr w:rsidR="00585214" w:rsidTr="00EE327D">
        <w:tc>
          <w:tcPr>
            <w:tcW w:w="271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котельная № 16 пос. Валга</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дрова</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ООО «Свеза Биопродукт»</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автотранспорт</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один раз в год</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1811,2</w:t>
            </w:r>
          </w:p>
        </w:tc>
      </w:tr>
      <w:tr w:rsidR="00585214" w:rsidTr="00EE327D">
        <w:tc>
          <w:tcPr>
            <w:tcW w:w="271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котельная № 17 Подсосенье</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дрова</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ООО «Свеза Биопродукт»</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один раз в год</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784,2</w:t>
            </w:r>
          </w:p>
        </w:tc>
      </w:tr>
      <w:tr w:rsidR="00585214" w:rsidTr="00EE327D">
        <w:tc>
          <w:tcPr>
            <w:tcW w:w="271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EE327D">
            <w:pPr>
              <w:spacing w:line="240" w:lineRule="auto"/>
              <w:ind w:firstLine="0"/>
              <w:jc w:val="center"/>
            </w:pPr>
            <w:r>
              <w:rPr>
                <w:sz w:val="20"/>
                <w:szCs w:val="20"/>
              </w:rPr>
              <w:t>котельная д. Бухинино</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газ</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ООО «Газпром межрегионгаз Вологда»</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558162</w:t>
            </w:r>
          </w:p>
        </w:tc>
      </w:tr>
      <w:tr w:rsidR="00585214" w:rsidTr="00EE327D">
        <w:tc>
          <w:tcPr>
            <w:tcW w:w="2716" w:type="dxa"/>
            <w:tcBorders>
              <w:top w:val="single" w:sz="4" w:space="0" w:color="000000"/>
              <w:left w:val="single" w:sz="4" w:space="0" w:color="000000"/>
              <w:bottom w:val="single" w:sz="4" w:space="0" w:color="000000"/>
              <w:right w:val="single" w:sz="4" w:space="0" w:color="000000"/>
            </w:tcBorders>
            <w:vAlign w:val="center"/>
          </w:tcPr>
          <w:p w:rsidR="00EA0C4D" w:rsidRDefault="00D83BAA">
            <w:pPr>
              <w:spacing w:line="240" w:lineRule="auto"/>
              <w:ind w:firstLine="0"/>
              <w:jc w:val="center"/>
              <w:rPr>
                <w:sz w:val="20"/>
                <w:szCs w:val="20"/>
              </w:rPr>
            </w:pPr>
            <w:r>
              <w:rPr>
                <w:sz w:val="20"/>
                <w:szCs w:val="20"/>
              </w:rPr>
              <w:t xml:space="preserve">котельная школа </w:t>
            </w:r>
          </w:p>
          <w:p w:rsidR="00585214" w:rsidRDefault="00D83BAA">
            <w:pPr>
              <w:spacing w:line="240" w:lineRule="auto"/>
              <w:ind w:firstLine="0"/>
              <w:jc w:val="center"/>
            </w:pPr>
            <w:r>
              <w:rPr>
                <w:sz w:val="20"/>
                <w:szCs w:val="20"/>
              </w:rPr>
              <w:t>№ 15 г. Красавино</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газ</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172426</w:t>
            </w:r>
          </w:p>
        </w:tc>
      </w:tr>
      <w:tr w:rsidR="00585214" w:rsidTr="00EE327D">
        <w:tc>
          <w:tcPr>
            <w:tcW w:w="271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EE327D">
            <w:pPr>
              <w:spacing w:line="240" w:lineRule="auto"/>
              <w:ind w:firstLine="0"/>
              <w:jc w:val="center"/>
            </w:pPr>
            <w:r>
              <w:rPr>
                <w:sz w:val="20"/>
                <w:szCs w:val="20"/>
              </w:rPr>
              <w:t>котельная с. Васильевское</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газ</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672613</w:t>
            </w:r>
          </w:p>
        </w:tc>
      </w:tr>
      <w:tr w:rsidR="00585214" w:rsidTr="00EE327D">
        <w:tc>
          <w:tcPr>
            <w:tcW w:w="2716" w:type="dxa"/>
            <w:tcBorders>
              <w:top w:val="single" w:sz="4" w:space="0" w:color="000000"/>
              <w:left w:val="single" w:sz="4" w:space="0" w:color="000000"/>
              <w:bottom w:val="single" w:sz="4" w:space="0" w:color="000000"/>
              <w:right w:val="single" w:sz="4" w:space="0" w:color="000000"/>
            </w:tcBorders>
            <w:vAlign w:val="center"/>
          </w:tcPr>
          <w:p w:rsidR="00EA0C4D" w:rsidRDefault="00D83BAA" w:rsidP="00EA0C4D">
            <w:pPr>
              <w:spacing w:line="240" w:lineRule="auto"/>
              <w:ind w:firstLine="0"/>
              <w:jc w:val="center"/>
              <w:rPr>
                <w:sz w:val="20"/>
                <w:szCs w:val="20"/>
              </w:rPr>
            </w:pPr>
            <w:r>
              <w:rPr>
                <w:sz w:val="20"/>
                <w:szCs w:val="20"/>
              </w:rPr>
              <w:t>котельная больницы</w:t>
            </w:r>
          </w:p>
          <w:p w:rsidR="00585214" w:rsidRDefault="00D83BAA" w:rsidP="00EA0C4D">
            <w:pPr>
              <w:spacing w:line="240" w:lineRule="auto"/>
              <w:ind w:firstLine="0"/>
              <w:jc w:val="center"/>
            </w:pPr>
            <w:r>
              <w:rPr>
                <w:sz w:val="20"/>
                <w:szCs w:val="20"/>
              </w:rPr>
              <w:t>г. Красавино</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дрова</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ООО «Кедр»</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автотранспорт</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1407,62</w:t>
            </w:r>
          </w:p>
        </w:tc>
      </w:tr>
      <w:tr w:rsidR="00585214" w:rsidTr="00EE327D">
        <w:tc>
          <w:tcPr>
            <w:tcW w:w="271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котельная "Кирпичный завод" г. Красавино</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газ</w:t>
            </w:r>
          </w:p>
        </w:tc>
        <w:tc>
          <w:tcPr>
            <w:tcW w:w="709"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ООО «Газпром межрегионгаз Вологда»</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148234</w:t>
            </w:r>
          </w:p>
        </w:tc>
      </w:tr>
    </w:tbl>
    <w:p w:rsidR="00EE327D" w:rsidRDefault="00EE327D" w:rsidP="00EE327D">
      <w:pPr>
        <w:ind w:firstLine="0"/>
        <w:jc w:val="center"/>
      </w:pPr>
      <w:r>
        <w:t>66</w:t>
      </w:r>
    </w:p>
    <w:p w:rsidR="00EE327D" w:rsidRDefault="00EE327D"/>
    <w:tbl>
      <w:tblPr>
        <w:tblW w:w="9803" w:type="dxa"/>
        <w:tblInd w:w="-11" w:type="dxa"/>
        <w:tblLayout w:type="fixed"/>
        <w:tblCellMar>
          <w:left w:w="11" w:type="dxa"/>
          <w:right w:w="11" w:type="dxa"/>
        </w:tblCellMar>
        <w:tblLook w:val="04A0" w:firstRow="1" w:lastRow="0" w:firstColumn="1" w:lastColumn="0" w:noHBand="0" w:noVBand="1"/>
      </w:tblPr>
      <w:tblGrid>
        <w:gridCol w:w="3141"/>
        <w:gridCol w:w="567"/>
        <w:gridCol w:w="424"/>
        <w:gridCol w:w="1416"/>
        <w:gridCol w:w="1278"/>
        <w:gridCol w:w="707"/>
        <w:gridCol w:w="995"/>
        <w:gridCol w:w="1275"/>
      </w:tblGrid>
      <w:tr w:rsidR="00EE327D" w:rsidTr="00EE327D">
        <w:tc>
          <w:tcPr>
            <w:tcW w:w="3141" w:type="dxa"/>
            <w:tcBorders>
              <w:top w:val="single" w:sz="4" w:space="0" w:color="000000"/>
              <w:left w:val="single" w:sz="4" w:space="0" w:color="000000"/>
              <w:bottom w:val="single" w:sz="4" w:space="0" w:color="000000"/>
              <w:right w:val="single" w:sz="4" w:space="0" w:color="000000"/>
            </w:tcBorders>
            <w:vAlign w:val="center"/>
          </w:tcPr>
          <w:p w:rsidR="00EE327D" w:rsidRDefault="00EE327D" w:rsidP="000B5FE0">
            <w:pPr>
              <w:spacing w:line="240" w:lineRule="auto"/>
              <w:ind w:firstLine="0"/>
              <w:jc w:val="center"/>
            </w:pPr>
            <w:r>
              <w:rPr>
                <w:sz w:val="20"/>
                <w:szCs w:val="20"/>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EE327D" w:rsidRDefault="00EE327D" w:rsidP="000B5FE0">
            <w:pPr>
              <w:spacing w:line="240" w:lineRule="auto"/>
              <w:ind w:firstLine="0"/>
              <w:jc w:val="center"/>
            </w:pPr>
            <w:r>
              <w:rPr>
                <w:sz w:val="20"/>
                <w:szCs w:val="20"/>
              </w:rPr>
              <w:t>2</w:t>
            </w:r>
          </w:p>
        </w:tc>
        <w:tc>
          <w:tcPr>
            <w:tcW w:w="424" w:type="dxa"/>
            <w:tcBorders>
              <w:top w:val="single" w:sz="4" w:space="0" w:color="000000"/>
              <w:left w:val="single" w:sz="4" w:space="0" w:color="000000"/>
              <w:bottom w:val="single" w:sz="4" w:space="0" w:color="000000"/>
              <w:right w:val="single" w:sz="4" w:space="0" w:color="000000"/>
            </w:tcBorders>
            <w:vAlign w:val="center"/>
          </w:tcPr>
          <w:p w:rsidR="00EE327D" w:rsidRDefault="00EE327D" w:rsidP="000B5FE0">
            <w:pPr>
              <w:spacing w:line="240" w:lineRule="auto"/>
              <w:ind w:firstLine="0"/>
              <w:jc w:val="center"/>
            </w:pPr>
            <w:r>
              <w:rPr>
                <w:sz w:val="20"/>
                <w:szCs w:val="20"/>
              </w:rPr>
              <w:t>3</w:t>
            </w:r>
          </w:p>
        </w:tc>
        <w:tc>
          <w:tcPr>
            <w:tcW w:w="1416" w:type="dxa"/>
            <w:tcBorders>
              <w:top w:val="single" w:sz="4" w:space="0" w:color="000000"/>
              <w:left w:val="single" w:sz="4" w:space="0" w:color="000000"/>
              <w:bottom w:val="single" w:sz="4" w:space="0" w:color="000000"/>
              <w:right w:val="single" w:sz="4" w:space="0" w:color="000000"/>
            </w:tcBorders>
            <w:vAlign w:val="center"/>
          </w:tcPr>
          <w:p w:rsidR="00EE327D" w:rsidRDefault="00EE327D" w:rsidP="000B5FE0">
            <w:pPr>
              <w:spacing w:line="240" w:lineRule="auto"/>
              <w:ind w:firstLine="0"/>
              <w:jc w:val="center"/>
            </w:pPr>
            <w:r>
              <w:rPr>
                <w:sz w:val="20"/>
                <w:szCs w:val="20"/>
              </w:rPr>
              <w:t>4</w:t>
            </w:r>
          </w:p>
        </w:tc>
        <w:tc>
          <w:tcPr>
            <w:tcW w:w="1278" w:type="dxa"/>
            <w:tcBorders>
              <w:top w:val="single" w:sz="4" w:space="0" w:color="000000"/>
              <w:left w:val="single" w:sz="4" w:space="0" w:color="000000"/>
              <w:bottom w:val="single" w:sz="4" w:space="0" w:color="000000"/>
              <w:right w:val="single" w:sz="4" w:space="0" w:color="000000"/>
            </w:tcBorders>
            <w:vAlign w:val="center"/>
          </w:tcPr>
          <w:p w:rsidR="00EE327D" w:rsidRDefault="00EE327D" w:rsidP="000B5FE0">
            <w:pPr>
              <w:spacing w:line="240" w:lineRule="auto"/>
              <w:ind w:firstLine="0"/>
              <w:jc w:val="center"/>
            </w:pPr>
            <w:r>
              <w:rPr>
                <w:sz w:val="20"/>
                <w:szCs w:val="20"/>
              </w:rPr>
              <w:t>5</w:t>
            </w:r>
          </w:p>
        </w:tc>
        <w:tc>
          <w:tcPr>
            <w:tcW w:w="707" w:type="dxa"/>
            <w:tcBorders>
              <w:top w:val="single" w:sz="4" w:space="0" w:color="000000"/>
              <w:left w:val="single" w:sz="4" w:space="0" w:color="000000"/>
              <w:bottom w:val="single" w:sz="4" w:space="0" w:color="000000"/>
              <w:right w:val="single" w:sz="4" w:space="0" w:color="000000"/>
            </w:tcBorders>
            <w:vAlign w:val="center"/>
          </w:tcPr>
          <w:p w:rsidR="00EE327D" w:rsidRDefault="00EE327D" w:rsidP="000B5FE0">
            <w:pPr>
              <w:spacing w:line="240" w:lineRule="auto"/>
              <w:ind w:firstLine="0"/>
              <w:jc w:val="center"/>
            </w:pPr>
            <w:r>
              <w:rPr>
                <w:sz w:val="20"/>
                <w:szCs w:val="20"/>
              </w:rPr>
              <w:t>6</w:t>
            </w:r>
          </w:p>
        </w:tc>
        <w:tc>
          <w:tcPr>
            <w:tcW w:w="995" w:type="dxa"/>
            <w:tcBorders>
              <w:top w:val="single" w:sz="4" w:space="0" w:color="000000"/>
              <w:left w:val="single" w:sz="4" w:space="0" w:color="000000"/>
              <w:bottom w:val="single" w:sz="4" w:space="0" w:color="000000"/>
              <w:right w:val="single" w:sz="4" w:space="0" w:color="000000"/>
            </w:tcBorders>
            <w:vAlign w:val="center"/>
          </w:tcPr>
          <w:p w:rsidR="00EE327D" w:rsidRDefault="00EE327D" w:rsidP="000B5FE0">
            <w:pPr>
              <w:spacing w:line="240" w:lineRule="auto"/>
              <w:ind w:firstLine="0"/>
              <w:jc w:val="center"/>
            </w:pPr>
            <w:r>
              <w:rPr>
                <w:sz w:val="20"/>
                <w:szCs w:val="20"/>
              </w:rPr>
              <w:t>7</w:t>
            </w:r>
          </w:p>
        </w:tc>
        <w:tc>
          <w:tcPr>
            <w:tcW w:w="1275" w:type="dxa"/>
            <w:tcBorders>
              <w:top w:val="single" w:sz="4" w:space="0" w:color="000000"/>
              <w:left w:val="single" w:sz="4" w:space="0" w:color="000000"/>
              <w:bottom w:val="single" w:sz="4" w:space="0" w:color="000000"/>
              <w:right w:val="single" w:sz="4" w:space="0" w:color="000000"/>
            </w:tcBorders>
            <w:vAlign w:val="center"/>
          </w:tcPr>
          <w:p w:rsidR="00EE327D" w:rsidRDefault="00EE327D" w:rsidP="000B5FE0">
            <w:pPr>
              <w:spacing w:line="240" w:lineRule="auto"/>
              <w:ind w:firstLine="0"/>
              <w:jc w:val="center"/>
            </w:pPr>
            <w:r>
              <w:rPr>
                <w:sz w:val="20"/>
                <w:szCs w:val="20"/>
              </w:rPr>
              <w:t>8</w:t>
            </w:r>
          </w:p>
        </w:tc>
      </w:tr>
      <w:tr w:rsidR="00EE327D" w:rsidTr="00EE327D">
        <w:tc>
          <w:tcPr>
            <w:tcW w:w="314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EE327D">
            <w:pPr>
              <w:spacing w:line="240" w:lineRule="auto"/>
              <w:ind w:firstLine="0"/>
              <w:jc w:val="center"/>
            </w:pPr>
            <w:r>
              <w:rPr>
                <w:sz w:val="20"/>
                <w:szCs w:val="20"/>
              </w:rPr>
              <w:t>котельная № 2 с. Усть-Алексеево</w:t>
            </w:r>
          </w:p>
        </w:tc>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дрова</w:t>
            </w:r>
          </w:p>
        </w:tc>
        <w:tc>
          <w:tcPr>
            <w:tcW w:w="424"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416"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ИП Мир</w:t>
            </w:r>
            <w:r w:rsidR="00EE327D">
              <w:rPr>
                <w:sz w:val="20"/>
                <w:szCs w:val="20"/>
              </w:rPr>
              <w:t>-</w:t>
            </w:r>
            <w:r>
              <w:rPr>
                <w:sz w:val="20"/>
                <w:szCs w:val="20"/>
              </w:rPr>
              <w:t>заджанова Л.А.</w:t>
            </w:r>
          </w:p>
        </w:tc>
        <w:tc>
          <w:tcPr>
            <w:tcW w:w="1278"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автотранспорт</w:t>
            </w:r>
          </w:p>
        </w:tc>
        <w:tc>
          <w:tcPr>
            <w:tcW w:w="707"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995"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1291,9</w:t>
            </w:r>
          </w:p>
        </w:tc>
      </w:tr>
      <w:tr w:rsidR="00EE327D" w:rsidTr="00EE327D">
        <w:tc>
          <w:tcPr>
            <w:tcW w:w="3141" w:type="dxa"/>
            <w:tcBorders>
              <w:top w:val="single" w:sz="4" w:space="0" w:color="000000"/>
              <w:left w:val="single" w:sz="4" w:space="0" w:color="000000"/>
              <w:bottom w:val="single" w:sz="4" w:space="0" w:color="000000"/>
              <w:right w:val="single" w:sz="4" w:space="0" w:color="000000"/>
            </w:tcBorders>
            <w:vAlign w:val="center"/>
          </w:tcPr>
          <w:p w:rsidR="00585214" w:rsidRPr="00EA0C4D" w:rsidRDefault="00D83BAA" w:rsidP="00EE327D">
            <w:pPr>
              <w:spacing w:line="240" w:lineRule="auto"/>
              <w:ind w:firstLine="0"/>
              <w:jc w:val="center"/>
            </w:pPr>
            <w:r>
              <w:rPr>
                <w:sz w:val="20"/>
                <w:szCs w:val="20"/>
              </w:rPr>
              <w:t>котельная № 3 с. Усть-Алексеево</w:t>
            </w:r>
          </w:p>
        </w:tc>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дрова</w:t>
            </w:r>
          </w:p>
        </w:tc>
        <w:tc>
          <w:tcPr>
            <w:tcW w:w="424"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416"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278"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995"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bCs/>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1565,2</w:t>
            </w:r>
          </w:p>
        </w:tc>
      </w:tr>
      <w:tr w:rsidR="00EE327D" w:rsidTr="00EE327D">
        <w:tc>
          <w:tcPr>
            <w:tcW w:w="3141" w:type="dxa"/>
            <w:tcBorders>
              <w:left w:val="single" w:sz="4" w:space="0" w:color="000000"/>
              <w:bottom w:val="single" w:sz="4" w:space="0" w:color="000000"/>
              <w:right w:val="single" w:sz="4" w:space="0" w:color="000000"/>
            </w:tcBorders>
            <w:vAlign w:val="center"/>
          </w:tcPr>
          <w:p w:rsidR="00585214" w:rsidRDefault="00D83BAA" w:rsidP="00EE327D">
            <w:pPr>
              <w:spacing w:line="240" w:lineRule="auto"/>
              <w:ind w:firstLine="0"/>
              <w:jc w:val="center"/>
            </w:pPr>
            <w:r>
              <w:rPr>
                <w:sz w:val="20"/>
                <w:szCs w:val="20"/>
              </w:rPr>
              <w:t>котельная № 4 с. Усть-Алексеево</w:t>
            </w:r>
          </w:p>
        </w:tc>
        <w:tc>
          <w:tcPr>
            <w:tcW w:w="567"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дрова</w:t>
            </w:r>
          </w:p>
        </w:tc>
        <w:tc>
          <w:tcPr>
            <w:tcW w:w="424" w:type="dxa"/>
            <w:tcBorders>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416" w:type="dxa"/>
            <w:vMerge w:val="restart"/>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ИП Мирзаджанова Л.А.</w:t>
            </w:r>
          </w:p>
        </w:tc>
        <w:tc>
          <w:tcPr>
            <w:tcW w:w="1278" w:type="dxa"/>
            <w:vMerge w:val="restart"/>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автотранспорт</w:t>
            </w:r>
          </w:p>
        </w:tc>
        <w:tc>
          <w:tcPr>
            <w:tcW w:w="707" w:type="dxa"/>
            <w:tcBorders>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995" w:type="dxa"/>
            <w:tcBorders>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275"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1125,8</w:t>
            </w:r>
          </w:p>
        </w:tc>
      </w:tr>
      <w:tr w:rsidR="00EE327D" w:rsidTr="00EE327D">
        <w:tc>
          <w:tcPr>
            <w:tcW w:w="314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EE327D">
            <w:pPr>
              <w:spacing w:line="240" w:lineRule="auto"/>
              <w:ind w:firstLine="0"/>
              <w:jc w:val="center"/>
            </w:pPr>
            <w:r>
              <w:rPr>
                <w:sz w:val="20"/>
                <w:szCs w:val="20"/>
              </w:rPr>
              <w:t>котельная № 5 с. Усть-Алексеево</w:t>
            </w:r>
          </w:p>
        </w:tc>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дрова</w:t>
            </w:r>
          </w:p>
        </w:tc>
        <w:tc>
          <w:tcPr>
            <w:tcW w:w="424"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416" w:type="dxa"/>
            <w:vMerge/>
            <w:tcBorders>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278" w:type="dxa"/>
            <w:vMerge/>
            <w:tcBorders>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995"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787,9</w:t>
            </w:r>
          </w:p>
        </w:tc>
      </w:tr>
      <w:tr w:rsidR="00EE327D" w:rsidTr="00EE327D">
        <w:tc>
          <w:tcPr>
            <w:tcW w:w="314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1EC1">
            <w:pPr>
              <w:spacing w:line="240" w:lineRule="auto"/>
              <w:ind w:firstLine="0"/>
              <w:jc w:val="center"/>
            </w:pPr>
            <w:r>
              <w:rPr>
                <w:sz w:val="20"/>
                <w:szCs w:val="20"/>
              </w:rPr>
              <w:t>котельная д. Теплогорье</w:t>
            </w:r>
          </w:p>
        </w:tc>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уголь</w:t>
            </w:r>
          </w:p>
        </w:tc>
        <w:tc>
          <w:tcPr>
            <w:tcW w:w="424"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41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ООО «Аделонн»</w:t>
            </w:r>
          </w:p>
        </w:tc>
        <w:tc>
          <w:tcPr>
            <w:tcW w:w="1278" w:type="dxa"/>
            <w:tcBorders>
              <w:top w:val="single" w:sz="4" w:space="0" w:color="000000"/>
              <w:left w:val="single" w:sz="4" w:space="0" w:color="000000"/>
              <w:bottom w:val="single" w:sz="4" w:space="0" w:color="000000"/>
              <w:right w:val="single" w:sz="4" w:space="0" w:color="000000"/>
            </w:tcBorders>
            <w:vAlign w:val="center"/>
          </w:tcPr>
          <w:p w:rsidR="00981893" w:rsidRDefault="00D83BAA">
            <w:pPr>
              <w:spacing w:line="240" w:lineRule="auto"/>
              <w:ind w:firstLine="0"/>
              <w:jc w:val="center"/>
              <w:rPr>
                <w:sz w:val="20"/>
                <w:szCs w:val="20"/>
              </w:rPr>
            </w:pPr>
            <w:r>
              <w:rPr>
                <w:sz w:val="20"/>
                <w:szCs w:val="20"/>
              </w:rPr>
              <w:t>автотранспортот ж/д вокзала</w:t>
            </w:r>
          </w:p>
          <w:p w:rsidR="00585214" w:rsidRDefault="00F33A82">
            <w:pPr>
              <w:spacing w:line="240" w:lineRule="auto"/>
              <w:ind w:firstLine="0"/>
              <w:jc w:val="center"/>
            </w:pPr>
            <w:r>
              <w:rPr>
                <w:sz w:val="20"/>
                <w:szCs w:val="20"/>
              </w:rPr>
              <w:t xml:space="preserve"> -</w:t>
            </w:r>
            <w:r w:rsidR="00D83BAA">
              <w:rPr>
                <w:sz w:val="20"/>
                <w:szCs w:val="20"/>
              </w:rPr>
              <w:t xml:space="preserve"> 470 км</w:t>
            </w:r>
          </w:p>
        </w:tc>
        <w:tc>
          <w:tcPr>
            <w:tcW w:w="707"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99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один раз в год</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284,9</w:t>
            </w:r>
          </w:p>
        </w:tc>
      </w:tr>
      <w:tr w:rsidR="00EE327D" w:rsidTr="00EE327D">
        <w:tc>
          <w:tcPr>
            <w:tcW w:w="314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1EC1">
            <w:pPr>
              <w:spacing w:line="240" w:lineRule="auto"/>
              <w:ind w:firstLine="0"/>
              <w:jc w:val="center"/>
            </w:pPr>
            <w:r>
              <w:rPr>
                <w:sz w:val="20"/>
                <w:szCs w:val="20"/>
              </w:rPr>
              <w:t>котельная д. Чернево</w:t>
            </w:r>
          </w:p>
        </w:tc>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дрова</w:t>
            </w:r>
          </w:p>
        </w:tc>
        <w:tc>
          <w:tcPr>
            <w:tcW w:w="424"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41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ИП Мирзаджанова Л.А.</w:t>
            </w:r>
          </w:p>
        </w:tc>
        <w:tc>
          <w:tcPr>
            <w:tcW w:w="127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автотранспорт</w:t>
            </w:r>
          </w:p>
        </w:tc>
        <w:tc>
          <w:tcPr>
            <w:tcW w:w="707"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995"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209,3</w:t>
            </w:r>
          </w:p>
        </w:tc>
      </w:tr>
      <w:tr w:rsidR="00EE327D" w:rsidTr="00EE327D">
        <w:tc>
          <w:tcPr>
            <w:tcW w:w="314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1EC1">
            <w:pPr>
              <w:spacing w:line="240" w:lineRule="auto"/>
              <w:ind w:firstLine="0"/>
              <w:jc w:val="center"/>
            </w:pPr>
            <w:r>
              <w:rPr>
                <w:sz w:val="20"/>
                <w:szCs w:val="20"/>
              </w:rPr>
              <w:t>котельная больницы п. Полдарса</w:t>
            </w:r>
          </w:p>
        </w:tc>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дрова</w:t>
            </w:r>
          </w:p>
        </w:tc>
        <w:tc>
          <w:tcPr>
            <w:tcW w:w="424"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416"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ИП Вологин В.С.</w:t>
            </w:r>
          </w:p>
        </w:tc>
        <w:tc>
          <w:tcPr>
            <w:tcW w:w="1278"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автотранспорт</w:t>
            </w:r>
          </w:p>
        </w:tc>
        <w:tc>
          <w:tcPr>
            <w:tcW w:w="707"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99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два раза в год</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1074</w:t>
            </w:r>
          </w:p>
        </w:tc>
      </w:tr>
      <w:tr w:rsidR="00EE327D" w:rsidTr="00EE327D">
        <w:tc>
          <w:tcPr>
            <w:tcW w:w="314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1EC1">
            <w:pPr>
              <w:spacing w:line="240" w:lineRule="auto"/>
              <w:ind w:firstLine="0"/>
              <w:jc w:val="center"/>
            </w:pPr>
            <w:r>
              <w:rPr>
                <w:sz w:val="20"/>
                <w:szCs w:val="20"/>
              </w:rPr>
              <w:t>котельная бани п. Полдарса</w:t>
            </w:r>
          </w:p>
        </w:tc>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дрова</w:t>
            </w:r>
          </w:p>
        </w:tc>
        <w:tc>
          <w:tcPr>
            <w:tcW w:w="424"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416"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278"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99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два раза в год</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317</w:t>
            </w:r>
          </w:p>
        </w:tc>
      </w:tr>
      <w:tr w:rsidR="00EE327D" w:rsidTr="00EE327D">
        <w:tc>
          <w:tcPr>
            <w:tcW w:w="314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1EC1">
            <w:pPr>
              <w:spacing w:line="240" w:lineRule="auto"/>
              <w:ind w:firstLine="0"/>
              <w:jc w:val="center"/>
            </w:pPr>
            <w:r>
              <w:rPr>
                <w:sz w:val="20"/>
                <w:szCs w:val="20"/>
              </w:rPr>
              <w:t>котельная школы п. Полдарса</w:t>
            </w:r>
          </w:p>
        </w:tc>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дрова</w:t>
            </w:r>
          </w:p>
        </w:tc>
        <w:tc>
          <w:tcPr>
            <w:tcW w:w="424"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416"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278"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99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два раза в год</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1070</w:t>
            </w:r>
          </w:p>
        </w:tc>
      </w:tr>
      <w:tr w:rsidR="00EE327D" w:rsidTr="00EE327D">
        <w:tc>
          <w:tcPr>
            <w:tcW w:w="3141" w:type="dxa"/>
            <w:tcBorders>
              <w:top w:val="single" w:sz="4" w:space="0" w:color="000000"/>
              <w:left w:val="single" w:sz="4" w:space="0" w:color="000000"/>
              <w:bottom w:val="single" w:sz="4" w:space="0" w:color="000000"/>
              <w:right w:val="single" w:sz="4" w:space="0" w:color="000000"/>
            </w:tcBorders>
            <w:vAlign w:val="center"/>
          </w:tcPr>
          <w:p w:rsidR="00EA0C4D" w:rsidRDefault="00D83BAA">
            <w:pPr>
              <w:spacing w:line="240" w:lineRule="auto"/>
              <w:ind w:firstLine="0"/>
              <w:jc w:val="center"/>
              <w:rPr>
                <w:sz w:val="20"/>
                <w:szCs w:val="20"/>
              </w:rPr>
            </w:pPr>
            <w:r>
              <w:rPr>
                <w:sz w:val="20"/>
                <w:szCs w:val="20"/>
              </w:rPr>
              <w:t xml:space="preserve">котельная д/сада ул. Мира </w:t>
            </w:r>
          </w:p>
          <w:p w:rsidR="00585214" w:rsidRDefault="00D83BAA">
            <w:pPr>
              <w:spacing w:line="240" w:lineRule="auto"/>
              <w:ind w:firstLine="0"/>
              <w:jc w:val="center"/>
            </w:pPr>
            <w:r>
              <w:rPr>
                <w:sz w:val="20"/>
                <w:szCs w:val="20"/>
              </w:rPr>
              <w:t>п. Ломоватка</w:t>
            </w:r>
          </w:p>
        </w:tc>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дрова</w:t>
            </w:r>
          </w:p>
        </w:tc>
        <w:tc>
          <w:tcPr>
            <w:tcW w:w="424"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416"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ООО «Ломоватка лес»</w:t>
            </w:r>
          </w:p>
        </w:tc>
        <w:tc>
          <w:tcPr>
            <w:tcW w:w="1278"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автотранспорт</w:t>
            </w:r>
          </w:p>
        </w:tc>
        <w:tc>
          <w:tcPr>
            <w:tcW w:w="707"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995"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еженедельно</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544,74</w:t>
            </w:r>
          </w:p>
        </w:tc>
      </w:tr>
      <w:tr w:rsidR="00EE327D" w:rsidTr="00EE327D">
        <w:tc>
          <w:tcPr>
            <w:tcW w:w="3141" w:type="dxa"/>
            <w:tcBorders>
              <w:top w:val="single" w:sz="4" w:space="0" w:color="000000"/>
              <w:left w:val="single" w:sz="4" w:space="0" w:color="000000"/>
              <w:bottom w:val="single" w:sz="4" w:space="0" w:color="000000"/>
              <w:right w:val="single" w:sz="4" w:space="0" w:color="000000"/>
            </w:tcBorders>
            <w:vAlign w:val="center"/>
          </w:tcPr>
          <w:p w:rsidR="00981893" w:rsidRDefault="00D83BAA">
            <w:pPr>
              <w:spacing w:line="240" w:lineRule="auto"/>
              <w:ind w:firstLine="0"/>
              <w:jc w:val="center"/>
              <w:rPr>
                <w:sz w:val="20"/>
                <w:szCs w:val="20"/>
              </w:rPr>
            </w:pPr>
            <w:r>
              <w:rPr>
                <w:sz w:val="20"/>
                <w:szCs w:val="20"/>
              </w:rPr>
              <w:t xml:space="preserve">котельная школы ул. Заречная </w:t>
            </w:r>
          </w:p>
          <w:p w:rsidR="00585214" w:rsidRDefault="00D83BAA">
            <w:pPr>
              <w:spacing w:line="240" w:lineRule="auto"/>
              <w:ind w:firstLine="0"/>
              <w:jc w:val="center"/>
            </w:pPr>
            <w:r>
              <w:rPr>
                <w:sz w:val="20"/>
                <w:szCs w:val="20"/>
              </w:rPr>
              <w:t>п. Ломоватка</w:t>
            </w:r>
          </w:p>
        </w:tc>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дрова</w:t>
            </w:r>
          </w:p>
        </w:tc>
        <w:tc>
          <w:tcPr>
            <w:tcW w:w="424"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416"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278"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995"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900,6</w:t>
            </w:r>
          </w:p>
        </w:tc>
      </w:tr>
      <w:tr w:rsidR="00EE327D" w:rsidTr="00EE327D">
        <w:tc>
          <w:tcPr>
            <w:tcW w:w="3141" w:type="dxa"/>
            <w:tcBorders>
              <w:top w:val="single" w:sz="4" w:space="0" w:color="000000"/>
              <w:left w:val="single" w:sz="4" w:space="0" w:color="000000"/>
              <w:bottom w:val="single" w:sz="4" w:space="0" w:color="000000"/>
              <w:right w:val="single" w:sz="4" w:space="0" w:color="000000"/>
            </w:tcBorders>
            <w:vAlign w:val="center"/>
          </w:tcPr>
          <w:p w:rsidR="00EA0C4D" w:rsidRDefault="00D83BAA">
            <w:pPr>
              <w:spacing w:line="240" w:lineRule="auto"/>
              <w:ind w:firstLine="0"/>
              <w:jc w:val="center"/>
              <w:rPr>
                <w:sz w:val="20"/>
                <w:szCs w:val="20"/>
              </w:rPr>
            </w:pPr>
            <w:r>
              <w:rPr>
                <w:sz w:val="20"/>
                <w:szCs w:val="20"/>
              </w:rPr>
              <w:t>Котельная ж/д станции</w:t>
            </w:r>
          </w:p>
          <w:p w:rsidR="00585214" w:rsidRDefault="00D83BAA">
            <w:pPr>
              <w:spacing w:line="240" w:lineRule="auto"/>
              <w:ind w:firstLine="0"/>
              <w:jc w:val="center"/>
            </w:pPr>
            <w:r>
              <w:rPr>
                <w:sz w:val="20"/>
                <w:szCs w:val="20"/>
              </w:rPr>
              <w:t xml:space="preserve"> г. Красавино</w:t>
            </w:r>
          </w:p>
        </w:tc>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уголь</w:t>
            </w:r>
          </w:p>
        </w:tc>
        <w:tc>
          <w:tcPr>
            <w:tcW w:w="42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ДО</w:t>
            </w:r>
          </w:p>
        </w:tc>
        <w:tc>
          <w:tcPr>
            <w:tcW w:w="141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ООО «ВологдаТеплоСнаб»</w:t>
            </w:r>
          </w:p>
        </w:tc>
        <w:tc>
          <w:tcPr>
            <w:tcW w:w="127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ж/д транспорт - 3839 км автотранспорт - 470 км</w:t>
            </w:r>
          </w:p>
        </w:tc>
        <w:tc>
          <w:tcPr>
            <w:tcW w:w="707"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99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один раз в год</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434,7</w:t>
            </w:r>
          </w:p>
        </w:tc>
      </w:tr>
      <w:tr w:rsidR="00EE327D" w:rsidTr="00EE327D">
        <w:tc>
          <w:tcPr>
            <w:tcW w:w="314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Красавинская ГТ ТЭЦ</w:t>
            </w:r>
          </w:p>
        </w:tc>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газ</w:t>
            </w:r>
          </w:p>
        </w:tc>
        <w:tc>
          <w:tcPr>
            <w:tcW w:w="424"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416"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ООО «Газпром межрегионгаз Вологда»</w:t>
            </w:r>
          </w:p>
        </w:tc>
        <w:tc>
          <w:tcPr>
            <w:tcW w:w="127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договорной объем газа 109980000 м</w:t>
            </w:r>
            <w:r>
              <w:rPr>
                <w:sz w:val="20"/>
                <w:szCs w:val="20"/>
                <w:vertAlign w:val="superscript"/>
              </w:rPr>
              <w:t>3</w:t>
            </w:r>
            <w:r>
              <w:rPr>
                <w:sz w:val="20"/>
                <w:szCs w:val="20"/>
              </w:rPr>
              <w:t>,</w:t>
            </w:r>
            <w:r>
              <w:rPr>
                <w:sz w:val="20"/>
                <w:szCs w:val="20"/>
              </w:rPr>
              <w:br w:type="textWrapping" w:clear="all"/>
              <w:t>113516978 м</w:t>
            </w:r>
            <w:r>
              <w:rPr>
                <w:sz w:val="20"/>
                <w:szCs w:val="20"/>
                <w:vertAlign w:val="superscript"/>
              </w:rPr>
              <w:t>3</w:t>
            </w:r>
            <w:r>
              <w:rPr>
                <w:sz w:val="20"/>
                <w:szCs w:val="20"/>
              </w:rPr>
              <w:t>-согласован</w:t>
            </w:r>
            <w:r w:rsidR="00EE327D">
              <w:rPr>
                <w:sz w:val="20"/>
                <w:szCs w:val="20"/>
              </w:rPr>
              <w:t>-</w:t>
            </w:r>
            <w:r>
              <w:rPr>
                <w:sz w:val="20"/>
                <w:szCs w:val="20"/>
              </w:rPr>
              <w:t>ный разрешенный объем газа</w:t>
            </w:r>
          </w:p>
        </w:tc>
      </w:tr>
      <w:tr w:rsidR="00EE327D" w:rsidTr="00EE327D">
        <w:tc>
          <w:tcPr>
            <w:tcW w:w="314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котельная школы д. Морозовица</w:t>
            </w:r>
          </w:p>
        </w:tc>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газ</w:t>
            </w:r>
          </w:p>
        </w:tc>
        <w:tc>
          <w:tcPr>
            <w:tcW w:w="424"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416"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205000</w:t>
            </w:r>
          </w:p>
        </w:tc>
      </w:tr>
      <w:tr w:rsidR="00EE327D" w:rsidTr="00EE327D">
        <w:tc>
          <w:tcPr>
            <w:tcW w:w="3141" w:type="dxa"/>
            <w:tcBorders>
              <w:top w:val="single" w:sz="4" w:space="0" w:color="000000"/>
              <w:left w:val="single" w:sz="4" w:space="0" w:color="000000"/>
              <w:bottom w:val="single" w:sz="4" w:space="0" w:color="000000"/>
              <w:right w:val="single" w:sz="4" w:space="0" w:color="000000"/>
            </w:tcBorders>
            <w:vAlign w:val="center"/>
          </w:tcPr>
          <w:p w:rsidR="000D1EC1" w:rsidRDefault="00D83BAA">
            <w:pPr>
              <w:spacing w:line="240" w:lineRule="auto"/>
              <w:ind w:firstLine="0"/>
              <w:jc w:val="center"/>
              <w:rPr>
                <w:sz w:val="20"/>
                <w:szCs w:val="20"/>
              </w:rPr>
            </w:pPr>
            <w:r>
              <w:rPr>
                <w:sz w:val="20"/>
                <w:szCs w:val="20"/>
              </w:rPr>
              <w:t>котельная Голузинской школы</w:t>
            </w:r>
          </w:p>
          <w:p w:rsidR="00585214" w:rsidRDefault="00D83BAA">
            <w:pPr>
              <w:spacing w:line="240" w:lineRule="auto"/>
              <w:ind w:firstLine="0"/>
              <w:jc w:val="center"/>
            </w:pPr>
            <w:r>
              <w:rPr>
                <w:sz w:val="20"/>
                <w:szCs w:val="20"/>
              </w:rPr>
              <w:t xml:space="preserve"> пос. Новатор</w:t>
            </w:r>
          </w:p>
        </w:tc>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газ</w:t>
            </w:r>
          </w:p>
        </w:tc>
        <w:tc>
          <w:tcPr>
            <w:tcW w:w="424"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416"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137000</w:t>
            </w:r>
          </w:p>
        </w:tc>
      </w:tr>
      <w:tr w:rsidR="00EE327D" w:rsidTr="00EE327D">
        <w:tc>
          <w:tcPr>
            <w:tcW w:w="3141" w:type="dxa"/>
            <w:tcBorders>
              <w:top w:val="single" w:sz="4" w:space="0" w:color="000000"/>
              <w:left w:val="single" w:sz="4" w:space="0" w:color="000000"/>
              <w:bottom w:val="single" w:sz="4" w:space="0" w:color="000000"/>
              <w:right w:val="single" w:sz="4" w:space="0" w:color="000000"/>
            </w:tcBorders>
            <w:vAlign w:val="center"/>
          </w:tcPr>
          <w:p w:rsidR="000D1EC1" w:rsidRDefault="00D83BAA" w:rsidP="000D1EC1">
            <w:pPr>
              <w:spacing w:line="240" w:lineRule="auto"/>
              <w:ind w:firstLine="0"/>
              <w:jc w:val="center"/>
              <w:rPr>
                <w:sz w:val="20"/>
                <w:szCs w:val="20"/>
              </w:rPr>
            </w:pPr>
            <w:r>
              <w:rPr>
                <w:sz w:val="20"/>
                <w:szCs w:val="20"/>
              </w:rPr>
              <w:t xml:space="preserve">котельная санатория </w:t>
            </w:r>
          </w:p>
          <w:p w:rsidR="00585214" w:rsidRDefault="00D83BAA" w:rsidP="000D1EC1">
            <w:pPr>
              <w:spacing w:line="240" w:lineRule="auto"/>
              <w:ind w:firstLine="0"/>
              <w:jc w:val="center"/>
            </w:pPr>
            <w:r>
              <w:rPr>
                <w:sz w:val="20"/>
                <w:szCs w:val="20"/>
              </w:rPr>
              <w:t xml:space="preserve">д. </w:t>
            </w:r>
            <w:r w:rsidR="000D1EC1">
              <w:rPr>
                <w:sz w:val="20"/>
                <w:szCs w:val="20"/>
              </w:rPr>
              <w:t>Б</w:t>
            </w:r>
            <w:r>
              <w:rPr>
                <w:sz w:val="20"/>
                <w:szCs w:val="20"/>
              </w:rPr>
              <w:t>обровниково</w:t>
            </w:r>
          </w:p>
        </w:tc>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газ</w:t>
            </w:r>
          </w:p>
        </w:tc>
        <w:tc>
          <w:tcPr>
            <w:tcW w:w="424" w:type="dxa"/>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416"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sz w:val="20"/>
                <w:szCs w:val="20"/>
                <w:highlight w:val="yellow"/>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70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99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510000</w:t>
            </w:r>
          </w:p>
        </w:tc>
      </w:tr>
    </w:tbl>
    <w:p w:rsidR="00585214" w:rsidRDefault="00585214">
      <w:bookmarkStart w:id="74" w:name="sub_225"/>
      <w:bookmarkEnd w:id="72"/>
    </w:p>
    <w:p w:rsidR="00585214" w:rsidRPr="00F5249C" w:rsidRDefault="00D83BAA" w:rsidP="000D1EC1">
      <w:pPr>
        <w:pStyle w:val="3"/>
        <w:spacing w:before="0" w:after="0" w:line="240" w:lineRule="auto"/>
        <w:ind w:firstLine="709"/>
        <w:contextualSpacing/>
        <w:rPr>
          <w:lang w:val="ru-RU"/>
        </w:rPr>
      </w:pPr>
      <w:r w:rsidRPr="00F5249C">
        <w:rPr>
          <w:b w:val="0"/>
          <w:lang w:val="ru-RU"/>
        </w:rPr>
        <w:t>б)</w:t>
      </w:r>
      <w:r>
        <w:rPr>
          <w:b w:val="0"/>
        </w:rPr>
        <w:t> </w:t>
      </w:r>
      <w:r w:rsidRPr="00F5249C">
        <w:rPr>
          <w:b w:val="0"/>
          <w:lang w:val="ru-RU"/>
        </w:rPr>
        <w:t>описание видов резервного и аварийного топлива и возможности их обеспечения в соответствии с нормативными требованиями</w:t>
      </w:r>
    </w:p>
    <w:p w:rsidR="00585214" w:rsidRDefault="00D83BAA" w:rsidP="000D1EC1">
      <w:pPr>
        <w:spacing w:line="240" w:lineRule="auto"/>
        <w:ind w:firstLine="709"/>
        <w:contextualSpacing/>
      </w:pPr>
      <w:bookmarkStart w:id="75" w:name="sub_226"/>
      <w:bookmarkEnd w:id="73"/>
      <w:r>
        <w:t>На Красавинской ГТ ТЭЦ аварийное топливо для паровых котлов-дизельное.</w:t>
      </w:r>
    </w:p>
    <w:p w:rsidR="00585214" w:rsidRDefault="00D83BAA" w:rsidP="000D1EC1">
      <w:pPr>
        <w:spacing w:line="240" w:lineRule="auto"/>
        <w:ind w:firstLine="709"/>
        <w:contextualSpacing/>
      </w:pPr>
      <w:r>
        <w:t>На других источниках тепловой энергии резервное и аварийное топливо не предусмотрено.</w:t>
      </w:r>
    </w:p>
    <w:p w:rsidR="00585214" w:rsidRDefault="00D83BAA" w:rsidP="000D1EC1">
      <w:pPr>
        <w:spacing w:line="240" w:lineRule="auto"/>
        <w:ind w:firstLine="709"/>
        <w:contextualSpacing/>
      </w:pPr>
      <w:r>
        <w:t>в) описание особенностей характеристик видов топлива в зависимости от мест поставки</w:t>
      </w:r>
    </w:p>
    <w:p w:rsidR="00585214" w:rsidRDefault="00D83BAA" w:rsidP="000D1EC1">
      <w:pPr>
        <w:spacing w:line="240" w:lineRule="auto"/>
        <w:ind w:firstLine="709"/>
        <w:contextualSpacing/>
      </w:pPr>
      <w:r>
        <w:t xml:space="preserve">Котельные Великоустюгского муниципального округа в основном используют в качестве основного топлива дрова, уголь и природный газ. </w:t>
      </w:r>
    </w:p>
    <w:bookmarkEnd w:id="74"/>
    <w:p w:rsidR="00585214" w:rsidRPr="00F5249C" w:rsidRDefault="00D83BAA" w:rsidP="000D1EC1">
      <w:pPr>
        <w:pStyle w:val="3"/>
        <w:spacing w:before="0" w:after="0" w:line="240" w:lineRule="auto"/>
        <w:ind w:firstLine="709"/>
        <w:contextualSpacing/>
        <w:rPr>
          <w:lang w:val="ru-RU"/>
        </w:rPr>
      </w:pPr>
      <w:r w:rsidRPr="00F5249C">
        <w:rPr>
          <w:b w:val="0"/>
          <w:lang w:val="ru-RU"/>
        </w:rPr>
        <w:t>г)</w:t>
      </w:r>
      <w:r>
        <w:rPr>
          <w:b w:val="0"/>
        </w:rPr>
        <w:t> </w:t>
      </w:r>
      <w:r w:rsidRPr="00F5249C">
        <w:rPr>
          <w:b w:val="0"/>
          <w:lang w:val="ru-RU"/>
        </w:rPr>
        <w:t>описание использования местных видов топлива</w:t>
      </w:r>
    </w:p>
    <w:p w:rsidR="000D1EC1" w:rsidRDefault="00D83BAA" w:rsidP="000D1EC1">
      <w:pPr>
        <w:spacing w:line="240" w:lineRule="auto"/>
        <w:ind w:firstLine="709"/>
        <w:contextualSpacing/>
      </w:pPr>
      <w:r>
        <w:t>Местными видами топлива на источниках централизованного теплоснабжения Великоустюгского муниципального округа используются дрова.</w:t>
      </w:r>
    </w:p>
    <w:p w:rsidR="00585214" w:rsidRDefault="00D83BAA" w:rsidP="000D1EC1">
      <w:pPr>
        <w:spacing w:line="240" w:lineRule="auto"/>
        <w:ind w:firstLine="709"/>
        <w:contextualSpacing/>
        <w:rPr>
          <w:shd w:val="clear" w:color="auto" w:fill="FFFFFF"/>
        </w:rPr>
      </w:pPr>
      <w:r w:rsidRPr="000D1EC1">
        <w:t>д) </w:t>
      </w:r>
      <w:r w:rsidRPr="000D1EC1">
        <w:rPr>
          <w:shd w:val="clear" w:color="auto" w:fill="FFFFFF"/>
        </w:rPr>
        <w:t>описание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r w:rsidR="000D1EC1">
        <w:rPr>
          <w:shd w:val="clear" w:color="auto" w:fill="FFFFFF"/>
        </w:rPr>
        <w:t>.</w:t>
      </w:r>
    </w:p>
    <w:p w:rsidR="000D1EC1" w:rsidRDefault="000D1EC1" w:rsidP="000D1EC1">
      <w:pPr>
        <w:spacing w:line="240" w:lineRule="auto"/>
        <w:ind w:firstLine="709"/>
        <w:contextualSpacing/>
        <w:rPr>
          <w:shd w:val="clear" w:color="auto" w:fill="FFFFFF"/>
        </w:rPr>
      </w:pPr>
    </w:p>
    <w:p w:rsidR="000D1EC1" w:rsidRDefault="000D1EC1" w:rsidP="000D1EC1">
      <w:pPr>
        <w:spacing w:line="240" w:lineRule="auto"/>
        <w:ind w:firstLine="0"/>
        <w:contextualSpacing/>
        <w:jc w:val="center"/>
        <w:rPr>
          <w:shd w:val="clear" w:color="auto" w:fill="FFFFFF"/>
        </w:rPr>
      </w:pPr>
      <w:r>
        <w:rPr>
          <w:shd w:val="clear" w:color="auto" w:fill="FFFFFF"/>
        </w:rPr>
        <w:t>67</w:t>
      </w:r>
    </w:p>
    <w:p w:rsidR="000D1EC1" w:rsidRPr="000D1EC1" w:rsidRDefault="000D1EC1" w:rsidP="000D1EC1">
      <w:pPr>
        <w:spacing w:line="240" w:lineRule="auto"/>
        <w:ind w:firstLine="709"/>
        <w:contextualSpacing/>
      </w:pPr>
    </w:p>
    <w:p w:rsidR="00585214" w:rsidRDefault="00D83BAA" w:rsidP="000D1EC1">
      <w:pPr>
        <w:spacing w:line="240" w:lineRule="auto"/>
        <w:ind w:firstLine="709"/>
        <w:contextualSpacing/>
      </w:pPr>
      <w:r>
        <w:t>Преобладающим в поселении видом топлива является природный газ. Доля исполь</w:t>
      </w:r>
      <w:r w:rsidR="000D1EC1">
        <w:t>-</w:t>
      </w:r>
      <w:r>
        <w:t>зования газа составляет 54,3 %, дрова – 40,0 %, уголь – 5,7  %.</w:t>
      </w:r>
    </w:p>
    <w:p w:rsidR="00585214" w:rsidRPr="00F5249C" w:rsidRDefault="00D83BAA" w:rsidP="000D1EC1">
      <w:pPr>
        <w:pStyle w:val="3"/>
        <w:spacing w:before="0" w:after="0" w:line="240" w:lineRule="auto"/>
        <w:ind w:firstLine="709"/>
        <w:contextualSpacing/>
        <w:rPr>
          <w:lang w:val="ru-RU"/>
        </w:rPr>
      </w:pPr>
      <w:r w:rsidRPr="00F5249C">
        <w:rPr>
          <w:b w:val="0"/>
          <w:lang w:val="ru-RU"/>
        </w:rPr>
        <w:t>е)</w:t>
      </w:r>
      <w:r>
        <w:rPr>
          <w:b w:val="0"/>
        </w:rPr>
        <w:t> </w:t>
      </w:r>
      <w:r w:rsidRPr="00F5249C">
        <w:rPr>
          <w:b w:val="0"/>
          <w:lang w:val="ru-RU"/>
        </w:rPr>
        <w:t>описание преобладающего в муниципальном образовании вида топлива, опреде</w:t>
      </w:r>
      <w:r w:rsidR="000D1EC1">
        <w:rPr>
          <w:b w:val="0"/>
          <w:lang w:val="ru-RU"/>
        </w:rPr>
        <w:t>-</w:t>
      </w:r>
      <w:r w:rsidRPr="00F5249C">
        <w:rPr>
          <w:b w:val="0"/>
          <w:lang w:val="ru-RU"/>
        </w:rPr>
        <w:t>ляемого по совокупности всех систем теплоснабжения</w:t>
      </w:r>
    </w:p>
    <w:p w:rsidR="00585214" w:rsidRDefault="00D83BAA" w:rsidP="000D1EC1">
      <w:pPr>
        <w:spacing w:line="240" w:lineRule="auto"/>
        <w:ind w:firstLine="709"/>
        <w:contextualSpacing/>
      </w:pPr>
      <w:r>
        <w:t>На котельных на территории Великоустюгского муниципального округа преобла</w:t>
      </w:r>
      <w:r w:rsidR="000D1EC1">
        <w:t>-</w:t>
      </w:r>
      <w:r>
        <w:t>дающим видом топлива является природный газ.</w:t>
      </w:r>
    </w:p>
    <w:p w:rsidR="00585214" w:rsidRPr="00F5249C" w:rsidRDefault="00D83BAA" w:rsidP="000D1EC1">
      <w:pPr>
        <w:pStyle w:val="3"/>
        <w:spacing w:before="0" w:after="0" w:line="240" w:lineRule="auto"/>
        <w:ind w:firstLine="709"/>
        <w:contextualSpacing/>
        <w:rPr>
          <w:lang w:val="ru-RU"/>
        </w:rPr>
      </w:pPr>
      <w:r w:rsidRPr="00F5249C">
        <w:rPr>
          <w:b w:val="0"/>
          <w:lang w:val="ru-RU"/>
        </w:rPr>
        <w:t>ж)</w:t>
      </w:r>
      <w:r>
        <w:rPr>
          <w:b w:val="0"/>
        </w:rPr>
        <w:t> </w:t>
      </w:r>
      <w:r w:rsidRPr="00F5249C">
        <w:rPr>
          <w:b w:val="0"/>
          <w:lang w:val="ru-RU"/>
        </w:rPr>
        <w:t>описание приоритетного направления развития топливного баланса муниципаль</w:t>
      </w:r>
      <w:r w:rsidR="000D1EC1">
        <w:rPr>
          <w:b w:val="0"/>
          <w:lang w:val="ru-RU"/>
        </w:rPr>
        <w:t>-</w:t>
      </w:r>
      <w:r w:rsidRPr="00F5249C">
        <w:rPr>
          <w:b w:val="0"/>
          <w:lang w:val="ru-RU"/>
        </w:rPr>
        <w:t>ного образования</w:t>
      </w:r>
    </w:p>
    <w:p w:rsidR="00585214" w:rsidRDefault="00D83BAA" w:rsidP="000D1EC1">
      <w:pPr>
        <w:spacing w:line="240" w:lineRule="auto"/>
        <w:ind w:firstLine="709"/>
        <w:contextualSpacing/>
      </w:pPr>
      <w:r>
        <w:t>На котельных Великоустюгского муниципального округа изменение основного вида топлива не предусматривается.</w:t>
      </w:r>
    </w:p>
    <w:p w:rsidR="00F33A82" w:rsidRDefault="00F33A82" w:rsidP="00F33A82">
      <w:pPr>
        <w:spacing w:line="240" w:lineRule="auto"/>
        <w:ind w:firstLine="709"/>
        <w:contextualSpacing/>
      </w:pPr>
    </w:p>
    <w:p w:rsidR="00585214" w:rsidRPr="00F33A82" w:rsidRDefault="00D83BAA" w:rsidP="00F33A82">
      <w:pPr>
        <w:pStyle w:val="2"/>
        <w:spacing w:before="0" w:after="0" w:line="240" w:lineRule="auto"/>
        <w:jc w:val="center"/>
      </w:pPr>
      <w:bookmarkStart w:id="76" w:name="sub_123"/>
      <w:bookmarkEnd w:id="75"/>
      <w:r w:rsidRPr="00F33A82">
        <w:t>9. Надежность теплоснабжения</w:t>
      </w:r>
    </w:p>
    <w:p w:rsidR="00585214" w:rsidRDefault="00D83BAA" w:rsidP="000D1EC1">
      <w:pPr>
        <w:spacing w:line="240" w:lineRule="auto"/>
        <w:ind w:firstLine="709"/>
        <w:rPr>
          <w:lang w:eastAsia="ru-RU"/>
        </w:rPr>
      </w:pPr>
      <w:r>
        <w:rPr>
          <w:lang w:eastAsia="ru-RU"/>
        </w:rPr>
        <w:t>Под надежностью системы теплоснабжения понимают способность проектируемых и действующих источников тепловой энергии, тепловых сетей в целом СЦТ обеспечивать в течение заданного времени требуемые режимы, параметры и качество теплоснабжения.</w:t>
      </w:r>
    </w:p>
    <w:p w:rsidR="00585214" w:rsidRDefault="00D83BAA" w:rsidP="000D1EC1">
      <w:pPr>
        <w:spacing w:line="240" w:lineRule="auto"/>
        <w:ind w:firstLine="709"/>
      </w:pPr>
      <w:r>
        <w:rPr>
          <w:lang w:eastAsia="ru-RU"/>
        </w:rPr>
        <w:t>В соответствии со СНиП 41-02-2003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(пункт «6.28») для:</w:t>
      </w:r>
    </w:p>
    <w:p w:rsidR="00585214" w:rsidRDefault="00D83BAA" w:rsidP="000D1EC1">
      <w:pPr>
        <w:numPr>
          <w:ilvl w:val="0"/>
          <w:numId w:val="29"/>
        </w:numPr>
        <w:spacing w:line="240" w:lineRule="auto"/>
        <w:ind w:left="851" w:firstLine="709"/>
      </w:pPr>
      <w:r>
        <w:rPr>
          <w:lang w:eastAsia="ru-RU"/>
        </w:rPr>
        <w:t>источника теплоты Рит = 0,97;</w:t>
      </w:r>
    </w:p>
    <w:p w:rsidR="00585214" w:rsidRDefault="00D83BAA" w:rsidP="000D1EC1">
      <w:pPr>
        <w:numPr>
          <w:ilvl w:val="0"/>
          <w:numId w:val="29"/>
        </w:numPr>
        <w:spacing w:line="240" w:lineRule="auto"/>
        <w:ind w:left="851" w:firstLine="709"/>
      </w:pPr>
      <w:r>
        <w:rPr>
          <w:lang w:eastAsia="ru-RU"/>
        </w:rPr>
        <w:t>тепловых сетей Ртс = 0,9;</w:t>
      </w:r>
    </w:p>
    <w:p w:rsidR="00585214" w:rsidRDefault="00D83BAA" w:rsidP="000D1EC1">
      <w:pPr>
        <w:numPr>
          <w:ilvl w:val="0"/>
          <w:numId w:val="29"/>
        </w:numPr>
        <w:spacing w:line="240" w:lineRule="auto"/>
        <w:ind w:left="851" w:firstLine="709"/>
      </w:pPr>
      <w:r>
        <w:rPr>
          <w:lang w:eastAsia="ru-RU"/>
        </w:rPr>
        <w:t>потребителя теплоты Рпт = 0,99;</w:t>
      </w:r>
    </w:p>
    <w:p w:rsidR="00585214" w:rsidRDefault="00D83BAA" w:rsidP="000D1EC1">
      <w:pPr>
        <w:numPr>
          <w:ilvl w:val="0"/>
          <w:numId w:val="29"/>
        </w:numPr>
        <w:spacing w:after="120" w:line="240" w:lineRule="auto"/>
        <w:ind w:left="851" w:firstLine="709"/>
      </w:pPr>
      <w:r>
        <w:rPr>
          <w:lang w:eastAsia="ru-RU"/>
        </w:rPr>
        <w:t>СЦТ в целом Рсцт = 0,90,970,99 = 0,86.</w:t>
      </w:r>
    </w:p>
    <w:p w:rsidR="00585214" w:rsidRDefault="00D83BAA" w:rsidP="000D1EC1">
      <w:pPr>
        <w:spacing w:line="240" w:lineRule="auto"/>
        <w:ind w:firstLine="709"/>
      </w:pPr>
      <w:r>
        <w:rPr>
          <w:lang w:eastAsia="ru-RU"/>
        </w:rPr>
        <w:t>Расчет вероятности безотказной работы тепловой сети по отношению к каждому потребителю рекомендуется выполнять с применением следующего алгоритма:</w:t>
      </w:r>
    </w:p>
    <w:p w:rsidR="00585214" w:rsidRDefault="00D83BAA" w:rsidP="000D1EC1">
      <w:pPr>
        <w:spacing w:line="240" w:lineRule="auto"/>
        <w:ind w:firstLine="709"/>
      </w:pPr>
      <w:r>
        <w:rPr>
          <w:lang w:eastAsia="ru-RU"/>
        </w:rPr>
        <w:t>1. Определение пути передачи теплоносителя от источника до потребителя, по отно</w:t>
      </w:r>
      <w:r w:rsidR="000D1EC1">
        <w:rPr>
          <w:lang w:eastAsia="ru-RU"/>
        </w:rPr>
        <w:t>-</w:t>
      </w:r>
      <w:r>
        <w:rPr>
          <w:lang w:eastAsia="ru-RU"/>
        </w:rPr>
        <w:t>шению к которому выполняется расчет вероятности безотказной работы тепловой сети.</w:t>
      </w:r>
    </w:p>
    <w:p w:rsidR="00585214" w:rsidRDefault="00D83BAA" w:rsidP="000D1EC1">
      <w:pPr>
        <w:spacing w:line="240" w:lineRule="auto"/>
        <w:ind w:firstLine="709"/>
      </w:pPr>
      <w:r>
        <w:rPr>
          <w:lang w:eastAsia="ru-RU"/>
        </w:rPr>
        <w:t>2. На первом этапе расчета устанавливается перечень участков теплопроводов, составляющих этот путь.</w:t>
      </w:r>
    </w:p>
    <w:p w:rsidR="00585214" w:rsidRDefault="00D83BAA" w:rsidP="000D1EC1">
      <w:pPr>
        <w:spacing w:line="240" w:lineRule="auto"/>
        <w:ind w:firstLine="709"/>
      </w:pPr>
      <w:r>
        <w:rPr>
          <w:lang w:eastAsia="ru-RU"/>
        </w:rPr>
        <w:t>3. Для каждого участка тепловой сети устанавливаются: год его ввода в эксплуатацию, диаметр и протяженность.</w:t>
      </w:r>
    </w:p>
    <w:p w:rsidR="00585214" w:rsidRDefault="00D83BAA" w:rsidP="000D1EC1">
      <w:pPr>
        <w:spacing w:line="240" w:lineRule="auto"/>
        <w:ind w:firstLine="709"/>
      </w:pPr>
      <w:r>
        <w:rPr>
          <w:lang w:eastAsia="ru-RU"/>
        </w:rPr>
        <w:t>4.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585214" w:rsidRDefault="00D83BAA" w:rsidP="000D1EC1">
      <w:pPr>
        <w:numPr>
          <w:ilvl w:val="0"/>
          <w:numId w:val="39"/>
        </w:numPr>
        <w:spacing w:line="240" w:lineRule="auto"/>
        <w:ind w:left="0" w:firstLine="709"/>
      </w:pPr>
      <w:r>
        <w:rPr>
          <w:lang w:eastAsia="ru-RU"/>
        </w:rPr>
        <w:t>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 (1/км/год);</w:t>
      </w:r>
    </w:p>
    <w:p w:rsidR="00585214" w:rsidRDefault="00D83BAA" w:rsidP="000D1EC1">
      <w:pPr>
        <w:numPr>
          <w:ilvl w:val="0"/>
          <w:numId w:val="39"/>
        </w:numPr>
        <w:spacing w:line="240" w:lineRule="auto"/>
        <w:ind w:left="0" w:firstLine="709"/>
      </w:pPr>
      <w:r>
        <w:rPr>
          <w:lang w:eastAsia="ru-RU"/>
        </w:rPr>
        <w:t>средневзвешенная частота (интенсивность) отказов для участков тепловой сети с продолжительностью эксплуатации от 1 до 3 лет;</w:t>
      </w:r>
    </w:p>
    <w:p w:rsidR="00585214" w:rsidRDefault="00D83BAA" w:rsidP="000D1EC1">
      <w:pPr>
        <w:numPr>
          <w:ilvl w:val="0"/>
          <w:numId w:val="39"/>
        </w:numPr>
        <w:spacing w:line="240" w:lineRule="auto"/>
        <w:ind w:left="0" w:firstLine="709"/>
      </w:pPr>
      <w:r>
        <w:rPr>
          <w:lang w:eastAsia="ru-RU"/>
        </w:rPr>
        <w:t>средневзвешенная частота (интенсивность) отказов для участков тепловой сети с продолжительностью эксплуатации от 17 и более лет;</w:t>
      </w:r>
    </w:p>
    <w:p w:rsidR="00585214" w:rsidRDefault="00D83BAA" w:rsidP="000D1EC1">
      <w:pPr>
        <w:numPr>
          <w:ilvl w:val="0"/>
          <w:numId w:val="39"/>
        </w:numPr>
        <w:spacing w:line="240" w:lineRule="auto"/>
        <w:ind w:left="0" w:firstLine="709"/>
        <w:contextualSpacing/>
      </w:pPr>
      <w:r>
        <w:rPr>
          <w:lang w:eastAsia="ru-RU"/>
        </w:rPr>
        <w:t>средневзвешенная продолжительность ремонта (восстановления) участков тепловой сети;</w:t>
      </w:r>
    </w:p>
    <w:p w:rsidR="00585214" w:rsidRDefault="00D83BAA" w:rsidP="000D1EC1">
      <w:pPr>
        <w:numPr>
          <w:ilvl w:val="0"/>
          <w:numId w:val="39"/>
        </w:numPr>
        <w:spacing w:line="240" w:lineRule="auto"/>
        <w:ind w:left="0" w:firstLine="709"/>
        <w:contextualSpacing/>
      </w:pPr>
      <w:r>
        <w:rPr>
          <w:lang w:eastAsia="ru-RU"/>
        </w:rPr>
        <w:t>средневзвешенная продолжительность ремонта (восстановления) участков тепловой сети в зависимости от диаметра участка.</w:t>
      </w:r>
    </w:p>
    <w:p w:rsidR="00585214" w:rsidRDefault="00D83BAA" w:rsidP="000D1EC1">
      <w:pPr>
        <w:spacing w:line="240" w:lineRule="auto"/>
        <w:ind w:firstLine="709"/>
        <w:contextualSpacing/>
      </w:pPr>
      <w:r>
        <w:rPr>
          <w:lang w:eastAsia="ru-RU"/>
        </w:rPr>
        <w:t xml:space="preserve">Частота (интенсивность) отказов каждого участка тепловой сети </w:t>
      </w:r>
      <w:r w:rsidR="003A68E2">
        <w:rPr>
          <w:lang w:eastAsia="ru-RU"/>
        </w:rPr>
        <w:t>измеряется с помощью показателя</w:t>
      </w:r>
      <w:r>
        <w:rPr>
          <w:lang w:eastAsia="ru-RU"/>
        </w:rPr>
        <w:t>, который имеет размерность [1/км/год] или [1/км/час].</w:t>
      </w:r>
    </w:p>
    <w:p w:rsidR="000D1EC1" w:rsidRDefault="00D83BAA" w:rsidP="000D1EC1">
      <w:pPr>
        <w:spacing w:line="240" w:lineRule="auto"/>
        <w:ind w:firstLine="709"/>
        <w:contextualSpacing/>
        <w:rPr>
          <w:lang w:eastAsia="ru-RU"/>
        </w:rPr>
      </w:pPr>
      <w:r>
        <w:rPr>
          <w:lang w:eastAsia="ru-RU"/>
        </w:rPr>
        <w:t>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w:t>
      </w:r>
      <w:r w:rsidR="003A68E2">
        <w:rPr>
          <w:lang w:eastAsia="ru-RU"/>
        </w:rPr>
        <w:t xml:space="preserve"> </w:t>
      </w:r>
      <w:r>
        <w:rPr>
          <w:lang w:eastAsia="ru-RU"/>
        </w:rPr>
        <w:t xml:space="preserve"> при котором</w:t>
      </w:r>
      <w:r w:rsidR="003A68E2">
        <w:rPr>
          <w:lang w:eastAsia="ru-RU"/>
        </w:rPr>
        <w:t xml:space="preserve"> </w:t>
      </w:r>
      <w:r>
        <w:rPr>
          <w:lang w:eastAsia="ru-RU"/>
        </w:rPr>
        <w:t xml:space="preserve"> отказ</w:t>
      </w:r>
      <w:r w:rsidR="003A68E2">
        <w:rPr>
          <w:lang w:eastAsia="ru-RU"/>
        </w:rPr>
        <w:t xml:space="preserve"> </w:t>
      </w:r>
      <w:r>
        <w:rPr>
          <w:lang w:eastAsia="ru-RU"/>
        </w:rPr>
        <w:t xml:space="preserve"> одного из</w:t>
      </w:r>
      <w:r w:rsidR="003A68E2">
        <w:rPr>
          <w:lang w:eastAsia="ru-RU"/>
        </w:rPr>
        <w:t xml:space="preserve"> </w:t>
      </w:r>
      <w:r>
        <w:rPr>
          <w:lang w:eastAsia="ru-RU"/>
        </w:rPr>
        <w:t xml:space="preserve"> всей </w:t>
      </w:r>
      <w:r w:rsidR="003A68E2">
        <w:rPr>
          <w:lang w:eastAsia="ru-RU"/>
        </w:rPr>
        <w:t xml:space="preserve"> </w:t>
      </w:r>
      <w:r>
        <w:rPr>
          <w:lang w:eastAsia="ru-RU"/>
        </w:rPr>
        <w:t xml:space="preserve">совокупности </w:t>
      </w:r>
      <w:r w:rsidR="003A68E2">
        <w:rPr>
          <w:lang w:eastAsia="ru-RU"/>
        </w:rPr>
        <w:t xml:space="preserve"> </w:t>
      </w:r>
      <w:r>
        <w:rPr>
          <w:lang w:eastAsia="ru-RU"/>
        </w:rPr>
        <w:t xml:space="preserve">элементов </w:t>
      </w:r>
      <w:r w:rsidR="003A68E2">
        <w:rPr>
          <w:lang w:eastAsia="ru-RU"/>
        </w:rPr>
        <w:t xml:space="preserve"> </w:t>
      </w:r>
      <w:r>
        <w:rPr>
          <w:lang w:eastAsia="ru-RU"/>
        </w:rPr>
        <w:t xml:space="preserve">приводит к </w:t>
      </w:r>
      <w:r w:rsidR="003A68E2">
        <w:rPr>
          <w:lang w:eastAsia="ru-RU"/>
        </w:rPr>
        <w:t xml:space="preserve"> </w:t>
      </w:r>
      <w:r>
        <w:rPr>
          <w:lang w:eastAsia="ru-RU"/>
        </w:rPr>
        <w:t xml:space="preserve">отказу </w:t>
      </w:r>
    </w:p>
    <w:p w:rsidR="000D1EC1" w:rsidRDefault="003A68E2" w:rsidP="003A68E2">
      <w:pPr>
        <w:spacing w:line="240" w:lineRule="auto"/>
        <w:ind w:firstLine="0"/>
        <w:contextualSpacing/>
        <w:jc w:val="center"/>
        <w:rPr>
          <w:lang w:eastAsia="ru-RU"/>
        </w:rPr>
      </w:pPr>
      <w:r>
        <w:rPr>
          <w:lang w:eastAsia="ru-RU"/>
        </w:rPr>
        <w:t>68</w:t>
      </w:r>
    </w:p>
    <w:p w:rsidR="000D1EC1" w:rsidRDefault="000D1EC1">
      <w:pPr>
        <w:spacing w:line="240" w:lineRule="auto"/>
        <w:contextualSpacing/>
        <w:rPr>
          <w:lang w:eastAsia="ru-RU"/>
        </w:rPr>
      </w:pPr>
    </w:p>
    <w:p w:rsidR="00585214" w:rsidRDefault="00D83BAA" w:rsidP="000D1EC1">
      <w:pPr>
        <w:spacing w:line="240" w:lineRule="auto"/>
        <w:ind w:firstLine="0"/>
        <w:contextualSpacing/>
      </w:pPr>
      <w:r>
        <w:rPr>
          <w:lang w:eastAsia="ru-RU"/>
        </w:rPr>
        <w:t>всей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w:t>
      </w:r>
      <w:r w:rsidR="00AB7305">
        <w:rPr>
          <w:lang w:eastAsia="ru-RU"/>
        </w:rPr>
        <w:t>-</w:t>
      </w:r>
      <w:r>
        <w:rPr>
          <w:lang w:eastAsia="ru-RU"/>
        </w:rPr>
        <w:t xml:space="preserve">казной работы: </w:t>
      </w:r>
    </w:p>
    <w:p w:rsidR="00585214" w:rsidRDefault="00D83BAA" w:rsidP="00CC2950">
      <w:pPr>
        <w:ind w:firstLine="0"/>
        <w:jc w:val="center"/>
        <w:rPr>
          <w:lang w:eastAsia="ru-RU"/>
        </w:rPr>
      </w:pPr>
      <w:r>
        <w:rPr>
          <w:noProof/>
          <w:lang w:eastAsia="ru-RU"/>
        </w:rPr>
        <mc:AlternateContent>
          <mc:Choice Requires="wpg">
            <w:drawing>
              <wp:inline distT="0" distB="0" distL="0" distR="0" wp14:anchorId="653652C6" wp14:editId="70126678">
                <wp:extent cx="4370146" cy="540431"/>
                <wp:effectExtent l="0" t="0" r="0" b="0"/>
                <wp:docPr id="15" name="_x0000_i104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a:srcRect l="-158" t="-1169" r="-158" b="-1168"/>
                        <a:stretch/>
                      </pic:blipFill>
                      <pic:spPr bwMode="auto">
                        <a:xfrm>
                          <a:off x="0" y="0"/>
                          <a:ext cx="4370146" cy="540431"/>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344.11pt;height:42.55pt;mso-wrap-distance-left:0.00pt;mso-wrap-distance-top:0.00pt;mso-wrap-distance-right:0.00pt;mso-wrap-distance-bottom:0.00pt;" stroked="f">
                <v:path textboxrect="0,0,0,0"/>
                <v:imagedata r:id="rId149" o:title=""/>
              </v:shape>
            </w:pict>
          </mc:Fallback>
        </mc:AlternateContent>
      </w:r>
    </w:p>
    <w:p w:rsidR="00585214" w:rsidRDefault="00D83BAA" w:rsidP="00CC2950">
      <w:pPr>
        <w:spacing w:line="240" w:lineRule="auto"/>
        <w:ind w:firstLine="709"/>
      </w:pPr>
      <w:r>
        <w:rPr>
          <w:lang w:eastAsia="ru-RU"/>
        </w:rPr>
        <w:t>Интенсивность отказов всего последовательного соединения равна сумме интенсивностей отказов на каждом участке,</w:t>
      </w:r>
    </w:p>
    <w:p w:rsidR="00585214" w:rsidRDefault="00D83BAA" w:rsidP="00CC2950">
      <w:pPr>
        <w:spacing w:line="240" w:lineRule="auto"/>
        <w:ind w:firstLine="709"/>
        <w:jc w:val="center"/>
      </w:pPr>
      <w:r>
        <w:rPr>
          <w:lang w:eastAsia="ru-RU"/>
        </w:rPr>
        <w:t xml:space="preserve"> [1/час],</w:t>
      </w:r>
    </w:p>
    <w:p w:rsidR="00585214" w:rsidRDefault="00D83BAA" w:rsidP="00CC2950">
      <w:pPr>
        <w:spacing w:line="240" w:lineRule="auto"/>
        <w:ind w:firstLine="709"/>
      </w:pPr>
      <w:r>
        <w:rPr>
          <w:lang w:eastAsia="ru-RU"/>
        </w:rPr>
        <w:t xml:space="preserve">где – протяженность каждого участка, [км]. </w:t>
      </w:r>
    </w:p>
    <w:p w:rsidR="00F33A82" w:rsidRDefault="00D83BAA" w:rsidP="00AB7305">
      <w:pPr>
        <w:spacing w:line="240" w:lineRule="auto"/>
        <w:ind w:firstLine="709"/>
        <w:rPr>
          <w:lang w:eastAsia="ru-RU"/>
        </w:rPr>
      </w:pPr>
      <w:r>
        <w:rPr>
          <w:lang w:eastAsia="ru-RU"/>
        </w:rPr>
        <w:t xml:space="preserve">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Вейбулла: </w:t>
      </w:r>
    </w:p>
    <w:p w:rsidR="00585214" w:rsidRDefault="00D83BAA" w:rsidP="00CF32F5">
      <w:pPr>
        <w:keepNext/>
        <w:ind w:firstLine="0"/>
        <w:jc w:val="center"/>
      </w:pPr>
      <w:r>
        <w:rPr>
          <w:noProof/>
          <w:lang w:eastAsia="ru-RU"/>
        </w:rPr>
        <mc:AlternateContent>
          <mc:Choice Requires="wpg">
            <w:drawing>
              <wp:inline distT="0" distB="0" distL="0" distR="0" wp14:anchorId="0CF2030E" wp14:editId="3B6BF47F">
                <wp:extent cx="1266101" cy="206915"/>
                <wp:effectExtent l="0" t="0" r="0" b="0"/>
                <wp:docPr id="16" name="_x0000_i104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srcRect l="-550" t="-3332" r="-549" b="-3331"/>
                        <a:stretch/>
                      </pic:blipFill>
                      <pic:spPr bwMode="auto">
                        <a:xfrm>
                          <a:off x="0" y="0"/>
                          <a:ext cx="1266101" cy="206915"/>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99.69pt;height:16.29pt;mso-wrap-distance-left:0.00pt;mso-wrap-distance-top:0.00pt;mso-wrap-distance-right:0.00pt;mso-wrap-distance-bottom:0.00pt;" stroked="f">
                <v:path textboxrect="0,0,0,0"/>
                <v:imagedata r:id="rId151" o:title=""/>
              </v:shape>
            </w:pict>
          </mc:Fallback>
        </mc:AlternateContent>
      </w:r>
    </w:p>
    <w:p w:rsidR="00585214" w:rsidRDefault="00D83BAA" w:rsidP="0000240D">
      <w:pPr>
        <w:spacing w:line="240" w:lineRule="auto"/>
      </w:pPr>
      <w:r>
        <w:t xml:space="preserve">где – срок эксплуатации участка [лет]. </w:t>
      </w:r>
    </w:p>
    <w:p w:rsidR="00585214" w:rsidRDefault="00D83BAA" w:rsidP="0000240D">
      <w:pPr>
        <w:spacing w:line="240" w:lineRule="auto"/>
      </w:pPr>
      <w:r>
        <w:rPr>
          <w:lang w:eastAsia="ru-RU"/>
        </w:rPr>
        <w:t>Характер изменения интенсивности отказов зависит от параметра : при она монотонно убывает, при – возрастает; при функция принимает вид . А – это средневзвешенная частота (интенсивность) устойчивых отказов в конкретной системе теплоснабжения.</w:t>
      </w:r>
    </w:p>
    <w:p w:rsidR="00585214" w:rsidRDefault="00D83BAA" w:rsidP="0000240D">
      <w:pPr>
        <w:spacing w:line="240" w:lineRule="auto"/>
      </w:pPr>
      <w:r>
        <w:rPr>
          <w:lang w:eastAsia="ru-RU"/>
        </w:rPr>
        <w:t>Для распределения Вейбулла рекомендуется использовать следующие эмпирические коэффициенты:</w:t>
      </w:r>
    </w:p>
    <w:p w:rsidR="00585214" w:rsidRDefault="00D83BAA" w:rsidP="00CF32F5">
      <w:pPr>
        <w:spacing w:line="240" w:lineRule="auto"/>
        <w:jc w:val="center"/>
        <w:rPr>
          <w:lang w:eastAsia="ru-RU"/>
        </w:rPr>
      </w:pPr>
      <w:r>
        <w:rPr>
          <w:noProof/>
          <w:lang w:eastAsia="ru-RU"/>
        </w:rPr>
        <mc:AlternateContent>
          <mc:Choice Requires="wpg">
            <w:drawing>
              <wp:inline distT="0" distB="0" distL="0" distR="0" wp14:anchorId="378F7FC2" wp14:editId="1725043B">
                <wp:extent cx="1945754" cy="609851"/>
                <wp:effectExtent l="0" t="0" r="0" b="0"/>
                <wp:docPr id="17" name="_x0000_i105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rcRect l="-324" t="-1040" r="-322" b="-1040"/>
                        <a:stretch/>
                      </pic:blipFill>
                      <pic:spPr bwMode="auto">
                        <a:xfrm>
                          <a:off x="0" y="0"/>
                          <a:ext cx="1945754" cy="609851"/>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153.21pt;height:48.02pt;mso-wrap-distance-left:0.00pt;mso-wrap-distance-top:0.00pt;mso-wrap-distance-right:0.00pt;mso-wrap-distance-bottom:0.00pt;" stroked="f">
                <v:path textboxrect="0,0,0,0"/>
                <v:imagedata r:id="rId153" o:title=""/>
              </v:shape>
            </w:pict>
          </mc:Fallback>
        </mc:AlternateContent>
      </w:r>
    </w:p>
    <w:p w:rsidR="00585214" w:rsidRDefault="00D83BAA" w:rsidP="0000240D">
      <w:pPr>
        <w:spacing w:line="240" w:lineRule="auto"/>
      </w:pPr>
      <w:r>
        <w:rPr>
          <w:lang w:eastAsia="ru-RU"/>
        </w:rPr>
        <w:t>На рисунке 1.4 приведен вид зависимости интенсивности отказов от срока эксплуатации участка тепловой сети.</w:t>
      </w:r>
    </w:p>
    <w:p w:rsidR="00585214" w:rsidRDefault="00D83BAA">
      <w:pPr>
        <w:ind w:firstLine="0"/>
        <w:jc w:val="center"/>
      </w:pPr>
      <w:r>
        <w:rPr>
          <w:noProof/>
          <w:lang w:eastAsia="ru-RU"/>
        </w:rPr>
        <mc:AlternateContent>
          <mc:Choice Requires="wpg">
            <w:drawing>
              <wp:inline distT="0" distB="0" distL="0" distR="0" wp14:anchorId="021FFB3E" wp14:editId="1FF628A8">
                <wp:extent cx="5400053" cy="3021089"/>
                <wp:effectExtent l="0" t="0" r="0" b="0"/>
                <wp:docPr id="18" name="_x0000_i105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a:srcRect l="-81" t="-110" r="-81" b="-108"/>
                        <a:stretch/>
                      </pic:blipFill>
                      <pic:spPr bwMode="auto">
                        <a:xfrm>
                          <a:off x="0" y="0"/>
                          <a:ext cx="5400053" cy="3021089"/>
                        </a:xfrm>
                        <a:prstGeom prst="rect">
                          <a:avLst/>
                        </a:prstGeom>
                        <a:noFill/>
                        <a:ln>
                          <a:noFill/>
                          <a:round/>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425.20pt;height:237.88pt;mso-wrap-distance-left:0.00pt;mso-wrap-distance-top:0.00pt;mso-wrap-distance-right:0.00pt;mso-wrap-distance-bottom:0.00pt;" stroked="f">
                <v:path textboxrect="0,0,0,0"/>
                <v:imagedata r:id="rId155" o:title=""/>
              </v:shape>
            </w:pict>
          </mc:Fallback>
        </mc:AlternateContent>
      </w:r>
    </w:p>
    <w:p w:rsidR="00585214" w:rsidRDefault="00D83BAA" w:rsidP="0000240D">
      <w:pPr>
        <w:spacing w:line="240" w:lineRule="auto"/>
        <w:ind w:firstLine="0"/>
        <w:jc w:val="center"/>
      </w:pPr>
      <w:r>
        <w:t>Рисунок 1.4 – зависимость интенсивности отказов от срока эксплуатации участка ТС</w:t>
      </w:r>
    </w:p>
    <w:p w:rsidR="0000240D" w:rsidRDefault="0000240D" w:rsidP="0000240D">
      <w:pPr>
        <w:spacing w:line="240" w:lineRule="auto"/>
        <w:rPr>
          <w:lang w:eastAsia="ru-RU"/>
        </w:rPr>
      </w:pPr>
    </w:p>
    <w:p w:rsidR="00585214" w:rsidRDefault="00D83BAA" w:rsidP="0000240D">
      <w:pPr>
        <w:spacing w:line="240" w:lineRule="auto"/>
      </w:pPr>
      <w:r>
        <w:rPr>
          <w:lang w:eastAsia="ru-RU"/>
        </w:rPr>
        <w:t>При ее использовании следует помнить о некоторых допущениях, которые были сделаны при отборе данных:</w:t>
      </w:r>
    </w:p>
    <w:p w:rsidR="00585214" w:rsidRDefault="00D83BAA" w:rsidP="008625D0">
      <w:pPr>
        <w:numPr>
          <w:ilvl w:val="0"/>
          <w:numId w:val="12"/>
        </w:numPr>
        <w:spacing w:line="240" w:lineRule="auto"/>
        <w:ind w:left="0" w:firstLine="709"/>
      </w:pPr>
      <w:r>
        <w:rPr>
          <w:lang w:eastAsia="ru-RU"/>
        </w:rPr>
        <w:t>она применима только тогда, когда в тепловых сетях существует четкое разделение на эксплуатационный и ремонтный периоды;</w:t>
      </w:r>
    </w:p>
    <w:p w:rsidR="00AB7305" w:rsidRDefault="00AB7305" w:rsidP="00AB7305">
      <w:pPr>
        <w:spacing w:line="240" w:lineRule="auto"/>
        <w:ind w:firstLine="0"/>
        <w:jc w:val="center"/>
        <w:rPr>
          <w:lang w:eastAsia="ru-RU"/>
        </w:rPr>
      </w:pPr>
      <w:r>
        <w:rPr>
          <w:lang w:eastAsia="ru-RU"/>
        </w:rPr>
        <w:t>69</w:t>
      </w:r>
    </w:p>
    <w:p w:rsidR="00AB7305" w:rsidRDefault="00AB7305" w:rsidP="00AB7305">
      <w:pPr>
        <w:spacing w:line="240" w:lineRule="auto"/>
      </w:pPr>
    </w:p>
    <w:p w:rsidR="00585214" w:rsidRDefault="00D83BAA" w:rsidP="008625D0">
      <w:pPr>
        <w:numPr>
          <w:ilvl w:val="0"/>
          <w:numId w:val="12"/>
        </w:numPr>
        <w:spacing w:line="240" w:lineRule="auto"/>
        <w:ind w:left="0" w:firstLine="709"/>
      </w:pPr>
      <w:r>
        <w:rPr>
          <w:lang w:eastAsia="ru-RU"/>
        </w:rPr>
        <w:t>в ремонтный период выполняются гидравлические испытания тепловой сети после каждого отказа.</w:t>
      </w:r>
    </w:p>
    <w:p w:rsidR="00585214" w:rsidRDefault="00D83BAA" w:rsidP="008625D0">
      <w:pPr>
        <w:spacing w:line="240" w:lineRule="auto"/>
        <w:ind w:firstLine="709"/>
      </w:pPr>
      <w:r>
        <w:rPr>
          <w:lang w:eastAsia="ru-RU"/>
        </w:rPr>
        <w:t>5. 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w:t>
      </w:r>
      <w:r w:rsidR="0000240D">
        <w:rPr>
          <w:lang w:eastAsia="ru-RU"/>
        </w:rPr>
        <w:t xml:space="preserve"> по данным СНиП 2.01.01.82 или с</w:t>
      </w:r>
      <w:r>
        <w:rPr>
          <w:lang w:eastAsia="ru-RU"/>
        </w:rPr>
        <w:t>правочника «Наладка и эксплуатация водяных тепловых сетей».</w:t>
      </w:r>
    </w:p>
    <w:p w:rsidR="0000240D" w:rsidRDefault="00D83BAA" w:rsidP="008625D0">
      <w:pPr>
        <w:spacing w:line="240" w:lineRule="auto"/>
        <w:ind w:firstLine="709"/>
        <w:rPr>
          <w:lang w:eastAsia="ru-RU"/>
        </w:rPr>
      </w:pPr>
      <w:r>
        <w:rPr>
          <w:lang w:eastAsia="ru-RU"/>
        </w:rPr>
        <w:t>6. 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w:t>
      </w:r>
      <w:r w:rsidR="0000240D">
        <w:rPr>
          <w:lang w:eastAsia="ru-RU"/>
        </w:rPr>
        <w:t xml:space="preserve"> </w:t>
      </w:r>
      <w:r>
        <w:rPr>
          <w:lang w:eastAsia="ru-RU"/>
        </w:rPr>
        <w:t xml:space="preserve"> помещениях </w:t>
      </w:r>
      <w:r w:rsidR="0000240D">
        <w:rPr>
          <w:lang w:eastAsia="ru-RU"/>
        </w:rPr>
        <w:t xml:space="preserve"> </w:t>
      </w:r>
      <w:r>
        <w:rPr>
          <w:lang w:eastAsia="ru-RU"/>
        </w:rPr>
        <w:t>жилых и</w:t>
      </w:r>
      <w:r w:rsidR="0000240D">
        <w:rPr>
          <w:lang w:eastAsia="ru-RU"/>
        </w:rPr>
        <w:t xml:space="preserve"> </w:t>
      </w:r>
      <w:r>
        <w:rPr>
          <w:lang w:eastAsia="ru-RU"/>
        </w:rPr>
        <w:t xml:space="preserve"> общественных</w:t>
      </w:r>
      <w:r w:rsidR="0000240D">
        <w:rPr>
          <w:lang w:eastAsia="ru-RU"/>
        </w:rPr>
        <w:t xml:space="preserve">  </w:t>
      </w:r>
      <w:r>
        <w:rPr>
          <w:lang w:eastAsia="ru-RU"/>
        </w:rPr>
        <w:t xml:space="preserve">зданий ниже +12°С, в </w:t>
      </w:r>
      <w:r w:rsidR="0000240D">
        <w:rPr>
          <w:lang w:eastAsia="ru-RU"/>
        </w:rPr>
        <w:t xml:space="preserve"> </w:t>
      </w:r>
      <w:r>
        <w:rPr>
          <w:lang w:eastAsia="ru-RU"/>
        </w:rPr>
        <w:t xml:space="preserve">промышленных </w:t>
      </w:r>
    </w:p>
    <w:p w:rsidR="00585214" w:rsidRDefault="00D83BAA" w:rsidP="008625D0">
      <w:pPr>
        <w:spacing w:line="240" w:lineRule="auto"/>
        <w:ind w:firstLine="709"/>
      </w:pPr>
      <w:r>
        <w:rPr>
          <w:lang w:eastAsia="ru-RU"/>
        </w:rPr>
        <w:t>зданиях ниже +8°С (СНиП 41-02-2003. Тепловые сети). Например, для расчета времени сни</w:t>
      </w:r>
      <w:r w:rsidR="0000240D">
        <w:rPr>
          <w:lang w:eastAsia="ru-RU"/>
        </w:rPr>
        <w:t>-</w:t>
      </w:r>
      <w:r>
        <w:rPr>
          <w:lang w:eastAsia="ru-RU"/>
        </w:rPr>
        <w:t>жения температуры в жилом здании используют формулу:</w:t>
      </w:r>
    </w:p>
    <w:p w:rsidR="00585214" w:rsidRDefault="00D83BAA" w:rsidP="0000240D">
      <w:pPr>
        <w:spacing w:line="240" w:lineRule="auto"/>
        <w:ind w:firstLine="0"/>
        <w:jc w:val="center"/>
        <w:rPr>
          <w:lang w:eastAsia="ru-RU"/>
        </w:rPr>
      </w:pPr>
      <w:r>
        <w:rPr>
          <w:noProof/>
          <w:lang w:eastAsia="ru-RU"/>
        </w:rPr>
        <mc:AlternateContent>
          <mc:Choice Requires="wpg">
            <w:drawing>
              <wp:inline distT="0" distB="0" distL="0" distR="0" wp14:anchorId="4182722D" wp14:editId="4462FB38">
                <wp:extent cx="1945754" cy="549727"/>
                <wp:effectExtent l="0" t="0" r="0" b="0"/>
                <wp:docPr id="19" name="_x0000_i105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a:srcRect l="-324" t="-1150" r="-322" b="-1150"/>
                        <a:stretch/>
                      </pic:blipFill>
                      <pic:spPr bwMode="auto">
                        <a:xfrm>
                          <a:off x="0" y="0"/>
                          <a:ext cx="1945754" cy="549727"/>
                        </a:xfrm>
                        <a:prstGeom prst="rect">
                          <a:avLst/>
                        </a:prstGeom>
                        <a:noFill/>
                        <a:ln>
                          <a:noFill/>
                          <a:miter/>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153.21pt;height:43.29pt;mso-wrap-distance-left:0.00pt;mso-wrap-distance-top:0.00pt;mso-wrap-distance-right:0.00pt;mso-wrap-distance-bottom:0.00pt;" stroked="f">
                <v:path textboxrect="0,0,0,0"/>
                <v:imagedata r:id="rId157" o:title=""/>
              </v:shape>
            </w:pict>
          </mc:Fallback>
        </mc:AlternateContent>
      </w:r>
    </w:p>
    <w:p w:rsidR="00585214" w:rsidRDefault="00D83BAA" w:rsidP="0000240D">
      <w:pPr>
        <w:spacing w:line="240" w:lineRule="auto"/>
        <w:ind w:firstLine="709"/>
      </w:pPr>
      <w:r>
        <w:rPr>
          <w:lang w:eastAsia="ru-RU"/>
        </w:rPr>
        <w:t>где – внутренняя температура, которая устанавливается в помещении через время  в часах, после наступления исходного события, °С;</w:t>
      </w:r>
    </w:p>
    <w:p w:rsidR="00585214" w:rsidRDefault="00D83BAA" w:rsidP="0000240D">
      <w:pPr>
        <w:spacing w:line="240" w:lineRule="auto"/>
        <w:ind w:firstLine="709"/>
      </w:pPr>
      <w:r>
        <w:rPr>
          <w:lang w:eastAsia="ru-RU"/>
        </w:rPr>
        <w:t xml:space="preserve"> – время, отсчитываемое после начала исходного события, ч;</w:t>
      </w:r>
    </w:p>
    <w:p w:rsidR="00585214" w:rsidRDefault="00D83BAA" w:rsidP="0000240D">
      <w:pPr>
        <w:spacing w:line="240" w:lineRule="auto"/>
        <w:ind w:firstLine="709"/>
      </w:pPr>
      <w:r>
        <w:rPr>
          <w:lang w:eastAsia="ru-RU"/>
        </w:rPr>
        <w:t xml:space="preserve"> - температура в отапливаемом помещении, которая была в момент начала исходного события, °С;</w:t>
      </w:r>
    </w:p>
    <w:p w:rsidR="00585214" w:rsidRDefault="00D83BAA" w:rsidP="0000240D">
      <w:pPr>
        <w:spacing w:line="240" w:lineRule="auto"/>
        <w:ind w:firstLine="709"/>
      </w:pPr>
      <w:r>
        <w:rPr>
          <w:lang w:eastAsia="ru-RU"/>
        </w:rPr>
        <w:t>– температура наружного воздуха, усредненная на периоде времени ,°С;</w:t>
      </w:r>
    </w:p>
    <w:p w:rsidR="00585214" w:rsidRDefault="00D83BAA" w:rsidP="0000240D">
      <w:pPr>
        <w:spacing w:line="240" w:lineRule="auto"/>
        <w:ind w:firstLine="709"/>
      </w:pPr>
      <w:r>
        <w:rPr>
          <w:lang w:eastAsia="ru-RU"/>
        </w:rPr>
        <w:t>– подача теплоты в помещение, Дж/ч;</w:t>
      </w:r>
    </w:p>
    <w:p w:rsidR="00585214" w:rsidRDefault="00D83BAA" w:rsidP="0000240D">
      <w:pPr>
        <w:spacing w:line="240" w:lineRule="auto"/>
        <w:ind w:firstLine="709"/>
      </w:pPr>
      <w:r>
        <w:rPr>
          <w:lang w:eastAsia="ru-RU"/>
        </w:rPr>
        <w:t>– удельные расчетные тепловые потери здания, Дж/(ч×°С);</w:t>
      </w:r>
    </w:p>
    <w:p w:rsidR="00585214" w:rsidRDefault="00D83BAA" w:rsidP="0000240D">
      <w:pPr>
        <w:spacing w:line="240" w:lineRule="auto"/>
        <w:ind w:firstLine="709"/>
      </w:pPr>
      <w:r>
        <w:rPr>
          <w:lang w:eastAsia="ru-RU"/>
        </w:rPr>
        <w:t>– коэффициент аккумуляции помещения (здания), ч.</w:t>
      </w:r>
    </w:p>
    <w:p w:rsidR="00585214" w:rsidRDefault="00D83BAA" w:rsidP="0000240D">
      <w:pPr>
        <w:spacing w:line="240" w:lineRule="auto"/>
        <w:ind w:firstLine="709"/>
      </w:pPr>
      <w:r>
        <w:rPr>
          <w:lang w:eastAsia="ru-RU"/>
        </w:rPr>
        <w:t>Для расчета времени снижения температуры в жилом задании до +12°С при внезапном прекращении теплоснабжения эта формула при внезапном прекращении теплоснабжения эта формула при имеет следующий вид:</w:t>
      </w:r>
    </w:p>
    <w:p w:rsidR="00585214" w:rsidRDefault="00D83BAA" w:rsidP="00CF32F5">
      <w:pPr>
        <w:spacing w:line="240" w:lineRule="auto"/>
        <w:ind w:firstLine="0"/>
        <w:jc w:val="center"/>
        <w:rPr>
          <w:lang w:eastAsia="ru-RU"/>
        </w:rPr>
      </w:pPr>
      <w:r>
        <w:rPr>
          <w:noProof/>
          <w:lang w:eastAsia="ru-RU"/>
        </w:rPr>
        <mc:AlternateContent>
          <mc:Choice Requires="wpg">
            <w:drawing>
              <wp:inline distT="0" distB="0" distL="0" distR="0" wp14:anchorId="244C6923" wp14:editId="226A3CBB">
                <wp:extent cx="1369949" cy="443802"/>
                <wp:effectExtent l="0" t="0" r="0" b="0"/>
                <wp:docPr id="20" name="_x0000_i106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srcRect l="-461" t="-1558" r="-459" b="-1558"/>
                        <a:stretch/>
                      </pic:blipFill>
                      <pic:spPr bwMode="auto">
                        <a:xfrm>
                          <a:off x="0" y="0"/>
                          <a:ext cx="1369949" cy="443802"/>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width:107.87pt;height:34.95pt;mso-wrap-distance-left:0.00pt;mso-wrap-distance-top:0.00pt;mso-wrap-distance-right:0.00pt;mso-wrap-distance-bottom:0.00pt;" stroked="f">
                <v:path textboxrect="0,0,0,0"/>
                <v:imagedata r:id="rId159" o:title=""/>
              </v:shape>
            </w:pict>
          </mc:Fallback>
        </mc:AlternateContent>
      </w:r>
    </w:p>
    <w:p w:rsidR="00585214" w:rsidRDefault="00D83BAA" w:rsidP="0000240D">
      <w:pPr>
        <w:spacing w:line="240" w:lineRule="auto"/>
        <w:ind w:firstLine="709"/>
      </w:pPr>
      <w:r>
        <w:rPr>
          <w:lang w:eastAsia="ru-RU"/>
        </w:rPr>
        <w:t xml:space="preserve">где – внутренняя температура, которая устанавливается критерием отказа теплоснабжения (+12°С для жилых зданий). </w:t>
      </w:r>
    </w:p>
    <w:p w:rsidR="00585214" w:rsidRDefault="00D83BAA" w:rsidP="0000240D">
      <w:pPr>
        <w:spacing w:line="240" w:lineRule="auto"/>
        <w:ind w:firstLine="709"/>
      </w:pPr>
      <w:r>
        <w:rPr>
          <w:lang w:eastAsia="ru-RU"/>
        </w:rPr>
        <w:t xml:space="preserve">7. 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w:t>
      </w:r>
    </w:p>
    <w:p w:rsidR="00585214" w:rsidRDefault="00D83BAA" w:rsidP="0000240D">
      <w:pPr>
        <w:spacing w:line="240" w:lineRule="auto"/>
        <w:ind w:firstLine="709"/>
      </w:pPr>
      <w:r>
        <w:rPr>
          <w:lang w:eastAsia="ru-RU"/>
        </w:rPr>
        <w:t>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w:t>
      </w:r>
    </w:p>
    <w:p w:rsidR="00585214" w:rsidRDefault="00D83BAA" w:rsidP="00CF32F5">
      <w:pPr>
        <w:spacing w:line="240" w:lineRule="auto"/>
        <w:ind w:firstLine="0"/>
        <w:jc w:val="center"/>
        <w:rPr>
          <w:lang w:eastAsia="ru-RU"/>
        </w:rPr>
      </w:pPr>
      <w:r>
        <w:rPr>
          <w:noProof/>
          <w:lang w:eastAsia="ru-RU"/>
        </w:rPr>
        <mc:AlternateContent>
          <mc:Choice Requires="wpg">
            <w:drawing>
              <wp:inline distT="0" distB="0" distL="0" distR="0" wp14:anchorId="60A8A3AE" wp14:editId="409C2A92">
                <wp:extent cx="1739976" cy="227429"/>
                <wp:effectExtent l="0" t="0" r="0" b="0"/>
                <wp:docPr id="21" name="_x0000_i106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srcRect l="-399" t="-3063" r="-399" b="-3063"/>
                        <a:stretch/>
                      </pic:blipFill>
                      <pic:spPr bwMode="auto">
                        <a:xfrm>
                          <a:off x="0" y="0"/>
                          <a:ext cx="1739976" cy="227429"/>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137.01pt;height:17.91pt;mso-wrap-distance-left:0.00pt;mso-wrap-distance-top:0.00pt;mso-wrap-distance-right:0.00pt;mso-wrap-distance-bottom:0.00pt;" stroked="f">
                <v:path textboxrect="0,0,0,0"/>
                <v:imagedata r:id="rId161" o:title=""/>
              </v:shape>
            </w:pict>
          </mc:Fallback>
        </mc:AlternateContent>
      </w:r>
    </w:p>
    <w:p w:rsidR="00585214" w:rsidRDefault="00D83BAA" w:rsidP="0000240D">
      <w:pPr>
        <w:spacing w:line="240" w:lineRule="auto"/>
        <w:ind w:firstLine="709"/>
      </w:pPr>
      <w:r>
        <w:rPr>
          <w:lang w:eastAsia="ru-RU"/>
        </w:rPr>
        <w:t>где –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p w:rsidR="00585214" w:rsidRDefault="00D83BAA" w:rsidP="0000240D">
      <w:pPr>
        <w:spacing w:line="240" w:lineRule="auto"/>
        <w:ind w:firstLine="709"/>
      </w:pPr>
      <w:r>
        <w:rPr>
          <w:i/>
          <w:lang w:eastAsia="ru-RU"/>
        </w:rPr>
        <w:t>–</w:t>
      </w:r>
      <w:r>
        <w:rPr>
          <w:lang w:eastAsia="ru-RU"/>
        </w:rPr>
        <w:t>расстояние между секционирующими задвижками, м;</w:t>
      </w:r>
    </w:p>
    <w:p w:rsidR="00585214" w:rsidRDefault="00D83BAA" w:rsidP="0000240D">
      <w:pPr>
        <w:spacing w:line="240" w:lineRule="auto"/>
        <w:ind w:firstLine="709"/>
      </w:pPr>
      <w:r>
        <w:rPr>
          <w:i/>
          <w:lang w:eastAsia="ru-RU"/>
        </w:rPr>
        <w:t>–</w:t>
      </w:r>
      <w:r>
        <w:rPr>
          <w:lang w:eastAsia="ru-RU"/>
        </w:rPr>
        <w:t>условный диаметр трубопровода, м.</w:t>
      </w:r>
    </w:p>
    <w:p w:rsidR="00585214" w:rsidRDefault="00D83BAA" w:rsidP="0000240D">
      <w:pPr>
        <w:spacing w:line="240" w:lineRule="auto"/>
        <w:ind w:firstLine="709"/>
        <w:rPr>
          <w:lang w:eastAsia="ru-RU"/>
        </w:rPr>
      </w:pPr>
      <w:r>
        <w:rPr>
          <w:lang w:eastAsia="ru-RU"/>
        </w:rPr>
        <w:t xml:space="preserve">Расчет рекомендуется выполнять для каждого участка и/или элемента, входящего в путь от источника до абонента: </w:t>
      </w:r>
    </w:p>
    <w:p w:rsidR="008625D0" w:rsidRDefault="008625D0" w:rsidP="008625D0">
      <w:pPr>
        <w:spacing w:line="240" w:lineRule="auto"/>
        <w:ind w:firstLine="0"/>
        <w:jc w:val="center"/>
        <w:rPr>
          <w:lang w:eastAsia="ru-RU"/>
        </w:rPr>
      </w:pPr>
      <w:r>
        <w:rPr>
          <w:lang w:eastAsia="ru-RU"/>
        </w:rPr>
        <w:t>70</w:t>
      </w:r>
    </w:p>
    <w:p w:rsidR="008625D0" w:rsidRDefault="008625D0" w:rsidP="0000240D">
      <w:pPr>
        <w:spacing w:line="240" w:lineRule="auto"/>
        <w:ind w:firstLine="709"/>
      </w:pPr>
    </w:p>
    <w:p w:rsidR="00585214" w:rsidRPr="00F5249C" w:rsidRDefault="00D83BAA" w:rsidP="008625D0">
      <w:pPr>
        <w:pStyle w:val="a7"/>
        <w:numPr>
          <w:ilvl w:val="0"/>
          <w:numId w:val="21"/>
        </w:numPr>
        <w:spacing w:line="240" w:lineRule="auto"/>
        <w:ind w:left="0" w:firstLine="709"/>
        <w:contextualSpacing w:val="0"/>
        <w:rPr>
          <w:lang w:val="ru-RU"/>
        </w:rPr>
      </w:pPr>
      <w:r w:rsidRPr="00F5249C">
        <w:rPr>
          <w:lang w:val="ru-RU"/>
        </w:rPr>
        <w:t xml:space="preserve">вычисляется время ликвидации повреждения на </w:t>
      </w:r>
      <w:r>
        <w:t>i</w:t>
      </w:r>
      <w:r w:rsidRPr="00F5249C">
        <w:rPr>
          <w:lang w:val="ru-RU"/>
        </w:rPr>
        <w:t xml:space="preserve"> -том участке; </w:t>
      </w:r>
    </w:p>
    <w:p w:rsidR="00585214" w:rsidRPr="00F5249C" w:rsidRDefault="00D83BAA" w:rsidP="008625D0">
      <w:pPr>
        <w:pStyle w:val="a7"/>
        <w:numPr>
          <w:ilvl w:val="0"/>
          <w:numId w:val="21"/>
        </w:numPr>
        <w:spacing w:line="240" w:lineRule="auto"/>
        <w:ind w:left="0" w:firstLine="709"/>
        <w:contextualSpacing w:val="0"/>
        <w:rPr>
          <w:lang w:val="ru-RU"/>
        </w:rPr>
      </w:pPr>
      <w:r w:rsidRPr="00F5249C">
        <w:rPr>
          <w:lang w:val="ru-RU"/>
        </w:rPr>
        <w:t xml:space="preserve">по каждой градации повторяемости температур вычисляется допустимое время проведения ремонта; </w:t>
      </w:r>
    </w:p>
    <w:p w:rsidR="00585214" w:rsidRPr="00F5249C" w:rsidRDefault="00D83BAA" w:rsidP="008625D0">
      <w:pPr>
        <w:pStyle w:val="a7"/>
        <w:numPr>
          <w:ilvl w:val="0"/>
          <w:numId w:val="21"/>
        </w:numPr>
        <w:spacing w:line="240" w:lineRule="auto"/>
        <w:ind w:left="0" w:firstLine="709"/>
        <w:contextualSpacing w:val="0"/>
        <w:rPr>
          <w:lang w:val="ru-RU"/>
        </w:rPr>
      </w:pPr>
      <w:r w:rsidRPr="00F5249C">
        <w:rPr>
          <w:lang w:val="ru-RU"/>
        </w:rPr>
        <w:t xml:space="preserve">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 </w:t>
      </w:r>
    </w:p>
    <w:p w:rsidR="00585214" w:rsidRPr="00F5249C" w:rsidRDefault="00D83BAA" w:rsidP="008625D0">
      <w:pPr>
        <w:pStyle w:val="a7"/>
        <w:numPr>
          <w:ilvl w:val="0"/>
          <w:numId w:val="21"/>
        </w:numPr>
        <w:spacing w:line="240" w:lineRule="auto"/>
        <w:ind w:left="0" w:firstLine="709"/>
        <w:contextualSpacing w:val="0"/>
        <w:rPr>
          <w:lang w:val="ru-RU"/>
        </w:rPr>
      </w:pPr>
      <w:r w:rsidRPr="00F5249C">
        <w:rPr>
          <w:lang w:val="ru-RU"/>
        </w:rPr>
        <w:t xml:space="preserve">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+12°С. </w:t>
      </w:r>
    </w:p>
    <w:p w:rsidR="00585214" w:rsidRDefault="00D83BAA" w:rsidP="00CF32F5">
      <w:pPr>
        <w:spacing w:line="240" w:lineRule="auto"/>
        <w:ind w:firstLine="709"/>
        <w:jc w:val="center"/>
      </w:pPr>
      <w:r>
        <w:rPr>
          <w:noProof/>
          <w:lang w:eastAsia="ru-RU"/>
        </w:rPr>
        <mc:AlternateContent>
          <mc:Choice Requires="wpg">
            <w:drawing>
              <wp:inline distT="0" distB="0" distL="0" distR="0" wp14:anchorId="4219ED25" wp14:editId="77AB7091">
                <wp:extent cx="1294486" cy="435588"/>
                <wp:effectExtent l="0" t="0" r="0" b="0"/>
                <wp:docPr id="22" name="_x0000_i107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a:srcRect l="-440" t="-1305" r="-438" b="-1305"/>
                        <a:stretch/>
                      </pic:blipFill>
                      <pic:spPr bwMode="auto">
                        <a:xfrm>
                          <a:off x="0" y="0"/>
                          <a:ext cx="1294486" cy="435588"/>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width:101.93pt;height:34.30pt;mso-wrap-distance-left:0.00pt;mso-wrap-distance-top:0.00pt;mso-wrap-distance-right:0.00pt;mso-wrap-distance-bottom:0.00pt;" stroked="f">
                <v:path textboxrect="0,0,0,0"/>
                <v:imagedata r:id="rId163" o:title=""/>
              </v:shape>
            </w:pict>
          </mc:Fallback>
        </mc:AlternateContent>
      </w:r>
    </w:p>
    <w:p w:rsidR="00D06B48" w:rsidRDefault="00D06B48" w:rsidP="008625D0">
      <w:pPr>
        <w:spacing w:line="240" w:lineRule="auto"/>
        <w:ind w:firstLine="0"/>
      </w:pPr>
    </w:p>
    <w:p w:rsidR="00585214" w:rsidRDefault="00D83BAA" w:rsidP="00D06B48">
      <w:pPr>
        <w:spacing w:line="240" w:lineRule="auto"/>
        <w:ind w:firstLine="0"/>
        <w:jc w:val="center"/>
      </w:pPr>
      <w:r>
        <w:rPr>
          <w:noProof/>
          <w:lang w:eastAsia="ru-RU"/>
        </w:rPr>
        <mc:AlternateContent>
          <mc:Choice Requires="wpg">
            <w:drawing>
              <wp:inline distT="0" distB="0" distL="0" distR="0" wp14:anchorId="070A5980" wp14:editId="3318297D">
                <wp:extent cx="1257320" cy="588736"/>
                <wp:effectExtent l="0" t="0" r="0" b="0"/>
                <wp:docPr id="23" name="_x0000_i107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srcRect l="-452" t="-1073" r="-450" b="-1072"/>
                        <a:stretch/>
                      </pic:blipFill>
                      <pic:spPr bwMode="auto">
                        <a:xfrm>
                          <a:off x="0" y="0"/>
                          <a:ext cx="1257320" cy="588736"/>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width:99.00pt;height:46.36pt;mso-wrap-distance-left:0.00pt;mso-wrap-distance-top:0.00pt;mso-wrap-distance-right:0.00pt;mso-wrap-distance-bottom:0.00pt;" stroked="f">
                <v:path textboxrect="0,0,0,0"/>
                <v:imagedata r:id="rId165" o:title=""/>
              </v:shape>
            </w:pict>
          </mc:Fallback>
        </mc:AlternateContent>
      </w:r>
    </w:p>
    <w:p w:rsidR="00585214" w:rsidRPr="00F5249C" w:rsidRDefault="00D83BAA" w:rsidP="0000240D">
      <w:pPr>
        <w:pStyle w:val="a7"/>
        <w:numPr>
          <w:ilvl w:val="0"/>
          <w:numId w:val="31"/>
        </w:numPr>
        <w:spacing w:line="240" w:lineRule="auto"/>
        <w:ind w:left="0" w:firstLine="709"/>
        <w:contextualSpacing w:val="0"/>
        <w:rPr>
          <w:lang w:val="ru-RU"/>
        </w:rPr>
      </w:pPr>
      <w:r w:rsidRPr="00F5249C">
        <w:rPr>
          <w:lang w:val="ru-RU"/>
        </w:rPr>
        <w:t>вычисляется вероятность безотказной работы участка тепловой сети относительно абонента</w:t>
      </w:r>
    </w:p>
    <w:p w:rsidR="00585214" w:rsidRDefault="00D83BAA" w:rsidP="00D06B48">
      <w:pPr>
        <w:spacing w:line="240" w:lineRule="auto"/>
        <w:ind w:firstLine="0"/>
        <w:jc w:val="center"/>
        <w:rPr>
          <w:lang w:eastAsia="ru-RU"/>
        </w:rPr>
      </w:pPr>
      <w:r>
        <w:rPr>
          <w:noProof/>
          <w:lang w:eastAsia="ru-RU"/>
        </w:rPr>
        <mc:AlternateContent>
          <mc:Choice Requires="wpg">
            <w:drawing>
              <wp:inline distT="0" distB="0" distL="0" distR="0" wp14:anchorId="40FC7DC5" wp14:editId="3171D4D8">
                <wp:extent cx="998019" cy="206915"/>
                <wp:effectExtent l="0" t="0" r="0" b="0"/>
                <wp:docPr id="24" name="_x0000_i10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srcRect l="-698" t="-3332" r="-697" b="-3331"/>
                        <a:stretch/>
                      </pic:blipFill>
                      <pic:spPr bwMode="auto">
                        <a:xfrm>
                          <a:off x="0" y="0"/>
                          <a:ext cx="998019" cy="206915"/>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width:78.58pt;height:16.29pt;mso-wrap-distance-left:0.00pt;mso-wrap-distance-top:0.00pt;mso-wrap-distance-right:0.00pt;mso-wrap-distance-bottom:0.00pt;" stroked="f">
                <v:path textboxrect="0,0,0,0"/>
                <v:imagedata r:id="rId167" o:title=""/>
              </v:shape>
            </w:pict>
          </mc:Fallback>
        </mc:AlternateContent>
      </w:r>
    </w:p>
    <w:p w:rsidR="00585214" w:rsidRDefault="00D83BAA" w:rsidP="0000240D">
      <w:pPr>
        <w:spacing w:line="240" w:lineRule="auto"/>
        <w:ind w:firstLine="709"/>
      </w:pPr>
      <w:r>
        <w:rPr>
          <w:lang w:eastAsia="ru-RU"/>
        </w:rPr>
        <w:t xml:space="preserve">Оценку недоотпуска тепловой энергии потребителям рекомендуется вычислять в соответствии с формулой: </w:t>
      </w:r>
    </w:p>
    <w:p w:rsidR="00585214" w:rsidRDefault="00D83BAA" w:rsidP="00D06B48">
      <w:pPr>
        <w:spacing w:line="240" w:lineRule="auto"/>
        <w:ind w:firstLine="709"/>
        <w:jc w:val="center"/>
        <w:rPr>
          <w:lang w:eastAsia="ru-RU"/>
        </w:rPr>
      </w:pPr>
      <w:r>
        <w:rPr>
          <w:noProof/>
          <w:lang w:eastAsia="ru-RU"/>
        </w:rPr>
        <mc:AlternateContent>
          <mc:Choice Requires="wpg">
            <w:drawing>
              <wp:inline distT="0" distB="0" distL="0" distR="0" wp14:anchorId="76FF39FB" wp14:editId="38605862">
                <wp:extent cx="1804721" cy="227429"/>
                <wp:effectExtent l="0" t="0" r="0" b="0"/>
                <wp:docPr id="25" name="_x0000_i107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8"/>
                        <a:srcRect l="-315" t="-3063" r="-313" b="-3063"/>
                        <a:stretch/>
                      </pic:blipFill>
                      <pic:spPr bwMode="auto">
                        <a:xfrm>
                          <a:off x="0" y="0"/>
                          <a:ext cx="1804721" cy="227429"/>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width:142.10pt;height:17.91pt;mso-wrap-distance-left:0.00pt;mso-wrap-distance-top:0.00pt;mso-wrap-distance-right:0.00pt;mso-wrap-distance-bottom:0.00pt;" stroked="f">
                <v:path textboxrect="0,0,0,0"/>
                <v:imagedata r:id="rId169" o:title=""/>
              </v:shape>
            </w:pict>
          </mc:Fallback>
        </mc:AlternateContent>
      </w:r>
    </w:p>
    <w:p w:rsidR="00585214" w:rsidRDefault="00D83BAA" w:rsidP="0000240D">
      <w:pPr>
        <w:spacing w:line="240" w:lineRule="auto"/>
        <w:ind w:firstLine="709"/>
      </w:pPr>
      <w:r>
        <w:rPr>
          <w:lang w:eastAsia="ru-RU"/>
        </w:rPr>
        <w:t xml:space="preserve">где – среднегодовая тепловая мощность теплопотребляющих установок потребителя (либо, по-другому, тепловая нагрузка потребителя), Гкал/ч; </w:t>
      </w:r>
    </w:p>
    <w:p w:rsidR="00585214" w:rsidRDefault="00D83BAA" w:rsidP="0000240D">
      <w:pPr>
        <w:spacing w:line="240" w:lineRule="auto"/>
        <w:ind w:firstLine="709"/>
      </w:pPr>
      <w:r>
        <w:rPr>
          <w:lang w:eastAsia="ru-RU"/>
        </w:rPr>
        <w:t>– продолжительность отопительного периода, час;</w:t>
      </w:r>
    </w:p>
    <w:p w:rsidR="00585214" w:rsidRDefault="00D83BAA" w:rsidP="0000240D">
      <w:pPr>
        <w:spacing w:line="240" w:lineRule="auto"/>
        <w:ind w:firstLine="709"/>
      </w:pPr>
      <w:r>
        <w:rPr>
          <w:lang w:eastAsia="ru-RU"/>
        </w:rPr>
        <w:t>– вероятность отказа теплопровода.</w:t>
      </w:r>
    </w:p>
    <w:p w:rsidR="00585214" w:rsidRPr="00F5249C" w:rsidRDefault="00D83BAA" w:rsidP="0000240D">
      <w:pPr>
        <w:pStyle w:val="S3"/>
        <w:spacing w:line="240" w:lineRule="auto"/>
        <w:ind w:firstLine="709"/>
        <w:rPr>
          <w:lang w:val="ru-RU"/>
        </w:rPr>
      </w:pPr>
      <w:r w:rsidRPr="00F5249C">
        <w:rPr>
          <w:lang w:val="ru-RU"/>
        </w:rPr>
        <w:t>Уровень износа котельного оборудования в среднем составляет от 50 до 80%. Максимальный износ котельного оборудования.</w:t>
      </w:r>
    </w:p>
    <w:p w:rsidR="00585214" w:rsidRPr="00F5249C" w:rsidRDefault="00D83BAA" w:rsidP="0000240D">
      <w:pPr>
        <w:pStyle w:val="S3"/>
        <w:spacing w:line="240" w:lineRule="auto"/>
        <w:ind w:firstLine="709"/>
        <w:rPr>
          <w:lang w:val="ru-RU"/>
        </w:rPr>
      </w:pPr>
      <w:r w:rsidRPr="00F5249C">
        <w:rPr>
          <w:lang w:val="ru-RU"/>
        </w:rPr>
        <w:t>Уровень потерь тепловой энергии в тепловых сетях составляет 10-18%.</w:t>
      </w:r>
    </w:p>
    <w:p w:rsidR="00585214" w:rsidRPr="00F5249C" w:rsidRDefault="00D83BAA" w:rsidP="0000240D">
      <w:pPr>
        <w:pStyle w:val="S3"/>
        <w:spacing w:line="240" w:lineRule="auto"/>
        <w:ind w:firstLine="709"/>
        <w:rPr>
          <w:lang w:val="ru-RU"/>
        </w:rPr>
      </w:pPr>
      <w:r w:rsidRPr="00F5249C">
        <w:rPr>
          <w:lang w:val="ru-RU"/>
        </w:rPr>
        <w:t>За последние 3 года технологических отказов и аварий в системах теплоснабжения зарегистрировано не было. Технологические отказы устраняются в кротчайшие сроки. Качество предоставляемых услуг соответствует требованиям законодательства.</w:t>
      </w:r>
    </w:p>
    <w:p w:rsidR="00585214" w:rsidRPr="00F5249C" w:rsidRDefault="00D83BAA" w:rsidP="0000240D">
      <w:pPr>
        <w:pStyle w:val="3"/>
        <w:spacing w:before="0" w:after="0" w:line="240" w:lineRule="auto"/>
        <w:ind w:firstLine="709"/>
        <w:rPr>
          <w:lang w:val="ru-RU"/>
        </w:rPr>
      </w:pPr>
      <w:bookmarkStart w:id="77" w:name="sub_1451"/>
      <w:r w:rsidRPr="00F5249C">
        <w:rPr>
          <w:b w:val="0"/>
          <w:lang w:val="ru-RU"/>
        </w:rPr>
        <w:t>а)</w:t>
      </w:r>
      <w:r>
        <w:rPr>
          <w:b w:val="0"/>
        </w:rPr>
        <w:t> </w:t>
      </w:r>
      <w:r w:rsidRPr="00F5249C">
        <w:rPr>
          <w:b w:val="0"/>
          <w:lang w:val="ru-RU"/>
        </w:rPr>
        <w:t>поток отказов (частота отказов) участков тепловых сетей</w:t>
      </w:r>
    </w:p>
    <w:p w:rsidR="00585214" w:rsidRDefault="00D83BAA" w:rsidP="0000240D">
      <w:pPr>
        <w:spacing w:line="240" w:lineRule="auto"/>
        <w:ind w:firstLine="709"/>
      </w:pPr>
      <w:r>
        <w:rPr>
          <w:color w:val="000000"/>
          <w:lang w:eastAsia="ru-RU" w:bidi="ru-RU"/>
        </w:rPr>
        <w:t>В соответствии с МДК 4-01.2001 «Методические рекомендации по технологическому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авария – разрушение сооружений и(или) технических устройств, применяемых на опасном производственном объекте, неконтролируемые взрыв и(или) выброс опасных веществ. По предоставленным данным, аварийных отключений потребителей за последние 3 года зарегистрировано не было</w:t>
      </w:r>
      <w:r>
        <w:rPr>
          <w:lang w:bidi="ru-RU"/>
        </w:rPr>
        <w:t>.</w:t>
      </w:r>
    </w:p>
    <w:p w:rsidR="00585214" w:rsidRDefault="00D83BAA" w:rsidP="0000240D">
      <w:pPr>
        <w:pStyle w:val="3"/>
        <w:spacing w:before="0" w:after="0" w:line="240" w:lineRule="auto"/>
        <w:ind w:firstLine="709"/>
      </w:pPr>
      <w:bookmarkStart w:id="78" w:name="sub_1452"/>
      <w:bookmarkEnd w:id="76"/>
      <w:r>
        <w:rPr>
          <w:b w:val="0"/>
        </w:rPr>
        <w:t>б) частота отключений потребителей</w:t>
      </w:r>
    </w:p>
    <w:p w:rsidR="00585214" w:rsidRDefault="00D83BAA" w:rsidP="0000240D">
      <w:pPr>
        <w:spacing w:line="240" w:lineRule="auto"/>
        <w:ind w:firstLine="709"/>
      </w:pPr>
      <w:bookmarkStart w:id="79" w:name="sub_1453"/>
      <w:bookmarkEnd w:id="77"/>
      <w:r>
        <w:t xml:space="preserve">Повреждение участков теплопроводов или оборудования сети, которые приводят к необходимости их отключения, признаются отказами в работе теплосети. К отказам приводят следующие повреждения элементов тепловых сетей: трубопроводов, задвижек, компенсаторов. Наиболее частые повреждения трубопроводов связаны с коррозией труб, особенно наружной, либо разрывом сварных швов. </w:t>
      </w:r>
    </w:p>
    <w:p w:rsidR="008625D0" w:rsidRDefault="00D83BAA" w:rsidP="008625D0">
      <w:pPr>
        <w:spacing w:line="240" w:lineRule="auto"/>
        <w:ind w:firstLine="709"/>
      </w:pPr>
      <w:r>
        <w:t>Аварийных отключений групп потребителей тепловой энергии на протяжении последних лет отопительных сезонов не фиксировалось.</w:t>
      </w:r>
    </w:p>
    <w:p w:rsidR="008625D0" w:rsidRPr="008625D0" w:rsidRDefault="008625D0" w:rsidP="008625D0">
      <w:pPr>
        <w:pStyle w:val="3"/>
        <w:spacing w:before="0" w:after="0" w:line="240" w:lineRule="auto"/>
        <w:ind w:firstLine="0"/>
        <w:jc w:val="center"/>
        <w:rPr>
          <w:b w:val="0"/>
          <w:lang w:val="ru-RU"/>
        </w:rPr>
      </w:pPr>
      <w:r w:rsidRPr="008625D0">
        <w:rPr>
          <w:b w:val="0"/>
          <w:lang w:val="ru-RU"/>
        </w:rPr>
        <w:lastRenderedPageBreak/>
        <w:t>71</w:t>
      </w:r>
    </w:p>
    <w:p w:rsidR="008625D0" w:rsidRPr="008625D0" w:rsidRDefault="008625D0" w:rsidP="0000240D">
      <w:pPr>
        <w:pStyle w:val="3"/>
        <w:spacing w:before="0" w:after="0" w:line="240" w:lineRule="auto"/>
        <w:ind w:firstLine="709"/>
        <w:rPr>
          <w:lang w:val="ru-RU"/>
        </w:rPr>
      </w:pPr>
    </w:p>
    <w:p w:rsidR="00585214" w:rsidRPr="00F5249C" w:rsidRDefault="00D83BAA" w:rsidP="0000240D">
      <w:pPr>
        <w:pStyle w:val="3"/>
        <w:spacing w:before="0" w:after="0" w:line="240" w:lineRule="auto"/>
        <w:ind w:firstLine="709"/>
        <w:rPr>
          <w:lang w:val="ru-RU"/>
        </w:rPr>
      </w:pPr>
      <w:r w:rsidRPr="00F5249C">
        <w:rPr>
          <w:b w:val="0"/>
          <w:lang w:val="ru-RU"/>
        </w:rPr>
        <w:t>в)</w:t>
      </w:r>
      <w:r>
        <w:rPr>
          <w:b w:val="0"/>
        </w:rPr>
        <w:t> </w:t>
      </w:r>
      <w:r w:rsidRPr="00F5249C">
        <w:rPr>
          <w:b w:val="0"/>
          <w:lang w:val="ru-RU"/>
        </w:rPr>
        <w:t>поток (частота) и время восстановления теплоснабжения потребителей после отключений</w:t>
      </w:r>
    </w:p>
    <w:p w:rsidR="00585214" w:rsidRDefault="00D83BAA" w:rsidP="0000240D">
      <w:pPr>
        <w:spacing w:line="240" w:lineRule="auto"/>
        <w:ind w:firstLine="709"/>
      </w:pPr>
      <w:r>
        <w:t>Время, затраченное на восстановление теплоснабжения потребителей после аварийных отключений, в значительной степени зависит от следующих факторов: диаметр трубопровода, тип прокладки, объем дренирования и заполнения тепловой сети.</w:t>
      </w:r>
    </w:p>
    <w:p w:rsidR="00D06B48" w:rsidRDefault="00D83BAA" w:rsidP="008625D0">
      <w:pPr>
        <w:spacing w:line="240" w:lineRule="auto"/>
        <w:ind w:firstLine="709"/>
      </w:pPr>
      <w:r>
        <w:t>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тепловой сети, и соответствует установленным нормативам. Нормативный перерыв теплоснабжения (с момента обнаружения, идентификации дефекта и подготовки рабочего места, включающего себя установление точного места повреждения (со вскрытием канала) и начала операций по локализации поврежденного трубопровода). Указанные нормативы представлены в таблице 1.9.2.</w:t>
      </w:r>
    </w:p>
    <w:p w:rsidR="00D06B48" w:rsidRDefault="00D06B48">
      <w:pPr>
        <w:keepNext/>
        <w:jc w:val="right"/>
      </w:pPr>
    </w:p>
    <w:p w:rsidR="00585214" w:rsidRDefault="00D83BAA">
      <w:pPr>
        <w:keepNext/>
        <w:jc w:val="right"/>
      </w:pPr>
      <w:r>
        <w:t>Таблица 1.9.2</w:t>
      </w:r>
    </w:p>
    <w:p w:rsidR="00D06B48" w:rsidRDefault="00D83BAA">
      <w:pPr>
        <w:ind w:firstLine="0"/>
        <w:jc w:val="center"/>
        <w:rPr>
          <w:b/>
        </w:rPr>
      </w:pPr>
      <w:r w:rsidRPr="00D06B48">
        <w:rPr>
          <w:b/>
        </w:rPr>
        <w:t>Среднее время на восстановление теплоснабжения</w:t>
      </w:r>
    </w:p>
    <w:p w:rsidR="00585214" w:rsidRPr="00D06B48" w:rsidRDefault="00D83BAA">
      <w:pPr>
        <w:ind w:firstLine="0"/>
        <w:jc w:val="center"/>
        <w:rPr>
          <w:b/>
        </w:rPr>
      </w:pPr>
      <w:r w:rsidRPr="00D06B48">
        <w:rPr>
          <w:b/>
        </w:rPr>
        <w:t xml:space="preserve"> при отключении тепловых сетей</w:t>
      </w:r>
    </w:p>
    <w:tbl>
      <w:tblPr>
        <w:tblW w:w="0" w:type="auto"/>
        <w:tblInd w:w="-108" w:type="dxa"/>
        <w:tblLayout w:type="fixed"/>
        <w:tblLook w:val="04A0" w:firstRow="1" w:lastRow="0" w:firstColumn="1" w:lastColumn="0" w:noHBand="0" w:noVBand="1"/>
      </w:tblPr>
      <w:tblGrid>
        <w:gridCol w:w="4644"/>
        <w:gridCol w:w="5103"/>
      </w:tblGrid>
      <w:tr w:rsidR="00585214">
        <w:trPr>
          <w:tblHeader/>
        </w:trPr>
        <w:tc>
          <w:tcPr>
            <w:tcW w:w="4644"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Pr>
                <w:shd w:val="clear" w:color="auto" w:fill="FFFFFF"/>
                <w:lang w:val="ru-RU"/>
              </w:rPr>
              <w:t>Условный диаметр трубопровода отключаемой тепловой сети, мм</w:t>
            </w:r>
          </w:p>
        </w:tc>
        <w:tc>
          <w:tcPr>
            <w:tcW w:w="5103"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Pr>
                <w:rFonts w:eastAsia="Times New Roman"/>
                <w:lang w:val="ru-RU" w:eastAsia="ru-RU"/>
              </w:rPr>
              <w:t>Среднее время на восстановление теплоснабжения при отключении тепловых сетей, час</w:t>
            </w:r>
          </w:p>
        </w:tc>
      </w:tr>
      <w:tr w:rsidR="00585214">
        <w:tc>
          <w:tcPr>
            <w:tcW w:w="464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50</w:t>
            </w:r>
          </w:p>
        </w:tc>
        <w:tc>
          <w:tcPr>
            <w:tcW w:w="510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5</w:t>
            </w:r>
          </w:p>
        </w:tc>
      </w:tr>
      <w:tr w:rsidR="00585214">
        <w:tc>
          <w:tcPr>
            <w:tcW w:w="464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80</w:t>
            </w:r>
          </w:p>
        </w:tc>
        <w:tc>
          <w:tcPr>
            <w:tcW w:w="510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5</w:t>
            </w:r>
          </w:p>
        </w:tc>
      </w:tr>
      <w:tr w:rsidR="00585214">
        <w:tc>
          <w:tcPr>
            <w:tcW w:w="464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100</w:t>
            </w:r>
          </w:p>
        </w:tc>
        <w:tc>
          <w:tcPr>
            <w:tcW w:w="510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5</w:t>
            </w:r>
          </w:p>
        </w:tc>
      </w:tr>
      <w:tr w:rsidR="00585214">
        <w:tc>
          <w:tcPr>
            <w:tcW w:w="464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150</w:t>
            </w:r>
          </w:p>
        </w:tc>
        <w:tc>
          <w:tcPr>
            <w:tcW w:w="510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5</w:t>
            </w:r>
          </w:p>
        </w:tc>
      </w:tr>
      <w:tr w:rsidR="00585214">
        <w:tc>
          <w:tcPr>
            <w:tcW w:w="464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200</w:t>
            </w:r>
          </w:p>
        </w:tc>
        <w:tc>
          <w:tcPr>
            <w:tcW w:w="510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10</w:t>
            </w:r>
          </w:p>
        </w:tc>
      </w:tr>
      <w:tr w:rsidR="00585214">
        <w:tc>
          <w:tcPr>
            <w:tcW w:w="464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300</w:t>
            </w:r>
          </w:p>
        </w:tc>
        <w:tc>
          <w:tcPr>
            <w:tcW w:w="510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15</w:t>
            </w:r>
          </w:p>
        </w:tc>
      </w:tr>
      <w:bookmarkEnd w:id="78"/>
    </w:tbl>
    <w:p w:rsidR="00585214" w:rsidRDefault="00585214">
      <w:pPr>
        <w:pStyle w:val="3"/>
        <w:spacing w:before="0" w:after="0" w:line="240" w:lineRule="auto"/>
        <w:contextualSpacing/>
        <w:rPr>
          <w:b w:val="0"/>
        </w:rPr>
      </w:pPr>
    </w:p>
    <w:p w:rsidR="00585214" w:rsidRPr="00F5249C" w:rsidRDefault="00D83BAA" w:rsidP="00054ACE">
      <w:pPr>
        <w:pStyle w:val="3"/>
        <w:spacing w:before="0" w:after="0" w:line="240" w:lineRule="auto"/>
        <w:ind w:firstLine="709"/>
        <w:contextualSpacing/>
        <w:rPr>
          <w:lang w:val="ru-RU"/>
        </w:rPr>
      </w:pPr>
      <w:bookmarkStart w:id="80" w:name="sub_1454"/>
      <w:r w:rsidRPr="00F5249C">
        <w:rPr>
          <w:b w:val="0"/>
          <w:lang w:val="ru-RU"/>
        </w:rPr>
        <w:t>г)</w:t>
      </w:r>
      <w:r>
        <w:rPr>
          <w:b w:val="0"/>
        </w:rPr>
        <w:t> </w:t>
      </w:r>
      <w:r w:rsidRPr="00F5249C">
        <w:rPr>
          <w:b w:val="0"/>
          <w:lang w:val="ru-RU"/>
        </w:rPr>
        <w:t>графические материалы (карты-схемы тепловых сетей и зон ненормативной надежности и безопасности теплоснабжения)</w:t>
      </w:r>
    </w:p>
    <w:p w:rsidR="00585214" w:rsidRDefault="00D83BAA" w:rsidP="00054ACE">
      <w:pPr>
        <w:spacing w:line="240" w:lineRule="auto"/>
        <w:ind w:firstLine="709"/>
        <w:contextualSpacing/>
      </w:pPr>
      <w:r>
        <w:t>Зоны ненормативной надежности и безопасности т</w:t>
      </w:r>
      <w:r w:rsidR="00D06B48">
        <w:t>еплоснабжения на конец 2022 года</w:t>
      </w:r>
      <w:r>
        <w:t xml:space="preserve"> не обнаружены.</w:t>
      </w:r>
    </w:p>
    <w:p w:rsidR="00585214" w:rsidRPr="00F5249C" w:rsidRDefault="00D83BAA" w:rsidP="00054ACE">
      <w:pPr>
        <w:pStyle w:val="3"/>
        <w:spacing w:before="0" w:after="0" w:line="240" w:lineRule="auto"/>
        <w:ind w:firstLine="709"/>
        <w:contextualSpacing/>
        <w:rPr>
          <w:lang w:val="ru-RU"/>
        </w:rPr>
      </w:pPr>
      <w:bookmarkStart w:id="81" w:name="sub_1455"/>
      <w:bookmarkEnd w:id="79"/>
      <w:r w:rsidRPr="00F5249C">
        <w:rPr>
          <w:b w:val="0"/>
          <w:lang w:val="ru-RU"/>
        </w:rPr>
        <w:t>д)</w:t>
      </w:r>
      <w:r>
        <w:rPr>
          <w:b w:val="0"/>
        </w:rPr>
        <w:t> </w:t>
      </w:r>
      <w:r w:rsidRPr="00F5249C">
        <w:rPr>
          <w:b w:val="0"/>
          <w:lang w:val="ru-RU"/>
        </w:rPr>
        <w:t>результаты анализа аварийных ситуаций при теплоснабжении, расследование при</w:t>
      </w:r>
      <w:r w:rsidR="008625D0">
        <w:rPr>
          <w:b w:val="0"/>
          <w:lang w:val="ru-RU"/>
        </w:rPr>
        <w:t>-</w:t>
      </w:r>
      <w:r w:rsidRPr="00F5249C">
        <w:rPr>
          <w:b w:val="0"/>
          <w:lang w:val="ru-RU"/>
        </w:rPr>
        <w:t>чин которых осуществляется федеральным органом исполнительной власти, уполномочен</w:t>
      </w:r>
      <w:r w:rsidR="008625D0">
        <w:rPr>
          <w:b w:val="0"/>
          <w:lang w:val="ru-RU"/>
        </w:rPr>
        <w:t>-</w:t>
      </w:r>
      <w:r w:rsidRPr="00F5249C">
        <w:rPr>
          <w:b w:val="0"/>
          <w:lang w:val="ru-RU"/>
        </w:rPr>
        <w:t>ным на осуществление федерального государственного энергетического надзора</w:t>
      </w:r>
    </w:p>
    <w:p w:rsidR="00585214" w:rsidRDefault="00D83BAA" w:rsidP="00054ACE">
      <w:pPr>
        <w:spacing w:line="240" w:lineRule="auto"/>
        <w:ind w:firstLine="709"/>
        <w:contextualSpacing/>
      </w:pPr>
      <w:r>
        <w:t>Аварийных ситуаций при теплоснабжении, расследование причин которых осущест</w:t>
      </w:r>
      <w:r w:rsidR="008625D0">
        <w:t>-</w:t>
      </w:r>
      <w:r>
        <w:t>вляется федеральным органом исполнительной власти, уполномоченным на осуществление федерального государственного энергетического надзора, не происходило.</w:t>
      </w:r>
    </w:p>
    <w:p w:rsidR="00585214" w:rsidRPr="00F5249C" w:rsidRDefault="00D83BAA" w:rsidP="00054ACE">
      <w:pPr>
        <w:pStyle w:val="3"/>
        <w:spacing w:before="0" w:after="0" w:line="240" w:lineRule="auto"/>
        <w:ind w:firstLine="709"/>
        <w:contextualSpacing/>
        <w:rPr>
          <w:lang w:val="ru-RU"/>
        </w:rPr>
      </w:pPr>
      <w:bookmarkStart w:id="82" w:name="sub_1456"/>
      <w:bookmarkEnd w:id="80"/>
      <w:r w:rsidRPr="00F5249C">
        <w:rPr>
          <w:b w:val="0"/>
          <w:lang w:val="ru-RU"/>
        </w:rPr>
        <w:t>е)</w:t>
      </w:r>
      <w:r>
        <w:rPr>
          <w:b w:val="0"/>
        </w:rPr>
        <w:t> </w:t>
      </w:r>
      <w:r w:rsidRPr="00F5249C">
        <w:rPr>
          <w:b w:val="0"/>
          <w:lang w:val="ru-RU"/>
        </w:rPr>
        <w:t>результаты анализа времени восстановления теплоснабжения потребителей, отклю</w:t>
      </w:r>
      <w:r w:rsidR="008625D0">
        <w:rPr>
          <w:b w:val="0"/>
          <w:lang w:val="ru-RU"/>
        </w:rPr>
        <w:t>-</w:t>
      </w:r>
      <w:r w:rsidRPr="00F5249C">
        <w:rPr>
          <w:b w:val="0"/>
          <w:lang w:val="ru-RU"/>
        </w:rPr>
        <w:t>ченных в результате аварийных ситуаций при теплоснабжении</w:t>
      </w:r>
    </w:p>
    <w:p w:rsidR="00585214" w:rsidRDefault="00D83BAA" w:rsidP="00054ACE">
      <w:pPr>
        <w:spacing w:line="240" w:lineRule="auto"/>
        <w:ind w:firstLine="709"/>
        <w:contextualSpacing/>
      </w:pPr>
      <w:r>
        <w:t>Среднее время, затраченное на восстановление теплоснабжения потребителей после аварийных отключений в отопительный период, соответствует установленным нормативам.</w:t>
      </w:r>
    </w:p>
    <w:p w:rsidR="00585214" w:rsidRDefault="00D83BAA" w:rsidP="00054ACE">
      <w:pPr>
        <w:spacing w:line="240" w:lineRule="auto"/>
        <w:ind w:firstLine="709"/>
        <w:contextualSpacing/>
      </w:pPr>
      <w:r>
        <w:t>Отказов в работе тепловых сетей в 2022 году не было. Выявленные дефекты устра</w:t>
      </w:r>
      <w:r w:rsidR="008625D0">
        <w:t>-</w:t>
      </w:r>
      <w:r>
        <w:t>нялись в рабочем порядке, время устранения от 1 до 4 часов.</w:t>
      </w:r>
    </w:p>
    <w:p w:rsidR="00CC2950" w:rsidRDefault="00CC2950" w:rsidP="00054ACE">
      <w:pPr>
        <w:spacing w:line="240" w:lineRule="auto"/>
        <w:ind w:firstLine="709"/>
        <w:contextualSpacing/>
      </w:pPr>
    </w:p>
    <w:p w:rsidR="00585214" w:rsidRPr="00CC2950" w:rsidRDefault="00D83BAA" w:rsidP="00054ACE">
      <w:pPr>
        <w:pStyle w:val="2"/>
        <w:spacing w:before="0" w:after="0" w:line="240" w:lineRule="auto"/>
        <w:ind w:firstLine="709"/>
        <w:jc w:val="center"/>
        <w:rPr>
          <w:lang w:val="ru-RU"/>
        </w:rPr>
      </w:pPr>
      <w:bookmarkStart w:id="83" w:name="sub_124"/>
      <w:bookmarkEnd w:id="81"/>
      <w:bookmarkEnd w:id="82"/>
      <w:r w:rsidRPr="00CC2950">
        <w:rPr>
          <w:lang w:val="ru-RU"/>
        </w:rPr>
        <w:t>10. Технико-экономические показатели теплоснабжающих и теплосетевых организаций</w:t>
      </w:r>
    </w:p>
    <w:p w:rsidR="008625D0" w:rsidRDefault="00D83BAA" w:rsidP="008625D0">
      <w:pPr>
        <w:spacing w:line="240" w:lineRule="auto"/>
        <w:ind w:firstLine="709"/>
      </w:pPr>
      <w:r>
        <w:t>Технико-экономические показатели теплоснабжающих и теплосетевых организаций за 2022 год не представлены.</w:t>
      </w:r>
    </w:p>
    <w:p w:rsidR="008625D0" w:rsidRDefault="008625D0" w:rsidP="008625D0">
      <w:pPr>
        <w:spacing w:line="240" w:lineRule="auto"/>
        <w:ind w:firstLine="709"/>
      </w:pPr>
    </w:p>
    <w:p w:rsidR="008625D0" w:rsidRDefault="008625D0" w:rsidP="008625D0">
      <w:pPr>
        <w:spacing w:line="240" w:lineRule="auto"/>
        <w:ind w:firstLine="709"/>
      </w:pPr>
    </w:p>
    <w:p w:rsidR="008625D0" w:rsidRDefault="008625D0" w:rsidP="008625D0">
      <w:pPr>
        <w:spacing w:line="240" w:lineRule="auto"/>
        <w:ind w:firstLine="709"/>
      </w:pPr>
    </w:p>
    <w:p w:rsidR="008625D0" w:rsidRDefault="008625D0" w:rsidP="008625D0">
      <w:pPr>
        <w:spacing w:line="240" w:lineRule="auto"/>
        <w:ind w:firstLine="709"/>
      </w:pPr>
    </w:p>
    <w:p w:rsidR="008625D0" w:rsidRDefault="008625D0" w:rsidP="008625D0">
      <w:pPr>
        <w:spacing w:line="240" w:lineRule="auto"/>
        <w:ind w:firstLine="0"/>
        <w:jc w:val="center"/>
      </w:pPr>
      <w:r>
        <w:lastRenderedPageBreak/>
        <w:t>72</w:t>
      </w:r>
    </w:p>
    <w:p w:rsidR="008625D0" w:rsidRDefault="008625D0" w:rsidP="008625D0">
      <w:pPr>
        <w:spacing w:line="240" w:lineRule="auto"/>
        <w:ind w:firstLine="709"/>
      </w:pPr>
    </w:p>
    <w:p w:rsidR="00585214" w:rsidRPr="00A7187C" w:rsidRDefault="00D83BAA" w:rsidP="008625D0">
      <w:pPr>
        <w:pStyle w:val="2"/>
        <w:spacing w:before="0" w:after="0" w:line="240" w:lineRule="auto"/>
        <w:jc w:val="center"/>
        <w:rPr>
          <w:lang w:val="ru-RU"/>
        </w:rPr>
      </w:pPr>
      <w:bookmarkStart w:id="84" w:name="sub_125"/>
      <w:bookmarkEnd w:id="83"/>
      <w:r w:rsidRPr="00A7187C">
        <w:rPr>
          <w:lang w:val="ru-RU"/>
        </w:rPr>
        <w:t>11. Цены (тарифы) в сфере теплоснабжения</w:t>
      </w:r>
    </w:p>
    <w:p w:rsidR="00585214" w:rsidRPr="00F5249C" w:rsidRDefault="00D83BAA" w:rsidP="008625D0">
      <w:pPr>
        <w:pStyle w:val="3"/>
        <w:spacing w:before="0" w:after="0" w:line="240" w:lineRule="auto"/>
        <w:ind w:firstLine="709"/>
        <w:contextualSpacing/>
        <w:rPr>
          <w:lang w:val="ru-RU"/>
        </w:rPr>
      </w:pPr>
      <w:bookmarkStart w:id="85" w:name="sub_1491"/>
      <w:bookmarkEnd w:id="84"/>
      <w:r w:rsidRPr="00F5249C">
        <w:rPr>
          <w:b w:val="0"/>
          <w:lang w:val="ru-RU"/>
        </w:rPr>
        <w:t>а)</w:t>
      </w:r>
      <w:r>
        <w:rPr>
          <w:b w:val="0"/>
        </w:rPr>
        <w:t> </w:t>
      </w:r>
      <w:r w:rsidRPr="00F5249C">
        <w:rPr>
          <w:b w:val="0"/>
          <w:lang w:val="ru-RU"/>
        </w:rPr>
        <w:t>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p w:rsidR="00585214" w:rsidRDefault="00D83BAA" w:rsidP="008625D0">
      <w:pPr>
        <w:spacing w:line="240" w:lineRule="auto"/>
        <w:ind w:firstLine="709"/>
        <w:contextualSpacing/>
      </w:pPr>
      <w:r>
        <w:t>В таблице 1.11.1 представлена динамика тарифов на тепловую энергию, устанав</w:t>
      </w:r>
      <w:r w:rsidR="00A7187C">
        <w:t>-</w:t>
      </w:r>
      <w:r>
        <w:t>ли</w:t>
      </w:r>
      <w:r w:rsidR="00A7187C">
        <w:t>-</w:t>
      </w:r>
      <w:r>
        <w:t>ваемых органами исполнительной власти субъекта РФ в области государственного регули</w:t>
      </w:r>
      <w:r w:rsidR="00A7187C">
        <w:t>-</w:t>
      </w:r>
      <w:r>
        <w:t>рования цен (тарифов), для потребителей Великоустюгского муниципального округа за 2018-2022 гг.</w:t>
      </w:r>
    </w:p>
    <w:p w:rsidR="00585214" w:rsidRDefault="00D83BAA" w:rsidP="008625D0">
      <w:pPr>
        <w:spacing w:line="240" w:lineRule="auto"/>
        <w:ind w:firstLine="709"/>
        <w:contextualSpacing/>
      </w:pPr>
      <w:r>
        <w:t>Государственное регулирование цен (тарифов) на тепловую энергию (мощность) осуществляется на основе принципов, установленных Федеральным законом №</w:t>
      </w:r>
      <w:r w:rsidR="00A7187C">
        <w:t xml:space="preserve"> </w:t>
      </w:r>
      <w:r>
        <w:t>190-ФЗ «О те</w:t>
      </w:r>
      <w:r w:rsidR="00A7187C">
        <w:t>плоснабжении» от 27.07.2010</w:t>
      </w:r>
      <w:r>
        <w:t>, в соответствии с основами ценообразования в сфере тепло</w:t>
      </w:r>
      <w:r w:rsidR="00A7187C">
        <w:t>-</w:t>
      </w:r>
      <w:r>
        <w:t>снабжения, правилами регулирования цен (тарифов) в сфере теплоснабжения, утверж</w:t>
      </w:r>
      <w:r w:rsidR="00A7187C">
        <w:t>-</w:t>
      </w:r>
      <w:r>
        <w:t xml:space="preserve">денными Правительством Российской Федерации, иными нормативными правовыми актами и методическими указаниями, утвержденными федеральным органом исполнительной власти в области государственного регулирования тарифов в сфере теплоснабжения. </w:t>
      </w:r>
    </w:p>
    <w:p w:rsidR="00585214" w:rsidRDefault="00D83BAA" w:rsidP="008625D0">
      <w:pPr>
        <w:spacing w:line="240" w:lineRule="auto"/>
        <w:ind w:firstLine="709"/>
      </w:pPr>
      <w:r>
        <w:t xml:space="preserve">Регулирование цен (тарифов) в сфере теплоснабжения осуществляется в соответствии со следующими основными принципами: </w:t>
      </w:r>
    </w:p>
    <w:p w:rsidR="00585214" w:rsidRPr="00F5249C" w:rsidRDefault="00D83BAA" w:rsidP="008625D0">
      <w:pPr>
        <w:pStyle w:val="a7"/>
        <w:numPr>
          <w:ilvl w:val="0"/>
          <w:numId w:val="23"/>
        </w:numPr>
        <w:spacing w:line="240" w:lineRule="auto"/>
        <w:ind w:left="0" w:firstLine="709"/>
        <w:contextualSpacing w:val="0"/>
        <w:rPr>
          <w:lang w:val="ru-RU"/>
        </w:rPr>
      </w:pPr>
      <w:r w:rsidRPr="00F5249C">
        <w:rPr>
          <w:lang w:val="ru-RU"/>
        </w:rPr>
        <w:t xml:space="preserve">обеспечение доступности тепловой энергии (мощности), теплоносителя для потребителей; </w:t>
      </w:r>
    </w:p>
    <w:p w:rsidR="00585214" w:rsidRPr="00F5249C" w:rsidRDefault="00D83BAA" w:rsidP="008625D0">
      <w:pPr>
        <w:pStyle w:val="a7"/>
        <w:numPr>
          <w:ilvl w:val="0"/>
          <w:numId w:val="23"/>
        </w:numPr>
        <w:spacing w:line="240" w:lineRule="auto"/>
        <w:ind w:left="0" w:firstLine="709"/>
        <w:contextualSpacing w:val="0"/>
        <w:rPr>
          <w:lang w:val="ru-RU"/>
        </w:rPr>
      </w:pPr>
      <w:r w:rsidRPr="00F5249C">
        <w:rPr>
          <w:lang w:val="ru-RU"/>
        </w:rPr>
        <w:t xml:space="preserve">обеспечение экономической обоснованности расходов теплоснабжающих организаций, теплосетевых организаций на производство, передачу и сбыт тепловой энергии (мощности) теплоносителя; </w:t>
      </w:r>
    </w:p>
    <w:p w:rsidR="00585214" w:rsidRPr="00F5249C" w:rsidRDefault="00D83BAA" w:rsidP="008625D0">
      <w:pPr>
        <w:pStyle w:val="a7"/>
        <w:numPr>
          <w:ilvl w:val="0"/>
          <w:numId w:val="23"/>
        </w:numPr>
        <w:spacing w:line="240" w:lineRule="auto"/>
        <w:ind w:left="0" w:firstLine="709"/>
        <w:contextualSpacing w:val="0"/>
        <w:rPr>
          <w:lang w:val="ru-RU"/>
        </w:rPr>
      </w:pPr>
      <w:r w:rsidRPr="00F5249C">
        <w:rPr>
          <w:lang w:val="ru-RU"/>
        </w:rPr>
        <w:t xml:space="preserve">обеспечение достаточности средств для финансирования мероприятий по надежному функционированию и развитию систем теплоснабжения; </w:t>
      </w:r>
    </w:p>
    <w:p w:rsidR="00585214" w:rsidRPr="00F5249C" w:rsidRDefault="00D83BAA" w:rsidP="008625D0">
      <w:pPr>
        <w:pStyle w:val="a7"/>
        <w:numPr>
          <w:ilvl w:val="0"/>
          <w:numId w:val="23"/>
        </w:numPr>
        <w:spacing w:line="240" w:lineRule="auto"/>
        <w:ind w:left="0" w:firstLine="709"/>
        <w:contextualSpacing w:val="0"/>
        <w:rPr>
          <w:lang w:val="ru-RU"/>
        </w:rPr>
      </w:pPr>
      <w:r w:rsidRPr="00F5249C">
        <w:rPr>
          <w:lang w:val="ru-RU"/>
        </w:rPr>
        <w:t xml:space="preserve">стимулирование повышения экономической и энергетической эффективности при осуществлении деятельности в сфере теплоснабжения; </w:t>
      </w:r>
    </w:p>
    <w:p w:rsidR="00585214" w:rsidRPr="00F5249C" w:rsidRDefault="00D83BAA" w:rsidP="008625D0">
      <w:pPr>
        <w:pStyle w:val="a7"/>
        <w:numPr>
          <w:ilvl w:val="0"/>
          <w:numId w:val="23"/>
        </w:numPr>
        <w:spacing w:line="240" w:lineRule="auto"/>
        <w:ind w:left="0" w:firstLine="709"/>
        <w:contextualSpacing w:val="0"/>
        <w:rPr>
          <w:lang w:val="ru-RU"/>
        </w:rPr>
      </w:pPr>
      <w:r w:rsidRPr="00F5249C">
        <w:rPr>
          <w:lang w:val="ru-RU"/>
        </w:rPr>
        <w:t xml:space="preserve">обеспечение стабильности отношений между теплоснабжающими организациями и потребителями за счет установления долгосрочных тарифов; </w:t>
      </w:r>
    </w:p>
    <w:p w:rsidR="00585214" w:rsidRPr="00F5249C" w:rsidRDefault="00D83BAA" w:rsidP="008625D0">
      <w:pPr>
        <w:pStyle w:val="a7"/>
        <w:numPr>
          <w:ilvl w:val="0"/>
          <w:numId w:val="23"/>
        </w:numPr>
        <w:spacing w:line="240" w:lineRule="auto"/>
        <w:ind w:left="0" w:firstLine="709"/>
        <w:contextualSpacing w:val="0"/>
        <w:rPr>
          <w:lang w:val="ru-RU"/>
        </w:rPr>
      </w:pPr>
      <w:r w:rsidRPr="00F5249C">
        <w:rPr>
          <w:lang w:val="ru-RU"/>
        </w:rPr>
        <w:t xml:space="preserve">обеспечение открытости и доступности для потребителей, в том числе для населения, процесса регулирования цен (тарифов) в сфере теплоснабжения; </w:t>
      </w:r>
    </w:p>
    <w:p w:rsidR="00585214" w:rsidRPr="00F5249C" w:rsidRDefault="00D83BAA" w:rsidP="008625D0">
      <w:pPr>
        <w:pStyle w:val="a7"/>
        <w:numPr>
          <w:ilvl w:val="0"/>
          <w:numId w:val="23"/>
        </w:numPr>
        <w:spacing w:line="240" w:lineRule="auto"/>
        <w:ind w:left="0" w:firstLine="709"/>
        <w:contextualSpacing w:val="0"/>
        <w:rPr>
          <w:lang w:val="ru-RU"/>
        </w:rPr>
      </w:pPr>
      <w:r w:rsidRPr="00F5249C">
        <w:rPr>
          <w:lang w:val="ru-RU"/>
        </w:rPr>
        <w:t xml:space="preserve">создание условий для привлечения инвестиций; </w:t>
      </w:r>
    </w:p>
    <w:p w:rsidR="00585214" w:rsidRPr="00F5249C" w:rsidRDefault="00D83BAA" w:rsidP="008625D0">
      <w:pPr>
        <w:pStyle w:val="a7"/>
        <w:numPr>
          <w:ilvl w:val="0"/>
          <w:numId w:val="23"/>
        </w:numPr>
        <w:spacing w:line="240" w:lineRule="auto"/>
        <w:ind w:left="0" w:firstLine="709"/>
        <w:contextualSpacing w:val="0"/>
        <w:rPr>
          <w:lang w:val="ru-RU"/>
        </w:rPr>
      </w:pPr>
      <w:r w:rsidRPr="00F5249C">
        <w:rPr>
          <w:lang w:val="ru-RU"/>
        </w:rPr>
        <w:t xml:space="preserve">определение размера средств, направляемых на оплату труда, в соответствии с отраслевыми тарифными соглашениями; </w:t>
      </w:r>
    </w:p>
    <w:p w:rsidR="00585214" w:rsidRPr="00F5249C" w:rsidRDefault="00D83BAA" w:rsidP="008625D0">
      <w:pPr>
        <w:pStyle w:val="a7"/>
        <w:numPr>
          <w:ilvl w:val="0"/>
          <w:numId w:val="23"/>
        </w:numPr>
        <w:spacing w:line="240" w:lineRule="auto"/>
        <w:ind w:left="0" w:firstLine="709"/>
        <w:contextualSpacing w:val="0"/>
        <w:rPr>
          <w:lang w:val="ru-RU"/>
        </w:rPr>
      </w:pPr>
      <w:r w:rsidRPr="00F5249C">
        <w:rPr>
          <w:lang w:val="ru-RU"/>
        </w:rPr>
        <w:t xml:space="preserve">обязательный раздельный учет организациями, осуществляющими регулируемые виды деятельности в сфере теплоснабжения, объема производства тепловой энергии, теплоносителя, доходов и расходов, связанных с производством, передачей и со сбытом тепловой энергии, теплоносителя; </w:t>
      </w:r>
    </w:p>
    <w:p w:rsidR="00585214" w:rsidRPr="00F5249C" w:rsidRDefault="00D83BAA" w:rsidP="008625D0">
      <w:pPr>
        <w:pStyle w:val="a7"/>
        <w:numPr>
          <w:ilvl w:val="0"/>
          <w:numId w:val="23"/>
        </w:numPr>
        <w:spacing w:line="240" w:lineRule="auto"/>
        <w:ind w:left="0" w:firstLine="709"/>
        <w:contextualSpacing w:val="0"/>
        <w:rPr>
          <w:lang w:val="ru-RU"/>
        </w:rPr>
      </w:pPr>
      <w:r w:rsidRPr="00F5249C">
        <w:rPr>
          <w:lang w:val="ru-RU"/>
        </w:rPr>
        <w:t xml:space="preserve">контроль за соблюдением требований законодательства об энергосбережении и о повышении энергетической эффективности в целях сокращения потерь энергетических ресурсов, в том числе требований к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w:t>
      </w:r>
    </w:p>
    <w:p w:rsidR="00585214" w:rsidRDefault="00D83BAA" w:rsidP="008625D0">
      <w:pPr>
        <w:spacing w:line="240" w:lineRule="auto"/>
        <w:ind w:firstLine="709"/>
      </w:pPr>
      <w:r>
        <w:t>В систему теплоснабжения Великоустюгского муниципального округа входят 36 ко</w:t>
      </w:r>
      <w:r w:rsidR="008625D0">
        <w:t>-</w:t>
      </w:r>
      <w:r>
        <w:t xml:space="preserve">тельных. </w:t>
      </w:r>
    </w:p>
    <w:p w:rsidR="00585214" w:rsidRDefault="00D83BAA" w:rsidP="008625D0">
      <w:pPr>
        <w:spacing w:line="240" w:lineRule="auto"/>
        <w:ind w:firstLine="709"/>
      </w:pPr>
      <w:r>
        <w:t>Динамика утверждённых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w:t>
      </w:r>
      <w:r w:rsidR="008625D0">
        <w:t>-</w:t>
      </w:r>
      <w:r>
        <w:t xml:space="preserve">снабжающей организации с учётом последних 3 лет представлена в таблицах 1.11.1. </w:t>
      </w:r>
    </w:p>
    <w:p w:rsidR="00585214" w:rsidRDefault="008625D0" w:rsidP="008625D0">
      <w:pPr>
        <w:keepNext/>
        <w:ind w:firstLine="0"/>
        <w:jc w:val="center"/>
      </w:pPr>
      <w:r>
        <w:lastRenderedPageBreak/>
        <w:t>73</w:t>
      </w:r>
    </w:p>
    <w:p w:rsidR="00585214" w:rsidRDefault="00585214">
      <w:pPr>
        <w:jc w:val="right"/>
      </w:pPr>
    </w:p>
    <w:p w:rsidR="00585214" w:rsidRDefault="00D83BAA">
      <w:pPr>
        <w:jc w:val="right"/>
      </w:pPr>
      <w:r>
        <w:t>Таблица 1.11.1</w:t>
      </w:r>
    </w:p>
    <w:p w:rsidR="00585214" w:rsidRPr="00CC2950" w:rsidRDefault="00D83BAA">
      <w:pPr>
        <w:pStyle w:val="S3"/>
        <w:spacing w:after="60"/>
        <w:jc w:val="center"/>
        <w:rPr>
          <w:b/>
          <w:lang w:val="ru-RU"/>
        </w:rPr>
      </w:pPr>
      <w:r w:rsidRPr="00CC2950">
        <w:rPr>
          <w:b/>
          <w:lang w:val="ru-RU"/>
        </w:rPr>
        <w:t>Тарифы на тепловую энергию для потребителей с 01.01.2021 по 2022 год</w:t>
      </w:r>
    </w:p>
    <w:tbl>
      <w:tblPr>
        <w:tblW w:w="0" w:type="auto"/>
        <w:jc w:val="center"/>
        <w:tblLayout w:type="fixed"/>
        <w:tblLook w:val="04A0" w:firstRow="1" w:lastRow="0" w:firstColumn="1" w:lastColumn="0" w:noHBand="0" w:noVBand="1"/>
      </w:tblPr>
      <w:tblGrid>
        <w:gridCol w:w="5637"/>
        <w:gridCol w:w="3933"/>
      </w:tblGrid>
      <w:tr w:rsidR="00585214">
        <w:trPr>
          <w:trHeight w:val="113"/>
          <w:jc w:val="center"/>
        </w:trPr>
        <w:tc>
          <w:tcPr>
            <w:tcW w:w="5637"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bookmarkStart w:id="86" w:name="sub_1492"/>
            <w:bookmarkEnd w:id="85"/>
            <w:r>
              <w:rPr>
                <w:sz w:val="20"/>
                <w:szCs w:val="20"/>
              </w:rPr>
              <w:t>Динамика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на территории поселения: 2021,2022, 2023 гг.</w:t>
            </w:r>
          </w:p>
        </w:tc>
        <w:tc>
          <w:tcPr>
            <w:tcW w:w="3933"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left"/>
            </w:pPr>
            <w:r>
              <w:rPr>
                <w:sz w:val="20"/>
                <w:szCs w:val="20"/>
              </w:rPr>
              <w:t>За первое полугодие 2021 г. 1192,44 руб. без НДС; 2 полугодие 2021 г., 1216,46 руб. без НДС; 1 полугодие 2022 г., 1216,46 руб. без НДС, 2 полугодие 2022 г, 1259,83 руб. без НДС, 1 полугодие 2023 г., 1300,6руб. без НДС</w:t>
            </w:r>
          </w:p>
        </w:tc>
      </w:tr>
    </w:tbl>
    <w:p w:rsidR="00595E6A" w:rsidRPr="00595E6A" w:rsidRDefault="00595E6A" w:rsidP="00595E6A">
      <w:pPr>
        <w:pStyle w:val="3"/>
        <w:spacing w:before="0" w:after="0" w:line="240" w:lineRule="auto"/>
        <w:ind w:firstLine="709"/>
        <w:rPr>
          <w:lang w:val="ru-RU"/>
        </w:rPr>
      </w:pPr>
    </w:p>
    <w:p w:rsidR="00585214" w:rsidRPr="00F5249C" w:rsidRDefault="00D83BAA" w:rsidP="00595E6A">
      <w:pPr>
        <w:pStyle w:val="3"/>
        <w:spacing w:before="0" w:after="0" w:line="240" w:lineRule="auto"/>
        <w:ind w:firstLine="709"/>
        <w:rPr>
          <w:lang w:val="ru-RU"/>
        </w:rPr>
      </w:pPr>
      <w:r w:rsidRPr="00F5249C">
        <w:rPr>
          <w:b w:val="0"/>
          <w:lang w:val="ru-RU"/>
        </w:rPr>
        <w:t>б)</w:t>
      </w:r>
      <w:r>
        <w:rPr>
          <w:b w:val="0"/>
        </w:rPr>
        <w:t> </w:t>
      </w:r>
      <w:r w:rsidRPr="00F5249C">
        <w:rPr>
          <w:b w:val="0"/>
          <w:lang w:val="ru-RU"/>
        </w:rPr>
        <w:t>описание структуры цен (тарифов), установленных на момент разработки схемы теплоснабжения</w:t>
      </w:r>
    </w:p>
    <w:p w:rsidR="00585214" w:rsidRDefault="00D83BAA" w:rsidP="00595E6A">
      <w:pPr>
        <w:spacing w:line="240" w:lineRule="auto"/>
        <w:ind w:firstLine="709"/>
      </w:pPr>
      <w:r>
        <w:t>Для утверждения тарифа на тепловую энергию производится экспертная оценка предложений об установлении тарифа на тепловую энергию, в которую входят такие показатели как: выработка тепловой энергии, собственные нужды теплоисточника, потери тепловой энергии, отпуск тепловой энергии, закупка моторного топлива, прочих материалов на нужды предприятия, плата за электроэнергию, холодное водоснабжение, топливо, оплата труда работникам предприятия, арендные расходы и налоговые сборы и прочее.</w:t>
      </w:r>
    </w:p>
    <w:p w:rsidR="00585214" w:rsidRDefault="00D83BAA" w:rsidP="00595E6A">
      <w:pPr>
        <w:spacing w:line="240" w:lineRule="auto"/>
        <w:ind w:firstLine="709"/>
      </w:pPr>
      <w:r>
        <w:t>На основании вышеперечисленного формируется цена тарифа на тепловую энергию, которая проходит слушания и защиту в Департаменте ТЭК и ТР Вологодской области.</w:t>
      </w:r>
      <w:r>
        <w:rPr>
          <w:color w:val="C9211E"/>
        </w:rPr>
        <w:t xml:space="preserve"> </w:t>
      </w:r>
    </w:p>
    <w:p w:rsidR="00585214" w:rsidRPr="00F5249C" w:rsidRDefault="00D83BAA" w:rsidP="00595E6A">
      <w:pPr>
        <w:pStyle w:val="3"/>
        <w:spacing w:before="0" w:after="0" w:line="240" w:lineRule="auto"/>
        <w:ind w:firstLine="709"/>
        <w:rPr>
          <w:lang w:val="ru-RU"/>
        </w:rPr>
      </w:pPr>
      <w:bookmarkStart w:id="87" w:name="sub_1493"/>
      <w:r w:rsidRPr="00F5249C">
        <w:rPr>
          <w:b w:val="0"/>
          <w:lang w:val="ru-RU"/>
        </w:rPr>
        <w:t>в) описание платы за подключение к системе теплоснабжения</w:t>
      </w:r>
    </w:p>
    <w:p w:rsidR="00585214" w:rsidRDefault="00D83BAA" w:rsidP="00595E6A">
      <w:pPr>
        <w:spacing w:line="240" w:lineRule="auto"/>
        <w:ind w:firstLine="709"/>
      </w:pPr>
      <w:r>
        <w:t>В настоящее время потребители тепловой энергии приобретают тепловую энергию у теплоснабжающих организаций по заключенным договорам на теплоснабжение. В соответ</w:t>
      </w:r>
      <w:r w:rsidR="00595E6A">
        <w:t>-</w:t>
      </w:r>
      <w:r>
        <w:t>ствии с требованиями Федерального Закона Российской Федерации от 27.07.2010 №</w:t>
      </w:r>
      <w:r w:rsidR="00595E6A">
        <w:t xml:space="preserve"> </w:t>
      </w:r>
      <w:r>
        <w:t>190-ФЗ «О теплоснабжении»:</w:t>
      </w:r>
    </w:p>
    <w:p w:rsidR="00585214" w:rsidRDefault="00D83BAA" w:rsidP="00595E6A">
      <w:pPr>
        <w:spacing w:line="240" w:lineRule="auto"/>
        <w:ind w:firstLine="709"/>
      </w:pPr>
      <w:r>
        <w:t>«- потребители тепловой энергии, в том числе застройщики, планирующие подключение к системе теплоснабжения, заключают договоры о подключении к системе теплоснабжения и вносят плату за подключение к системе теплоснабжения...»</w:t>
      </w:r>
    </w:p>
    <w:p w:rsidR="00585214" w:rsidRDefault="00D83BAA" w:rsidP="00595E6A">
      <w:pPr>
        <w:spacing w:line="240" w:lineRule="auto"/>
        <w:ind w:firstLine="709"/>
        <w:contextualSpacing/>
      </w:pPr>
      <w:r>
        <w:t>Порядок подключения к системам теплоснабжения установлен «Правилами подключения к системам теплоснабжения», утвержденными Постановлением Правительства Российской Федерации от 16.04.2012 №</w:t>
      </w:r>
      <w:r w:rsidR="00595E6A">
        <w:t xml:space="preserve"> </w:t>
      </w:r>
      <w:r>
        <w:t>307 «О порядке подключения к системам тепло</w:t>
      </w:r>
      <w:r w:rsidR="00595E6A">
        <w:t>-</w:t>
      </w:r>
      <w:r>
        <w:t>снабжения и о внесении изменений в некоторые акты Правительства Российской Феде</w:t>
      </w:r>
      <w:r w:rsidR="00595E6A">
        <w:t>-</w:t>
      </w:r>
      <w:r>
        <w:t>рации».</w:t>
      </w:r>
    </w:p>
    <w:p w:rsidR="00585214" w:rsidRDefault="00D83BAA" w:rsidP="00595E6A">
      <w:pPr>
        <w:spacing w:line="240" w:lineRule="auto"/>
        <w:ind w:firstLine="709"/>
        <w:contextualSpacing/>
      </w:pPr>
      <w:r>
        <w:rPr>
          <w:szCs w:val="26"/>
        </w:rPr>
        <w:t xml:space="preserve">Плата за подключение к системе теплоснабжения </w:t>
      </w:r>
      <w:r>
        <w:t>Великоустюгского муниципального округа</w:t>
      </w:r>
      <w:r>
        <w:rPr>
          <w:szCs w:val="26"/>
        </w:rPr>
        <w:t xml:space="preserve"> не установлена.</w:t>
      </w:r>
    </w:p>
    <w:p w:rsidR="00585214" w:rsidRPr="00F5249C" w:rsidRDefault="00D83BAA" w:rsidP="00595E6A">
      <w:pPr>
        <w:pStyle w:val="3"/>
        <w:spacing w:before="0" w:after="0" w:line="240" w:lineRule="auto"/>
        <w:ind w:firstLine="709"/>
        <w:contextualSpacing/>
        <w:rPr>
          <w:lang w:val="ru-RU"/>
        </w:rPr>
      </w:pPr>
      <w:bookmarkStart w:id="88" w:name="sub_1494"/>
      <w:bookmarkEnd w:id="86"/>
      <w:r w:rsidRPr="00F5249C">
        <w:rPr>
          <w:b w:val="0"/>
          <w:lang w:val="ru-RU"/>
        </w:rPr>
        <w:t>г)</w:t>
      </w:r>
      <w:r>
        <w:rPr>
          <w:b w:val="0"/>
        </w:rPr>
        <w:t> </w:t>
      </w:r>
      <w:r w:rsidRPr="00F5249C">
        <w:rPr>
          <w:b w:val="0"/>
          <w:lang w:val="ru-RU"/>
        </w:rPr>
        <w:t>описание платы за услуги по поддержанию резервной тепловой мощности, в том числе для социально значимых категорий потребителей</w:t>
      </w:r>
    </w:p>
    <w:bookmarkEnd w:id="87"/>
    <w:p w:rsidR="00585214" w:rsidRDefault="00D83BAA" w:rsidP="00595E6A">
      <w:pPr>
        <w:spacing w:line="240" w:lineRule="auto"/>
        <w:ind w:firstLine="709"/>
        <w:contextualSpacing/>
      </w:pPr>
      <w:r>
        <w:rPr>
          <w:lang w:eastAsia="ru-RU" w:bidi="ru-RU"/>
        </w:rPr>
        <w:t>В соответствии с требованиями Федерального Закона Российской Федерации от №</w:t>
      </w:r>
      <w:r w:rsidR="00595E6A">
        <w:rPr>
          <w:lang w:eastAsia="ru-RU" w:bidi="ru-RU"/>
        </w:rPr>
        <w:t xml:space="preserve"> </w:t>
      </w:r>
      <w:r>
        <w:rPr>
          <w:lang w:eastAsia="ru-RU" w:bidi="ru-RU"/>
        </w:rPr>
        <w:t>190-ФЗ «О теплоснабжении»:</w:t>
      </w:r>
    </w:p>
    <w:p w:rsidR="00585214" w:rsidRDefault="00D83BAA" w:rsidP="00595E6A">
      <w:pPr>
        <w:spacing w:line="240" w:lineRule="auto"/>
        <w:ind w:firstLine="709"/>
        <w:contextualSpacing/>
      </w:pPr>
      <w:r>
        <w:rPr>
          <w:lang w:eastAsia="ru-RU" w:bidi="ru-RU"/>
        </w:rPr>
        <w:t>«-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w:t>
      </w:r>
    </w:p>
    <w:p w:rsidR="00585214" w:rsidRDefault="00D83BAA" w:rsidP="00595E6A">
      <w:pPr>
        <w:spacing w:line="240" w:lineRule="auto"/>
        <w:ind w:firstLine="709"/>
        <w:contextualSpacing/>
      </w:pPr>
      <w:r>
        <w:rPr>
          <w:szCs w:val="26"/>
        </w:rPr>
        <w:t>Плата за услуги по поддержанию резервной тепловой мощности не установлена.</w:t>
      </w:r>
    </w:p>
    <w:p w:rsidR="00585214" w:rsidRPr="00F5249C" w:rsidRDefault="00D83BAA" w:rsidP="00595E6A">
      <w:pPr>
        <w:pStyle w:val="3"/>
        <w:spacing w:before="0" w:after="0" w:line="240" w:lineRule="auto"/>
        <w:ind w:firstLine="709"/>
        <w:contextualSpacing/>
        <w:rPr>
          <w:lang w:val="ru-RU"/>
        </w:rPr>
      </w:pPr>
      <w:r w:rsidRPr="00F5249C">
        <w:rPr>
          <w:b w:val="0"/>
          <w:lang w:val="ru-RU"/>
        </w:rPr>
        <w:t>д)</w:t>
      </w:r>
      <w:r>
        <w:rPr>
          <w:b w:val="0"/>
        </w:rPr>
        <w:t> </w:t>
      </w:r>
      <w:r w:rsidRPr="00F5249C">
        <w:rPr>
          <w:b w:val="0"/>
          <w:lang w:val="ru-RU"/>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p>
    <w:p w:rsidR="00585214" w:rsidRDefault="00D83BAA" w:rsidP="00595E6A">
      <w:pPr>
        <w:spacing w:line="240" w:lineRule="auto"/>
        <w:ind w:firstLine="709"/>
        <w:contextualSpacing/>
      </w:pPr>
      <w:r>
        <w:t>Ценовые зоны на территории Великоустюгского муниципального округа отсутствуют.</w:t>
      </w:r>
    </w:p>
    <w:p w:rsidR="00595E6A" w:rsidRDefault="00595E6A" w:rsidP="00595E6A">
      <w:pPr>
        <w:spacing w:line="240" w:lineRule="auto"/>
        <w:ind w:firstLine="709"/>
        <w:contextualSpacing/>
      </w:pPr>
    </w:p>
    <w:p w:rsidR="00595E6A" w:rsidRDefault="00595E6A" w:rsidP="00595E6A">
      <w:pPr>
        <w:spacing w:line="240" w:lineRule="auto"/>
        <w:ind w:firstLine="709"/>
        <w:contextualSpacing/>
      </w:pPr>
    </w:p>
    <w:p w:rsidR="00595E6A" w:rsidRDefault="00595E6A" w:rsidP="00595E6A">
      <w:pPr>
        <w:spacing w:line="240" w:lineRule="auto"/>
        <w:ind w:firstLine="0"/>
        <w:contextualSpacing/>
        <w:jc w:val="center"/>
      </w:pPr>
      <w:r>
        <w:lastRenderedPageBreak/>
        <w:t>74</w:t>
      </w:r>
    </w:p>
    <w:p w:rsidR="00595E6A" w:rsidRDefault="00595E6A" w:rsidP="00595E6A">
      <w:pPr>
        <w:spacing w:line="240" w:lineRule="auto"/>
        <w:ind w:firstLine="709"/>
        <w:contextualSpacing/>
      </w:pPr>
    </w:p>
    <w:p w:rsidR="00585214" w:rsidRDefault="00D83BAA" w:rsidP="00171B89">
      <w:pPr>
        <w:pStyle w:val="3"/>
        <w:spacing w:before="0" w:after="0" w:line="240" w:lineRule="auto"/>
        <w:ind w:firstLine="709"/>
        <w:contextualSpacing/>
      </w:pPr>
      <w:r w:rsidRPr="00F5249C">
        <w:rPr>
          <w:b w:val="0"/>
          <w:lang w:val="ru-RU"/>
        </w:rPr>
        <w:t>е)</w:t>
      </w:r>
      <w:r>
        <w:rPr>
          <w:b w:val="0"/>
        </w:rPr>
        <w:t> </w:t>
      </w:r>
      <w:r w:rsidRPr="00F5249C">
        <w:rPr>
          <w:b w:val="0"/>
          <w:lang w:val="ru-RU"/>
        </w:rPr>
        <w:t xml:space="preserve">описание средневзвешенного уровня сложившихся за последние 3 года цен на тепловую энергию </w:t>
      </w:r>
      <w:r>
        <w:rPr>
          <w:b w:val="0"/>
        </w:rPr>
        <w:t>(мощность), поставляемую единой теплоснабжающей организацией потребителям в ценовых зонах теплоснабжения</w:t>
      </w:r>
    </w:p>
    <w:p w:rsidR="00585214" w:rsidRDefault="00D83BAA" w:rsidP="00171B89">
      <w:pPr>
        <w:spacing w:line="240" w:lineRule="auto"/>
        <w:ind w:firstLine="709"/>
        <w:contextualSpacing/>
      </w:pPr>
      <w:bookmarkStart w:id="89" w:name="sub_126"/>
      <w:bookmarkEnd w:id="88"/>
      <w:r>
        <w:t>Ценовые зоны на территории Великоустюгского муниципального округа отсутствуют.</w:t>
      </w:r>
    </w:p>
    <w:p w:rsidR="00585214" w:rsidRPr="00171B89" w:rsidRDefault="00D83BAA" w:rsidP="00171B89">
      <w:pPr>
        <w:pStyle w:val="2"/>
        <w:spacing w:before="0" w:after="0" w:line="240" w:lineRule="auto"/>
        <w:jc w:val="center"/>
      </w:pPr>
      <w:r>
        <w:t> </w:t>
      </w:r>
      <w:r w:rsidRPr="00171B89">
        <w:t>12. Экологическая безопасность теплоснабжения</w:t>
      </w:r>
    </w:p>
    <w:p w:rsidR="00585214" w:rsidRDefault="00D83BAA" w:rsidP="00171B89">
      <w:pPr>
        <w:spacing w:line="240" w:lineRule="auto"/>
      </w:pPr>
      <w:r>
        <w:t>Атмосферный воздух – жизненно важный компонент окружающей среды, представ</w:t>
      </w:r>
      <w:r w:rsidR="00171B89">
        <w:t>-</w:t>
      </w:r>
      <w:r>
        <w:t>ляющий собой естественную смесь газов атмосферы, находящуюся за пределами жилых, производственных и иных помещений. В составе атмосферного воздуха присутствуют вредные (загрязняющие) вещества – химические или биологические вещества либо смесь таких веществ, которые в определенных концентрациях оказывают вредное воздействие на здоровье человека и окружающую среду. Одним из способов поступления вредных (загрязняющих) веществ в атмосферный воздух является антропогенное воздействие, т.е. выбросы, осуществляются в результате каких-либо технологических процессов посредством стационарных и передвижных источников</w:t>
      </w:r>
    </w:p>
    <w:p w:rsidR="00585214" w:rsidRDefault="00D83BAA" w:rsidP="00171B89">
      <w:pPr>
        <w:spacing w:line="240" w:lineRule="auto"/>
        <w:contextualSpacing/>
      </w:pPr>
      <w:r>
        <w:t>Важное значение в формировании уровня загрязнения атмосферы имеют метеоусловия, определяющие перенос и рассеивание выбросов. Вредные вещества, попадающие в атмос</w:t>
      </w:r>
      <w:r w:rsidR="00171B89">
        <w:t>-</w:t>
      </w:r>
      <w:r>
        <w:t>феру от антропогенных источников, оседают на поверхности почвы, зданий, растений, вымываются атмосферными осадками, переносятся на значительные расстояния ветром. Все эти процессы напрямую зависят от температуры воздуха, солнечной радиации, атмосферных осадков и других метеорологических факторов.</w:t>
      </w:r>
    </w:p>
    <w:p w:rsidR="00585214" w:rsidRPr="00F5249C" w:rsidRDefault="00D83BAA" w:rsidP="00171B89">
      <w:pPr>
        <w:pStyle w:val="3"/>
        <w:spacing w:before="0" w:after="0" w:line="240" w:lineRule="auto"/>
        <w:contextualSpacing/>
        <w:rPr>
          <w:lang w:val="ru-RU"/>
        </w:rPr>
      </w:pPr>
      <w:r w:rsidRPr="00F5249C">
        <w:rPr>
          <w:b w:val="0"/>
          <w:lang w:val="ru-RU"/>
        </w:rPr>
        <w:t>а) электронная карта территории поселения, городского округа, города федерального значения с размещением на ней всех существующих объектов теплоснабжения</w:t>
      </w:r>
    </w:p>
    <w:p w:rsidR="00585214" w:rsidRDefault="00D83BAA" w:rsidP="00171B89">
      <w:pPr>
        <w:spacing w:line="240" w:lineRule="auto"/>
        <w:contextualSpacing/>
      </w:pPr>
      <w:r>
        <w:t>Электронная карта территории Великоустюгского муниципального округа с разме</w:t>
      </w:r>
      <w:r w:rsidR="00171B89">
        <w:t>-</w:t>
      </w:r>
      <w:r>
        <w:t>щением на ней всех объектов теплоснабжения на 2022 год отсутствует.</w:t>
      </w:r>
    </w:p>
    <w:p w:rsidR="00585214" w:rsidRPr="00F5249C" w:rsidRDefault="00D83BAA" w:rsidP="00171B89">
      <w:pPr>
        <w:pStyle w:val="3"/>
        <w:spacing w:before="0" w:after="0" w:line="240" w:lineRule="auto"/>
        <w:contextualSpacing/>
        <w:rPr>
          <w:lang w:val="ru-RU"/>
        </w:rPr>
      </w:pPr>
      <w:r w:rsidRPr="00F5249C">
        <w:rPr>
          <w:b w:val="0"/>
          <w:lang w:val="ru-RU"/>
        </w:rPr>
        <w:t>б) описание фоновых или сводных расчетов концентраций загрязняющих веществ на территории поселения, городского округа, города федерального значения</w:t>
      </w:r>
    </w:p>
    <w:p w:rsidR="00585214" w:rsidRDefault="00D83BAA" w:rsidP="00171B89">
      <w:pPr>
        <w:spacing w:line="240" w:lineRule="auto"/>
        <w:contextualSpacing/>
      </w:pPr>
      <w:r>
        <w:t>Наблюдения за качеством атмосферного воздуха на территории Великоустюгского муниципального округа не проводятся.</w:t>
      </w:r>
    </w:p>
    <w:p w:rsidR="00585214" w:rsidRPr="00F5249C" w:rsidRDefault="00D83BAA" w:rsidP="00171B89">
      <w:pPr>
        <w:pStyle w:val="3"/>
        <w:spacing w:before="0" w:after="0" w:line="240" w:lineRule="auto"/>
        <w:contextualSpacing/>
        <w:rPr>
          <w:lang w:val="ru-RU"/>
        </w:rPr>
      </w:pPr>
      <w:r w:rsidRPr="00F5249C">
        <w:rPr>
          <w:b w:val="0"/>
          <w:lang w:val="ru-RU"/>
        </w:rPr>
        <w:t>в) описание характеристик и объемов сжигаемых видов топлив на каждом объекте теплоснабжении</w:t>
      </w:r>
    </w:p>
    <w:p w:rsidR="00585214" w:rsidRDefault="00D83BAA" w:rsidP="00171B89">
      <w:pPr>
        <w:spacing w:line="240" w:lineRule="auto"/>
        <w:contextualSpacing/>
      </w:pPr>
      <w:r>
        <w:t>Описание характеристик и объемов сжигаемых видов топлива на каждом объекте приведены в Части 8 Главы 1 «Существующее положение в сфере производства, передачи и потребления тепловой энергии для целей теплоснабжения». Значения объемов сжигаемого топлива до 2034 года приведены в Главе 10 «Перспективные топливные балансы».</w:t>
      </w:r>
    </w:p>
    <w:p w:rsidR="00585214" w:rsidRPr="00F5249C" w:rsidRDefault="00D83BAA" w:rsidP="00171B89">
      <w:pPr>
        <w:pStyle w:val="3"/>
        <w:spacing w:before="0" w:after="0" w:line="240" w:lineRule="auto"/>
        <w:contextualSpacing/>
        <w:rPr>
          <w:lang w:val="ru-RU"/>
        </w:rPr>
      </w:pPr>
      <w:r w:rsidRPr="00F5249C">
        <w:rPr>
          <w:b w:val="0"/>
          <w:lang w:val="ru-RU"/>
        </w:rPr>
        <w:t>г) описание технических характеристик котлоагрегатов с добавлением описания технических характеристик дымовых труб и устройств очистки продуктов сгорания от вредных выбросов</w:t>
      </w:r>
    </w:p>
    <w:p w:rsidR="00585214" w:rsidRDefault="00D83BAA" w:rsidP="00171B89">
      <w:pPr>
        <w:spacing w:line="240" w:lineRule="auto"/>
        <w:contextualSpacing/>
      </w:pPr>
      <w:r>
        <w:t>Технические характеристики котлоагрегатов источников теплоснабжения приведены в Части 2 Главы 2 «Существующее положение в сфере производства, передачи и потребления тепловой энергии для целей теплоснабжения».</w:t>
      </w:r>
    </w:p>
    <w:p w:rsidR="00585214" w:rsidRDefault="00D83BAA" w:rsidP="00171B89">
      <w:pPr>
        <w:spacing w:line="240" w:lineRule="auto"/>
        <w:contextualSpacing/>
      </w:pPr>
      <w:r>
        <w:t xml:space="preserve">Описание технических характеристик котлоагрегатов с добавлением описания технических характеристик дымовых труб приведено в таблице 1.12.1. </w:t>
      </w:r>
    </w:p>
    <w:p w:rsidR="00585214" w:rsidRDefault="00D83BAA">
      <w:pPr>
        <w:keepNext/>
        <w:jc w:val="right"/>
      </w:pPr>
      <w:r>
        <w:t>Таблица 1.12.1</w:t>
      </w:r>
    </w:p>
    <w:p w:rsidR="00585214" w:rsidRPr="00171B89" w:rsidRDefault="00D83BAA">
      <w:pPr>
        <w:keepNext/>
        <w:ind w:firstLine="0"/>
        <w:jc w:val="center"/>
        <w:rPr>
          <w:b/>
        </w:rPr>
      </w:pPr>
      <w:r w:rsidRPr="00171B89">
        <w:rPr>
          <w:b/>
        </w:rPr>
        <w:t>Технические характеристики котлоагрегатов с добавлением описания технических характеристик дымовых труб</w:t>
      </w:r>
    </w:p>
    <w:tbl>
      <w:tblPr>
        <w:tblW w:w="0" w:type="auto"/>
        <w:tblInd w:w="-11" w:type="dxa"/>
        <w:tblLayout w:type="fixed"/>
        <w:tblCellMar>
          <w:left w:w="11" w:type="dxa"/>
          <w:right w:w="11" w:type="dxa"/>
        </w:tblCellMar>
        <w:tblLook w:val="04A0" w:firstRow="1" w:lastRow="0" w:firstColumn="1" w:lastColumn="0" w:noHBand="0" w:noVBand="1"/>
      </w:tblPr>
      <w:tblGrid>
        <w:gridCol w:w="2846"/>
        <w:gridCol w:w="3544"/>
        <w:gridCol w:w="1843"/>
        <w:gridCol w:w="1417"/>
      </w:tblGrid>
      <w:tr w:rsidR="00585214">
        <w:tc>
          <w:tcPr>
            <w:tcW w:w="284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Наименование источника</w:t>
            </w:r>
          </w:p>
        </w:tc>
        <w:tc>
          <w:tcPr>
            <w:tcW w:w="3544"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Pr>
                <w:lang w:val="ru-RU"/>
              </w:rPr>
              <w:t xml:space="preserve">Наименование источника выброса вредных веществ </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Высота источника выброса, м</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Диаметр устья трубы, м</w:t>
            </w:r>
          </w:p>
        </w:tc>
      </w:tr>
      <w:tr w:rsidR="00585214">
        <w:trPr>
          <w:trHeight w:val="230"/>
        </w:trPr>
        <w:tc>
          <w:tcPr>
            <w:tcW w:w="284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1</w:t>
            </w:r>
          </w:p>
        </w:tc>
        <w:tc>
          <w:tcPr>
            <w:tcW w:w="354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2</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3</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4</w:t>
            </w:r>
          </w:p>
        </w:tc>
      </w:tr>
      <w:tr w:rsidR="00585214">
        <w:trPr>
          <w:trHeight w:val="230"/>
        </w:trPr>
        <w:tc>
          <w:tcPr>
            <w:tcW w:w="2846"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 1 Центральная г. Великий Устюг</w:t>
            </w:r>
          </w:p>
        </w:tc>
        <w:tc>
          <w:tcPr>
            <w:tcW w:w="3544" w:type="dxa"/>
            <w:tcBorders>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left w:val="single" w:sz="4" w:space="0" w:color="000000"/>
              <w:bottom w:val="single" w:sz="4" w:space="0" w:color="000000"/>
              <w:right w:val="single" w:sz="4" w:space="0" w:color="000000"/>
            </w:tcBorders>
            <w:vAlign w:val="center"/>
          </w:tcPr>
          <w:p w:rsidR="00585214" w:rsidRDefault="00D83BAA">
            <w:pPr>
              <w:pStyle w:val="afffff4"/>
            </w:pPr>
            <w:r>
              <w:t>45</w:t>
            </w:r>
          </w:p>
        </w:tc>
        <w:tc>
          <w:tcPr>
            <w:tcW w:w="1417" w:type="dxa"/>
            <w:tcBorders>
              <w:left w:val="single" w:sz="4" w:space="0" w:color="000000"/>
              <w:bottom w:val="single" w:sz="4" w:space="0" w:color="000000"/>
              <w:right w:val="single" w:sz="4" w:space="0" w:color="000000"/>
            </w:tcBorders>
            <w:vAlign w:val="center"/>
          </w:tcPr>
          <w:p w:rsidR="00585214" w:rsidRDefault="00D83BAA">
            <w:pPr>
              <w:pStyle w:val="afffff4"/>
            </w:pPr>
            <w:r>
              <w:t>2,1</w:t>
            </w:r>
          </w:p>
        </w:tc>
      </w:tr>
    </w:tbl>
    <w:p w:rsidR="00171B89" w:rsidRDefault="00171B89" w:rsidP="00171B89">
      <w:pPr>
        <w:ind w:firstLine="0"/>
        <w:jc w:val="center"/>
      </w:pPr>
      <w:r>
        <w:lastRenderedPageBreak/>
        <w:t>75</w:t>
      </w:r>
    </w:p>
    <w:p w:rsidR="00171B89" w:rsidRDefault="00171B89"/>
    <w:tbl>
      <w:tblPr>
        <w:tblW w:w="0" w:type="auto"/>
        <w:tblInd w:w="-11" w:type="dxa"/>
        <w:tblLayout w:type="fixed"/>
        <w:tblCellMar>
          <w:left w:w="11" w:type="dxa"/>
          <w:right w:w="11" w:type="dxa"/>
        </w:tblCellMar>
        <w:tblLook w:val="04A0" w:firstRow="1" w:lastRow="0" w:firstColumn="1" w:lastColumn="0" w:noHBand="0" w:noVBand="1"/>
      </w:tblPr>
      <w:tblGrid>
        <w:gridCol w:w="4417"/>
        <w:gridCol w:w="1973"/>
        <w:gridCol w:w="1843"/>
        <w:gridCol w:w="1417"/>
      </w:tblGrid>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1</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2</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3</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4</w:t>
            </w:r>
          </w:p>
        </w:tc>
      </w:tr>
      <w:tr w:rsidR="00585214" w:rsidTr="00171B89">
        <w:trPr>
          <w:trHeight w:val="230"/>
        </w:trPr>
        <w:tc>
          <w:tcPr>
            <w:tcW w:w="4417"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 2 Квартальная г. Великий Устюг</w:t>
            </w:r>
          </w:p>
        </w:tc>
        <w:tc>
          <w:tcPr>
            <w:tcW w:w="1973" w:type="dxa"/>
            <w:tcBorders>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left w:val="single" w:sz="4" w:space="0" w:color="000000"/>
              <w:bottom w:val="single" w:sz="4" w:space="0" w:color="000000"/>
              <w:right w:val="single" w:sz="4" w:space="0" w:color="000000"/>
            </w:tcBorders>
            <w:vAlign w:val="center"/>
          </w:tcPr>
          <w:p w:rsidR="00585214" w:rsidRDefault="00D83BAA">
            <w:pPr>
              <w:pStyle w:val="afffff4"/>
            </w:pPr>
            <w:r>
              <w:t>27,6</w:t>
            </w:r>
          </w:p>
        </w:tc>
        <w:tc>
          <w:tcPr>
            <w:tcW w:w="1417" w:type="dxa"/>
            <w:tcBorders>
              <w:left w:val="single" w:sz="4" w:space="0" w:color="000000"/>
              <w:bottom w:val="single" w:sz="4" w:space="0" w:color="000000"/>
              <w:right w:val="single" w:sz="4" w:space="0" w:color="000000"/>
            </w:tcBorders>
            <w:vAlign w:val="center"/>
          </w:tcPr>
          <w:p w:rsidR="00585214" w:rsidRDefault="00D83BAA">
            <w:pPr>
              <w:pStyle w:val="afffff4"/>
            </w:pPr>
            <w:r>
              <w:t>1,3</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 4 Школьная г. Великий Устюг</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21</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0,307</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 6 Добрынино г. Великий Устюг</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21</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0,6</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7 д. Коробейниково</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0,29</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 8 БМК С-Западная г. Великий Устюг</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3 дымовых труб</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20</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0,5</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9 Кузино</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30</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1,6</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 10 Железнодорожная г. Великий Устюг</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15</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0,61</w:t>
            </w:r>
          </w:p>
        </w:tc>
      </w:tr>
      <w:tr w:rsidR="00585214" w:rsidTr="00171B89">
        <w:trPr>
          <w:trHeight w:val="230"/>
        </w:trPr>
        <w:tc>
          <w:tcPr>
            <w:tcW w:w="4417"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 11 Авиолесоохраны г. Великий Устюг</w:t>
            </w:r>
          </w:p>
        </w:tc>
        <w:tc>
          <w:tcPr>
            <w:tcW w:w="1973" w:type="dxa"/>
            <w:tcBorders>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left w:val="single" w:sz="4" w:space="0" w:color="000000"/>
              <w:bottom w:val="single" w:sz="4" w:space="0" w:color="000000"/>
              <w:right w:val="single" w:sz="4" w:space="0" w:color="000000"/>
            </w:tcBorders>
            <w:vAlign w:val="center"/>
          </w:tcPr>
          <w:p w:rsidR="00585214" w:rsidRDefault="00D83BAA">
            <w:pPr>
              <w:pStyle w:val="afffff4"/>
            </w:pPr>
            <w:r>
              <w:t>-</w:t>
            </w:r>
          </w:p>
        </w:tc>
        <w:tc>
          <w:tcPr>
            <w:tcW w:w="1417" w:type="dxa"/>
            <w:tcBorders>
              <w:left w:val="single" w:sz="4" w:space="0" w:color="000000"/>
              <w:bottom w:val="single" w:sz="4" w:space="0" w:color="000000"/>
              <w:right w:val="single" w:sz="4" w:space="0" w:color="000000"/>
            </w:tcBorders>
            <w:vAlign w:val="center"/>
          </w:tcPr>
          <w:p w:rsidR="00585214" w:rsidRDefault="00D83BAA">
            <w:pPr>
              <w:pStyle w:val="afffff4"/>
            </w:pPr>
            <w:r>
              <w:t>-</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 12 БМК (Энергоцентр) г. Великий Устюг</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25</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0,6</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13 Стрига</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 (2 шт.)</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3,7             3,3</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0,3             0,22</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14 пос. Золотавцево</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16 пос. Валга</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27,9</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0,82</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17 Подсосенье</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16,6</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0,8</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д. Бухинино</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 (3 шт.)</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8</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0,37</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школа № 15 г. Красавино</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 (2 шт.)</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5</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0,35</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с. Васильевское</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30</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1,2</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больницы г. Красавино</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23</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0,5</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"Кирпичный завод" г. Красавино</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0,5</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2 с. Усть-Алексеево</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17,1</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0,72</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3 с. Усть-Алексеево</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30,5</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0,63</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4 с. Усть-Алексеево</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19</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0,72</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 5 с. Усть-Алексеево</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16,3</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0,72</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д. Теплогорье</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22,6</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0,82</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д. Чернево</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8,6</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0,377</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больницы п. Полдарса</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25,5</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0,6</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бани п. Полдарса</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14</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0,3</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школы п. Полдарса</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33,6</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0,75</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д/сада ул. Мира п. Ломоватка</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0,6</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школы ул. Заречная п. Ломоватка</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0,6</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ж/д станции г. Красавино</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21</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0,426</w:t>
            </w:r>
          </w:p>
        </w:tc>
      </w:tr>
      <w:tr w:rsidR="00585214" w:rsidTr="00171B89">
        <w:trPr>
          <w:trHeight w:val="1166"/>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Красавинская ГТ ТЭЦ</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дымовая труба</w:t>
            </w:r>
          </w:p>
        </w:tc>
        <w:tc>
          <w:tcPr>
            <w:tcW w:w="3260" w:type="dxa"/>
            <w:gridSpan w:val="2"/>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171B89">
            <w:pPr>
              <w:pStyle w:val="afffff4"/>
              <w:jc w:val="both"/>
              <w:rPr>
                <w:lang w:val="ru-RU"/>
              </w:rPr>
            </w:pPr>
            <w:r w:rsidRPr="00F5249C">
              <w:rPr>
                <w:lang w:val="ru-RU"/>
              </w:rPr>
              <w:t xml:space="preserve">байпасная дымовая труба ГТ - высота 12,52 м, внутренний диаметр 2,7 м - 3 шт; дымовая труба парового котла - высота 25 м, внутр.диаметр - 1 м - 2 шт.; </w:t>
            </w:r>
            <w:r w:rsidR="00171B89">
              <w:rPr>
                <w:lang w:val="ru-RU"/>
              </w:rPr>
              <w:t>Дымовая труба котла-</w:t>
            </w:r>
            <w:r w:rsidRPr="00F5249C">
              <w:rPr>
                <w:lang w:val="ru-RU"/>
              </w:rPr>
              <w:t>утили</w:t>
            </w:r>
            <w:r w:rsidR="00171B89">
              <w:rPr>
                <w:lang w:val="ru-RU"/>
              </w:rPr>
              <w:t>-</w:t>
            </w:r>
            <w:r w:rsidRPr="00F5249C">
              <w:rPr>
                <w:lang w:val="ru-RU"/>
              </w:rPr>
              <w:t>затора - высота 2,5 м, внутр.диаметр 2,19 м - 3 шт.</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школы д. Морозовица</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szCs w:val="20"/>
              </w:rP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szCs w:val="20"/>
              </w:rP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szCs w:val="20"/>
              </w:rPr>
              <w:t>0,35</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color w:val="000000"/>
                <w:sz w:val="20"/>
                <w:szCs w:val="20"/>
              </w:rPr>
              <w:t>котельная Голузинской школы пос. Новатор</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szCs w:val="20"/>
              </w:rP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szCs w:val="20"/>
              </w:rPr>
              <w:t>6</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szCs w:val="20"/>
              </w:rPr>
              <w:t>0,3</w:t>
            </w:r>
          </w:p>
        </w:tc>
      </w:tr>
      <w:tr w:rsidR="00585214" w:rsidTr="00171B89">
        <w:trPr>
          <w:trHeight w:val="230"/>
        </w:trPr>
        <w:tc>
          <w:tcPr>
            <w:tcW w:w="4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lang w:val="en-US"/>
              </w:rPr>
              <w:t>котельная санатория д. Бобровниково</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szCs w:val="20"/>
              </w:rPr>
              <w:t>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szCs w:val="20"/>
              </w:rPr>
              <w:t>33</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szCs w:val="20"/>
              </w:rPr>
              <w:t>0,72</w:t>
            </w:r>
          </w:p>
        </w:tc>
      </w:tr>
      <w:tr w:rsidR="00585214" w:rsidTr="00171B89">
        <w:trPr>
          <w:trHeight w:val="230"/>
        </w:trPr>
        <w:tc>
          <w:tcPr>
            <w:tcW w:w="4417" w:type="dxa"/>
            <w:vMerge w:val="restart"/>
            <w:tcBorders>
              <w:top w:val="single" w:sz="4" w:space="0" w:color="000000"/>
              <w:left w:val="single" w:sz="4" w:space="0" w:color="000000"/>
              <w:bottom w:val="single" w:sz="4" w:space="0" w:color="000000"/>
              <w:right w:val="single" w:sz="4" w:space="0" w:color="000000"/>
            </w:tcBorders>
            <w:vAlign w:val="center"/>
          </w:tcPr>
          <w:p w:rsidR="00585214" w:rsidRPr="00171B89" w:rsidRDefault="00171B89">
            <w:pPr>
              <w:spacing w:line="240" w:lineRule="auto"/>
              <w:ind w:firstLine="0"/>
              <w:jc w:val="center"/>
            </w:pPr>
            <w:r>
              <w:rPr>
                <w:color w:val="000000"/>
                <w:sz w:val="20"/>
                <w:szCs w:val="20"/>
                <w:lang w:val="en-US"/>
              </w:rPr>
              <w:t xml:space="preserve">ТЭС НАО </w:t>
            </w:r>
            <w:r>
              <w:rPr>
                <w:color w:val="000000"/>
                <w:sz w:val="20"/>
                <w:szCs w:val="20"/>
              </w:rPr>
              <w:t>«</w:t>
            </w:r>
            <w:r>
              <w:rPr>
                <w:color w:val="000000"/>
                <w:sz w:val="20"/>
                <w:szCs w:val="20"/>
                <w:lang w:val="en-US"/>
              </w:rPr>
              <w:t>СВЕЗА Новатор</w:t>
            </w:r>
            <w:r>
              <w:rPr>
                <w:color w:val="000000"/>
                <w:sz w:val="20"/>
                <w:szCs w:val="20"/>
              </w:rPr>
              <w:t>»</w:t>
            </w: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szCs w:val="20"/>
              </w:rPr>
              <w:t>Кирпичная 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szCs w:val="20"/>
              </w:rPr>
              <w:t>28</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szCs w:val="20"/>
              </w:rPr>
              <w:t>1,84</w:t>
            </w:r>
          </w:p>
        </w:tc>
      </w:tr>
      <w:tr w:rsidR="00585214" w:rsidTr="00171B89">
        <w:trPr>
          <w:trHeight w:val="230"/>
        </w:trPr>
        <w:tc>
          <w:tcPr>
            <w:tcW w:w="4417"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spacing w:line="240" w:lineRule="auto"/>
              <w:ind w:firstLine="0"/>
              <w:jc w:val="center"/>
              <w:rPr>
                <w:color w:val="000000"/>
                <w:sz w:val="20"/>
                <w:szCs w:val="20"/>
                <w:lang w:val="en-US"/>
              </w:rPr>
            </w:pPr>
          </w:p>
        </w:tc>
        <w:tc>
          <w:tcPr>
            <w:tcW w:w="19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szCs w:val="20"/>
              </w:rPr>
              <w:t>Металлическая дымовая труба</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szCs w:val="20"/>
              </w:rPr>
              <w:t>25,5</w:t>
            </w:r>
          </w:p>
        </w:tc>
        <w:tc>
          <w:tcPr>
            <w:tcW w:w="141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szCs w:val="20"/>
              </w:rPr>
              <w:t>1,0</w:t>
            </w:r>
          </w:p>
        </w:tc>
      </w:tr>
    </w:tbl>
    <w:p w:rsidR="00585214" w:rsidRDefault="00585214">
      <w:pPr>
        <w:pStyle w:val="3"/>
        <w:spacing w:before="0" w:after="0" w:line="240" w:lineRule="auto"/>
        <w:contextualSpacing/>
        <w:rPr>
          <w:b w:val="0"/>
        </w:rPr>
      </w:pPr>
    </w:p>
    <w:p w:rsidR="00585214" w:rsidRPr="00F5249C" w:rsidRDefault="00D83BAA" w:rsidP="00171B89">
      <w:pPr>
        <w:pStyle w:val="3"/>
        <w:spacing w:before="0" w:after="0" w:line="240" w:lineRule="auto"/>
        <w:ind w:firstLine="709"/>
        <w:contextualSpacing/>
        <w:rPr>
          <w:lang w:val="ru-RU"/>
        </w:rPr>
      </w:pPr>
      <w:r w:rsidRPr="00F5249C">
        <w:rPr>
          <w:b w:val="0"/>
          <w:lang w:val="ru-RU"/>
        </w:rPr>
        <w:t>д) описание валовых и максимальных разовых выбросов загрязняющих веществ в атмосферный воздух на каждом источнике тепловой энергии (мощности)</w:t>
      </w:r>
    </w:p>
    <w:p w:rsidR="00585214" w:rsidRDefault="00D83BAA" w:rsidP="00171B89">
      <w:pPr>
        <w:spacing w:line="240" w:lineRule="auto"/>
        <w:ind w:firstLine="709"/>
        <w:contextualSpacing/>
      </w:pPr>
      <w:r>
        <w:t>Данные значений валовых и максимальных разовых выбросов загрязняющих веществ в атмосферный воздух по котельным отсутствуют.</w:t>
      </w:r>
    </w:p>
    <w:p w:rsidR="00171B89" w:rsidRDefault="00171B89" w:rsidP="00171B89">
      <w:pPr>
        <w:spacing w:line="240" w:lineRule="auto"/>
        <w:ind w:firstLine="709"/>
        <w:contextualSpacing/>
      </w:pPr>
    </w:p>
    <w:p w:rsidR="00171B89" w:rsidRDefault="00171B89" w:rsidP="00171B89">
      <w:pPr>
        <w:spacing w:line="240" w:lineRule="auto"/>
        <w:ind w:firstLine="709"/>
        <w:contextualSpacing/>
      </w:pPr>
    </w:p>
    <w:p w:rsidR="00171B89" w:rsidRDefault="00171B89" w:rsidP="00171B89">
      <w:pPr>
        <w:spacing w:line="240" w:lineRule="auto"/>
        <w:ind w:firstLine="709"/>
        <w:contextualSpacing/>
      </w:pPr>
    </w:p>
    <w:p w:rsidR="00171B89" w:rsidRDefault="00171B89" w:rsidP="00171B89">
      <w:pPr>
        <w:spacing w:line="240" w:lineRule="auto"/>
        <w:ind w:firstLine="0"/>
        <w:contextualSpacing/>
        <w:jc w:val="center"/>
      </w:pPr>
      <w:r>
        <w:lastRenderedPageBreak/>
        <w:t>76</w:t>
      </w:r>
    </w:p>
    <w:p w:rsidR="00171B89" w:rsidRDefault="00171B89" w:rsidP="00171B89">
      <w:pPr>
        <w:spacing w:line="240" w:lineRule="auto"/>
        <w:ind w:firstLine="709"/>
        <w:contextualSpacing/>
      </w:pPr>
    </w:p>
    <w:p w:rsidR="00585214" w:rsidRPr="00F5249C" w:rsidRDefault="00D83BAA" w:rsidP="00171B89">
      <w:pPr>
        <w:pStyle w:val="3"/>
        <w:spacing w:before="0" w:after="0" w:line="240" w:lineRule="auto"/>
        <w:ind w:firstLine="709"/>
        <w:contextualSpacing/>
        <w:rPr>
          <w:lang w:val="ru-RU"/>
        </w:rPr>
      </w:pPr>
      <w:r w:rsidRPr="00F5249C">
        <w:rPr>
          <w:b w:val="0"/>
          <w:lang w:val="ru-RU"/>
        </w:rPr>
        <w:t>е) описание результатов расчетов средних за год концентраций вредных (загряз</w:t>
      </w:r>
      <w:r w:rsidR="00171B89">
        <w:rPr>
          <w:b w:val="0"/>
          <w:lang w:val="ru-RU"/>
        </w:rPr>
        <w:t>-</w:t>
      </w:r>
      <w:r w:rsidRPr="00F5249C">
        <w:rPr>
          <w:b w:val="0"/>
          <w:lang w:val="ru-RU"/>
        </w:rPr>
        <w:t>няющих) веществ в приземном слое атмосферного воздуха от объектов теплоснабжения</w:t>
      </w:r>
    </w:p>
    <w:p w:rsidR="00585214" w:rsidRDefault="00D83BAA" w:rsidP="00171B89">
      <w:pPr>
        <w:spacing w:line="240" w:lineRule="auto"/>
        <w:ind w:firstLine="709"/>
        <w:contextualSpacing/>
      </w:pPr>
      <w:r>
        <w:t>Данные по средним за год концентрациям вредных (загрязняющих) веществ в призем</w:t>
      </w:r>
      <w:r w:rsidR="00171B89">
        <w:t>-</w:t>
      </w:r>
      <w:r>
        <w:t>ном слое атмосферного воздуха от объектов теплоснабжения отсутствуют.</w:t>
      </w:r>
    </w:p>
    <w:p w:rsidR="00585214" w:rsidRPr="00F5249C" w:rsidRDefault="00D83BAA" w:rsidP="00171B89">
      <w:pPr>
        <w:pStyle w:val="3"/>
        <w:spacing w:before="0" w:after="0" w:line="240" w:lineRule="auto"/>
        <w:ind w:firstLine="709"/>
        <w:contextualSpacing/>
        <w:rPr>
          <w:lang w:val="ru-RU"/>
        </w:rPr>
      </w:pPr>
      <w:r w:rsidRPr="00F5249C">
        <w:rPr>
          <w:b w:val="0"/>
          <w:lang w:val="ru-RU"/>
        </w:rPr>
        <w:t>ж) описание результатов расчетов максимальных разовых концентраций вредных (заг</w:t>
      </w:r>
      <w:r w:rsidR="00171B89">
        <w:rPr>
          <w:b w:val="0"/>
          <w:lang w:val="ru-RU"/>
        </w:rPr>
        <w:t>-</w:t>
      </w:r>
      <w:r w:rsidRPr="00F5249C">
        <w:rPr>
          <w:b w:val="0"/>
          <w:lang w:val="ru-RU"/>
        </w:rPr>
        <w:t>рязняющих) веществ в приземном слое атмосферного воздуха от объектов теплоснабжения</w:t>
      </w:r>
    </w:p>
    <w:p w:rsidR="00585214" w:rsidRDefault="00D83BAA" w:rsidP="00171B89">
      <w:pPr>
        <w:spacing w:line="240" w:lineRule="auto"/>
        <w:ind w:firstLine="709"/>
        <w:contextualSpacing/>
      </w:pPr>
      <w:r>
        <w:t>Данные по максимальным разовым концентрациям вредных (загрязняющих) веществ в приземном слое атмосферного воздуха от объектов теплоснабжения отсутствуют.</w:t>
      </w:r>
    </w:p>
    <w:p w:rsidR="00585214" w:rsidRPr="00F5249C" w:rsidRDefault="00D83BAA" w:rsidP="00171B89">
      <w:pPr>
        <w:pStyle w:val="3"/>
        <w:spacing w:before="0" w:after="0" w:line="240" w:lineRule="auto"/>
        <w:ind w:firstLine="709"/>
        <w:contextualSpacing/>
        <w:rPr>
          <w:lang w:val="ru-RU"/>
        </w:rPr>
      </w:pPr>
      <w:r w:rsidRPr="00F5249C">
        <w:rPr>
          <w:b w:val="0"/>
          <w:lang w:val="ru-RU"/>
        </w:rPr>
        <w:t>з) описание объема (массы) образования и размещения отходов сжигания топлива</w:t>
      </w:r>
    </w:p>
    <w:p w:rsidR="00585214" w:rsidRDefault="00D83BAA" w:rsidP="00171B89">
      <w:pPr>
        <w:spacing w:line="240" w:lineRule="auto"/>
        <w:ind w:firstLine="709"/>
        <w:contextualSpacing/>
      </w:pPr>
      <w:r>
        <w:t>Описание объема (массы) образования и размещения отходов сжигания топлива представлено в таблице 1.12.1.</w:t>
      </w:r>
    </w:p>
    <w:p w:rsidR="00585214" w:rsidRDefault="00D83BAA">
      <w:pPr>
        <w:keepNext/>
        <w:jc w:val="right"/>
      </w:pPr>
      <w:r>
        <w:t>Таблица 1.12.1</w:t>
      </w:r>
    </w:p>
    <w:p w:rsidR="00585214" w:rsidRPr="00171B89" w:rsidRDefault="00D83BAA">
      <w:pPr>
        <w:keepNext/>
        <w:ind w:firstLine="0"/>
        <w:jc w:val="center"/>
        <w:rPr>
          <w:b/>
        </w:rPr>
      </w:pPr>
      <w:r w:rsidRPr="00171B89">
        <w:rPr>
          <w:b/>
        </w:rPr>
        <w:t>Описание объема (массы) образования и размещения отходов сжигания топлива</w:t>
      </w:r>
    </w:p>
    <w:tbl>
      <w:tblPr>
        <w:tblW w:w="0" w:type="auto"/>
        <w:tblInd w:w="-28" w:type="dxa"/>
        <w:tblLayout w:type="fixed"/>
        <w:tblCellMar>
          <w:left w:w="28" w:type="dxa"/>
          <w:right w:w="28" w:type="dxa"/>
        </w:tblCellMar>
        <w:tblLook w:val="04A0" w:firstRow="1" w:lastRow="0" w:firstColumn="1" w:lastColumn="0" w:noHBand="0" w:noVBand="1"/>
      </w:tblPr>
      <w:tblGrid>
        <w:gridCol w:w="4451"/>
        <w:gridCol w:w="2693"/>
        <w:gridCol w:w="2523"/>
      </w:tblGrid>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keepNext/>
            </w:pPr>
            <w:r>
              <w:rPr>
                <w:lang w:val="ru-RU"/>
              </w:rPr>
              <w:t>Источник тепловой энергии (мощности)</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keepNext/>
              <w:rPr>
                <w:lang w:val="ru-RU"/>
              </w:rPr>
            </w:pPr>
            <w:r>
              <w:rPr>
                <w:lang w:val="ru-RU"/>
              </w:rPr>
              <w:t>Объем (масса) образования отходов сжигания топлива</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keepNext/>
            </w:pPr>
            <w:r>
              <w:rPr>
                <w:lang w:val="ru-RU"/>
              </w:rPr>
              <w:t>Размещение отходов сжигания топлива</w:t>
            </w:r>
          </w:p>
        </w:tc>
      </w:tr>
      <w:tr w:rsidR="00585214" w:rsidTr="00171B89">
        <w:tc>
          <w:tcPr>
            <w:tcW w:w="4451"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sz w:val="20"/>
                <w:szCs w:val="20"/>
              </w:rPr>
              <w:t>котельная № 1 Центральная г. Великий Устюг</w:t>
            </w:r>
          </w:p>
        </w:tc>
        <w:tc>
          <w:tcPr>
            <w:tcW w:w="2693"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c>
          <w:tcPr>
            <w:tcW w:w="2523"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sz w:val="20"/>
                <w:szCs w:val="20"/>
              </w:rPr>
              <w:t>котельная № 2 Квартальная г. Великий Устюг</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sz w:val="20"/>
                <w:szCs w:val="20"/>
              </w:rPr>
              <w:t>котельная № 4 Школьная г. Великий Устюг</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sz w:val="20"/>
                <w:szCs w:val="20"/>
              </w:rPr>
              <w:t>котельная № 6 Добрынино г. Великий Устюг</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котельная № 7 д. Коробейниково</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sz w:val="20"/>
                <w:szCs w:val="20"/>
              </w:rPr>
              <w:t>котельная № 8 БМК С-Западная г. Великий Устюг</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котельная № 9 Кузино</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733AC0" w:rsidRDefault="00D83BAA">
            <w:pPr>
              <w:spacing w:line="240" w:lineRule="auto"/>
              <w:ind w:firstLine="0"/>
              <w:jc w:val="center"/>
              <w:rPr>
                <w:sz w:val="20"/>
                <w:szCs w:val="20"/>
              </w:rPr>
            </w:pPr>
            <w:r w:rsidRPr="00F5249C">
              <w:rPr>
                <w:sz w:val="20"/>
                <w:szCs w:val="20"/>
              </w:rPr>
              <w:t xml:space="preserve">котельная № 10 Железнодорожная </w:t>
            </w:r>
          </w:p>
          <w:p w:rsidR="00585214" w:rsidRDefault="00D83BAA">
            <w:pPr>
              <w:spacing w:line="240" w:lineRule="auto"/>
              <w:ind w:firstLine="0"/>
              <w:jc w:val="center"/>
            </w:pPr>
            <w:r w:rsidRPr="00F5249C">
              <w:rPr>
                <w:sz w:val="20"/>
                <w:szCs w:val="20"/>
              </w:rPr>
              <w:t>г. Великий Устюг</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733AC0" w:rsidRDefault="00D83BAA">
            <w:pPr>
              <w:spacing w:line="240" w:lineRule="auto"/>
              <w:ind w:firstLine="0"/>
              <w:jc w:val="center"/>
              <w:rPr>
                <w:sz w:val="20"/>
                <w:szCs w:val="20"/>
              </w:rPr>
            </w:pPr>
            <w:r w:rsidRPr="00F5249C">
              <w:rPr>
                <w:sz w:val="20"/>
                <w:szCs w:val="20"/>
              </w:rPr>
              <w:t xml:space="preserve">котельная № 11 Авиолесоохраны </w:t>
            </w:r>
          </w:p>
          <w:p w:rsidR="00585214" w:rsidRDefault="00D83BAA">
            <w:pPr>
              <w:spacing w:line="240" w:lineRule="auto"/>
              <w:ind w:firstLine="0"/>
              <w:jc w:val="center"/>
            </w:pPr>
            <w:r w:rsidRPr="00F5249C">
              <w:rPr>
                <w:sz w:val="20"/>
                <w:szCs w:val="20"/>
              </w:rPr>
              <w:t>г. Великий Устюг</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733AC0" w:rsidRDefault="00D83BAA">
            <w:pPr>
              <w:spacing w:line="240" w:lineRule="auto"/>
              <w:ind w:firstLine="0"/>
              <w:jc w:val="center"/>
              <w:rPr>
                <w:sz w:val="20"/>
                <w:szCs w:val="20"/>
              </w:rPr>
            </w:pPr>
            <w:r w:rsidRPr="00F5249C">
              <w:rPr>
                <w:sz w:val="20"/>
                <w:szCs w:val="20"/>
              </w:rPr>
              <w:t xml:space="preserve">котельная № 12 БМК (Энергоцентр) </w:t>
            </w:r>
          </w:p>
          <w:p w:rsidR="00585214" w:rsidRDefault="00D83BAA">
            <w:pPr>
              <w:spacing w:line="240" w:lineRule="auto"/>
              <w:ind w:firstLine="0"/>
              <w:jc w:val="center"/>
            </w:pPr>
            <w:r w:rsidRPr="00F5249C">
              <w:rPr>
                <w:sz w:val="20"/>
                <w:szCs w:val="20"/>
              </w:rPr>
              <w:t>г. Великий Устюг</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котельная № 13 Стрига</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котельная № 14 пос. Золотавцево</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котельная № 16 пос. Валга</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котельная № 17 Подсосенье</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котельная д. Бухинино</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котельная школа № 15 г. Красавино</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котельная с. Васильевское</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котельная больницы г. Красавино</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sz w:val="20"/>
                <w:szCs w:val="20"/>
              </w:rPr>
              <w:t>котельная "Кирпичный завод" г. Красавино</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котельная № 2 с. Усть-Алексеево</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8,49</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Передача населению</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котельная № 3 с. Усть-Алексеево</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10,4</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Передача населению</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котельная № 4 с. Усть-Алексеево</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7,31</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Передача населению</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котельная № 5 с. Усть-Алексеево</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5,15</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Передача населению</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котельная д. Теплогорье</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37,85</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утилизация</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котельная д. Чернево</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1,63</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Передача населению</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котельная больницы п. Полдарса</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0,658</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Передача населению</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котельная бани п. Полдарса</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0,212</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Передача населению</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котельная школы п. Полдарса</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0,656</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Передача населению</w:t>
            </w:r>
          </w:p>
        </w:tc>
      </w:tr>
      <w:tr w:rsidR="00585214" w:rsidTr="00171B89">
        <w:trPr>
          <w:trHeight w:val="164"/>
        </w:trPr>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sz w:val="20"/>
                <w:szCs w:val="20"/>
              </w:rPr>
              <w:t>котельная д/сада ул. Мира п. Ломоватка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Передача населению</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sz w:val="20"/>
                <w:szCs w:val="20"/>
              </w:rPr>
              <w:t>котельная школы ул. Заречная п. Ломоватка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Передача населению</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sz w:val="20"/>
                <w:szCs w:val="20"/>
              </w:rPr>
              <w:t>Котельная ж/д станции г. Красавино</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утилизация</w:t>
            </w:r>
          </w:p>
        </w:tc>
      </w:tr>
      <w:tr w:rsidR="00585214" w:rsidTr="00171B89">
        <w:tc>
          <w:tcPr>
            <w:tcW w:w="4451"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Красавинская ГТ ТЭЦ</w:t>
            </w:r>
          </w:p>
        </w:tc>
        <w:tc>
          <w:tcPr>
            <w:tcW w:w="2693"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c>
          <w:tcPr>
            <w:tcW w:w="2523"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r>
      <w:tr w:rsidR="00585214" w:rsidTr="00171B89">
        <w:tc>
          <w:tcPr>
            <w:tcW w:w="4451"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котельная школы д. Морозовица</w:t>
            </w:r>
          </w:p>
        </w:tc>
        <w:tc>
          <w:tcPr>
            <w:tcW w:w="2693"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c>
          <w:tcPr>
            <w:tcW w:w="2523"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sidRPr="00F5249C">
              <w:rPr>
                <w:sz w:val="20"/>
                <w:szCs w:val="20"/>
              </w:rPr>
              <w:t>котельная Голузинской школы пос. Новатор</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lang w:val="en-US"/>
              </w:rPr>
              <w:t>котельная санатория д. Бобровниково</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w:t>
            </w:r>
          </w:p>
        </w:tc>
      </w:tr>
      <w:tr w:rsidR="00585214" w:rsidTr="00171B89">
        <w:tc>
          <w:tcPr>
            <w:tcW w:w="4451" w:type="dxa"/>
            <w:tcBorders>
              <w:top w:val="single" w:sz="4" w:space="0" w:color="000000"/>
              <w:left w:val="single" w:sz="4" w:space="0" w:color="000000"/>
              <w:bottom w:val="single" w:sz="4" w:space="0" w:color="000000"/>
              <w:right w:val="single" w:sz="4" w:space="0" w:color="000000"/>
            </w:tcBorders>
            <w:vAlign w:val="center"/>
          </w:tcPr>
          <w:p w:rsidR="00585214" w:rsidRPr="00171B89" w:rsidRDefault="00171B89">
            <w:pPr>
              <w:spacing w:line="240" w:lineRule="auto"/>
              <w:ind w:firstLine="0"/>
              <w:jc w:val="center"/>
            </w:pPr>
            <w:r>
              <w:rPr>
                <w:sz w:val="20"/>
                <w:szCs w:val="20"/>
                <w:lang w:val="en-US"/>
              </w:rPr>
              <w:t xml:space="preserve">ТЭС НАО </w:t>
            </w:r>
            <w:r>
              <w:rPr>
                <w:sz w:val="20"/>
                <w:szCs w:val="20"/>
              </w:rPr>
              <w:t>«</w:t>
            </w:r>
            <w:r>
              <w:rPr>
                <w:sz w:val="20"/>
                <w:szCs w:val="20"/>
                <w:lang w:val="en-US"/>
              </w:rPr>
              <w:t>СВЕЗА Новатор</w:t>
            </w:r>
            <w:r>
              <w:rPr>
                <w:sz w:val="20"/>
                <w:szCs w:val="20"/>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252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bl>
    <w:p w:rsidR="00733AC0" w:rsidRPr="00733AC0" w:rsidRDefault="00733AC0" w:rsidP="00733AC0">
      <w:pPr>
        <w:pStyle w:val="3"/>
        <w:spacing w:before="0" w:after="0" w:line="240" w:lineRule="auto"/>
        <w:ind w:firstLine="0"/>
        <w:contextualSpacing/>
        <w:jc w:val="center"/>
        <w:rPr>
          <w:lang w:val="ru-RU"/>
        </w:rPr>
      </w:pPr>
      <w:r>
        <w:rPr>
          <w:b w:val="0"/>
          <w:lang w:val="ru-RU"/>
        </w:rPr>
        <w:lastRenderedPageBreak/>
        <w:t>77</w:t>
      </w:r>
    </w:p>
    <w:p w:rsidR="00733AC0" w:rsidRPr="00733AC0" w:rsidRDefault="00733AC0">
      <w:pPr>
        <w:pStyle w:val="3"/>
        <w:spacing w:before="0" w:after="0" w:line="240" w:lineRule="auto"/>
        <w:contextualSpacing/>
        <w:rPr>
          <w:lang w:val="ru-RU"/>
        </w:rPr>
      </w:pPr>
    </w:p>
    <w:p w:rsidR="00585214" w:rsidRPr="00F5249C" w:rsidRDefault="00D83BAA">
      <w:pPr>
        <w:pStyle w:val="3"/>
        <w:spacing w:before="0" w:after="0" w:line="240" w:lineRule="auto"/>
        <w:contextualSpacing/>
        <w:rPr>
          <w:lang w:val="ru-RU"/>
        </w:rPr>
      </w:pPr>
      <w:r w:rsidRPr="00F5249C">
        <w:rPr>
          <w:b w:val="0"/>
          <w:lang w:val="ru-RU"/>
        </w:rPr>
        <w:t>и) данные расчетов рассеивания вредных (загрязняющих) веществ от существующих объектов теплоснабжения, представленные на карте-схеме поселения, городского округа, города федерального значения</w:t>
      </w:r>
    </w:p>
    <w:p w:rsidR="00585214" w:rsidRDefault="00D83BAA">
      <w:pPr>
        <w:spacing w:line="240" w:lineRule="auto"/>
        <w:contextualSpacing/>
      </w:pPr>
      <w:r>
        <w:t>Данные расчетов рассеивания вредных (загрязняющих) веществ от существующих объектов теплоснабжения отсутствуют.</w:t>
      </w:r>
    </w:p>
    <w:p w:rsidR="00585214" w:rsidRPr="00733AC0" w:rsidRDefault="00D83BAA">
      <w:pPr>
        <w:pStyle w:val="2"/>
        <w:spacing w:line="240" w:lineRule="auto"/>
        <w:jc w:val="center"/>
        <w:rPr>
          <w:lang w:val="ru-RU"/>
        </w:rPr>
      </w:pPr>
      <w:r>
        <w:rPr>
          <w:b w:val="0"/>
        </w:rPr>
        <w:t> </w:t>
      </w:r>
      <w:r w:rsidRPr="00733AC0">
        <w:rPr>
          <w:lang w:val="ru-RU"/>
        </w:rPr>
        <w:t>13. Описание существующих технических и технологических проблем в системах теплоснабжения муниципального образования</w:t>
      </w:r>
    </w:p>
    <w:p w:rsidR="00585214" w:rsidRPr="00F5249C" w:rsidRDefault="00D83BAA" w:rsidP="00733AC0">
      <w:pPr>
        <w:pStyle w:val="3"/>
        <w:spacing w:before="0" w:after="0" w:line="240" w:lineRule="auto"/>
        <w:ind w:firstLine="709"/>
        <w:contextualSpacing/>
        <w:rPr>
          <w:lang w:val="ru-RU"/>
        </w:rPr>
      </w:pPr>
      <w:bookmarkStart w:id="90" w:name="sub_1511"/>
      <w:bookmarkEnd w:id="89"/>
      <w:r w:rsidRPr="00F5249C">
        <w:rPr>
          <w:b w:val="0"/>
          <w:lang w:val="ru-RU"/>
        </w:rPr>
        <w:t>а)</w:t>
      </w:r>
      <w:r>
        <w:rPr>
          <w:b w:val="0"/>
        </w:rPr>
        <w:t> </w:t>
      </w:r>
      <w:r w:rsidRPr="00F5249C">
        <w:rPr>
          <w:b w:val="0"/>
          <w:lang w:val="ru-RU"/>
        </w:rPr>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p>
    <w:p w:rsidR="00585214" w:rsidRDefault="00D83BAA" w:rsidP="00733AC0">
      <w:pPr>
        <w:spacing w:line="240" w:lineRule="auto"/>
        <w:ind w:firstLine="709"/>
        <w:contextualSpacing/>
      </w:pPr>
      <w:r>
        <w:t xml:space="preserve">Из комплекса существующих проблем организации качественного теплоснабжения на территории Великоустюгского муниципального округа можно выделить следующие составляющие: </w:t>
      </w:r>
    </w:p>
    <w:p w:rsidR="00585214" w:rsidRDefault="00D83BAA" w:rsidP="00733AC0">
      <w:pPr>
        <w:numPr>
          <w:ilvl w:val="0"/>
          <w:numId w:val="14"/>
        </w:numPr>
        <w:spacing w:line="240" w:lineRule="auto"/>
        <w:ind w:left="0" w:firstLine="709"/>
        <w:contextualSpacing/>
      </w:pPr>
      <w:r>
        <w:t xml:space="preserve">износ сетей; </w:t>
      </w:r>
    </w:p>
    <w:p w:rsidR="00585214" w:rsidRDefault="00D83BAA" w:rsidP="00733AC0">
      <w:pPr>
        <w:numPr>
          <w:ilvl w:val="0"/>
          <w:numId w:val="14"/>
        </w:numPr>
        <w:spacing w:line="240" w:lineRule="auto"/>
        <w:ind w:left="0" w:firstLine="709"/>
        <w:contextualSpacing/>
      </w:pPr>
      <w:r>
        <w:t xml:space="preserve">неравномерность температуры на вводе к потребителям по территории Великоустюгского муниципального округа; </w:t>
      </w:r>
    </w:p>
    <w:p w:rsidR="00585214" w:rsidRDefault="00D83BAA" w:rsidP="00733AC0">
      <w:pPr>
        <w:numPr>
          <w:ilvl w:val="0"/>
          <w:numId w:val="14"/>
        </w:numPr>
        <w:spacing w:line="240" w:lineRule="auto"/>
        <w:ind w:left="0" w:firstLine="709"/>
        <w:contextualSpacing/>
      </w:pPr>
      <w:r>
        <w:t xml:space="preserve">отсутствие приборов учета у потребителей; </w:t>
      </w:r>
    </w:p>
    <w:p w:rsidR="00585214" w:rsidRDefault="00D83BAA" w:rsidP="00733AC0">
      <w:pPr>
        <w:numPr>
          <w:ilvl w:val="0"/>
          <w:numId w:val="14"/>
        </w:numPr>
        <w:spacing w:line="240" w:lineRule="auto"/>
        <w:ind w:left="0" w:firstLine="709"/>
        <w:contextualSpacing/>
      </w:pPr>
      <w:r>
        <w:t>отсутствие автоматизированных тепловых пунктов у потребителей</w:t>
      </w:r>
    </w:p>
    <w:p w:rsidR="00585214" w:rsidRDefault="00D83BAA" w:rsidP="00733AC0">
      <w:pPr>
        <w:spacing w:line="240" w:lineRule="auto"/>
        <w:ind w:firstLine="709"/>
        <w:contextualSpacing/>
      </w:pPr>
      <w:r>
        <w:t xml:space="preserve">Износ сетей – наиболее существенная проблема организации качественного теплоснабжения. </w:t>
      </w:r>
    </w:p>
    <w:p w:rsidR="00585214" w:rsidRDefault="00D83BAA" w:rsidP="00733AC0">
      <w:pPr>
        <w:spacing w:line="240" w:lineRule="auto"/>
        <w:ind w:firstLine="709"/>
      </w:pPr>
      <w:r>
        <w:t>Старение тепловых сетей приводит как к снижению надежности, вызванному кор</w:t>
      </w:r>
      <w:r w:rsidR="00733AC0">
        <w:t>-</w:t>
      </w:r>
      <w:r>
        <w:t xml:space="preserve">розией и усталостью металла, так и разрушению изоляции. Разрушение изоляции в свою очередь приводит к тепловым потерям и значительному снижению температуры теплоносителя на вводах потребителей. Отложения, образовавшиеся в тепловых сетях за время эксплуатации в результате коррозии, отложений солей жесткости и прочих причин, снижают качество сетевой воды. Также отложения уменьшают проходной (внутренний) диаметр трубопроводов, что приводит к снижению давления воды на вводе у потребителей и повышению давления в прямой магистрали на источнике, а следовательно, увеличению затрат на электроэнергию вследствие необходимости задействования дополнительных мощностей сетевых насосов. </w:t>
      </w:r>
    </w:p>
    <w:p w:rsidR="00585214" w:rsidRDefault="00D83BAA" w:rsidP="00733AC0">
      <w:pPr>
        <w:spacing w:line="240" w:lineRule="auto"/>
        <w:ind w:firstLine="709"/>
      </w:pPr>
      <w:r>
        <w:t xml:space="preserve">Повышение качества теплоснабжения может быть достигнуто путем замены трубопроводов и реконструкции тепловых сетей. </w:t>
      </w:r>
    </w:p>
    <w:p w:rsidR="00585214" w:rsidRDefault="00D83BAA" w:rsidP="00733AC0">
      <w:pPr>
        <w:spacing w:line="240" w:lineRule="auto"/>
        <w:ind w:firstLine="709"/>
      </w:pPr>
      <w:r>
        <w:t>Неравномерность температуры на вводе к потребителям по территории города приводит к «перетопу» (превышению нормативной температуры внутреннего воздуха) потребителей, находящихся наиболее близко к магистральным сетям и «недотопу» конечных потребителей. Установка автоматики погодозависимого регулирования и установка общедомовых приборов учета тепловой энергии позволит оптимизировать расход тепловой энергии и обеспечит поддержание комфортных температур внутреннего воздуха в отапливаемых помещениях.</w:t>
      </w:r>
    </w:p>
    <w:p w:rsidR="00585214" w:rsidRDefault="00D83BAA" w:rsidP="00733AC0">
      <w:pPr>
        <w:spacing w:line="240" w:lineRule="auto"/>
        <w:ind w:firstLine="709"/>
      </w:pPr>
      <w:r>
        <w:t>Отсутствие приборов учета у потребителей не позволяет оценить фактическое потребление тепловой энергии каждым потребителем. Установка приборов учета, позволит производить оплату за фактически потребленную тепловую энергию и правильно оценить тепловые характеристики ограждающих конструкций.</w:t>
      </w:r>
    </w:p>
    <w:p w:rsidR="00585214" w:rsidRDefault="00D83BAA" w:rsidP="00733AC0">
      <w:pPr>
        <w:spacing w:line="240" w:lineRule="auto"/>
        <w:ind w:firstLine="709"/>
      </w:pPr>
      <w:r>
        <w:t xml:space="preserve">Отсутствие автоматики тепловых пунктов у потребителей – приводит к перетопам в переходные периоды работы системы теплоснабжения. Установка автоматики позволит улучшить параметры микроклимата в отапливаемых помещениях и снизить затраты денежных средств на отопление. </w:t>
      </w:r>
    </w:p>
    <w:p w:rsidR="00585214" w:rsidRDefault="00D83BAA" w:rsidP="00733AC0">
      <w:pPr>
        <w:spacing w:line="240" w:lineRule="auto"/>
        <w:ind w:firstLine="709"/>
      </w:pPr>
      <w:r>
        <w:t xml:space="preserve">Из рассмотренных выше проблем, наиболее существенной является износ тепловых сетей. Решению данной проблемы следует уделить особое внимание. </w:t>
      </w:r>
    </w:p>
    <w:p w:rsidR="00733AC0" w:rsidRDefault="00733AC0" w:rsidP="00733AC0">
      <w:pPr>
        <w:spacing w:line="240" w:lineRule="auto"/>
        <w:ind w:firstLine="0"/>
        <w:jc w:val="center"/>
      </w:pPr>
      <w:r>
        <w:lastRenderedPageBreak/>
        <w:t>78</w:t>
      </w:r>
    </w:p>
    <w:p w:rsidR="00733AC0" w:rsidRDefault="00733AC0" w:rsidP="00733AC0">
      <w:pPr>
        <w:spacing w:line="240" w:lineRule="auto"/>
        <w:ind w:firstLine="709"/>
      </w:pPr>
    </w:p>
    <w:p w:rsidR="00585214" w:rsidRPr="00F5249C" w:rsidRDefault="00D83BAA" w:rsidP="00733AC0">
      <w:pPr>
        <w:pStyle w:val="3"/>
        <w:spacing w:before="0" w:after="0" w:line="240" w:lineRule="auto"/>
        <w:ind w:firstLine="709"/>
        <w:rPr>
          <w:lang w:val="ru-RU"/>
        </w:rPr>
      </w:pPr>
      <w:bookmarkStart w:id="91" w:name="sub_1512"/>
      <w:bookmarkEnd w:id="90"/>
      <w:r w:rsidRPr="00F5249C">
        <w:rPr>
          <w:b w:val="0"/>
          <w:lang w:val="ru-RU"/>
        </w:rPr>
        <w:t>б)</w:t>
      </w:r>
      <w:r>
        <w:rPr>
          <w:b w:val="0"/>
        </w:rPr>
        <w:t> </w:t>
      </w:r>
      <w:r w:rsidRPr="00F5249C">
        <w:rPr>
          <w:b w:val="0"/>
          <w:lang w:val="ru-RU"/>
        </w:rPr>
        <w:t>описание существующих проблем организации надежного теплоснабжения муниципального образования (перечень причин, приводящих к снижению надежности теплоснабжения, включая проблемы в работе теплопотребляющих установок потребителей)</w:t>
      </w:r>
    </w:p>
    <w:p w:rsidR="00585214" w:rsidRDefault="00D83BAA" w:rsidP="00733AC0">
      <w:pPr>
        <w:spacing w:line="240" w:lineRule="auto"/>
        <w:ind w:firstLine="709"/>
      </w:pPr>
      <w:r>
        <w:t>Проблемы аналогичны проблемам, перечисленным в пункте «а» части 12 Главы 1.</w:t>
      </w:r>
    </w:p>
    <w:p w:rsidR="00585214" w:rsidRPr="00F5249C" w:rsidRDefault="00D83BAA" w:rsidP="00733AC0">
      <w:pPr>
        <w:pStyle w:val="3"/>
        <w:spacing w:before="0" w:after="0" w:line="240" w:lineRule="auto"/>
        <w:ind w:firstLine="709"/>
        <w:rPr>
          <w:lang w:val="ru-RU"/>
        </w:rPr>
      </w:pPr>
      <w:bookmarkStart w:id="92" w:name="sub_1513"/>
      <w:bookmarkEnd w:id="91"/>
      <w:r w:rsidRPr="00F5249C">
        <w:rPr>
          <w:b w:val="0"/>
          <w:lang w:val="ru-RU"/>
        </w:rPr>
        <w:t>в)</w:t>
      </w:r>
      <w:r>
        <w:rPr>
          <w:b w:val="0"/>
        </w:rPr>
        <w:t> </w:t>
      </w:r>
      <w:r w:rsidRPr="00F5249C">
        <w:rPr>
          <w:b w:val="0"/>
          <w:lang w:val="ru-RU"/>
        </w:rPr>
        <w:t>описание существующих проблем развития систем теплоснабжения</w:t>
      </w:r>
    </w:p>
    <w:p w:rsidR="00585214" w:rsidRDefault="00D83BAA" w:rsidP="00733AC0">
      <w:pPr>
        <w:spacing w:line="240" w:lineRule="auto"/>
        <w:ind w:firstLine="709"/>
      </w:pPr>
      <w:r>
        <w:t xml:space="preserve">Развитие систем теплоснабжения Великоустюгского муниципального округа в рамках, существующих систем централизованного теплоснабжения, ограничено оптимальными радиусами теплоснабжения существующих источников тепла. </w:t>
      </w:r>
    </w:p>
    <w:p w:rsidR="00585214" w:rsidRDefault="00D83BAA" w:rsidP="00733AC0">
      <w:pPr>
        <w:spacing w:line="240" w:lineRule="auto"/>
        <w:ind w:firstLine="709"/>
      </w:pPr>
      <w:r>
        <w:t xml:space="preserve">Проблемы развития систем теплоснабжения округа, в рамках, существующих систем централизованного теплоснабжения, в основном обусловлены проблемами надёжного и качественного теплоснабжения, которые ограничивает возможность присоединения новых потребителей к существующим тепловым сетям.  </w:t>
      </w:r>
    </w:p>
    <w:p w:rsidR="00585214" w:rsidRPr="00F5249C" w:rsidRDefault="00D83BAA" w:rsidP="00733AC0">
      <w:pPr>
        <w:pStyle w:val="3"/>
        <w:spacing w:before="0" w:after="0" w:line="240" w:lineRule="auto"/>
        <w:ind w:firstLine="709"/>
        <w:rPr>
          <w:lang w:val="ru-RU"/>
        </w:rPr>
      </w:pPr>
      <w:bookmarkStart w:id="93" w:name="sub_1514"/>
      <w:bookmarkEnd w:id="92"/>
      <w:r w:rsidRPr="00F5249C">
        <w:rPr>
          <w:b w:val="0"/>
          <w:lang w:val="ru-RU"/>
        </w:rPr>
        <w:t>г)</w:t>
      </w:r>
      <w:r>
        <w:rPr>
          <w:b w:val="0"/>
        </w:rPr>
        <w:t> </w:t>
      </w:r>
      <w:r w:rsidRPr="00F5249C">
        <w:rPr>
          <w:b w:val="0"/>
          <w:lang w:val="ru-RU"/>
        </w:rPr>
        <w:t>описание существующих проблем надежного и эффективного снабжения топливом действующих систем теплоснабжения</w:t>
      </w:r>
    </w:p>
    <w:p w:rsidR="00585214" w:rsidRDefault="00D83BAA" w:rsidP="00733AC0">
      <w:pPr>
        <w:spacing w:line="240" w:lineRule="auto"/>
        <w:ind w:firstLine="709"/>
      </w:pPr>
      <w:bookmarkStart w:id="94" w:name="sub_1515"/>
      <w:bookmarkEnd w:id="93"/>
      <w:r>
        <w:t xml:space="preserve">Проблемы с топливоснабжением отсутствуют. </w:t>
      </w:r>
    </w:p>
    <w:p w:rsidR="00585214" w:rsidRDefault="00D83BAA" w:rsidP="00733AC0">
      <w:pPr>
        <w:spacing w:line="240" w:lineRule="auto"/>
        <w:ind w:firstLine="709"/>
      </w:pPr>
      <w:r>
        <w:t>Проблемы надёжного и эффективного снабжения топливом действующих систем теплоснабжения в Великоустюгском муниципальном округе отсутствуют и могут возникнуть только при финансовой задолженности теплогенерирующих предприятий поставщикам топлива.</w:t>
      </w:r>
    </w:p>
    <w:p w:rsidR="00585214" w:rsidRPr="00F5249C" w:rsidRDefault="00D83BAA" w:rsidP="00733AC0">
      <w:pPr>
        <w:pStyle w:val="3"/>
        <w:spacing w:before="0" w:after="0" w:line="240" w:lineRule="auto"/>
        <w:ind w:firstLine="709"/>
        <w:rPr>
          <w:lang w:val="ru-RU"/>
        </w:rPr>
      </w:pPr>
      <w:r w:rsidRPr="00F5249C">
        <w:rPr>
          <w:b w:val="0"/>
          <w:lang w:val="ru-RU"/>
        </w:rPr>
        <w:t>д)</w:t>
      </w:r>
      <w:r>
        <w:rPr>
          <w:b w:val="0"/>
        </w:rPr>
        <w:t> </w:t>
      </w:r>
      <w:r w:rsidRPr="00F5249C">
        <w:rPr>
          <w:b w:val="0"/>
          <w:lang w:val="ru-RU"/>
        </w:rPr>
        <w:t>анализ предписаний надзорных органов об устранении нарушений, влияющих на безопасность и надежность системы теплоснабжения</w:t>
      </w:r>
    </w:p>
    <w:bookmarkEnd w:id="94"/>
    <w:p w:rsidR="00585214" w:rsidRDefault="00D83BAA" w:rsidP="00733AC0">
      <w:pPr>
        <w:spacing w:line="240" w:lineRule="auto"/>
        <w:ind w:firstLine="709"/>
      </w:pPr>
      <w:r>
        <w:t xml:space="preserve">Предписания надзорных органов об устранении нарушений, влияющих на безопасность и надежность системы теплоснабжения, отсутствуют. </w:t>
      </w:r>
    </w:p>
    <w:p w:rsidR="00585214" w:rsidRDefault="00585214" w:rsidP="00733AC0">
      <w:pPr>
        <w:spacing w:line="240" w:lineRule="auto"/>
        <w:ind w:firstLine="709"/>
      </w:pPr>
    </w:p>
    <w:p w:rsidR="00585214" w:rsidRDefault="00585214">
      <w:pPr>
        <w:jc w:val="center"/>
      </w:pPr>
    </w:p>
    <w:p w:rsidR="00585214" w:rsidRPr="00733AC0" w:rsidRDefault="00D83BAA">
      <w:pPr>
        <w:jc w:val="center"/>
        <w:rPr>
          <w:b/>
        </w:rPr>
      </w:pPr>
      <w:r w:rsidRPr="00733AC0">
        <w:rPr>
          <w:b/>
        </w:rPr>
        <w:t> 2. СУЩЕСТВУЮЩЕЕ И ПЕРСПЕКТИВНОЕ ПОТРЕБЛЕНИЕ ТЕПЛОВОЙ ЭНЕРГИИ НА ЦЕЛИ ТЕПЛОСНАБЖЕНИЯ</w:t>
      </w:r>
    </w:p>
    <w:p w:rsidR="00585214" w:rsidRPr="00F5249C" w:rsidRDefault="00D83BAA" w:rsidP="00A95C3B">
      <w:pPr>
        <w:pStyle w:val="3"/>
        <w:spacing w:before="0" w:after="0" w:line="240" w:lineRule="auto"/>
        <w:ind w:firstLine="709"/>
        <w:rPr>
          <w:lang w:val="ru-RU"/>
        </w:rPr>
      </w:pPr>
      <w:bookmarkStart w:id="95" w:name="sub_1531"/>
      <w:r w:rsidRPr="00F5249C">
        <w:rPr>
          <w:b w:val="0"/>
          <w:lang w:val="ru-RU"/>
        </w:rPr>
        <w:t>а)</w:t>
      </w:r>
      <w:r>
        <w:rPr>
          <w:b w:val="0"/>
        </w:rPr>
        <w:t> </w:t>
      </w:r>
      <w:r w:rsidRPr="00F5249C">
        <w:rPr>
          <w:b w:val="0"/>
          <w:lang w:val="ru-RU"/>
        </w:rPr>
        <w:t>данные базового уровня потребления тепла на цели теплоснабжения</w:t>
      </w:r>
    </w:p>
    <w:p w:rsidR="00585214" w:rsidRDefault="00D83BAA" w:rsidP="00A95C3B">
      <w:pPr>
        <w:spacing w:line="240" w:lineRule="auto"/>
        <w:ind w:firstLine="709"/>
      </w:pPr>
      <w:r>
        <w:t>Базовым периодом для разработки схемы теплоснабжения принят 2022 год.</w:t>
      </w:r>
    </w:p>
    <w:p w:rsidR="00585214" w:rsidRDefault="00D83BAA" w:rsidP="00A95C3B">
      <w:pPr>
        <w:spacing w:line="240" w:lineRule="auto"/>
        <w:ind w:firstLine="709"/>
      </w:pPr>
      <w:r>
        <w:t>Базовые тепловые нагрузки Великоустюгского муниципального окру</w:t>
      </w:r>
      <w:r w:rsidR="00A95C3B">
        <w:t xml:space="preserve">га на 01.01.2023 </w:t>
      </w:r>
      <w:r>
        <w:t xml:space="preserve"> представлены в таблице 2.1.</w:t>
      </w:r>
    </w:p>
    <w:p w:rsidR="00585214" w:rsidRDefault="00585214">
      <w:pPr>
        <w:rPr>
          <w:highlight w:val="yellow"/>
        </w:rPr>
      </w:pPr>
    </w:p>
    <w:p w:rsidR="00585214" w:rsidRDefault="00D83BAA">
      <w:pPr>
        <w:jc w:val="right"/>
      </w:pPr>
      <w:r>
        <w:t>Таблица 2.1</w:t>
      </w:r>
    </w:p>
    <w:p w:rsidR="00585214" w:rsidRPr="00A95C3B" w:rsidRDefault="00D83BAA">
      <w:pPr>
        <w:ind w:firstLine="0"/>
        <w:jc w:val="center"/>
        <w:rPr>
          <w:b/>
        </w:rPr>
      </w:pPr>
      <w:r w:rsidRPr="00A95C3B">
        <w:rPr>
          <w:b/>
        </w:rPr>
        <w:t>Тепловые нагрузки котельных Великоустюгского муниципального округа, Гкал/ч</w:t>
      </w:r>
    </w:p>
    <w:tbl>
      <w:tblPr>
        <w:tblW w:w="0" w:type="auto"/>
        <w:tblInd w:w="-28" w:type="dxa"/>
        <w:tblLayout w:type="fixed"/>
        <w:tblCellMar>
          <w:left w:w="28" w:type="dxa"/>
          <w:right w:w="28" w:type="dxa"/>
        </w:tblCellMar>
        <w:tblLook w:val="04A0" w:firstRow="1" w:lastRow="0" w:firstColumn="1" w:lastColumn="0" w:noHBand="0" w:noVBand="1"/>
      </w:tblPr>
      <w:tblGrid>
        <w:gridCol w:w="5159"/>
        <w:gridCol w:w="1560"/>
        <w:gridCol w:w="1701"/>
        <w:gridCol w:w="1247"/>
      </w:tblGrid>
      <w:tr w:rsidR="00585214" w:rsidTr="00A95C3B">
        <w:tc>
          <w:tcPr>
            <w:tcW w:w="5159"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keepNext/>
            </w:pPr>
            <w:r>
              <w:rPr>
                <w:rStyle w:val="26"/>
                <w:rFonts w:eastAsia="Calibri"/>
                <w:sz w:val="20"/>
                <w:szCs w:val="20"/>
                <w:lang w:eastAsia="en-US" w:bidi="ar-SA"/>
              </w:rPr>
              <w:t>Источник тепловой энергии</w:t>
            </w:r>
          </w:p>
        </w:tc>
        <w:tc>
          <w:tcPr>
            <w:tcW w:w="4508" w:type="dxa"/>
            <w:gridSpan w:val="3"/>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Тепловые нагрузки, Гкал/ч</w:t>
            </w:r>
          </w:p>
        </w:tc>
      </w:tr>
      <w:tr w:rsidR="00585214" w:rsidTr="00A95C3B">
        <w:tc>
          <w:tcPr>
            <w:tcW w:w="5159" w:type="dxa"/>
            <w:vMerge/>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585214">
            <w:pPr>
              <w:pStyle w:val="afffff4"/>
              <w:keepNext/>
              <w:rPr>
                <w:szCs w:val="20"/>
              </w:rPr>
            </w:pP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отопление, вентиляция</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горячее водоснабжение</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ИТОГО</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1</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3</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w:t>
            </w:r>
          </w:p>
        </w:tc>
      </w:tr>
      <w:tr w:rsidR="00585214" w:rsidTr="00A95C3B">
        <w:tc>
          <w:tcPr>
            <w:tcW w:w="5159" w:type="dxa"/>
            <w:tcBorders>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sidRPr="00F5249C">
              <w:rPr>
                <w:color w:val="000000"/>
                <w:sz w:val="20"/>
                <w:szCs w:val="20"/>
              </w:rPr>
              <w:t>котельная № 1 Центральная г. Великий Устюг</w:t>
            </w:r>
          </w:p>
        </w:tc>
        <w:tc>
          <w:tcPr>
            <w:tcW w:w="1560" w:type="dxa"/>
            <w:tcBorders>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48,9</w:t>
            </w:r>
          </w:p>
        </w:tc>
        <w:tc>
          <w:tcPr>
            <w:tcW w:w="1701"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48,9</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sidRPr="00F5249C">
              <w:rPr>
                <w:color w:val="000000"/>
                <w:sz w:val="20"/>
                <w:szCs w:val="20"/>
              </w:rPr>
              <w:t>котельная № 2 Квартальная г. Великий Устюг</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35,58</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35,58</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sidRPr="00F5249C">
              <w:rPr>
                <w:color w:val="000000"/>
                <w:sz w:val="20"/>
                <w:szCs w:val="20"/>
              </w:rPr>
              <w:t>котельная № 4 Школьная г. Великий Устюг</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1,514</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1,514</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sidRPr="00F5249C">
              <w:rPr>
                <w:color w:val="000000"/>
                <w:sz w:val="20"/>
                <w:szCs w:val="20"/>
              </w:rPr>
              <w:t>котельная № 6 Добрынино г. Великий Устюг</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0,76</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0,76</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 7 д. Коробейниково</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0,128</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0,128</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sidRPr="00F5249C">
              <w:rPr>
                <w:color w:val="000000"/>
                <w:sz w:val="20"/>
                <w:szCs w:val="20"/>
              </w:rPr>
              <w:t>котельная № 8 БМК С-Западная г. Великий Устюг</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2,384</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2,384</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 9 Кузино</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2,276</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2,276</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sidRPr="00F5249C">
              <w:rPr>
                <w:color w:val="000000"/>
                <w:sz w:val="20"/>
                <w:szCs w:val="20"/>
              </w:rPr>
              <w:t>котельная № 10 Железнодорожная г. Великий Устюг</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0,841</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0,841</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sidRPr="00F5249C">
              <w:rPr>
                <w:color w:val="000000"/>
                <w:sz w:val="20"/>
                <w:szCs w:val="20"/>
              </w:rPr>
              <w:t>котельная № 11 Авиолесоохраны г. Великий Устюг</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0,103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0,103</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sidRPr="00F5249C">
              <w:rPr>
                <w:color w:val="000000"/>
                <w:sz w:val="20"/>
                <w:szCs w:val="20"/>
              </w:rPr>
              <w:t>котельная № 12 БМК (Энергоцентр) г. Великий Устюг</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7,33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7,33</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 13 Стрига</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0,176</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0,176</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 14 пос. Золотавцево</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0,05</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0,05</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 16 пос. Валга</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0,473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0,473</w:t>
            </w:r>
          </w:p>
        </w:tc>
      </w:tr>
    </w:tbl>
    <w:p w:rsidR="00A95C3B" w:rsidRDefault="00A95C3B" w:rsidP="00A95C3B">
      <w:pPr>
        <w:ind w:firstLine="0"/>
        <w:jc w:val="center"/>
      </w:pPr>
      <w:r>
        <w:lastRenderedPageBreak/>
        <w:t>79</w:t>
      </w:r>
    </w:p>
    <w:p w:rsidR="00A95C3B" w:rsidRDefault="00A95C3B"/>
    <w:tbl>
      <w:tblPr>
        <w:tblW w:w="0" w:type="auto"/>
        <w:tblInd w:w="-28" w:type="dxa"/>
        <w:tblLayout w:type="fixed"/>
        <w:tblCellMar>
          <w:left w:w="28" w:type="dxa"/>
          <w:right w:w="28" w:type="dxa"/>
        </w:tblCellMar>
        <w:tblLook w:val="04A0" w:firstRow="1" w:lastRow="0" w:firstColumn="1" w:lastColumn="0" w:noHBand="0" w:noVBand="1"/>
      </w:tblPr>
      <w:tblGrid>
        <w:gridCol w:w="5159"/>
        <w:gridCol w:w="1560"/>
        <w:gridCol w:w="1701"/>
        <w:gridCol w:w="1247"/>
      </w:tblGrid>
      <w:tr w:rsidR="00A95C3B"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95C3B" w:rsidRDefault="00A95C3B" w:rsidP="000B5FE0">
            <w:pPr>
              <w:spacing w:line="240" w:lineRule="auto"/>
              <w:ind w:firstLine="0"/>
              <w:jc w:val="center"/>
            </w:pPr>
            <w:r>
              <w:rPr>
                <w:sz w:val="20"/>
                <w:szCs w:val="20"/>
              </w:rPr>
              <w:t>1</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95C3B" w:rsidRDefault="00A95C3B" w:rsidP="000B5FE0">
            <w:pPr>
              <w:spacing w:line="240" w:lineRule="auto"/>
              <w:ind w:firstLine="0"/>
              <w:jc w:val="center"/>
            </w:pPr>
            <w:r>
              <w:rPr>
                <w:sz w:val="20"/>
                <w:szCs w:val="20"/>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A95C3B" w:rsidRDefault="00A95C3B" w:rsidP="000B5FE0">
            <w:pPr>
              <w:spacing w:line="240" w:lineRule="auto"/>
              <w:ind w:firstLine="0"/>
              <w:jc w:val="center"/>
            </w:pPr>
            <w:r>
              <w:rPr>
                <w:sz w:val="20"/>
                <w:szCs w:val="20"/>
              </w:rPr>
              <w:t>3</w:t>
            </w:r>
          </w:p>
        </w:tc>
        <w:tc>
          <w:tcPr>
            <w:tcW w:w="1247" w:type="dxa"/>
            <w:tcBorders>
              <w:top w:val="single" w:sz="4" w:space="0" w:color="000000"/>
              <w:left w:val="single" w:sz="4" w:space="0" w:color="000000"/>
              <w:bottom w:val="single" w:sz="4" w:space="0" w:color="000000"/>
              <w:right w:val="single" w:sz="4" w:space="0" w:color="000000"/>
            </w:tcBorders>
            <w:vAlign w:val="center"/>
          </w:tcPr>
          <w:p w:rsidR="00A95C3B" w:rsidRDefault="00A95C3B" w:rsidP="000B5FE0">
            <w:pPr>
              <w:spacing w:line="240" w:lineRule="auto"/>
              <w:ind w:firstLine="0"/>
              <w:jc w:val="center"/>
            </w:pPr>
            <w:r>
              <w:rPr>
                <w:sz w:val="20"/>
                <w:szCs w:val="20"/>
              </w:rPr>
              <w:t>4</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 17 Подсосенье</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0,183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0,183</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д. Бухинино</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0,68</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0,68</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школа № 15 г. Красавино</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0,23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0,23</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с. Васильевское</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0,614</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0,614</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больницы г. Красавино</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0,18</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0,18</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sidRPr="00F5249C">
              <w:rPr>
                <w:color w:val="000000"/>
                <w:sz w:val="20"/>
                <w:szCs w:val="20"/>
              </w:rPr>
              <w:t>котельная "Кирпичный завод" г. Красавино</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0,17</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0,17</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 2 с. Усть-Алексеево</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0,3</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 3 с. Усть-Алексеево</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0,49</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0,49</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 4 с. Усть-Алексеево</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0,27</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0,27</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 5 с. Усть-Алексеево</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0,22</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0,22</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д. Теплогорье</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0,42</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0,42</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Pr="00A95C3B" w:rsidRDefault="00D83BAA" w:rsidP="00A95C3B">
            <w:pPr>
              <w:spacing w:line="240" w:lineRule="auto"/>
              <w:ind w:firstLine="0"/>
              <w:jc w:val="center"/>
            </w:pPr>
            <w:r>
              <w:rPr>
                <w:color w:val="000000"/>
                <w:sz w:val="20"/>
                <w:szCs w:val="20"/>
                <w:lang w:val="en-US"/>
              </w:rPr>
              <w:t>котельная д. Чернево</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0,07</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0,07</w:t>
            </w:r>
          </w:p>
        </w:tc>
      </w:tr>
      <w:tr w:rsidR="00585214" w:rsidTr="00A95C3B">
        <w:tc>
          <w:tcPr>
            <w:tcW w:w="5159" w:type="dxa"/>
            <w:tcBorders>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больницы п. Полдарса</w:t>
            </w:r>
          </w:p>
        </w:tc>
        <w:tc>
          <w:tcPr>
            <w:tcW w:w="1560" w:type="dxa"/>
            <w:tcBorders>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0,163</w:t>
            </w:r>
          </w:p>
        </w:tc>
        <w:tc>
          <w:tcPr>
            <w:tcW w:w="1701"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0,163</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бани п. Полдарса</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0,022</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0,022</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школы п. Полдарса</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0,172</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0,172</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sidRPr="00F5249C">
              <w:rPr>
                <w:color w:val="000000"/>
                <w:sz w:val="20"/>
                <w:szCs w:val="20"/>
              </w:rPr>
              <w:t>котельная д/сада ул. Мира п. Ломоватка</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0,031</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0,031</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sidRPr="00F5249C">
              <w:rPr>
                <w:color w:val="000000"/>
                <w:sz w:val="20"/>
                <w:szCs w:val="20"/>
              </w:rPr>
              <w:t>котельная школы ул. Заречная п. Ломоватка</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0,111</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0,111</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sidRPr="00F5249C">
              <w:rPr>
                <w:color w:val="000000"/>
                <w:sz w:val="20"/>
                <w:szCs w:val="20"/>
              </w:rPr>
              <w:t>Котельная ж/д станции г. Красавино</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0,413</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0,413</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Красавинская ГТ ТЭЦ</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15,425</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15,425</w:t>
            </w:r>
          </w:p>
        </w:tc>
      </w:tr>
      <w:tr w:rsidR="00585214" w:rsidTr="00A95C3B">
        <w:tc>
          <w:tcPr>
            <w:tcW w:w="5159" w:type="dxa"/>
            <w:tcBorders>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школы д. Морозовица</w:t>
            </w:r>
          </w:p>
        </w:tc>
        <w:tc>
          <w:tcPr>
            <w:tcW w:w="1560" w:type="dxa"/>
            <w:tcBorders>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0,1923</w:t>
            </w:r>
          </w:p>
        </w:tc>
        <w:tc>
          <w:tcPr>
            <w:tcW w:w="1701"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0,1923</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sidRPr="00F5249C">
              <w:rPr>
                <w:color w:val="000000"/>
                <w:sz w:val="20"/>
                <w:szCs w:val="20"/>
              </w:rPr>
              <w:t>котельная Голузинской школы пос. Новатор</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0,142</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0,142</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санатория д. Бобровниково</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1,201</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1,201</w:t>
            </w:r>
          </w:p>
        </w:tc>
      </w:tr>
      <w:tr w:rsidR="00585214" w:rsidTr="00A95C3B">
        <w:tc>
          <w:tcPr>
            <w:tcW w:w="515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ТЭС НАО "СВЕЗА Новатор"</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17,99</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0</w:t>
            </w:r>
          </w:p>
        </w:tc>
        <w:tc>
          <w:tcPr>
            <w:tcW w:w="1247"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17,99</w:t>
            </w:r>
          </w:p>
        </w:tc>
      </w:tr>
    </w:tbl>
    <w:p w:rsidR="00585214" w:rsidRDefault="00585214"/>
    <w:p w:rsidR="00585214" w:rsidRDefault="00D83BAA">
      <w:pPr>
        <w:keepNext/>
        <w:jc w:val="right"/>
      </w:pPr>
      <w:r>
        <w:t>Таблица 2.4</w:t>
      </w:r>
    </w:p>
    <w:p w:rsidR="00585214" w:rsidRPr="00A95C3B" w:rsidRDefault="00D83BAA">
      <w:pPr>
        <w:keepNext/>
        <w:ind w:firstLine="0"/>
        <w:jc w:val="center"/>
        <w:rPr>
          <w:b/>
        </w:rPr>
      </w:pPr>
      <w:r w:rsidRPr="00A95C3B">
        <w:rPr>
          <w:b/>
          <w:color w:val="000000"/>
          <w:lang w:eastAsia="ru-RU" w:bidi="ru-RU"/>
        </w:rPr>
        <w:t xml:space="preserve">Потребление тепловой энергии за отопительный период и за год в целом (за 2022 </w:t>
      </w:r>
      <w:r w:rsidRPr="00A95C3B">
        <w:rPr>
          <w:b/>
        </w:rPr>
        <w:t>год)</w:t>
      </w:r>
    </w:p>
    <w:tbl>
      <w:tblPr>
        <w:tblW w:w="5000" w:type="pct"/>
        <w:tblInd w:w="-10" w:type="dxa"/>
        <w:tblLayout w:type="fixed"/>
        <w:tblCellMar>
          <w:left w:w="10" w:type="dxa"/>
          <w:right w:w="10" w:type="dxa"/>
        </w:tblCellMar>
        <w:tblLook w:val="04A0" w:firstRow="1" w:lastRow="0" w:firstColumn="1" w:lastColumn="0" w:noHBand="0" w:noVBand="1"/>
      </w:tblPr>
      <w:tblGrid>
        <w:gridCol w:w="3553"/>
        <w:gridCol w:w="3052"/>
        <w:gridCol w:w="3052"/>
      </w:tblGrid>
      <w:tr w:rsidR="00585214" w:rsidTr="00A95C3B">
        <w:tc>
          <w:tcPr>
            <w:tcW w:w="3553"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keepNext/>
            </w:pPr>
            <w:r>
              <w:rPr>
                <w:szCs w:val="20"/>
                <w:lang w:val="ru-RU"/>
              </w:rPr>
              <w:t>Источник</w:t>
            </w:r>
          </w:p>
        </w:tc>
        <w:tc>
          <w:tcPr>
            <w:tcW w:w="6104" w:type="dxa"/>
            <w:gridSpan w:val="2"/>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keepNext/>
              <w:rPr>
                <w:lang w:val="ru-RU"/>
              </w:rPr>
            </w:pPr>
            <w:r>
              <w:rPr>
                <w:szCs w:val="20"/>
                <w:lang w:val="ru-RU"/>
              </w:rPr>
              <w:t>Полезный отпуск тепловой энергии, Гкал</w:t>
            </w:r>
          </w:p>
        </w:tc>
      </w:tr>
      <w:tr w:rsidR="00585214" w:rsidTr="00A95C3B">
        <w:tc>
          <w:tcPr>
            <w:tcW w:w="3553"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4"/>
              <w:keepNext/>
              <w:rPr>
                <w:szCs w:val="20"/>
                <w:lang w:val="ru-RU"/>
              </w:rPr>
            </w:pP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keepNext/>
            </w:pPr>
            <w:r>
              <w:rPr>
                <w:szCs w:val="20"/>
                <w:lang w:val="ru-RU"/>
              </w:rPr>
              <w:t>за отопительный период</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keepNext/>
            </w:pPr>
            <w:r>
              <w:rPr>
                <w:szCs w:val="20"/>
                <w:lang w:val="ru-RU"/>
              </w:rPr>
              <w:t>за год в целом</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pStyle w:val="afffff4"/>
            </w:pPr>
            <w:r>
              <w:rPr>
                <w:szCs w:val="20"/>
              </w:rPr>
              <w:t>1</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widowControl w:val="0"/>
            </w:pPr>
            <w:r>
              <w:rPr>
                <w:szCs w:val="20"/>
              </w:rPr>
              <w:t>2</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widowControl w:val="0"/>
            </w:pPr>
            <w:r>
              <w:rPr>
                <w:szCs w:val="20"/>
              </w:rPr>
              <w:t>3</w:t>
            </w:r>
          </w:p>
        </w:tc>
      </w:tr>
      <w:tr w:rsidR="00585214" w:rsidTr="00A95C3B">
        <w:tc>
          <w:tcPr>
            <w:tcW w:w="3553" w:type="dxa"/>
            <w:tcBorders>
              <w:left w:val="single" w:sz="4" w:space="0" w:color="000000"/>
              <w:bottom w:val="single" w:sz="4" w:space="0" w:color="000000"/>
              <w:right w:val="single" w:sz="4" w:space="0" w:color="000000"/>
            </w:tcBorders>
          </w:tcPr>
          <w:p w:rsidR="00585214" w:rsidRDefault="00D83BAA">
            <w:pPr>
              <w:pStyle w:val="afffff4"/>
            </w:pPr>
            <w:r>
              <w:rPr>
                <w:szCs w:val="20"/>
              </w:rPr>
              <w:t>котельная № 1 Центральная</w:t>
            </w:r>
          </w:p>
        </w:tc>
        <w:tc>
          <w:tcPr>
            <w:tcW w:w="3052" w:type="dxa"/>
            <w:tcBorders>
              <w:left w:val="single" w:sz="4" w:space="0" w:color="000000"/>
              <w:bottom w:val="single" w:sz="4" w:space="0" w:color="000000"/>
              <w:right w:val="single" w:sz="4" w:space="0" w:color="000000"/>
            </w:tcBorders>
            <w:vAlign w:val="center"/>
          </w:tcPr>
          <w:p w:rsidR="00585214" w:rsidRDefault="00D83BAA">
            <w:pPr>
              <w:pStyle w:val="afffff4"/>
              <w:widowControl w:val="0"/>
            </w:pPr>
            <w:r>
              <w:rPr>
                <w:szCs w:val="20"/>
              </w:rPr>
              <w:t>72210,6</w:t>
            </w:r>
          </w:p>
        </w:tc>
        <w:tc>
          <w:tcPr>
            <w:tcW w:w="3052" w:type="dxa"/>
            <w:tcBorders>
              <w:left w:val="single" w:sz="4" w:space="0" w:color="000000"/>
              <w:bottom w:val="single" w:sz="4" w:space="0" w:color="000000"/>
              <w:right w:val="single" w:sz="4" w:space="0" w:color="000000"/>
            </w:tcBorders>
            <w:vAlign w:val="center"/>
          </w:tcPr>
          <w:p w:rsidR="00585214" w:rsidRDefault="00D83BAA">
            <w:pPr>
              <w:pStyle w:val="afffff4"/>
              <w:widowControl w:val="0"/>
            </w:pPr>
            <w:r>
              <w:rPr>
                <w:szCs w:val="20"/>
              </w:rPr>
              <w:t>73948,5</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 2 Квартальная</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60944,9</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63848,3</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 4 Школьная</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1182,1</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1194,6</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 6 Добрынико</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1697,0</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1697,0</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 7 Коробейниково</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358,7</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358,7</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 8 БМК С-Западная</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4109,6</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4249,1</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 9 Кузино</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4541,9</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4541,9</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 10 Железнодорожная</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1177,5</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1218,1</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 11 Авиолесоохраны</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119,7</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119,7</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 12 БМК (Энергоцентр)</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11666,0</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12214,7</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 13 Стрига</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333,1</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333,1</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 14 пос. Золотавцево</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66,0</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66,0</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 16пос. Валга</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1395,6</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1395,6</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 17 Подсосенье</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479,4</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479,4</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д. Бухинино</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3486,39</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3486,39</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школа № 15</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1454,56</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1454,56</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с. Васильевское"</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3647,3</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3647,3</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больницы</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1137,58</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1137,58</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"Кирпичный завод"</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975</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975</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 2</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761,107</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761,107</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 3</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1371,2</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1371,2</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 4</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602,532</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602,532</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 5</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429,372</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429,372</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д. Теплогорье</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1015,228</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1015,228</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д. Чернево</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178,2</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178,2</w:t>
            </w:r>
          </w:p>
        </w:tc>
      </w:tr>
      <w:tr w:rsidR="00585214" w:rsidTr="00A95C3B">
        <w:tc>
          <w:tcPr>
            <w:tcW w:w="3553"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больницы</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841,9</w:t>
            </w:r>
          </w:p>
        </w:tc>
        <w:tc>
          <w:tcPr>
            <w:tcW w:w="305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840,6</w:t>
            </w:r>
          </w:p>
        </w:tc>
      </w:tr>
    </w:tbl>
    <w:p w:rsidR="00A95C3B" w:rsidRDefault="00335395" w:rsidP="00335395">
      <w:pPr>
        <w:ind w:firstLine="0"/>
        <w:jc w:val="center"/>
      </w:pPr>
      <w:r>
        <w:lastRenderedPageBreak/>
        <w:t>80</w:t>
      </w:r>
    </w:p>
    <w:p w:rsidR="00A95C3B" w:rsidRDefault="00A95C3B"/>
    <w:tbl>
      <w:tblPr>
        <w:tblW w:w="5000" w:type="pct"/>
        <w:tblInd w:w="-10" w:type="dxa"/>
        <w:tblLayout w:type="fixed"/>
        <w:tblCellMar>
          <w:left w:w="10" w:type="dxa"/>
          <w:right w:w="10" w:type="dxa"/>
        </w:tblCellMar>
        <w:tblLook w:val="04A0" w:firstRow="1" w:lastRow="0" w:firstColumn="1" w:lastColumn="0" w:noHBand="0" w:noVBand="1"/>
      </w:tblPr>
      <w:tblGrid>
        <w:gridCol w:w="4840"/>
        <w:gridCol w:w="2693"/>
        <w:gridCol w:w="2124"/>
      </w:tblGrid>
      <w:tr w:rsidR="00335395" w:rsidTr="00335395">
        <w:tc>
          <w:tcPr>
            <w:tcW w:w="4840" w:type="dxa"/>
            <w:tcBorders>
              <w:top w:val="single" w:sz="4" w:space="0" w:color="000000"/>
              <w:left w:val="single" w:sz="4" w:space="0" w:color="000000"/>
              <w:bottom w:val="single" w:sz="4" w:space="0" w:color="000000"/>
              <w:right w:val="single" w:sz="4" w:space="0" w:color="000000"/>
            </w:tcBorders>
            <w:vAlign w:val="center"/>
          </w:tcPr>
          <w:p w:rsidR="00335395" w:rsidRDefault="00335395" w:rsidP="000B5FE0">
            <w:pPr>
              <w:spacing w:line="240" w:lineRule="auto"/>
              <w:ind w:firstLine="0"/>
              <w:jc w:val="center"/>
            </w:pPr>
            <w:r>
              <w:rPr>
                <w:sz w:val="20"/>
                <w:szCs w:val="20"/>
              </w:rPr>
              <w:t>1</w:t>
            </w:r>
          </w:p>
        </w:tc>
        <w:tc>
          <w:tcPr>
            <w:tcW w:w="2693" w:type="dxa"/>
            <w:tcBorders>
              <w:top w:val="single" w:sz="4" w:space="0" w:color="000000"/>
              <w:left w:val="single" w:sz="4" w:space="0" w:color="000000"/>
              <w:bottom w:val="single" w:sz="4" w:space="0" w:color="000000"/>
              <w:right w:val="single" w:sz="4" w:space="0" w:color="000000"/>
            </w:tcBorders>
            <w:vAlign w:val="center"/>
          </w:tcPr>
          <w:p w:rsidR="00335395" w:rsidRDefault="00335395" w:rsidP="000B5FE0">
            <w:pPr>
              <w:spacing w:line="240" w:lineRule="auto"/>
              <w:ind w:firstLine="0"/>
              <w:jc w:val="center"/>
            </w:pPr>
            <w:r>
              <w:rPr>
                <w:sz w:val="20"/>
                <w:szCs w:val="20"/>
              </w:rPr>
              <w:t>2</w:t>
            </w:r>
          </w:p>
        </w:tc>
        <w:tc>
          <w:tcPr>
            <w:tcW w:w="2124" w:type="dxa"/>
            <w:tcBorders>
              <w:top w:val="single" w:sz="4" w:space="0" w:color="000000"/>
              <w:left w:val="single" w:sz="4" w:space="0" w:color="000000"/>
              <w:bottom w:val="single" w:sz="4" w:space="0" w:color="000000"/>
              <w:right w:val="single" w:sz="4" w:space="0" w:color="000000"/>
            </w:tcBorders>
            <w:vAlign w:val="center"/>
          </w:tcPr>
          <w:p w:rsidR="00335395" w:rsidRDefault="00335395" w:rsidP="000B5FE0">
            <w:pPr>
              <w:spacing w:line="240" w:lineRule="auto"/>
              <w:ind w:firstLine="0"/>
              <w:jc w:val="center"/>
            </w:pPr>
            <w:r>
              <w:rPr>
                <w:sz w:val="20"/>
                <w:szCs w:val="20"/>
              </w:rPr>
              <w:t>3</w:t>
            </w:r>
          </w:p>
        </w:tc>
      </w:tr>
      <w:tr w:rsidR="00585214" w:rsidTr="00335395">
        <w:tc>
          <w:tcPr>
            <w:tcW w:w="4840"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бани</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110,1</w:t>
            </w:r>
          </w:p>
        </w:tc>
        <w:tc>
          <w:tcPr>
            <w:tcW w:w="212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148,4</w:t>
            </w:r>
          </w:p>
        </w:tc>
      </w:tr>
      <w:tr w:rsidR="00585214" w:rsidTr="00335395">
        <w:tc>
          <w:tcPr>
            <w:tcW w:w="4840"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школы</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816,7</w:t>
            </w:r>
          </w:p>
        </w:tc>
        <w:tc>
          <w:tcPr>
            <w:tcW w:w="212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815,9</w:t>
            </w:r>
          </w:p>
        </w:tc>
      </w:tr>
      <w:tr w:rsidR="00585214" w:rsidTr="00335395">
        <w:tc>
          <w:tcPr>
            <w:tcW w:w="4840"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д/сада ул. Мира</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180,2</w:t>
            </w:r>
          </w:p>
        </w:tc>
        <w:tc>
          <w:tcPr>
            <w:tcW w:w="212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180,2</w:t>
            </w:r>
          </w:p>
        </w:tc>
      </w:tr>
      <w:tr w:rsidR="00585214" w:rsidTr="00335395">
        <w:tc>
          <w:tcPr>
            <w:tcW w:w="4840"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школы ул. Заречная</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751,67</w:t>
            </w:r>
          </w:p>
        </w:tc>
        <w:tc>
          <w:tcPr>
            <w:tcW w:w="212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751,67</w:t>
            </w:r>
          </w:p>
        </w:tc>
      </w:tr>
      <w:tr w:rsidR="00585214" w:rsidTr="00335395">
        <w:tc>
          <w:tcPr>
            <w:tcW w:w="4840"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ж/д станции</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891</w:t>
            </w:r>
          </w:p>
        </w:tc>
        <w:tc>
          <w:tcPr>
            <w:tcW w:w="212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891</w:t>
            </w:r>
          </w:p>
        </w:tc>
      </w:tr>
      <w:tr w:rsidR="00585214" w:rsidTr="00335395">
        <w:tc>
          <w:tcPr>
            <w:tcW w:w="4840"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Красавинская ГТ ТЭЦ</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27296</w:t>
            </w:r>
          </w:p>
        </w:tc>
        <w:tc>
          <w:tcPr>
            <w:tcW w:w="212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27722</w:t>
            </w:r>
          </w:p>
        </w:tc>
      </w:tr>
      <w:tr w:rsidR="00585214" w:rsidTr="00335395">
        <w:tc>
          <w:tcPr>
            <w:tcW w:w="4840" w:type="dxa"/>
            <w:tcBorders>
              <w:top w:val="single" w:sz="4" w:space="0" w:color="000000"/>
              <w:left w:val="single" w:sz="4" w:space="0" w:color="000000"/>
              <w:bottom w:val="single" w:sz="4" w:space="0" w:color="000000"/>
              <w:right w:val="single" w:sz="4" w:space="0" w:color="000000"/>
            </w:tcBorders>
          </w:tcPr>
          <w:p w:rsidR="00585214" w:rsidRPr="00335395" w:rsidRDefault="00D83BAA" w:rsidP="00335395">
            <w:pPr>
              <w:spacing w:line="240" w:lineRule="auto"/>
              <w:ind w:firstLine="0"/>
              <w:jc w:val="center"/>
            </w:pPr>
            <w:r>
              <w:rPr>
                <w:sz w:val="20"/>
                <w:szCs w:val="20"/>
              </w:rPr>
              <w:t>котельная школы д. Морозовица</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1150</w:t>
            </w:r>
          </w:p>
        </w:tc>
        <w:tc>
          <w:tcPr>
            <w:tcW w:w="212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1150</w:t>
            </w:r>
          </w:p>
        </w:tc>
      </w:tr>
      <w:tr w:rsidR="00585214" w:rsidTr="00335395">
        <w:tc>
          <w:tcPr>
            <w:tcW w:w="4840" w:type="dxa"/>
            <w:tcBorders>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Голузинской школы пос. Новатор</w:t>
            </w:r>
          </w:p>
        </w:tc>
        <w:tc>
          <w:tcPr>
            <w:tcW w:w="2693"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790</w:t>
            </w:r>
          </w:p>
        </w:tc>
        <w:tc>
          <w:tcPr>
            <w:tcW w:w="2124"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790</w:t>
            </w:r>
          </w:p>
        </w:tc>
      </w:tr>
      <w:tr w:rsidR="00585214" w:rsidTr="00335395">
        <w:tc>
          <w:tcPr>
            <w:tcW w:w="4840" w:type="dxa"/>
            <w:tcBorders>
              <w:top w:val="single" w:sz="4" w:space="0" w:color="000000"/>
              <w:left w:val="single" w:sz="4" w:space="0" w:color="000000"/>
              <w:bottom w:val="single" w:sz="4" w:space="0" w:color="000000"/>
              <w:right w:val="single" w:sz="4" w:space="0" w:color="000000"/>
            </w:tcBorders>
          </w:tcPr>
          <w:p w:rsidR="00585214" w:rsidRDefault="00D83BAA">
            <w:pPr>
              <w:spacing w:line="240" w:lineRule="auto"/>
              <w:ind w:firstLine="0"/>
              <w:jc w:val="center"/>
            </w:pPr>
            <w:r>
              <w:rPr>
                <w:sz w:val="20"/>
                <w:szCs w:val="20"/>
              </w:rPr>
              <w:t>котельная санатория д. Бобровниково</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3034</w:t>
            </w:r>
          </w:p>
        </w:tc>
        <w:tc>
          <w:tcPr>
            <w:tcW w:w="212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3034</w:t>
            </w:r>
          </w:p>
        </w:tc>
      </w:tr>
      <w:tr w:rsidR="00585214" w:rsidTr="00335395">
        <w:tc>
          <w:tcPr>
            <w:tcW w:w="4840" w:type="dxa"/>
            <w:tcBorders>
              <w:top w:val="single" w:sz="4" w:space="0" w:color="000000"/>
              <w:left w:val="single" w:sz="4" w:space="0" w:color="000000"/>
              <w:bottom w:val="single" w:sz="4" w:space="0" w:color="000000"/>
              <w:right w:val="single" w:sz="4" w:space="0" w:color="000000"/>
            </w:tcBorders>
          </w:tcPr>
          <w:p w:rsidR="00585214" w:rsidRDefault="00335395">
            <w:pPr>
              <w:spacing w:line="240" w:lineRule="auto"/>
              <w:ind w:firstLine="0"/>
              <w:jc w:val="center"/>
            </w:pPr>
            <w:r>
              <w:rPr>
                <w:sz w:val="20"/>
                <w:szCs w:val="20"/>
              </w:rPr>
              <w:t>ТЭС НАО «СВЕЗА Новатор»</w:t>
            </w:r>
          </w:p>
        </w:tc>
        <w:tc>
          <w:tcPr>
            <w:tcW w:w="2693"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369178,82</w:t>
            </w:r>
          </w:p>
        </w:tc>
        <w:tc>
          <w:tcPr>
            <w:tcW w:w="212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369178,82</w:t>
            </w:r>
          </w:p>
        </w:tc>
      </w:tr>
      <w:bookmarkEnd w:id="95"/>
    </w:tbl>
    <w:p w:rsidR="00585214" w:rsidRDefault="00585214">
      <w:pPr>
        <w:pStyle w:val="3"/>
        <w:spacing w:before="0" w:after="0" w:line="240" w:lineRule="auto"/>
        <w:contextualSpacing/>
        <w:rPr>
          <w:b w:val="0"/>
        </w:rPr>
      </w:pPr>
    </w:p>
    <w:p w:rsidR="00585214" w:rsidRPr="00F5249C" w:rsidRDefault="00D83BAA" w:rsidP="00335395">
      <w:pPr>
        <w:pStyle w:val="3"/>
        <w:spacing w:before="0" w:after="0" w:line="240" w:lineRule="auto"/>
        <w:ind w:firstLine="709"/>
        <w:contextualSpacing/>
        <w:rPr>
          <w:lang w:val="ru-RU"/>
        </w:rPr>
      </w:pPr>
      <w:bookmarkStart w:id="96" w:name="sub_1532"/>
      <w:r w:rsidRPr="00F5249C">
        <w:rPr>
          <w:b w:val="0"/>
          <w:lang w:val="ru-RU"/>
        </w:rPr>
        <w:t>б)</w:t>
      </w:r>
      <w:r>
        <w:rPr>
          <w:b w:val="0"/>
        </w:rPr>
        <w:t> </w:t>
      </w:r>
      <w:r w:rsidRPr="00F5249C">
        <w:rPr>
          <w:b w:val="0"/>
          <w:lang w:val="ru-RU"/>
        </w:rPr>
        <w:t>прогнозы приростов площади строительных фондов, сгруппированные по расчет</w:t>
      </w:r>
      <w:r w:rsidR="00335395">
        <w:rPr>
          <w:b w:val="0"/>
          <w:lang w:val="ru-RU"/>
        </w:rPr>
        <w:t>-</w:t>
      </w:r>
      <w:r w:rsidRPr="00F5249C">
        <w:rPr>
          <w:b w:val="0"/>
          <w:lang w:val="ru-RU"/>
        </w:rPr>
        <w:t>ным элементам территориального деления и по зонам действия источников тепловой энер</w:t>
      </w:r>
      <w:r w:rsidR="00335395">
        <w:rPr>
          <w:b w:val="0"/>
          <w:lang w:val="ru-RU"/>
        </w:rPr>
        <w:t>-</w:t>
      </w:r>
      <w:r w:rsidRPr="00F5249C">
        <w:rPr>
          <w:b w:val="0"/>
          <w:lang w:val="ru-RU"/>
        </w:rPr>
        <w:t>гии с разделением объектов строительства на многоквартирные дома, индивидуальные жи</w:t>
      </w:r>
      <w:r w:rsidR="00335395">
        <w:rPr>
          <w:b w:val="0"/>
          <w:lang w:val="ru-RU"/>
        </w:rPr>
        <w:t>-</w:t>
      </w:r>
      <w:r w:rsidRPr="00F5249C">
        <w:rPr>
          <w:b w:val="0"/>
          <w:lang w:val="ru-RU"/>
        </w:rPr>
        <w:t>лые дома, общественные здания, производственные здания промышленных предприятий, на каждом этапе</w:t>
      </w:r>
    </w:p>
    <w:p w:rsidR="00585214" w:rsidRDefault="00D83BAA" w:rsidP="00335395">
      <w:pPr>
        <w:spacing w:line="240" w:lineRule="auto"/>
        <w:ind w:firstLine="709"/>
        <w:contextualSpacing/>
      </w:pPr>
      <w:r>
        <w:t>Зоны перспективной застройки Великоустюгского муниципального округа, согласно данных, предоставленных администрацией Великоустюгского муниципального округа, не утверждены.</w:t>
      </w:r>
    </w:p>
    <w:p w:rsidR="00585214" w:rsidRPr="00F5249C" w:rsidRDefault="00D83BAA" w:rsidP="00335395">
      <w:pPr>
        <w:pStyle w:val="3"/>
        <w:spacing w:before="0" w:after="0" w:line="240" w:lineRule="auto"/>
        <w:ind w:firstLine="709"/>
        <w:contextualSpacing/>
        <w:rPr>
          <w:lang w:val="ru-RU"/>
        </w:rPr>
      </w:pPr>
      <w:bookmarkStart w:id="97" w:name="sub_1533"/>
      <w:bookmarkEnd w:id="96"/>
      <w:r w:rsidRPr="00F5249C">
        <w:rPr>
          <w:b w:val="0"/>
          <w:lang w:val="ru-RU"/>
        </w:rPr>
        <w:t>в)</w:t>
      </w:r>
      <w:r>
        <w:rPr>
          <w:b w:val="0"/>
        </w:rPr>
        <w:t> </w:t>
      </w:r>
      <w:r w:rsidRPr="00F5249C">
        <w:rPr>
          <w:b w:val="0"/>
          <w:lang w:val="ru-RU"/>
        </w:rPr>
        <w:t>прогнозы перспективных удельных расходов тепловой энергии на отопление, вен</w:t>
      </w:r>
      <w:r w:rsidR="00335395">
        <w:rPr>
          <w:b w:val="0"/>
          <w:lang w:val="ru-RU"/>
        </w:rPr>
        <w:t>-</w:t>
      </w:r>
      <w:r w:rsidRPr="00F5249C">
        <w:rPr>
          <w:b w:val="0"/>
          <w:lang w:val="ru-RU"/>
        </w:rPr>
        <w:t>тиляцию и горячее водоснабжение, согласованных с требованиями к энергетической эффек</w:t>
      </w:r>
      <w:r w:rsidR="00335395">
        <w:rPr>
          <w:b w:val="0"/>
          <w:lang w:val="ru-RU"/>
        </w:rPr>
        <w:t>-</w:t>
      </w:r>
      <w:r w:rsidRPr="00F5249C">
        <w:rPr>
          <w:b w:val="0"/>
          <w:lang w:val="ru-RU"/>
        </w:rPr>
        <w:t>тивности объектов теплопотребления, устанавливаемых в соответствии с законодательством Российской Федерации</w:t>
      </w:r>
    </w:p>
    <w:p w:rsidR="00585214" w:rsidRDefault="00D83BAA" w:rsidP="00335395">
      <w:pPr>
        <w:spacing w:line="240" w:lineRule="auto"/>
        <w:ind w:firstLine="709"/>
        <w:contextualSpacing/>
      </w:pPr>
      <w:r>
        <w:t>В соответствии с Федеральным законом от 23.11.2009 №</w:t>
      </w:r>
      <w:r w:rsidR="00335395">
        <w:t xml:space="preserve"> </w:t>
      </w:r>
      <w:r>
        <w:t>261-ФЗ «Об энергосбере</w:t>
      </w:r>
      <w:r w:rsidR="00335395">
        <w:t>-</w:t>
      </w:r>
      <w:r>
        <w:t>жении и повышении энергетической эффективности и о внесении изменений в отдельные законодательные акты Российской Федерации» и Федеральным законом от 27.07.2010</w:t>
      </w:r>
      <w:r w:rsidR="00335395">
        <w:t xml:space="preserve">           </w:t>
      </w:r>
      <w:r>
        <w:t xml:space="preserve"> №</w:t>
      </w:r>
      <w:r w:rsidR="00335395">
        <w:t xml:space="preserve"> </w:t>
      </w:r>
      <w:r>
        <w:t>190-ФЗ «О теплоснабжении» все вновь возводимые жилые и общественные здания дол</w:t>
      </w:r>
      <w:r w:rsidR="00335395">
        <w:t>-</w:t>
      </w:r>
      <w:r>
        <w:t xml:space="preserve">жны проектироваться в соответствии с требованиями СП 50.13330.2012 «Тепловая защита зданий». </w:t>
      </w:r>
    </w:p>
    <w:p w:rsidR="00585214" w:rsidRDefault="00D83BAA" w:rsidP="00335395">
      <w:pPr>
        <w:spacing w:line="240" w:lineRule="auto"/>
        <w:ind w:firstLine="709"/>
      </w:pPr>
      <w:r>
        <w:t>Данные строительные нормы и правила устанавливают требования к тепловой защите зданий в целях экономии тепловой энергии при обеспечении санитарно-гигиенических и оптимальных параметров микроклимата помещений и долговечности ограждающих конст</w:t>
      </w:r>
      <w:r w:rsidR="00335395">
        <w:t>-</w:t>
      </w:r>
      <w:r>
        <w:t xml:space="preserve">рукций зданий и сооружений. </w:t>
      </w:r>
    </w:p>
    <w:p w:rsidR="00585214" w:rsidRDefault="00D83BAA" w:rsidP="00335395">
      <w:pPr>
        <w:spacing w:line="240" w:lineRule="auto"/>
        <w:ind w:firstLine="709"/>
      </w:pPr>
      <w:r>
        <w:t>Согласно постановлению Правительства РФ от 25.01.2011 №</w:t>
      </w:r>
      <w:r w:rsidR="00335395">
        <w:t xml:space="preserve"> </w:t>
      </w:r>
      <w:r>
        <w:t>18 «Об утверждении Пр</w:t>
      </w:r>
      <w:r w:rsidR="00335395">
        <w:t>-</w:t>
      </w:r>
      <w:r>
        <w:t>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 определение требований энергетической эффективности осуще</w:t>
      </w:r>
      <w:r w:rsidR="00335395">
        <w:t>-</w:t>
      </w:r>
      <w:r>
        <w:t>ствляется путём установления базового уровня этих требований по состоянию на дату вступ</w:t>
      </w:r>
      <w:r w:rsidR="00335395">
        <w:t>-</w:t>
      </w:r>
      <w:r>
        <w:t xml:space="preserve">ления в силу устанавливаемых требований энергетической эффективности и определения темпов последующего изменения показателей, характеризующих выполнение требований энергетической эффективности. </w:t>
      </w:r>
    </w:p>
    <w:p w:rsidR="00585214" w:rsidRDefault="00D83BAA" w:rsidP="00335395">
      <w:pPr>
        <w:spacing w:line="240" w:lineRule="auto"/>
        <w:ind w:firstLine="709"/>
      </w:pPr>
      <w:r>
        <w:t>Значения перспективных удельных расходов тепловой энергии на отопление и горячее водоснабжение строящихся жилых зданий приведены в таблице 2.5.</w:t>
      </w:r>
    </w:p>
    <w:p w:rsidR="00335395" w:rsidRDefault="00335395" w:rsidP="00335395">
      <w:pPr>
        <w:keepNext/>
        <w:ind w:firstLine="0"/>
        <w:jc w:val="center"/>
      </w:pPr>
      <w:r>
        <w:lastRenderedPageBreak/>
        <w:t>81</w:t>
      </w:r>
    </w:p>
    <w:p w:rsidR="00335395" w:rsidRDefault="00335395" w:rsidP="00335395">
      <w:pPr>
        <w:keepNext/>
        <w:ind w:firstLine="0"/>
      </w:pPr>
    </w:p>
    <w:p w:rsidR="00335395" w:rsidRDefault="00335395" w:rsidP="00335395">
      <w:pPr>
        <w:keepNext/>
        <w:ind w:firstLine="0"/>
        <w:jc w:val="center"/>
      </w:pPr>
    </w:p>
    <w:p w:rsidR="00585214" w:rsidRDefault="00D83BAA">
      <w:pPr>
        <w:keepNext/>
        <w:ind w:left="567" w:firstLine="0"/>
        <w:jc w:val="right"/>
      </w:pPr>
      <w:r>
        <w:t>Таблица 2.5</w:t>
      </w:r>
    </w:p>
    <w:p w:rsidR="00585214" w:rsidRPr="00335395" w:rsidRDefault="00D83BAA">
      <w:pPr>
        <w:keepNext/>
        <w:ind w:firstLine="0"/>
        <w:jc w:val="center"/>
        <w:rPr>
          <w:b/>
        </w:rPr>
      </w:pPr>
      <w:r w:rsidRPr="00335395">
        <w:rPr>
          <w:b/>
        </w:rPr>
        <w:t>Удельное теплопотребление и удельная тепловая нагрузка для вновь строящихся зданий</w:t>
      </w:r>
      <w:r w:rsidR="00335395">
        <w:rPr>
          <w:b/>
        </w:rPr>
        <w:t xml:space="preserve"> </w:t>
      </w:r>
      <w:r w:rsidRPr="00335395">
        <w:rPr>
          <w:b/>
        </w:rPr>
        <w:t xml:space="preserve"> в границах муниципального округа</w:t>
      </w:r>
    </w:p>
    <w:tbl>
      <w:tblPr>
        <w:tblW w:w="0" w:type="auto"/>
        <w:tblInd w:w="80" w:type="dxa"/>
        <w:tblLayout w:type="fixed"/>
        <w:tblCellMar>
          <w:left w:w="28" w:type="dxa"/>
          <w:right w:w="28" w:type="dxa"/>
        </w:tblCellMar>
        <w:tblLook w:val="04A0" w:firstRow="1" w:lastRow="0" w:firstColumn="1" w:lastColumn="0" w:noHBand="0" w:noVBand="1"/>
      </w:tblPr>
      <w:tblGrid>
        <w:gridCol w:w="941"/>
        <w:gridCol w:w="1701"/>
        <w:gridCol w:w="992"/>
        <w:gridCol w:w="964"/>
        <w:gridCol w:w="737"/>
        <w:gridCol w:w="992"/>
        <w:gridCol w:w="992"/>
        <w:gridCol w:w="965"/>
        <w:gridCol w:w="567"/>
        <w:gridCol w:w="708"/>
      </w:tblGrid>
      <w:tr w:rsidR="00585214" w:rsidTr="0032674F">
        <w:trPr>
          <w:tblHeader/>
        </w:trPr>
        <w:tc>
          <w:tcPr>
            <w:tcW w:w="941"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Год постройки</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Тип застройки</w:t>
            </w:r>
          </w:p>
        </w:tc>
        <w:tc>
          <w:tcPr>
            <w:tcW w:w="3685" w:type="dxa"/>
            <w:gridSpan w:val="4"/>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Pr>
                <w:lang w:val="ru-RU"/>
              </w:rPr>
              <w:t>Удельное теплопотребление, Гкал/м</w:t>
            </w:r>
            <w:r>
              <w:rPr>
                <w:vertAlign w:val="superscript"/>
                <w:lang w:val="ru-RU"/>
              </w:rPr>
              <w:t>2</w:t>
            </w:r>
            <w:r>
              <w:rPr>
                <w:lang w:val="ru-RU"/>
              </w:rPr>
              <w:t>/год</w:t>
            </w:r>
          </w:p>
        </w:tc>
        <w:tc>
          <w:tcPr>
            <w:tcW w:w="3232" w:type="dxa"/>
            <w:gridSpan w:val="4"/>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Pr>
                <w:lang w:val="ru-RU"/>
              </w:rPr>
              <w:t>Удельная тепловая нагрузка, ккал/(ч·м</w:t>
            </w:r>
            <w:r>
              <w:rPr>
                <w:vertAlign w:val="superscript"/>
                <w:lang w:val="ru-RU"/>
              </w:rPr>
              <w:t>2</w:t>
            </w:r>
            <w:r>
              <w:rPr>
                <w:lang w:val="ru-RU"/>
              </w:rPr>
              <w:t>)</w:t>
            </w:r>
          </w:p>
        </w:tc>
      </w:tr>
      <w:tr w:rsidR="00585214" w:rsidTr="0032674F">
        <w:trPr>
          <w:tblHeader/>
        </w:trPr>
        <w:tc>
          <w:tcPr>
            <w:tcW w:w="941"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4"/>
              <w:rPr>
                <w:lang w:val="ru-RU"/>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4"/>
              <w:rPr>
                <w:lang w:val="ru-RU"/>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Отопление</w:t>
            </w:r>
          </w:p>
        </w:tc>
        <w:tc>
          <w:tcPr>
            <w:tcW w:w="96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Вентиля</w:t>
            </w:r>
            <w:r w:rsidR="0032674F">
              <w:rPr>
                <w:lang w:val="ru-RU"/>
              </w:rPr>
              <w:t>-</w:t>
            </w:r>
            <w:r>
              <w:rPr>
                <w:lang w:val="ru-RU"/>
              </w:rPr>
              <w:t>ция</w:t>
            </w:r>
          </w:p>
        </w:tc>
        <w:tc>
          <w:tcPr>
            <w:tcW w:w="73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ГВС</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Сумма</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Отопление</w:t>
            </w:r>
          </w:p>
        </w:tc>
        <w:tc>
          <w:tcPr>
            <w:tcW w:w="9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Вентиля</w:t>
            </w:r>
            <w:r w:rsidR="0032674F">
              <w:rPr>
                <w:lang w:val="ru-RU"/>
              </w:rPr>
              <w:t>-</w:t>
            </w:r>
            <w:r>
              <w:rPr>
                <w:lang w:val="ru-RU"/>
              </w:rPr>
              <w:t>ция</w:t>
            </w:r>
          </w:p>
        </w:tc>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ГВС</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Сумма</w:t>
            </w:r>
          </w:p>
        </w:tc>
      </w:tr>
      <w:tr w:rsidR="00585214" w:rsidTr="0032674F">
        <w:tc>
          <w:tcPr>
            <w:tcW w:w="941" w:type="dxa"/>
            <w:vMerge w:val="restart"/>
            <w:tcBorders>
              <w:top w:val="single" w:sz="4" w:space="0" w:color="000000"/>
              <w:left w:val="single" w:sz="4" w:space="0" w:color="000000"/>
              <w:bottom w:val="single" w:sz="4" w:space="0" w:color="000000"/>
              <w:right w:val="single" w:sz="4" w:space="0" w:color="000000"/>
            </w:tcBorders>
            <w:vAlign w:val="center"/>
          </w:tcPr>
          <w:p w:rsidR="0032674F" w:rsidRDefault="00D83BAA">
            <w:pPr>
              <w:pStyle w:val="afffff4"/>
              <w:ind w:left="113" w:right="113"/>
              <w:rPr>
                <w:lang w:val="ru-RU"/>
              </w:rPr>
            </w:pPr>
            <w:r>
              <w:rPr>
                <w:lang w:val="ru-RU"/>
              </w:rPr>
              <w:t>2023 - 2034 </w:t>
            </w:r>
          </w:p>
          <w:p w:rsidR="00585214" w:rsidRDefault="00D83BAA">
            <w:pPr>
              <w:pStyle w:val="afffff4"/>
              <w:ind w:left="113" w:right="113"/>
            </w:pPr>
            <w:r>
              <w:rPr>
                <w:lang w:val="ru-RU"/>
              </w:rPr>
              <w:t>гг.</w:t>
            </w:r>
          </w:p>
        </w:tc>
        <w:tc>
          <w:tcPr>
            <w:tcW w:w="1701" w:type="dxa"/>
            <w:tcBorders>
              <w:top w:val="single" w:sz="4" w:space="0" w:color="000000"/>
              <w:left w:val="single" w:sz="4" w:space="0" w:color="000000"/>
              <w:bottom w:val="single" w:sz="4" w:space="0" w:color="000000"/>
              <w:right w:val="single" w:sz="4" w:space="0" w:color="000000"/>
            </w:tcBorders>
          </w:tcPr>
          <w:p w:rsidR="00585214" w:rsidRDefault="00D83BAA">
            <w:pPr>
              <w:pStyle w:val="afffff4"/>
            </w:pPr>
            <w:r>
              <w:rPr>
                <w:lang w:val="ru-RU"/>
              </w:rPr>
              <w:t>Жилая многоэтажная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96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73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9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rsidTr="0032674F">
        <w:tc>
          <w:tcPr>
            <w:tcW w:w="941"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4"/>
              <w:rPr>
                <w:lang w:val="ru-RU"/>
              </w:rPr>
            </w:pPr>
          </w:p>
        </w:tc>
        <w:tc>
          <w:tcPr>
            <w:tcW w:w="1701" w:type="dxa"/>
            <w:tcBorders>
              <w:top w:val="single" w:sz="4" w:space="0" w:color="000000"/>
              <w:left w:val="single" w:sz="4" w:space="0" w:color="000000"/>
              <w:bottom w:val="single" w:sz="4" w:space="0" w:color="000000"/>
              <w:right w:val="single" w:sz="4" w:space="0" w:color="000000"/>
            </w:tcBorders>
          </w:tcPr>
          <w:p w:rsidR="00585214" w:rsidRDefault="00D83BAA">
            <w:pPr>
              <w:pStyle w:val="afffff4"/>
            </w:pPr>
            <w:r>
              <w:rPr>
                <w:lang w:val="ru-RU"/>
              </w:rPr>
              <w:t>Жилая средне- и малоэтажная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96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73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9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rsidTr="0032674F">
        <w:tc>
          <w:tcPr>
            <w:tcW w:w="941"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4"/>
              <w:rPr>
                <w:lang w:val="ru-RU"/>
              </w:rPr>
            </w:pPr>
          </w:p>
        </w:tc>
        <w:tc>
          <w:tcPr>
            <w:tcW w:w="1701" w:type="dxa"/>
            <w:tcBorders>
              <w:top w:val="single" w:sz="4" w:space="0" w:color="000000"/>
              <w:left w:val="single" w:sz="4" w:space="0" w:color="000000"/>
              <w:bottom w:val="single" w:sz="4" w:space="0" w:color="000000"/>
              <w:right w:val="single" w:sz="4" w:space="0" w:color="000000"/>
            </w:tcBorders>
          </w:tcPr>
          <w:p w:rsidR="00585214" w:rsidRDefault="00D83BAA">
            <w:pPr>
              <w:pStyle w:val="afffff4"/>
            </w:pPr>
            <w:r>
              <w:rPr>
                <w:lang w:val="ru-RU"/>
              </w:rPr>
              <w:t>Жилая индивидуальная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96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73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9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rsidTr="0032674F">
        <w:tc>
          <w:tcPr>
            <w:tcW w:w="941" w:type="dxa"/>
            <w:vMerge/>
            <w:tcBorders>
              <w:top w:val="single" w:sz="4" w:space="0" w:color="000000"/>
              <w:left w:val="single" w:sz="4" w:space="0" w:color="000000"/>
              <w:bottom w:val="single" w:sz="4" w:space="0" w:color="000000"/>
              <w:right w:val="single" w:sz="4" w:space="0" w:color="000000"/>
            </w:tcBorders>
            <w:vAlign w:val="center"/>
          </w:tcPr>
          <w:p w:rsidR="00585214" w:rsidRDefault="00585214">
            <w:pPr>
              <w:pStyle w:val="afffff4"/>
              <w:rPr>
                <w:lang w:val="ru-RU"/>
              </w:rPr>
            </w:pPr>
          </w:p>
        </w:tc>
        <w:tc>
          <w:tcPr>
            <w:tcW w:w="1701" w:type="dxa"/>
            <w:tcBorders>
              <w:top w:val="single" w:sz="4" w:space="0" w:color="000000"/>
              <w:left w:val="single" w:sz="4" w:space="0" w:color="000000"/>
              <w:bottom w:val="single" w:sz="4" w:space="0" w:color="000000"/>
              <w:right w:val="single" w:sz="4" w:space="0" w:color="000000"/>
            </w:tcBorders>
          </w:tcPr>
          <w:p w:rsidR="00585214" w:rsidRDefault="00D83BAA">
            <w:pPr>
              <w:pStyle w:val="afffff4"/>
            </w:pPr>
            <w:r>
              <w:rPr>
                <w:lang w:val="ru-RU"/>
              </w:rPr>
              <w:t>Общественно-деловая и промышленная</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96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73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9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56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70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bl>
    <w:bookmarkEnd w:id="97"/>
    <w:p w:rsidR="00585214" w:rsidRPr="00F5249C" w:rsidRDefault="00D83BAA" w:rsidP="0032674F">
      <w:pPr>
        <w:pStyle w:val="3"/>
        <w:spacing w:before="0" w:after="0" w:line="240" w:lineRule="auto"/>
        <w:ind w:firstLine="709"/>
        <w:rPr>
          <w:lang w:val="ru-RU"/>
        </w:rPr>
      </w:pPr>
      <w:r w:rsidRPr="00F5249C">
        <w:rPr>
          <w:b w:val="0"/>
          <w:lang w:val="ru-RU"/>
        </w:rPr>
        <w:t>г)</w:t>
      </w:r>
      <w:r>
        <w:rPr>
          <w:b w:val="0"/>
        </w:rPr>
        <w:t> </w:t>
      </w:r>
      <w:r w:rsidRPr="00F5249C">
        <w:rPr>
          <w:b w:val="0"/>
          <w:lang w:val="ru-RU"/>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p w:rsidR="00585214" w:rsidRDefault="00D83BAA" w:rsidP="0032674F">
      <w:pPr>
        <w:spacing w:line="240" w:lineRule="auto"/>
        <w:ind w:firstLine="709"/>
      </w:pPr>
      <w:r>
        <w:t>Прогноз прироста тепловых нагрузок по Великоустюгскому муниципальному округу сформирован на основе прогноза перспективной застройки на период до 2034 г</w:t>
      </w:r>
      <w:r w:rsidR="0032674F">
        <w:t>ода</w:t>
      </w:r>
      <w:r>
        <w:t>.</w:t>
      </w:r>
    </w:p>
    <w:p w:rsidR="00585214" w:rsidRDefault="00D83BAA" w:rsidP="0032674F">
      <w:pPr>
        <w:spacing w:line="240" w:lineRule="auto"/>
        <w:ind w:firstLine="709"/>
        <w:sectPr w:rsidR="00585214">
          <w:headerReference w:type="even" r:id="rId170"/>
          <w:headerReference w:type="default" r:id="rId171"/>
          <w:footerReference w:type="even" r:id="rId172"/>
          <w:footerReference w:type="default" r:id="rId173"/>
          <w:headerReference w:type="first" r:id="rId174"/>
          <w:footerReference w:type="first" r:id="rId175"/>
          <w:pgSz w:w="11906" w:h="16838"/>
          <w:pgMar w:top="1428" w:right="851" w:bottom="567" w:left="1418" w:header="567" w:footer="0" w:gutter="0"/>
          <w:cols w:space="1701"/>
          <w:titlePg/>
          <w:docGrid w:linePitch="360"/>
        </w:sectPr>
      </w:pPr>
      <w:r>
        <w:t>Зоны перспективной застройки Великоустюгского муниципального округа, согласно данных, предоставленных администрацией Великоустюгского муниципального округа, не утверждены.</w:t>
      </w:r>
    </w:p>
    <w:p w:rsidR="0032674F" w:rsidRDefault="0032674F" w:rsidP="0032674F">
      <w:pPr>
        <w:ind w:firstLine="0"/>
        <w:jc w:val="center"/>
      </w:pPr>
      <w:bookmarkStart w:id="98" w:name="sub_13301"/>
      <w:bookmarkEnd w:id="98"/>
      <w:r>
        <w:lastRenderedPageBreak/>
        <w:t>82</w:t>
      </w:r>
    </w:p>
    <w:p w:rsidR="0032674F" w:rsidRDefault="0032674F">
      <w:pPr>
        <w:jc w:val="right"/>
      </w:pPr>
    </w:p>
    <w:p w:rsidR="00585214" w:rsidRDefault="00D83BAA">
      <w:pPr>
        <w:jc w:val="right"/>
      </w:pPr>
      <w:r>
        <w:t>Таблица 2.6</w:t>
      </w:r>
    </w:p>
    <w:p w:rsidR="00585214" w:rsidRPr="0032674F" w:rsidRDefault="00D83BAA">
      <w:pPr>
        <w:ind w:firstLine="0"/>
        <w:jc w:val="center"/>
        <w:rPr>
          <w:b/>
        </w:rPr>
      </w:pPr>
      <w:r w:rsidRPr="0032674F">
        <w:rPr>
          <w:b/>
        </w:rPr>
        <w:t>Прирост тепловой нагрузки на отопление и вентиляцию в проектируемых жилых зданиях на период разработки схемы теплоснабжения, Гкал/ч</w:t>
      </w:r>
    </w:p>
    <w:tbl>
      <w:tblPr>
        <w:tblW w:w="0" w:type="auto"/>
        <w:tblInd w:w="312" w:type="dxa"/>
        <w:tblLayout w:type="fixed"/>
        <w:tblCellMar>
          <w:left w:w="28" w:type="dxa"/>
          <w:right w:w="28" w:type="dxa"/>
        </w:tblCellMar>
        <w:tblLook w:val="04A0" w:firstRow="1" w:lastRow="0" w:firstColumn="1" w:lastColumn="0" w:noHBand="0" w:noVBand="1"/>
      </w:tblPr>
      <w:tblGrid>
        <w:gridCol w:w="4791"/>
        <w:gridCol w:w="886"/>
        <w:gridCol w:w="886"/>
        <w:gridCol w:w="886"/>
        <w:gridCol w:w="886"/>
        <w:gridCol w:w="886"/>
        <w:gridCol w:w="886"/>
        <w:gridCol w:w="886"/>
        <w:gridCol w:w="886"/>
        <w:gridCol w:w="886"/>
        <w:gridCol w:w="886"/>
        <w:gridCol w:w="886"/>
        <w:gridCol w:w="886"/>
      </w:tblGrid>
      <w:tr w:rsidR="00585214" w:rsidTr="0032674F">
        <w:tc>
          <w:tcPr>
            <w:tcW w:w="4791" w:type="dxa"/>
            <w:tcBorders>
              <w:top w:val="single" w:sz="4" w:space="0" w:color="000000"/>
              <w:left w:val="single" w:sz="4" w:space="0" w:color="000000"/>
              <w:bottom w:val="single" w:sz="4" w:space="0" w:color="000000"/>
              <w:right w:val="single" w:sz="4" w:space="0" w:color="000000"/>
            </w:tcBorders>
          </w:tcPr>
          <w:p w:rsidR="00585214" w:rsidRDefault="00D83BAA">
            <w:pPr>
              <w:pStyle w:val="affffff7"/>
              <w:jc w:val="center"/>
            </w:pPr>
            <w:bookmarkStart w:id="99" w:name="sub_1534"/>
            <w:bookmarkEnd w:id="99"/>
            <w:r>
              <w:rPr>
                <w:rFonts w:ascii="Times New Roman" w:hAnsi="Times New Roman" w:cs="Times New Roman"/>
                <w:sz w:val="20"/>
                <w:szCs w:val="20"/>
              </w:rPr>
              <w:t>Наименование показателей</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2023</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2024</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2025</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2026</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2027</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2028</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2029</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2031</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2032</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2033</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2034</w:t>
            </w:r>
          </w:p>
        </w:tc>
      </w:tr>
      <w:tr w:rsidR="00585214" w:rsidTr="0032674F">
        <w:tc>
          <w:tcPr>
            <w:tcW w:w="479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Прирост тепловой нагрузки отопления и вентиляции жилищного фонда,</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32674F">
        <w:tc>
          <w:tcPr>
            <w:tcW w:w="479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то же накопительным итогом,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32674F">
        <w:tc>
          <w:tcPr>
            <w:tcW w:w="479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Многоэтажный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32674F">
        <w:tc>
          <w:tcPr>
            <w:tcW w:w="479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Средне- и малоэтажный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32674F">
        <w:tc>
          <w:tcPr>
            <w:tcW w:w="479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Всего по округу,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32674F">
        <w:tc>
          <w:tcPr>
            <w:tcW w:w="479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Многоэтажный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bl>
    <w:p w:rsidR="00585214" w:rsidRDefault="00585214"/>
    <w:p w:rsidR="00585214" w:rsidRDefault="00D83BAA">
      <w:pPr>
        <w:jc w:val="right"/>
      </w:pPr>
      <w:bookmarkStart w:id="100" w:name="sub_13302"/>
      <w:bookmarkEnd w:id="100"/>
      <w:r>
        <w:t>Таблица 2.7</w:t>
      </w:r>
    </w:p>
    <w:p w:rsidR="00585214" w:rsidRPr="0032674F" w:rsidRDefault="00D83BAA">
      <w:pPr>
        <w:ind w:firstLine="0"/>
        <w:jc w:val="center"/>
        <w:rPr>
          <w:b/>
        </w:rPr>
      </w:pPr>
      <w:r w:rsidRPr="0032674F">
        <w:rPr>
          <w:b/>
        </w:rPr>
        <w:t>Прирост тепловой нагрузки на горячее водоснабжение в проектируемых жилых зданиях на период разработки схемы теплоснабжения, Гкал/ч</w:t>
      </w:r>
    </w:p>
    <w:tbl>
      <w:tblPr>
        <w:tblW w:w="0" w:type="auto"/>
        <w:tblInd w:w="312" w:type="dxa"/>
        <w:tblLayout w:type="fixed"/>
        <w:tblCellMar>
          <w:left w:w="28" w:type="dxa"/>
          <w:right w:w="28" w:type="dxa"/>
        </w:tblCellMar>
        <w:tblLook w:val="04A0" w:firstRow="1" w:lastRow="0" w:firstColumn="1" w:lastColumn="0" w:noHBand="0" w:noVBand="1"/>
      </w:tblPr>
      <w:tblGrid>
        <w:gridCol w:w="4791"/>
        <w:gridCol w:w="886"/>
        <w:gridCol w:w="886"/>
        <w:gridCol w:w="886"/>
        <w:gridCol w:w="886"/>
        <w:gridCol w:w="886"/>
        <w:gridCol w:w="886"/>
        <w:gridCol w:w="886"/>
        <w:gridCol w:w="886"/>
        <w:gridCol w:w="886"/>
        <w:gridCol w:w="886"/>
        <w:gridCol w:w="886"/>
        <w:gridCol w:w="886"/>
      </w:tblGrid>
      <w:tr w:rsidR="00585214" w:rsidTr="0032674F">
        <w:tc>
          <w:tcPr>
            <w:tcW w:w="4791" w:type="dxa"/>
            <w:tcBorders>
              <w:top w:val="single" w:sz="4" w:space="0" w:color="000000"/>
              <w:left w:val="single" w:sz="4" w:space="0" w:color="000000"/>
              <w:bottom w:val="single" w:sz="4" w:space="0" w:color="000000"/>
              <w:right w:val="single" w:sz="4" w:space="0" w:color="000000"/>
            </w:tcBorders>
          </w:tcPr>
          <w:p w:rsidR="00585214" w:rsidRDefault="00D83BAA">
            <w:pPr>
              <w:pStyle w:val="affffff7"/>
              <w:jc w:val="center"/>
            </w:pPr>
            <w:r>
              <w:rPr>
                <w:rFonts w:ascii="Times New Roman" w:hAnsi="Times New Roman" w:cs="Times New Roman"/>
                <w:sz w:val="20"/>
                <w:szCs w:val="20"/>
              </w:rPr>
              <w:t>Наименование показателей</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2023</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2024</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2025</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2026</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2027</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2028</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2029</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2031</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2032</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2033</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2034</w:t>
            </w:r>
          </w:p>
        </w:tc>
      </w:tr>
      <w:tr w:rsidR="00585214" w:rsidTr="0032674F">
        <w:tc>
          <w:tcPr>
            <w:tcW w:w="479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Прирост тепловой нагрузки горячего водоснабжения</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32674F">
        <w:tc>
          <w:tcPr>
            <w:tcW w:w="479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то же накопительным итогом,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32674F">
        <w:tc>
          <w:tcPr>
            <w:tcW w:w="479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Многоэтажный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32674F">
        <w:tc>
          <w:tcPr>
            <w:tcW w:w="479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Средне- и малоэтажный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32674F">
        <w:tc>
          <w:tcPr>
            <w:tcW w:w="479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Всего по округу,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32674F">
        <w:tc>
          <w:tcPr>
            <w:tcW w:w="479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Многоэтажный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bl>
    <w:p w:rsidR="00585214" w:rsidRDefault="00585214"/>
    <w:p w:rsidR="00585214" w:rsidRDefault="00D83BAA">
      <w:pPr>
        <w:jc w:val="right"/>
      </w:pPr>
      <w:bookmarkStart w:id="101" w:name="sub_13303"/>
      <w:bookmarkEnd w:id="101"/>
      <w:r>
        <w:t>Таблица 2.8</w:t>
      </w:r>
    </w:p>
    <w:p w:rsidR="00585214" w:rsidRPr="0032674F" w:rsidRDefault="00D83BAA">
      <w:pPr>
        <w:ind w:firstLine="0"/>
        <w:jc w:val="center"/>
        <w:rPr>
          <w:b/>
        </w:rPr>
      </w:pPr>
      <w:r w:rsidRPr="0032674F">
        <w:rPr>
          <w:b/>
        </w:rPr>
        <w:t>Снижение тепловой нагрузки на отопление и вентиляцию в сносимых жилых зданиях на период разработки схемы теплоснабжения, Гкал/ч</w:t>
      </w:r>
    </w:p>
    <w:tbl>
      <w:tblPr>
        <w:tblW w:w="0" w:type="auto"/>
        <w:tblInd w:w="312" w:type="dxa"/>
        <w:tblLayout w:type="fixed"/>
        <w:tblCellMar>
          <w:left w:w="28" w:type="dxa"/>
          <w:right w:w="28" w:type="dxa"/>
        </w:tblCellMar>
        <w:tblLook w:val="04A0" w:firstRow="1" w:lastRow="0" w:firstColumn="1" w:lastColumn="0" w:noHBand="0" w:noVBand="1"/>
      </w:tblPr>
      <w:tblGrid>
        <w:gridCol w:w="4791"/>
        <w:gridCol w:w="886"/>
        <w:gridCol w:w="886"/>
        <w:gridCol w:w="886"/>
        <w:gridCol w:w="886"/>
        <w:gridCol w:w="886"/>
        <w:gridCol w:w="886"/>
        <w:gridCol w:w="886"/>
        <w:gridCol w:w="886"/>
        <w:gridCol w:w="886"/>
        <w:gridCol w:w="886"/>
        <w:gridCol w:w="886"/>
        <w:gridCol w:w="886"/>
      </w:tblGrid>
      <w:tr w:rsidR="00585214" w:rsidTr="0032674F">
        <w:tc>
          <w:tcPr>
            <w:tcW w:w="4791" w:type="dxa"/>
            <w:tcBorders>
              <w:top w:val="single" w:sz="4" w:space="0" w:color="000000"/>
              <w:left w:val="single" w:sz="4" w:space="0" w:color="000000"/>
              <w:bottom w:val="single" w:sz="4" w:space="0" w:color="000000"/>
              <w:right w:val="single" w:sz="4" w:space="0" w:color="000000"/>
            </w:tcBorders>
          </w:tcPr>
          <w:p w:rsidR="00585214" w:rsidRDefault="00D83BAA">
            <w:pPr>
              <w:pStyle w:val="affffff7"/>
              <w:jc w:val="center"/>
            </w:pPr>
            <w:r>
              <w:rPr>
                <w:rFonts w:ascii="Times New Roman" w:hAnsi="Times New Roman" w:cs="Times New Roman"/>
                <w:sz w:val="20"/>
                <w:szCs w:val="20"/>
              </w:rPr>
              <w:t>Наименование показателей</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2023</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2024</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2025</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2026</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2027</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2028</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2029</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2031</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2032</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2033</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2034</w:t>
            </w:r>
          </w:p>
        </w:tc>
      </w:tr>
      <w:tr w:rsidR="00585214" w:rsidTr="0032674F">
        <w:tc>
          <w:tcPr>
            <w:tcW w:w="479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Снижение тепловой нагрузки отопления и вентиляции жилищного фонда</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32674F">
        <w:tc>
          <w:tcPr>
            <w:tcW w:w="479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то же накопительным итогом,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32674F">
        <w:tc>
          <w:tcPr>
            <w:tcW w:w="479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Многоэтажный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32674F">
        <w:tc>
          <w:tcPr>
            <w:tcW w:w="479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Средне- и малоэтажный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32674F">
        <w:tc>
          <w:tcPr>
            <w:tcW w:w="479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Всего по округу,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32674F">
        <w:tc>
          <w:tcPr>
            <w:tcW w:w="479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Многоэтажный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bl>
    <w:p w:rsidR="00585214" w:rsidRDefault="00491C94" w:rsidP="00491C94">
      <w:pPr>
        <w:ind w:left="567" w:firstLine="0"/>
        <w:jc w:val="center"/>
      </w:pPr>
      <w:r>
        <w:lastRenderedPageBreak/>
        <w:t>83</w:t>
      </w:r>
    </w:p>
    <w:p w:rsidR="00585214" w:rsidRDefault="00D83BAA">
      <w:pPr>
        <w:keepNext/>
        <w:ind w:left="567" w:firstLine="0"/>
        <w:jc w:val="right"/>
      </w:pPr>
      <w:bookmarkStart w:id="102" w:name="sub_13304"/>
      <w:bookmarkEnd w:id="102"/>
      <w:r>
        <w:t>Таблица 2.9</w:t>
      </w:r>
    </w:p>
    <w:p w:rsidR="00585214" w:rsidRPr="00491C94" w:rsidRDefault="00D83BAA">
      <w:pPr>
        <w:keepNext/>
        <w:ind w:firstLine="0"/>
        <w:jc w:val="center"/>
        <w:rPr>
          <w:b/>
        </w:rPr>
      </w:pPr>
      <w:r w:rsidRPr="00491C94">
        <w:rPr>
          <w:b/>
        </w:rPr>
        <w:t>Снижение тепловой нагрузки горячего водоснабжения в сносимых жилых зданиях на период разработки схемы теплоснабжения, Гкал/ч</w:t>
      </w:r>
    </w:p>
    <w:tbl>
      <w:tblPr>
        <w:tblW w:w="0" w:type="auto"/>
        <w:tblInd w:w="170" w:type="dxa"/>
        <w:tblLayout w:type="fixed"/>
        <w:tblCellMar>
          <w:left w:w="28" w:type="dxa"/>
          <w:right w:w="28" w:type="dxa"/>
        </w:tblCellMar>
        <w:tblLook w:val="04A0" w:firstRow="1" w:lastRow="0" w:firstColumn="1" w:lastColumn="0" w:noHBand="0" w:noVBand="1"/>
      </w:tblPr>
      <w:tblGrid>
        <w:gridCol w:w="4933"/>
        <w:gridCol w:w="886"/>
        <w:gridCol w:w="886"/>
        <w:gridCol w:w="886"/>
        <w:gridCol w:w="886"/>
        <w:gridCol w:w="886"/>
        <w:gridCol w:w="886"/>
        <w:gridCol w:w="886"/>
        <w:gridCol w:w="886"/>
        <w:gridCol w:w="886"/>
        <w:gridCol w:w="886"/>
        <w:gridCol w:w="886"/>
        <w:gridCol w:w="886"/>
      </w:tblGrid>
      <w:tr w:rsidR="00585214" w:rsidTr="00491C94">
        <w:tc>
          <w:tcPr>
            <w:tcW w:w="4933" w:type="dxa"/>
            <w:tcBorders>
              <w:top w:val="single" w:sz="4" w:space="0" w:color="000000"/>
              <w:left w:val="single" w:sz="4" w:space="0" w:color="000000"/>
              <w:bottom w:val="single" w:sz="4" w:space="0" w:color="000000"/>
              <w:right w:val="single" w:sz="4" w:space="0" w:color="000000"/>
            </w:tcBorders>
          </w:tcPr>
          <w:p w:rsidR="00585214" w:rsidRDefault="00D83BAA">
            <w:pPr>
              <w:pStyle w:val="affffff7"/>
              <w:keepNext/>
              <w:jc w:val="center"/>
            </w:pPr>
            <w:r>
              <w:rPr>
                <w:rFonts w:ascii="Times New Roman" w:hAnsi="Times New Roman" w:cs="Times New Roman"/>
                <w:sz w:val="20"/>
                <w:szCs w:val="20"/>
              </w:rPr>
              <w:t>Наименование показателей</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keepNext/>
              <w:jc w:val="center"/>
            </w:pPr>
            <w:r>
              <w:rPr>
                <w:rFonts w:ascii="Times New Roman" w:hAnsi="Times New Roman" w:cs="Times New Roman"/>
                <w:sz w:val="20"/>
                <w:szCs w:val="20"/>
              </w:rPr>
              <w:t>2023</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keepNext/>
              <w:jc w:val="center"/>
            </w:pPr>
            <w:r>
              <w:rPr>
                <w:rFonts w:ascii="Times New Roman" w:hAnsi="Times New Roman" w:cs="Times New Roman"/>
                <w:sz w:val="20"/>
                <w:szCs w:val="20"/>
              </w:rPr>
              <w:t>2024</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keepNext/>
              <w:jc w:val="center"/>
            </w:pPr>
            <w:r>
              <w:rPr>
                <w:rFonts w:ascii="Times New Roman" w:hAnsi="Times New Roman" w:cs="Times New Roman"/>
                <w:sz w:val="20"/>
                <w:szCs w:val="20"/>
              </w:rPr>
              <w:t>2025</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keepNext/>
              <w:jc w:val="center"/>
            </w:pPr>
            <w:r>
              <w:rPr>
                <w:rFonts w:ascii="Times New Roman" w:hAnsi="Times New Roman" w:cs="Times New Roman"/>
                <w:sz w:val="20"/>
                <w:szCs w:val="20"/>
              </w:rPr>
              <w:t>2026</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keepNext/>
              <w:jc w:val="center"/>
            </w:pPr>
            <w:r>
              <w:rPr>
                <w:rFonts w:ascii="Times New Roman" w:hAnsi="Times New Roman" w:cs="Times New Roman"/>
                <w:sz w:val="20"/>
                <w:szCs w:val="20"/>
              </w:rPr>
              <w:t>2027</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keepNext/>
              <w:jc w:val="center"/>
            </w:pPr>
            <w:r>
              <w:rPr>
                <w:rFonts w:ascii="Times New Roman" w:hAnsi="Times New Roman" w:cs="Times New Roman"/>
                <w:sz w:val="20"/>
                <w:szCs w:val="20"/>
              </w:rPr>
              <w:t>2028</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keepNext/>
              <w:jc w:val="center"/>
            </w:pPr>
            <w:r>
              <w:rPr>
                <w:rFonts w:ascii="Times New Roman" w:hAnsi="Times New Roman" w:cs="Times New Roman"/>
                <w:sz w:val="20"/>
                <w:szCs w:val="20"/>
              </w:rPr>
              <w:t>2029</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keepNext/>
              <w:jc w:val="center"/>
            </w:pPr>
            <w:r>
              <w:rPr>
                <w:rFonts w:ascii="Times New Roman" w:hAnsi="Times New Roman" w:cs="Times New Roman"/>
                <w:sz w:val="20"/>
                <w:szCs w:val="20"/>
              </w:rPr>
              <w:t>2030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keepNext/>
              <w:jc w:val="center"/>
            </w:pPr>
            <w:r>
              <w:rPr>
                <w:rFonts w:ascii="Times New Roman" w:hAnsi="Times New Roman" w:cs="Times New Roman"/>
                <w:sz w:val="20"/>
                <w:szCs w:val="20"/>
              </w:rPr>
              <w:t>2031</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keepNext/>
              <w:jc w:val="center"/>
            </w:pPr>
            <w:r>
              <w:rPr>
                <w:rFonts w:ascii="Times New Roman" w:hAnsi="Times New Roman" w:cs="Times New Roman"/>
                <w:sz w:val="20"/>
                <w:szCs w:val="20"/>
              </w:rPr>
              <w:t>2032</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keepNext/>
              <w:jc w:val="center"/>
            </w:pPr>
            <w:r>
              <w:rPr>
                <w:rFonts w:ascii="Times New Roman" w:hAnsi="Times New Roman" w:cs="Times New Roman"/>
                <w:sz w:val="20"/>
                <w:szCs w:val="20"/>
              </w:rPr>
              <w:t>2033</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keepNext/>
              <w:jc w:val="center"/>
            </w:pPr>
            <w:r>
              <w:rPr>
                <w:rFonts w:ascii="Times New Roman" w:hAnsi="Times New Roman" w:cs="Times New Roman"/>
                <w:sz w:val="20"/>
                <w:szCs w:val="20"/>
              </w:rPr>
              <w:t>2034</w:t>
            </w:r>
          </w:p>
        </w:tc>
      </w:tr>
      <w:tr w:rsidR="00585214" w:rsidTr="00491C94">
        <w:tc>
          <w:tcPr>
            <w:tcW w:w="4933"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Снижение тепловой нагрузки горячего водоснабжения в сносимых зданиях</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491C94">
        <w:tc>
          <w:tcPr>
            <w:tcW w:w="4933"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то же накопительным итогом,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491C94">
        <w:tc>
          <w:tcPr>
            <w:tcW w:w="4933"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Многоэтажный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491C94">
        <w:tc>
          <w:tcPr>
            <w:tcW w:w="4933"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Средне- и малоэтажный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491C94">
        <w:tc>
          <w:tcPr>
            <w:tcW w:w="4933"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Всего по округу,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491C94">
        <w:tc>
          <w:tcPr>
            <w:tcW w:w="4933"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rFonts w:ascii="Times New Roman" w:hAnsi="Times New Roman" w:cs="Times New Roman"/>
                <w:sz w:val="20"/>
                <w:szCs w:val="20"/>
              </w:rPr>
              <w:t>Многоэтажный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bl>
    <w:p w:rsidR="00585214" w:rsidRDefault="00585214">
      <w:pPr>
        <w:ind w:left="567" w:firstLine="0"/>
      </w:pPr>
    </w:p>
    <w:p w:rsidR="00585214" w:rsidRDefault="00D83BAA">
      <w:pPr>
        <w:jc w:val="right"/>
      </w:pPr>
      <w:bookmarkStart w:id="103" w:name="sub_13305"/>
      <w:bookmarkEnd w:id="103"/>
      <w:r>
        <w:t>Таблица 2.10</w:t>
      </w:r>
    </w:p>
    <w:p w:rsidR="00491C94" w:rsidRDefault="00D83BAA">
      <w:pPr>
        <w:ind w:firstLine="0"/>
        <w:jc w:val="center"/>
        <w:rPr>
          <w:b/>
        </w:rPr>
      </w:pPr>
      <w:r w:rsidRPr="00491C94">
        <w:rPr>
          <w:b/>
        </w:rPr>
        <w:t>Прирост тепловой нагрузки на отопление и вентиляцию в проектируемых зданиях общественно-делового фонда на период</w:t>
      </w:r>
    </w:p>
    <w:p w:rsidR="00585214" w:rsidRPr="00491C94" w:rsidRDefault="00D83BAA">
      <w:pPr>
        <w:ind w:firstLine="0"/>
        <w:jc w:val="center"/>
        <w:rPr>
          <w:b/>
        </w:rPr>
      </w:pPr>
      <w:r w:rsidRPr="00491C94">
        <w:rPr>
          <w:b/>
        </w:rPr>
        <w:t xml:space="preserve"> разработки схемы теплоснабжения</w:t>
      </w:r>
    </w:p>
    <w:tbl>
      <w:tblPr>
        <w:tblW w:w="0" w:type="auto"/>
        <w:tblInd w:w="170" w:type="dxa"/>
        <w:tblLayout w:type="fixed"/>
        <w:tblCellMar>
          <w:left w:w="28" w:type="dxa"/>
          <w:right w:w="28" w:type="dxa"/>
        </w:tblCellMar>
        <w:tblLook w:val="04A0" w:firstRow="1" w:lastRow="0" w:firstColumn="1" w:lastColumn="0" w:noHBand="0" w:noVBand="1"/>
      </w:tblPr>
      <w:tblGrid>
        <w:gridCol w:w="4933"/>
        <w:gridCol w:w="886"/>
        <w:gridCol w:w="886"/>
        <w:gridCol w:w="886"/>
        <w:gridCol w:w="886"/>
        <w:gridCol w:w="886"/>
        <w:gridCol w:w="886"/>
        <w:gridCol w:w="886"/>
        <w:gridCol w:w="886"/>
        <w:gridCol w:w="886"/>
        <w:gridCol w:w="886"/>
        <w:gridCol w:w="886"/>
        <w:gridCol w:w="886"/>
      </w:tblGrid>
      <w:tr w:rsidR="00585214" w:rsidTr="00491C94">
        <w:tc>
          <w:tcPr>
            <w:tcW w:w="4933" w:type="dxa"/>
            <w:tcBorders>
              <w:top w:val="single" w:sz="4" w:space="0" w:color="000000"/>
              <w:left w:val="single" w:sz="4" w:space="0" w:color="000000"/>
              <w:bottom w:val="single" w:sz="4" w:space="0" w:color="000000"/>
              <w:right w:val="single" w:sz="4" w:space="0" w:color="000000"/>
            </w:tcBorders>
          </w:tcPr>
          <w:p w:rsidR="00585214" w:rsidRDefault="00D83BAA">
            <w:pPr>
              <w:pStyle w:val="affffff7"/>
              <w:jc w:val="center"/>
            </w:pPr>
            <w:r>
              <w:rPr>
                <w:rFonts w:ascii="Times New Roman" w:hAnsi="Times New Roman" w:cs="Times New Roman"/>
                <w:sz w:val="20"/>
                <w:szCs w:val="20"/>
              </w:rPr>
              <w:t>Наименование показателей</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2023</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2024</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2025</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2026</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2027</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2028</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2029</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2031</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2032</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2033</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2034</w:t>
            </w:r>
          </w:p>
        </w:tc>
      </w:tr>
      <w:tr w:rsidR="00585214" w:rsidTr="00491C94">
        <w:tc>
          <w:tcPr>
            <w:tcW w:w="4933"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sz w:val="20"/>
                <w:szCs w:val="20"/>
              </w:rPr>
              <w:t>Прирост тепловой нагрузки отопления и вентиляции</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491C94">
        <w:tc>
          <w:tcPr>
            <w:tcW w:w="4933"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sz w:val="20"/>
                <w:szCs w:val="20"/>
              </w:rPr>
              <w:t>то же накопительным итогом,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491C94">
        <w:tc>
          <w:tcPr>
            <w:tcW w:w="4933"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sz w:val="20"/>
                <w:szCs w:val="20"/>
              </w:rPr>
              <w:t xml:space="preserve">Всего по </w:t>
            </w:r>
            <w:r>
              <w:rPr>
                <w:rFonts w:ascii="Times New Roman" w:hAnsi="Times New Roman" w:cs="Times New Roman"/>
                <w:sz w:val="20"/>
                <w:szCs w:val="20"/>
              </w:rPr>
              <w:t>округу</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bl>
    <w:p w:rsidR="00585214" w:rsidRDefault="00585214"/>
    <w:p w:rsidR="00585214" w:rsidRDefault="00D83BAA">
      <w:pPr>
        <w:jc w:val="right"/>
      </w:pPr>
      <w:bookmarkStart w:id="104" w:name="sub_13306"/>
      <w:bookmarkEnd w:id="104"/>
      <w:r>
        <w:t>Таблица 2.11</w:t>
      </w:r>
    </w:p>
    <w:p w:rsidR="00491C94" w:rsidRDefault="00D83BAA">
      <w:pPr>
        <w:ind w:firstLine="0"/>
        <w:jc w:val="center"/>
        <w:rPr>
          <w:b/>
        </w:rPr>
      </w:pPr>
      <w:r w:rsidRPr="00491C94">
        <w:rPr>
          <w:b/>
        </w:rPr>
        <w:t>Прирост тепловой нагрузки на горячее водоснабжение в проектируемых зданиях общественно-делового фонда на период разработки</w:t>
      </w:r>
    </w:p>
    <w:p w:rsidR="00585214" w:rsidRPr="00491C94" w:rsidRDefault="00D83BAA">
      <w:pPr>
        <w:ind w:firstLine="0"/>
        <w:jc w:val="center"/>
        <w:rPr>
          <w:b/>
        </w:rPr>
      </w:pPr>
      <w:r w:rsidRPr="00491C94">
        <w:rPr>
          <w:b/>
        </w:rPr>
        <w:t xml:space="preserve"> схемы теплоснабжения</w:t>
      </w:r>
    </w:p>
    <w:tbl>
      <w:tblPr>
        <w:tblW w:w="0" w:type="auto"/>
        <w:tblInd w:w="170" w:type="dxa"/>
        <w:tblLayout w:type="fixed"/>
        <w:tblCellMar>
          <w:left w:w="28" w:type="dxa"/>
          <w:right w:w="28" w:type="dxa"/>
        </w:tblCellMar>
        <w:tblLook w:val="04A0" w:firstRow="1" w:lastRow="0" w:firstColumn="1" w:lastColumn="0" w:noHBand="0" w:noVBand="1"/>
      </w:tblPr>
      <w:tblGrid>
        <w:gridCol w:w="4933"/>
        <w:gridCol w:w="886"/>
        <w:gridCol w:w="886"/>
        <w:gridCol w:w="886"/>
        <w:gridCol w:w="886"/>
        <w:gridCol w:w="886"/>
        <w:gridCol w:w="886"/>
        <w:gridCol w:w="886"/>
        <w:gridCol w:w="886"/>
        <w:gridCol w:w="886"/>
        <w:gridCol w:w="886"/>
        <w:gridCol w:w="886"/>
        <w:gridCol w:w="886"/>
      </w:tblGrid>
      <w:tr w:rsidR="00585214" w:rsidTr="00491C94">
        <w:tc>
          <w:tcPr>
            <w:tcW w:w="4933" w:type="dxa"/>
            <w:tcBorders>
              <w:top w:val="single" w:sz="4" w:space="0" w:color="000000"/>
              <w:left w:val="single" w:sz="4" w:space="0" w:color="000000"/>
              <w:bottom w:val="single" w:sz="4" w:space="0" w:color="000000"/>
              <w:right w:val="single" w:sz="4" w:space="0" w:color="000000"/>
            </w:tcBorders>
          </w:tcPr>
          <w:p w:rsidR="00585214" w:rsidRDefault="00D83BAA">
            <w:pPr>
              <w:pStyle w:val="affffff7"/>
              <w:jc w:val="center"/>
            </w:pPr>
            <w:r>
              <w:rPr>
                <w:rFonts w:ascii="Times New Roman" w:hAnsi="Times New Roman" w:cs="Times New Roman"/>
                <w:sz w:val="20"/>
                <w:szCs w:val="20"/>
              </w:rPr>
              <w:t>Наименование показателей</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2023</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2024</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2025</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2026</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2027</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2028</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2029</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2031</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2032</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2033</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2034</w:t>
            </w:r>
          </w:p>
        </w:tc>
      </w:tr>
      <w:tr w:rsidR="00585214" w:rsidTr="00491C94">
        <w:tc>
          <w:tcPr>
            <w:tcW w:w="4933"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sz w:val="20"/>
                <w:szCs w:val="20"/>
              </w:rPr>
              <w:t>Прирост тепловой нагрузки горячего водоснабжения фонда, Гкал/ч,</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491C94">
        <w:tc>
          <w:tcPr>
            <w:tcW w:w="4933"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sz w:val="20"/>
                <w:szCs w:val="20"/>
              </w:rPr>
              <w:t>то же накопительным итогом,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rsidTr="00491C94">
        <w:tc>
          <w:tcPr>
            <w:tcW w:w="4933"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sz w:val="20"/>
                <w:szCs w:val="20"/>
              </w:rPr>
              <w:t xml:space="preserve">Всего по </w:t>
            </w:r>
            <w:r>
              <w:rPr>
                <w:rFonts w:ascii="Times New Roman" w:hAnsi="Times New Roman" w:cs="Times New Roman"/>
                <w:sz w:val="20"/>
                <w:szCs w:val="20"/>
              </w:rPr>
              <w:t>округу</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bl>
    <w:p w:rsidR="00585214" w:rsidRDefault="00585214"/>
    <w:p w:rsidR="00585214" w:rsidRDefault="00585214">
      <w:pPr>
        <w:jc w:val="right"/>
      </w:pPr>
    </w:p>
    <w:p w:rsidR="00585214" w:rsidRDefault="00585214">
      <w:pPr>
        <w:jc w:val="right"/>
      </w:pPr>
    </w:p>
    <w:p w:rsidR="00585214" w:rsidRDefault="00585214">
      <w:pPr>
        <w:jc w:val="right"/>
      </w:pPr>
    </w:p>
    <w:p w:rsidR="00585214" w:rsidRDefault="00585214">
      <w:pPr>
        <w:jc w:val="right"/>
      </w:pPr>
    </w:p>
    <w:p w:rsidR="00585214" w:rsidRDefault="00491C94" w:rsidP="00491C94">
      <w:pPr>
        <w:jc w:val="center"/>
      </w:pPr>
      <w:r>
        <w:lastRenderedPageBreak/>
        <w:t>84</w:t>
      </w:r>
    </w:p>
    <w:p w:rsidR="00585214" w:rsidRDefault="00585214">
      <w:pPr>
        <w:jc w:val="right"/>
      </w:pPr>
    </w:p>
    <w:p w:rsidR="00585214" w:rsidRDefault="00D83BAA">
      <w:pPr>
        <w:jc w:val="right"/>
      </w:pPr>
      <w:bookmarkStart w:id="105" w:name="sub_13307"/>
      <w:bookmarkEnd w:id="105"/>
      <w:r>
        <w:t>Таблица 2.12</w:t>
      </w:r>
    </w:p>
    <w:p w:rsidR="00491C94" w:rsidRPr="00491C94" w:rsidRDefault="00D83BAA">
      <w:pPr>
        <w:ind w:firstLine="0"/>
        <w:jc w:val="center"/>
        <w:rPr>
          <w:b/>
        </w:rPr>
      </w:pPr>
      <w:r w:rsidRPr="00491C94">
        <w:rPr>
          <w:b/>
        </w:rPr>
        <w:t>Общий прирост тепловой нагрузки на отопление, вентиляцию и горячее водоснабжение в проектируемых и сносимых жилых</w:t>
      </w:r>
    </w:p>
    <w:p w:rsidR="00585214" w:rsidRDefault="00D83BAA">
      <w:pPr>
        <w:ind w:firstLine="0"/>
        <w:jc w:val="center"/>
        <w:rPr>
          <w:b/>
        </w:rPr>
      </w:pPr>
      <w:r w:rsidRPr="00491C94">
        <w:rPr>
          <w:b/>
        </w:rPr>
        <w:t xml:space="preserve"> и общественно-деловых зданиях и строениях на период разработки схемы теплоснабжения</w:t>
      </w:r>
    </w:p>
    <w:p w:rsidR="004B3F8A" w:rsidRDefault="004B3F8A">
      <w:pPr>
        <w:ind w:firstLine="0"/>
        <w:jc w:val="center"/>
      </w:pPr>
    </w:p>
    <w:tbl>
      <w:tblPr>
        <w:tblW w:w="0" w:type="auto"/>
        <w:tblInd w:w="-28" w:type="dxa"/>
        <w:tblLayout w:type="fixed"/>
        <w:tblCellMar>
          <w:left w:w="28" w:type="dxa"/>
          <w:right w:w="28" w:type="dxa"/>
        </w:tblCellMar>
        <w:tblLook w:val="04A0" w:firstRow="1" w:lastRow="0" w:firstColumn="1" w:lastColumn="0" w:noHBand="0" w:noVBand="1"/>
      </w:tblPr>
      <w:tblGrid>
        <w:gridCol w:w="5131"/>
        <w:gridCol w:w="886"/>
        <w:gridCol w:w="886"/>
        <w:gridCol w:w="886"/>
        <w:gridCol w:w="886"/>
        <w:gridCol w:w="886"/>
        <w:gridCol w:w="886"/>
        <w:gridCol w:w="886"/>
        <w:gridCol w:w="886"/>
        <w:gridCol w:w="886"/>
        <w:gridCol w:w="886"/>
        <w:gridCol w:w="886"/>
        <w:gridCol w:w="886"/>
      </w:tblGrid>
      <w:tr w:rsidR="00585214">
        <w:trPr>
          <w:tblHeader/>
        </w:trPr>
        <w:tc>
          <w:tcPr>
            <w:tcW w:w="5131" w:type="dxa"/>
            <w:tcBorders>
              <w:top w:val="single" w:sz="4" w:space="0" w:color="000000"/>
              <w:left w:val="single" w:sz="4" w:space="0" w:color="000000"/>
              <w:bottom w:val="single" w:sz="4" w:space="0" w:color="000000"/>
              <w:right w:val="single" w:sz="4" w:space="0" w:color="000000"/>
            </w:tcBorders>
          </w:tcPr>
          <w:p w:rsidR="00585214" w:rsidRDefault="00D83BAA">
            <w:pPr>
              <w:pStyle w:val="affffff7"/>
              <w:jc w:val="center"/>
            </w:pPr>
            <w:r>
              <w:rPr>
                <w:rFonts w:ascii="Times New Roman" w:hAnsi="Times New Roman" w:cs="Times New Roman"/>
                <w:sz w:val="20"/>
                <w:szCs w:val="20"/>
              </w:rPr>
              <w:t>Наименование показателей</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2023</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2024</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2025</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2026</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2027</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2028</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2029</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2031</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2032</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2033</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2034</w:t>
            </w:r>
          </w:p>
        </w:tc>
      </w:tr>
      <w:tr w:rsidR="00585214">
        <w:tc>
          <w:tcPr>
            <w:tcW w:w="513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sz w:val="20"/>
                <w:szCs w:val="20"/>
              </w:rPr>
              <w:t>Прирост тепловой нагрузки отопления, вентиляции и горячего водоснабжения Гкал/ч</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tc>
          <w:tcPr>
            <w:tcW w:w="513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sz w:val="20"/>
                <w:szCs w:val="20"/>
              </w:rPr>
              <w:t>то же накопительным итогом,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tc>
          <w:tcPr>
            <w:tcW w:w="513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sz w:val="20"/>
                <w:szCs w:val="20"/>
              </w:rPr>
              <w:t>отопление</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tc>
          <w:tcPr>
            <w:tcW w:w="513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sz w:val="20"/>
                <w:szCs w:val="20"/>
              </w:rPr>
              <w:t>вентиляция</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tc>
          <w:tcPr>
            <w:tcW w:w="513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sz w:val="20"/>
                <w:szCs w:val="20"/>
              </w:rPr>
              <w:t>горячее водоснабжение</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tc>
          <w:tcPr>
            <w:tcW w:w="513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sz w:val="20"/>
                <w:szCs w:val="20"/>
              </w:rPr>
              <w:t>Многоэтажный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tc>
          <w:tcPr>
            <w:tcW w:w="513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sz w:val="20"/>
                <w:szCs w:val="20"/>
              </w:rPr>
              <w:t>Средне- и малоэтажный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tc>
          <w:tcPr>
            <w:tcW w:w="513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sz w:val="20"/>
                <w:szCs w:val="20"/>
              </w:rPr>
              <w:t xml:space="preserve">Всего по </w:t>
            </w:r>
            <w:r>
              <w:rPr>
                <w:rFonts w:ascii="Times New Roman" w:hAnsi="Times New Roman" w:cs="Times New Roman"/>
                <w:sz w:val="20"/>
                <w:szCs w:val="20"/>
              </w:rPr>
              <w:t>округу</w:t>
            </w:r>
            <w:r>
              <w:rPr>
                <w:sz w:val="20"/>
                <w:szCs w:val="20"/>
              </w:rPr>
              <w:t>, в том числе:</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r w:rsidR="00585214">
        <w:tc>
          <w:tcPr>
            <w:tcW w:w="5131" w:type="dxa"/>
            <w:tcBorders>
              <w:top w:val="single" w:sz="4" w:space="0" w:color="000000"/>
              <w:left w:val="single" w:sz="4" w:space="0" w:color="000000"/>
              <w:bottom w:val="single" w:sz="4" w:space="0" w:color="000000"/>
              <w:right w:val="single" w:sz="4" w:space="0" w:color="000000"/>
            </w:tcBorders>
          </w:tcPr>
          <w:p w:rsidR="00585214" w:rsidRDefault="00D83BAA">
            <w:pPr>
              <w:pStyle w:val="affffffd"/>
            </w:pPr>
            <w:r>
              <w:rPr>
                <w:sz w:val="20"/>
                <w:szCs w:val="20"/>
              </w:rPr>
              <w:t>Многоэтажный жилищный фонд</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c>
          <w:tcPr>
            <w:tcW w:w="8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0</w:t>
            </w:r>
          </w:p>
        </w:tc>
      </w:tr>
    </w:tbl>
    <w:p w:rsidR="0096325A" w:rsidRDefault="0096325A" w:rsidP="000B5FE0">
      <w:pPr>
        <w:jc w:val="center"/>
      </w:pPr>
    </w:p>
    <w:p w:rsidR="004B3F8A" w:rsidRDefault="004B3F8A" w:rsidP="004B3F8A">
      <w:pPr>
        <w:jc w:val="right"/>
      </w:pPr>
    </w:p>
    <w:p w:rsidR="000B5FE0" w:rsidRDefault="004B3F8A" w:rsidP="004B3F8A">
      <w:pPr>
        <w:jc w:val="right"/>
      </w:pPr>
      <w:r>
        <w:t>Таблица 2.13</w:t>
      </w:r>
    </w:p>
    <w:p w:rsidR="004B3F8A" w:rsidRDefault="004B3F8A" w:rsidP="004B3F8A">
      <w:pPr>
        <w:ind w:firstLine="0"/>
        <w:jc w:val="center"/>
        <w:rPr>
          <w:b/>
        </w:rPr>
      </w:pPr>
      <w:r w:rsidRPr="004B3F8A">
        <w:rPr>
          <w:b/>
        </w:rPr>
        <w:t>Годовое потребление тепловой энергии потребителями котельных на территории Великоустюгского муниципального округа</w:t>
      </w:r>
    </w:p>
    <w:p w:rsidR="004B3F8A" w:rsidRPr="004B3F8A" w:rsidRDefault="004B3F8A" w:rsidP="004B3F8A">
      <w:pPr>
        <w:ind w:firstLine="0"/>
        <w:jc w:val="center"/>
        <w:rPr>
          <w:b/>
        </w:rPr>
      </w:pPr>
      <w:r w:rsidRPr="004B3F8A">
        <w:rPr>
          <w:b/>
        </w:rPr>
        <w:t xml:space="preserve"> на период до 2034 года</w:t>
      </w:r>
    </w:p>
    <w:tbl>
      <w:tblPr>
        <w:tblW w:w="5000" w:type="pct"/>
        <w:tblInd w:w="-28" w:type="dxa"/>
        <w:tblLayout w:type="fixed"/>
        <w:tblCellMar>
          <w:left w:w="28" w:type="dxa"/>
          <w:right w:w="28" w:type="dxa"/>
        </w:tblCellMar>
        <w:tblLook w:val="04A0" w:firstRow="1" w:lastRow="0" w:firstColumn="1" w:lastColumn="0" w:noHBand="0" w:noVBand="1"/>
      </w:tblPr>
      <w:tblGrid>
        <w:gridCol w:w="868"/>
        <w:gridCol w:w="4717"/>
        <w:gridCol w:w="1453"/>
        <w:gridCol w:w="1454"/>
        <w:gridCol w:w="1453"/>
        <w:gridCol w:w="1454"/>
        <w:gridCol w:w="1453"/>
        <w:gridCol w:w="1454"/>
        <w:gridCol w:w="1454"/>
      </w:tblGrid>
      <w:tr w:rsidR="004B3F8A" w:rsidTr="004B3F8A">
        <w:tc>
          <w:tcPr>
            <w:tcW w:w="868"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pStyle w:val="afffffc"/>
            </w:pPr>
            <w:r>
              <w:rPr>
                <w:szCs w:val="20"/>
                <w:lang w:eastAsia="ru-RU"/>
              </w:rPr>
              <w:t>№</w:t>
            </w:r>
            <w:r>
              <w:rPr>
                <w:rFonts w:eastAsia="Times New Roman"/>
                <w:szCs w:val="20"/>
                <w:lang w:eastAsia="ru-RU"/>
              </w:rPr>
              <w:t xml:space="preserve"> </w:t>
            </w:r>
            <w:r>
              <w:rPr>
                <w:szCs w:val="20"/>
                <w:lang w:eastAsia="ru-RU"/>
              </w:rPr>
              <w:t>п/п</w:t>
            </w:r>
          </w:p>
        </w:tc>
        <w:tc>
          <w:tcPr>
            <w:tcW w:w="4717"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pStyle w:val="afffffc"/>
            </w:pPr>
            <w:r>
              <w:rPr>
                <w:szCs w:val="20"/>
                <w:lang w:eastAsia="ru-RU"/>
              </w:rPr>
              <w:t>Наименование теплоисточника</w:t>
            </w:r>
          </w:p>
        </w:tc>
        <w:tc>
          <w:tcPr>
            <w:tcW w:w="10175" w:type="dxa"/>
            <w:gridSpan w:val="7"/>
            <w:tcBorders>
              <w:top w:val="single" w:sz="4" w:space="0" w:color="000000"/>
              <w:left w:val="single" w:sz="4" w:space="0" w:color="000000"/>
              <w:bottom w:val="single" w:sz="4" w:space="0" w:color="000000"/>
              <w:right w:val="single" w:sz="4" w:space="0" w:color="000000"/>
            </w:tcBorders>
            <w:vAlign w:val="center"/>
          </w:tcPr>
          <w:p w:rsidR="004B3F8A" w:rsidRDefault="004B3F8A" w:rsidP="007B1E98">
            <w:pPr>
              <w:pStyle w:val="afffffc"/>
            </w:pPr>
            <w:r>
              <w:t>Годовое потребление тепловой энергии</w:t>
            </w:r>
            <w:r>
              <w:rPr>
                <w:szCs w:val="20"/>
                <w:lang w:eastAsia="ru-RU"/>
              </w:rPr>
              <w:t>, Гкал</w:t>
            </w:r>
          </w:p>
        </w:tc>
      </w:tr>
      <w:tr w:rsidR="004B3F8A" w:rsidTr="004B3F8A">
        <w:tc>
          <w:tcPr>
            <w:tcW w:w="868" w:type="dxa"/>
            <w:vMerge/>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pStyle w:val="afffffc"/>
              <w:rPr>
                <w:szCs w:val="20"/>
                <w:lang w:eastAsia="ru-RU"/>
              </w:rPr>
            </w:pPr>
          </w:p>
        </w:tc>
        <w:tc>
          <w:tcPr>
            <w:tcW w:w="4717" w:type="dxa"/>
            <w:vMerge/>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pStyle w:val="afffffc"/>
              <w:rPr>
                <w:szCs w:val="20"/>
                <w:lang w:eastAsia="ru-RU"/>
              </w:rPr>
            </w:pP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pStyle w:val="afffff4"/>
            </w:pPr>
            <w:r>
              <w:rPr>
                <w:rFonts w:eastAsia="Times New Roman"/>
                <w:lang w:val="ru-RU" w:bidi="en-US"/>
              </w:rPr>
              <w:t>2024</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pStyle w:val="afffff4"/>
            </w:pPr>
            <w:r>
              <w:rPr>
                <w:rFonts w:eastAsia="Times New Roman"/>
                <w:lang w:val="ru-RU" w:bidi="en-US"/>
              </w:rPr>
              <w:t>2025</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pStyle w:val="afffff4"/>
            </w:pPr>
            <w:r>
              <w:rPr>
                <w:rFonts w:eastAsia="Times New Roman"/>
                <w:lang w:val="ru-RU" w:bidi="en-US"/>
              </w:rPr>
              <w:t>2026</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pStyle w:val="afffff4"/>
            </w:pPr>
            <w:r>
              <w:rPr>
                <w:rFonts w:eastAsia="Times New Roman"/>
                <w:lang w:val="ru-RU" w:bidi="en-US"/>
              </w:rPr>
              <w:t>2027</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pStyle w:val="afffff4"/>
            </w:pPr>
            <w:r>
              <w:rPr>
                <w:rFonts w:eastAsia="Times New Roman"/>
                <w:lang w:val="ru-RU" w:bidi="en-US"/>
              </w:rPr>
              <w:t>2028</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pStyle w:val="afffff4"/>
            </w:pPr>
            <w:r>
              <w:rPr>
                <w:rFonts w:eastAsia="Times New Roman"/>
                <w:lang w:val="ru-RU" w:bidi="en-US"/>
              </w:rPr>
              <w:t>2029</w:t>
            </w:r>
          </w:p>
        </w:tc>
        <w:tc>
          <w:tcPr>
            <w:tcW w:w="1454" w:type="dxa"/>
            <w:tcBorders>
              <w:top w:val="single" w:sz="4" w:space="0" w:color="000000"/>
              <w:left w:val="single" w:sz="4" w:space="0" w:color="000000"/>
              <w:bottom w:val="single" w:sz="4" w:space="0" w:color="000000"/>
              <w:right w:val="single" w:sz="4" w:space="0" w:color="000000"/>
            </w:tcBorders>
            <w:vAlign w:val="center"/>
          </w:tcPr>
          <w:p w:rsidR="004B3F8A" w:rsidRDefault="004B3F8A" w:rsidP="007B1E98">
            <w:pPr>
              <w:pStyle w:val="afffff4"/>
            </w:pPr>
            <w:r>
              <w:rPr>
                <w:rFonts w:eastAsia="Times New Roman"/>
                <w:lang w:val="ru-RU" w:bidi="en-US"/>
              </w:rPr>
              <w:t>2030-2034</w:t>
            </w:r>
          </w:p>
        </w:tc>
      </w:tr>
      <w:tr w:rsidR="004B3F8A"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pStyle w:val="afffffc"/>
            </w:pPr>
            <w:r>
              <w:rPr>
                <w:szCs w:val="20"/>
                <w:lang w:eastAsia="ru-RU"/>
              </w:rPr>
              <w:t>1</w:t>
            </w:r>
          </w:p>
        </w:tc>
        <w:tc>
          <w:tcPr>
            <w:tcW w:w="47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color w:val="000000"/>
                <w:sz w:val="20"/>
                <w:szCs w:val="20"/>
                <w:lang w:val="en-US"/>
              </w:rPr>
              <w:t>2</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3</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4</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5</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6</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7</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8</w:t>
            </w:r>
          </w:p>
        </w:tc>
        <w:tc>
          <w:tcPr>
            <w:tcW w:w="1454" w:type="dxa"/>
            <w:tcBorders>
              <w:top w:val="single" w:sz="4" w:space="0" w:color="000000"/>
              <w:left w:val="single" w:sz="4" w:space="0" w:color="000000"/>
              <w:bottom w:val="single" w:sz="4" w:space="0" w:color="000000"/>
              <w:right w:val="single" w:sz="4" w:space="0" w:color="000000"/>
            </w:tcBorders>
            <w:vAlign w:val="center"/>
          </w:tcPr>
          <w:p w:rsidR="004B3F8A" w:rsidRDefault="004B3F8A" w:rsidP="007B1E98">
            <w:pPr>
              <w:spacing w:line="240" w:lineRule="auto"/>
              <w:ind w:firstLine="0"/>
              <w:jc w:val="center"/>
            </w:pPr>
            <w:r>
              <w:rPr>
                <w:sz w:val="20"/>
                <w:szCs w:val="20"/>
              </w:rPr>
              <w:t>9</w:t>
            </w:r>
          </w:p>
        </w:tc>
      </w:tr>
      <w:tr w:rsidR="004B3F8A" w:rsidTr="004B3F8A">
        <w:tc>
          <w:tcPr>
            <w:tcW w:w="868" w:type="dxa"/>
            <w:tcBorders>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pStyle w:val="afffffc"/>
            </w:pPr>
            <w:r>
              <w:rPr>
                <w:szCs w:val="20"/>
                <w:lang w:eastAsia="ru-RU"/>
              </w:rPr>
              <w:t>1</w:t>
            </w:r>
          </w:p>
        </w:tc>
        <w:tc>
          <w:tcPr>
            <w:tcW w:w="4717" w:type="dxa"/>
            <w:tcBorders>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sidRPr="00F5249C">
              <w:rPr>
                <w:color w:val="000000"/>
                <w:sz w:val="20"/>
                <w:szCs w:val="20"/>
              </w:rPr>
              <w:t>котельная № 1 Центральная г. Великий Устюг</w:t>
            </w:r>
          </w:p>
        </w:tc>
        <w:tc>
          <w:tcPr>
            <w:tcW w:w="1453" w:type="dxa"/>
            <w:tcBorders>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73948,9</w:t>
            </w:r>
          </w:p>
        </w:tc>
        <w:tc>
          <w:tcPr>
            <w:tcW w:w="1454" w:type="dxa"/>
            <w:tcBorders>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73948,9</w:t>
            </w:r>
          </w:p>
        </w:tc>
        <w:tc>
          <w:tcPr>
            <w:tcW w:w="1453" w:type="dxa"/>
            <w:tcBorders>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73948,9</w:t>
            </w:r>
          </w:p>
        </w:tc>
        <w:tc>
          <w:tcPr>
            <w:tcW w:w="1454" w:type="dxa"/>
            <w:tcBorders>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73948,9</w:t>
            </w:r>
          </w:p>
        </w:tc>
        <w:tc>
          <w:tcPr>
            <w:tcW w:w="1453" w:type="dxa"/>
            <w:tcBorders>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73948,9</w:t>
            </w:r>
          </w:p>
        </w:tc>
        <w:tc>
          <w:tcPr>
            <w:tcW w:w="1454" w:type="dxa"/>
            <w:tcBorders>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73948,9</w:t>
            </w:r>
          </w:p>
        </w:tc>
        <w:tc>
          <w:tcPr>
            <w:tcW w:w="1454" w:type="dxa"/>
            <w:tcBorders>
              <w:left w:val="single" w:sz="4" w:space="0" w:color="000000"/>
              <w:bottom w:val="single" w:sz="4" w:space="0" w:color="000000"/>
              <w:right w:val="single" w:sz="4" w:space="0" w:color="000000"/>
            </w:tcBorders>
            <w:vAlign w:val="center"/>
          </w:tcPr>
          <w:p w:rsidR="004B3F8A" w:rsidRDefault="004B3F8A" w:rsidP="007B1E98">
            <w:pPr>
              <w:spacing w:line="240" w:lineRule="auto"/>
              <w:ind w:firstLine="0"/>
              <w:jc w:val="center"/>
            </w:pPr>
            <w:r>
              <w:rPr>
                <w:sz w:val="20"/>
                <w:szCs w:val="20"/>
              </w:rPr>
              <w:t>73948,9</w:t>
            </w:r>
          </w:p>
        </w:tc>
      </w:tr>
      <w:tr w:rsidR="004B3F8A"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pStyle w:val="afffffc"/>
            </w:pPr>
            <w:r>
              <w:rPr>
                <w:szCs w:val="20"/>
                <w:lang w:eastAsia="ru-RU"/>
              </w:rPr>
              <w:t>2</w:t>
            </w:r>
          </w:p>
        </w:tc>
        <w:tc>
          <w:tcPr>
            <w:tcW w:w="47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sidRPr="00F5249C">
              <w:rPr>
                <w:color w:val="000000"/>
                <w:sz w:val="20"/>
                <w:szCs w:val="20"/>
              </w:rPr>
              <w:t>котельная № 2 Квартальная г. Великий Устюг</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63848</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63848</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63848</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63848</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63848</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63848</w:t>
            </w:r>
          </w:p>
        </w:tc>
        <w:tc>
          <w:tcPr>
            <w:tcW w:w="1454" w:type="dxa"/>
            <w:tcBorders>
              <w:top w:val="single" w:sz="4" w:space="0" w:color="000000"/>
              <w:left w:val="single" w:sz="4" w:space="0" w:color="000000"/>
              <w:bottom w:val="single" w:sz="4" w:space="0" w:color="000000"/>
              <w:right w:val="single" w:sz="4" w:space="0" w:color="000000"/>
            </w:tcBorders>
            <w:vAlign w:val="center"/>
          </w:tcPr>
          <w:p w:rsidR="004B3F8A" w:rsidRDefault="004B3F8A" w:rsidP="007B1E98">
            <w:pPr>
              <w:spacing w:line="240" w:lineRule="auto"/>
              <w:ind w:firstLine="0"/>
              <w:jc w:val="center"/>
            </w:pPr>
            <w:r>
              <w:rPr>
                <w:sz w:val="20"/>
                <w:szCs w:val="20"/>
              </w:rPr>
              <w:t>63848</w:t>
            </w:r>
          </w:p>
        </w:tc>
      </w:tr>
      <w:tr w:rsidR="004B3F8A"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pStyle w:val="afffffc"/>
            </w:pPr>
            <w:r>
              <w:rPr>
                <w:szCs w:val="20"/>
                <w:lang w:eastAsia="ru-RU"/>
              </w:rPr>
              <w:t>3</w:t>
            </w:r>
          </w:p>
        </w:tc>
        <w:tc>
          <w:tcPr>
            <w:tcW w:w="47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sidRPr="00F5249C">
              <w:rPr>
                <w:color w:val="000000"/>
                <w:sz w:val="20"/>
                <w:szCs w:val="20"/>
              </w:rPr>
              <w:t>котельная № 4 Школьная г. Великий Устюг</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1195</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1195</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1195</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1195</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1195</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1195</w:t>
            </w:r>
          </w:p>
        </w:tc>
        <w:tc>
          <w:tcPr>
            <w:tcW w:w="1454" w:type="dxa"/>
            <w:tcBorders>
              <w:top w:val="single" w:sz="4" w:space="0" w:color="000000"/>
              <w:left w:val="single" w:sz="4" w:space="0" w:color="000000"/>
              <w:bottom w:val="single" w:sz="4" w:space="0" w:color="000000"/>
              <w:right w:val="single" w:sz="4" w:space="0" w:color="000000"/>
            </w:tcBorders>
            <w:vAlign w:val="center"/>
          </w:tcPr>
          <w:p w:rsidR="004B3F8A" w:rsidRDefault="004B3F8A" w:rsidP="007B1E98">
            <w:pPr>
              <w:spacing w:line="240" w:lineRule="auto"/>
              <w:ind w:firstLine="0"/>
              <w:jc w:val="center"/>
            </w:pPr>
            <w:r>
              <w:rPr>
                <w:sz w:val="20"/>
                <w:szCs w:val="20"/>
              </w:rPr>
              <w:t>1195</w:t>
            </w:r>
          </w:p>
        </w:tc>
      </w:tr>
      <w:tr w:rsidR="004B3F8A"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pStyle w:val="afffffc"/>
            </w:pPr>
            <w:r>
              <w:rPr>
                <w:szCs w:val="20"/>
                <w:lang w:eastAsia="ru-RU"/>
              </w:rPr>
              <w:t>4</w:t>
            </w:r>
          </w:p>
        </w:tc>
        <w:tc>
          <w:tcPr>
            <w:tcW w:w="47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sidRPr="00F5249C">
              <w:rPr>
                <w:color w:val="000000"/>
                <w:sz w:val="20"/>
                <w:szCs w:val="20"/>
              </w:rPr>
              <w:t>котельная № 6 Добрынино г. Великий Устюг</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1867</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1867</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1867</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1867</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1867</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1867</w:t>
            </w:r>
          </w:p>
        </w:tc>
        <w:tc>
          <w:tcPr>
            <w:tcW w:w="1454" w:type="dxa"/>
            <w:tcBorders>
              <w:top w:val="single" w:sz="4" w:space="0" w:color="000000"/>
              <w:left w:val="single" w:sz="4" w:space="0" w:color="000000"/>
              <w:bottom w:val="single" w:sz="4" w:space="0" w:color="000000"/>
              <w:right w:val="single" w:sz="4" w:space="0" w:color="000000"/>
            </w:tcBorders>
            <w:vAlign w:val="center"/>
          </w:tcPr>
          <w:p w:rsidR="004B3F8A" w:rsidRDefault="004B3F8A" w:rsidP="007B1E98">
            <w:pPr>
              <w:spacing w:line="240" w:lineRule="auto"/>
              <w:ind w:firstLine="0"/>
              <w:jc w:val="center"/>
            </w:pPr>
            <w:r>
              <w:rPr>
                <w:sz w:val="20"/>
                <w:szCs w:val="20"/>
              </w:rPr>
              <w:t>1867</w:t>
            </w:r>
          </w:p>
        </w:tc>
      </w:tr>
      <w:tr w:rsidR="004B3F8A"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pStyle w:val="afffffc"/>
            </w:pPr>
            <w:r>
              <w:rPr>
                <w:szCs w:val="20"/>
                <w:lang w:eastAsia="ru-RU"/>
              </w:rPr>
              <w:t>5</w:t>
            </w:r>
          </w:p>
        </w:tc>
        <w:tc>
          <w:tcPr>
            <w:tcW w:w="47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color w:val="000000"/>
                <w:sz w:val="20"/>
                <w:szCs w:val="20"/>
                <w:lang w:val="en-US"/>
              </w:rPr>
              <w:t>котельная № 7 д. Коробейниково</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378</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378</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378</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378</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378</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378</w:t>
            </w:r>
          </w:p>
        </w:tc>
        <w:tc>
          <w:tcPr>
            <w:tcW w:w="1454" w:type="dxa"/>
            <w:tcBorders>
              <w:top w:val="single" w:sz="4" w:space="0" w:color="000000"/>
              <w:left w:val="single" w:sz="4" w:space="0" w:color="000000"/>
              <w:bottom w:val="single" w:sz="4" w:space="0" w:color="000000"/>
              <w:right w:val="single" w:sz="4" w:space="0" w:color="000000"/>
            </w:tcBorders>
            <w:vAlign w:val="center"/>
          </w:tcPr>
          <w:p w:rsidR="004B3F8A" w:rsidRDefault="004B3F8A" w:rsidP="007B1E98">
            <w:pPr>
              <w:spacing w:line="240" w:lineRule="auto"/>
              <w:ind w:firstLine="0"/>
              <w:jc w:val="center"/>
            </w:pPr>
            <w:r>
              <w:rPr>
                <w:sz w:val="20"/>
                <w:szCs w:val="20"/>
              </w:rPr>
              <w:t>378</w:t>
            </w:r>
          </w:p>
        </w:tc>
      </w:tr>
      <w:tr w:rsidR="004B3F8A"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pStyle w:val="afffffc"/>
            </w:pPr>
            <w:r>
              <w:rPr>
                <w:szCs w:val="20"/>
                <w:lang w:eastAsia="ru-RU"/>
              </w:rPr>
              <w:t>6</w:t>
            </w:r>
          </w:p>
        </w:tc>
        <w:tc>
          <w:tcPr>
            <w:tcW w:w="47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sidRPr="00F5249C">
              <w:rPr>
                <w:color w:val="000000"/>
                <w:sz w:val="20"/>
                <w:szCs w:val="20"/>
              </w:rPr>
              <w:t>котельная № 8 БМК С-Западная г. Великий Устюг</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4248,9</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4248,9</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4248,9</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4248,9</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4248,9</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4248,9</w:t>
            </w:r>
          </w:p>
        </w:tc>
        <w:tc>
          <w:tcPr>
            <w:tcW w:w="1454" w:type="dxa"/>
            <w:tcBorders>
              <w:top w:val="single" w:sz="4" w:space="0" w:color="000000"/>
              <w:left w:val="single" w:sz="4" w:space="0" w:color="000000"/>
              <w:bottom w:val="single" w:sz="4" w:space="0" w:color="000000"/>
              <w:right w:val="single" w:sz="4" w:space="0" w:color="000000"/>
            </w:tcBorders>
            <w:vAlign w:val="center"/>
          </w:tcPr>
          <w:p w:rsidR="004B3F8A" w:rsidRDefault="004B3F8A" w:rsidP="007B1E98">
            <w:pPr>
              <w:spacing w:line="240" w:lineRule="auto"/>
              <w:ind w:firstLine="0"/>
              <w:jc w:val="center"/>
            </w:pPr>
            <w:r>
              <w:rPr>
                <w:sz w:val="20"/>
                <w:szCs w:val="20"/>
              </w:rPr>
              <w:t>4248,9</w:t>
            </w:r>
          </w:p>
        </w:tc>
      </w:tr>
      <w:tr w:rsidR="004B3F8A"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pStyle w:val="afffffc"/>
            </w:pPr>
            <w:r>
              <w:rPr>
                <w:szCs w:val="20"/>
                <w:lang w:eastAsia="ru-RU"/>
              </w:rPr>
              <w:t>7</w:t>
            </w:r>
          </w:p>
        </w:tc>
        <w:tc>
          <w:tcPr>
            <w:tcW w:w="471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color w:val="000000"/>
                <w:sz w:val="20"/>
                <w:szCs w:val="20"/>
                <w:lang w:val="en-US"/>
              </w:rPr>
              <w:t>котельная № 9 Кузино</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3425</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3425</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3425</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3425</w:t>
            </w:r>
          </w:p>
        </w:tc>
        <w:tc>
          <w:tcPr>
            <w:tcW w:w="145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3425</w:t>
            </w:r>
          </w:p>
        </w:tc>
        <w:tc>
          <w:tcPr>
            <w:tcW w:w="1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3425</w:t>
            </w:r>
          </w:p>
        </w:tc>
        <w:tc>
          <w:tcPr>
            <w:tcW w:w="1454" w:type="dxa"/>
            <w:tcBorders>
              <w:top w:val="single" w:sz="4" w:space="0" w:color="000000"/>
              <w:left w:val="single" w:sz="4" w:space="0" w:color="000000"/>
              <w:bottom w:val="single" w:sz="4" w:space="0" w:color="000000"/>
              <w:right w:val="single" w:sz="4" w:space="0" w:color="000000"/>
            </w:tcBorders>
            <w:vAlign w:val="center"/>
          </w:tcPr>
          <w:p w:rsidR="004B3F8A" w:rsidRDefault="004B3F8A" w:rsidP="007B1E98">
            <w:pPr>
              <w:spacing w:line="240" w:lineRule="auto"/>
              <w:ind w:firstLine="0"/>
              <w:jc w:val="center"/>
            </w:pPr>
            <w:r>
              <w:rPr>
                <w:sz w:val="20"/>
                <w:szCs w:val="20"/>
              </w:rPr>
              <w:t>3425</w:t>
            </w:r>
          </w:p>
        </w:tc>
      </w:tr>
    </w:tbl>
    <w:p w:rsidR="000B5FE0" w:rsidRDefault="000B5FE0" w:rsidP="000B5FE0">
      <w:pPr>
        <w:jc w:val="center"/>
      </w:pPr>
    </w:p>
    <w:p w:rsidR="004B3F8A" w:rsidRDefault="004B3F8A" w:rsidP="000B5FE0">
      <w:pPr>
        <w:jc w:val="center"/>
      </w:pPr>
    </w:p>
    <w:p w:rsidR="004B3F8A" w:rsidRDefault="004B3F8A" w:rsidP="000B5FE0">
      <w:pPr>
        <w:jc w:val="center"/>
      </w:pPr>
      <w:r>
        <w:lastRenderedPageBreak/>
        <w:t>85</w:t>
      </w:r>
    </w:p>
    <w:p w:rsidR="004B3F8A" w:rsidRDefault="004B3F8A"/>
    <w:tbl>
      <w:tblPr>
        <w:tblW w:w="5000" w:type="pct"/>
        <w:tblInd w:w="-28" w:type="dxa"/>
        <w:tblLayout w:type="fixed"/>
        <w:tblCellMar>
          <w:left w:w="28" w:type="dxa"/>
          <w:right w:w="28" w:type="dxa"/>
        </w:tblCellMar>
        <w:tblLook w:val="04A0" w:firstRow="1" w:lastRow="0" w:firstColumn="1" w:lastColumn="0" w:noHBand="0" w:noVBand="1"/>
      </w:tblPr>
      <w:tblGrid>
        <w:gridCol w:w="868"/>
        <w:gridCol w:w="5000"/>
        <w:gridCol w:w="1413"/>
        <w:gridCol w:w="1413"/>
        <w:gridCol w:w="1413"/>
        <w:gridCol w:w="1413"/>
        <w:gridCol w:w="1413"/>
        <w:gridCol w:w="1413"/>
        <w:gridCol w:w="1414"/>
      </w:tblGrid>
      <w:tr w:rsidR="004B3F8A"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pStyle w:val="afffffc"/>
            </w:pPr>
            <w:r>
              <w:rPr>
                <w:szCs w:val="20"/>
                <w:lang w:eastAsia="ru-RU"/>
              </w:rPr>
              <w:t>1</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color w:val="000000"/>
                <w:sz w:val="20"/>
                <w:szCs w:val="20"/>
                <w:lang w:val="en-US"/>
              </w:rPr>
              <w:t>2</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3</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4</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5</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7</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B3F8A" w:rsidRDefault="004B3F8A" w:rsidP="007B1E98">
            <w:pPr>
              <w:spacing w:line="240" w:lineRule="auto"/>
              <w:ind w:firstLine="0"/>
              <w:jc w:val="center"/>
            </w:pPr>
            <w:r>
              <w:rPr>
                <w:sz w:val="20"/>
                <w:szCs w:val="20"/>
              </w:rPr>
              <w:t>8</w:t>
            </w:r>
          </w:p>
        </w:tc>
        <w:tc>
          <w:tcPr>
            <w:tcW w:w="1414" w:type="dxa"/>
            <w:tcBorders>
              <w:top w:val="single" w:sz="4" w:space="0" w:color="000000"/>
              <w:left w:val="single" w:sz="4" w:space="0" w:color="000000"/>
              <w:bottom w:val="single" w:sz="4" w:space="0" w:color="000000"/>
              <w:right w:val="single" w:sz="4" w:space="0" w:color="000000"/>
            </w:tcBorders>
            <w:vAlign w:val="center"/>
          </w:tcPr>
          <w:p w:rsidR="004B3F8A" w:rsidRDefault="004B3F8A" w:rsidP="007B1E98">
            <w:pPr>
              <w:spacing w:line="240" w:lineRule="auto"/>
              <w:ind w:firstLine="0"/>
              <w:jc w:val="center"/>
            </w:pPr>
            <w:r>
              <w:rPr>
                <w:sz w:val="20"/>
                <w:szCs w:val="20"/>
              </w:rPr>
              <w:t>9</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8</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sidRPr="00F5249C">
              <w:rPr>
                <w:color w:val="000000"/>
                <w:sz w:val="20"/>
                <w:szCs w:val="20"/>
              </w:rPr>
              <w:t>котельная № 10 Железнодорожная г. Великий Устюг</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1218,4</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1218,4</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1218,4</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1218,4</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1218,4</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1218,4</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1218,4</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9</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sidRPr="00F5249C">
              <w:rPr>
                <w:color w:val="000000"/>
                <w:sz w:val="20"/>
                <w:szCs w:val="20"/>
              </w:rPr>
              <w:t>котельная № 11 Авиолесоохраны г. Великий Устюг</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120</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120</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120</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120</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120</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120</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120</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10</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sidRPr="00F5249C">
              <w:rPr>
                <w:color w:val="000000"/>
                <w:sz w:val="20"/>
                <w:szCs w:val="20"/>
              </w:rPr>
              <w:t>котельная № 12 БМК (Энергоцентр) г. Великий Устюг</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12215</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12215</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12215</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12215</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12215</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12215</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12215</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11</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 13 Стрига</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333,2</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333,2</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333,2</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333,2</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333,2</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333,2</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333,2</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12</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 14 пос. Золотавцево</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66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66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66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66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66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66</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66</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13</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 16 пос. Валга</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1396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1396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1396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1396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1396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1396</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1396</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14</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 17 Подсосенье</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479,4</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479,4</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479,4</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479,4</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479,4</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479,4</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479,4</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15</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д. Бухинино</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3486,39</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3486,39</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3486,39</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3486,39</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3486,39</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3486,39</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3486,39</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16</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школа № 15 г. Красавино</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1454,56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1454,56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1454,56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1454,56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1454,56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1454,56</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1454,56</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17</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с. Васильевское</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3647,3</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3647,3</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3647,3</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3647,3</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3647,3</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3647,3</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3647,3</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18</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больницы г. Красавино</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1137,58</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1137,58</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1137,58</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1137,58</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1137,58</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1137,58</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1137,58</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19</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sidRPr="00F5249C">
              <w:rPr>
                <w:color w:val="000000"/>
                <w:sz w:val="20"/>
                <w:szCs w:val="20"/>
              </w:rPr>
              <w:t>котельная "Кирпичный завод" г. Красавино</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941,85</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941,85</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941,85</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941,85</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941,85</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941,85</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941,85</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20</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 2 с. Усть-Алексеево</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761,1</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761,1</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761,1</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761,1</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761,1</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761,1</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761,1</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21</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 3 с. Усть-Алексеево</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1371,2</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1371,2</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1371,2</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1371,2</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1371,2</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1371,2</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1371,2</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22</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 4 с. Усть-Алексеево</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602,53</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602,53</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602,53</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602,53</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602,53</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602,53</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602,53</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23</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 5 с. Усть-Алексеево</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429,37</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429,37</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429,37</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429,37</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429,37</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429,37</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429,37</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24</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д. Теплогорье</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1015,23</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1015,23</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1015,23</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1015,23</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1015,23</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1015,23</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1015,23</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25</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д. Чернево</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158,5</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158,5</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158,5</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158,5</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158,5</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158,5</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158,5</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26</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больницы п. Полдарса</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840,6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840,6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840,6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840,6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840,6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840,6</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840,6</w:t>
            </w:r>
          </w:p>
        </w:tc>
      </w:tr>
      <w:tr w:rsidR="00585214" w:rsidTr="004B3F8A">
        <w:tc>
          <w:tcPr>
            <w:tcW w:w="868" w:type="dxa"/>
            <w:tcBorders>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27</w:t>
            </w:r>
          </w:p>
        </w:tc>
        <w:tc>
          <w:tcPr>
            <w:tcW w:w="5000" w:type="dxa"/>
            <w:tcBorders>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бани п. Полдарса</w:t>
            </w:r>
          </w:p>
        </w:tc>
        <w:tc>
          <w:tcPr>
            <w:tcW w:w="1413" w:type="dxa"/>
            <w:tcBorders>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234,8</w:t>
            </w:r>
          </w:p>
        </w:tc>
        <w:tc>
          <w:tcPr>
            <w:tcW w:w="1413" w:type="dxa"/>
            <w:tcBorders>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234,8</w:t>
            </w:r>
          </w:p>
        </w:tc>
        <w:tc>
          <w:tcPr>
            <w:tcW w:w="1413" w:type="dxa"/>
            <w:tcBorders>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234,8</w:t>
            </w:r>
          </w:p>
        </w:tc>
        <w:tc>
          <w:tcPr>
            <w:tcW w:w="1413" w:type="dxa"/>
            <w:tcBorders>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234,8</w:t>
            </w:r>
          </w:p>
        </w:tc>
        <w:tc>
          <w:tcPr>
            <w:tcW w:w="1413" w:type="dxa"/>
            <w:tcBorders>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234,8</w:t>
            </w:r>
          </w:p>
        </w:tc>
        <w:tc>
          <w:tcPr>
            <w:tcW w:w="1413" w:type="dxa"/>
            <w:tcBorders>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234,8</w:t>
            </w:r>
          </w:p>
        </w:tc>
        <w:tc>
          <w:tcPr>
            <w:tcW w:w="1414"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234,8</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28</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школы п. Полдарса</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815,9</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815,9</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815,9</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815,9</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815,9</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815,9</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815,9</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29</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sidRPr="00F5249C">
              <w:rPr>
                <w:color w:val="000000"/>
                <w:sz w:val="20"/>
                <w:szCs w:val="20"/>
              </w:rPr>
              <w:t>котельная д/сада ул. Мира п. Ломоватка</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180,2</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180,2</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180,2</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180,2</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180,2</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180,2</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180,2</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30</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sidRPr="00F5249C">
              <w:rPr>
                <w:color w:val="000000"/>
                <w:sz w:val="20"/>
                <w:szCs w:val="20"/>
              </w:rPr>
              <w:t>котельная школы ул. Заречная п. Ломоватка</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751,67</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751,67</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751,67</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751,67</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751,67</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751,67</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751,67</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31</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sidRPr="00F5249C">
              <w:rPr>
                <w:color w:val="000000"/>
                <w:sz w:val="20"/>
                <w:szCs w:val="20"/>
              </w:rPr>
              <w:t>Котельная ж/д станции г. Красавино</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993,78</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993,78</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993,78</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993,78</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993,78</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993,78</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993,78</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32</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Красавинская ГТ ТЭЦ</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27044,36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27044,36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27044,36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27044,36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27044,36</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27044,36</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27044,36</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33</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школы д. Морозовица</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1150</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1150</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1150</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1150</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1150</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1150</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1150</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34</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sidRPr="00F5249C">
              <w:rPr>
                <w:color w:val="000000"/>
                <w:sz w:val="20"/>
                <w:szCs w:val="20"/>
              </w:rPr>
              <w:t>котельная Голузинской школы пос. Новатор</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790</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790</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790</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790</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790</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790</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790</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35</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котельная санатория д. Бобровниково</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3034</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3034</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3034</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3034</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3034</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3034</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3034</w:t>
            </w:r>
          </w:p>
        </w:tc>
      </w:tr>
      <w:tr w:rsidR="00585214" w:rsidTr="004B3F8A">
        <w:tc>
          <w:tcPr>
            <w:tcW w:w="868"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pStyle w:val="afffffc"/>
            </w:pPr>
            <w:r>
              <w:rPr>
                <w:szCs w:val="20"/>
                <w:lang w:eastAsia="ru-RU"/>
              </w:rPr>
              <w:t>36</w:t>
            </w:r>
          </w:p>
        </w:tc>
        <w:tc>
          <w:tcPr>
            <w:tcW w:w="500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color w:val="000000"/>
                <w:sz w:val="20"/>
                <w:szCs w:val="20"/>
                <w:lang w:val="en-US"/>
              </w:rPr>
              <w:t>ТЭС НАО "СВЕЗА Новатор"</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153599,1</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153599,1</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153599,1</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153599,1</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153599,1</w:t>
            </w:r>
          </w:p>
        </w:tc>
        <w:tc>
          <w:tcPr>
            <w:tcW w:w="141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85214" w:rsidRDefault="00D83BAA">
            <w:pPr>
              <w:spacing w:line="240" w:lineRule="auto"/>
              <w:ind w:firstLine="0"/>
              <w:jc w:val="center"/>
            </w:pPr>
            <w:r>
              <w:rPr>
                <w:sz w:val="20"/>
                <w:szCs w:val="20"/>
              </w:rPr>
              <w:t>153599,1</w:t>
            </w:r>
          </w:p>
        </w:tc>
        <w:tc>
          <w:tcPr>
            <w:tcW w:w="141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153599,1</w:t>
            </w:r>
          </w:p>
        </w:tc>
      </w:tr>
    </w:tbl>
    <w:p w:rsidR="00585214" w:rsidRDefault="00585214"/>
    <w:p w:rsidR="00585214" w:rsidRDefault="00585214"/>
    <w:p w:rsidR="00585214" w:rsidRDefault="00585214">
      <w:pPr>
        <w:sectPr w:rsidR="00585214">
          <w:headerReference w:type="even" r:id="rId176"/>
          <w:headerReference w:type="default" r:id="rId177"/>
          <w:footerReference w:type="even" r:id="rId178"/>
          <w:footerReference w:type="default" r:id="rId179"/>
          <w:headerReference w:type="first" r:id="rId180"/>
          <w:footerReference w:type="first" r:id="rId181"/>
          <w:pgSz w:w="16838" w:h="11906" w:orient="landscape"/>
          <w:pgMar w:top="1678" w:right="567" w:bottom="851" w:left="567" w:header="720" w:footer="0" w:gutter="0"/>
          <w:cols w:space="1701"/>
          <w:titlePg/>
          <w:docGrid w:linePitch="360"/>
        </w:sectPr>
      </w:pPr>
    </w:p>
    <w:p w:rsidR="004B3F8A" w:rsidRPr="004B3F8A" w:rsidRDefault="004B3F8A" w:rsidP="004B3F8A">
      <w:pPr>
        <w:pStyle w:val="3"/>
        <w:spacing w:before="0" w:after="0" w:line="240" w:lineRule="auto"/>
        <w:ind w:firstLine="0"/>
        <w:contextualSpacing/>
        <w:jc w:val="center"/>
        <w:rPr>
          <w:b w:val="0"/>
          <w:lang w:val="ru-RU"/>
        </w:rPr>
      </w:pPr>
      <w:bookmarkStart w:id="106" w:name="sub_1535"/>
      <w:r w:rsidRPr="004B3F8A">
        <w:rPr>
          <w:b w:val="0"/>
          <w:lang w:val="ru-RU"/>
        </w:rPr>
        <w:lastRenderedPageBreak/>
        <w:t>86</w:t>
      </w:r>
    </w:p>
    <w:p w:rsidR="004B3F8A" w:rsidRPr="004B3F8A" w:rsidRDefault="004B3F8A">
      <w:pPr>
        <w:pStyle w:val="3"/>
        <w:spacing w:before="0" w:after="0" w:line="240" w:lineRule="auto"/>
        <w:contextualSpacing/>
        <w:rPr>
          <w:lang w:val="ru-RU"/>
        </w:rPr>
      </w:pPr>
    </w:p>
    <w:p w:rsidR="00585214" w:rsidRPr="00F5249C" w:rsidRDefault="00D83BAA" w:rsidP="004B3F8A">
      <w:pPr>
        <w:pStyle w:val="3"/>
        <w:spacing w:before="0" w:after="0" w:line="240" w:lineRule="auto"/>
        <w:ind w:firstLine="709"/>
        <w:contextualSpacing/>
        <w:rPr>
          <w:lang w:val="ru-RU"/>
        </w:rPr>
      </w:pPr>
      <w:r w:rsidRPr="00F5249C">
        <w:rPr>
          <w:b w:val="0"/>
          <w:lang w:val="ru-RU"/>
        </w:rPr>
        <w:t>д)</w:t>
      </w:r>
      <w:r>
        <w:rPr>
          <w:b w:val="0"/>
        </w:rPr>
        <w:t> </w:t>
      </w:r>
      <w:r w:rsidRPr="00F5249C">
        <w:rPr>
          <w:b w:val="0"/>
          <w:lang w:val="ru-RU"/>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w:t>
      </w:r>
      <w:r w:rsidR="004B3F8A">
        <w:rPr>
          <w:b w:val="0"/>
          <w:lang w:val="ru-RU"/>
        </w:rPr>
        <w:t>-</w:t>
      </w:r>
      <w:r w:rsidRPr="00F5249C">
        <w:rPr>
          <w:b w:val="0"/>
          <w:lang w:val="ru-RU"/>
        </w:rPr>
        <w:t>риториального деления и в зонах действия индивидуального теплоснабжения на каждом этапе</w:t>
      </w:r>
    </w:p>
    <w:p w:rsidR="00585214" w:rsidRDefault="00D83BAA" w:rsidP="004B3F8A">
      <w:pPr>
        <w:spacing w:line="240" w:lineRule="auto"/>
        <w:ind w:firstLine="709"/>
        <w:contextualSpacing/>
      </w:pPr>
      <w:r>
        <w:t xml:space="preserve">Под индивидуальным теплоснабжением понимается, в частности, печное отопление и теплоснабжение от индивидуальных (квартирных) котлов. </w:t>
      </w:r>
    </w:p>
    <w:p w:rsidR="00585214" w:rsidRDefault="00D83BAA" w:rsidP="004B3F8A">
      <w:pPr>
        <w:spacing w:line="240" w:lineRule="auto"/>
        <w:ind w:firstLine="709"/>
        <w:contextualSpacing/>
      </w:pPr>
      <w:r>
        <w:t>Зоны перспективной застройки Великоустюгского муниципального округа, согласно данных, предоставленных администрацией Великоустюгского муниципального округа, не утверждены.</w:t>
      </w:r>
    </w:p>
    <w:p w:rsidR="00585214" w:rsidRPr="00F5249C" w:rsidRDefault="00D83BAA" w:rsidP="004B3F8A">
      <w:pPr>
        <w:pStyle w:val="3"/>
        <w:spacing w:before="0" w:after="0" w:line="240" w:lineRule="auto"/>
        <w:ind w:firstLine="709"/>
        <w:contextualSpacing/>
        <w:rPr>
          <w:lang w:val="ru-RU"/>
        </w:rPr>
      </w:pPr>
      <w:bookmarkStart w:id="107" w:name="sub_1536"/>
      <w:bookmarkEnd w:id="106"/>
      <w:r w:rsidRPr="00F5249C">
        <w:rPr>
          <w:b w:val="0"/>
          <w:lang w:val="ru-RU"/>
        </w:rPr>
        <w:t>е)</w:t>
      </w:r>
      <w:r>
        <w:rPr>
          <w:b w:val="0"/>
        </w:rPr>
        <w:t> </w:t>
      </w:r>
      <w:r w:rsidRPr="00F5249C">
        <w:rPr>
          <w:b w:val="0"/>
          <w:lang w:val="ru-RU"/>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p w:rsidR="00585214" w:rsidRDefault="00D83BAA" w:rsidP="004B3F8A">
      <w:pPr>
        <w:spacing w:line="240" w:lineRule="auto"/>
        <w:ind w:firstLine="709"/>
        <w:contextualSpacing/>
      </w:pPr>
      <w:r>
        <w:t>В соответствии с предоставленными исходными материалами прирост объемов пот</w:t>
      </w:r>
      <w:r w:rsidR="004B3F8A">
        <w:t>-</w:t>
      </w:r>
      <w:r>
        <w:t>ребления тепловой энергии не планируется объектами, расположенными в производст</w:t>
      </w:r>
      <w:r w:rsidR="004B3F8A">
        <w:t>-</w:t>
      </w:r>
      <w:r>
        <w:t>венных зонах, а также перепрофилирование производственной зоны в жилую застройку.</w:t>
      </w:r>
    </w:p>
    <w:p w:rsidR="00585214" w:rsidRDefault="00D83BAA" w:rsidP="004B3F8A">
      <w:pPr>
        <w:spacing w:line="240" w:lineRule="auto"/>
        <w:ind w:firstLine="709"/>
        <w:contextualSpacing/>
      </w:pPr>
      <w:r>
        <w:t>Как правило, при увеличении потребления тепловой энергии промышленные пред</w:t>
      </w:r>
      <w:r w:rsidR="004B3F8A">
        <w:t>-</w:t>
      </w:r>
      <w:r>
        <w:t>приятия устанавливают собственный источник тепловой энергии, который работает для пок</w:t>
      </w:r>
      <w:r w:rsidR="004B3F8A">
        <w:t>-</w:t>
      </w:r>
      <w:r>
        <w:t>рытия необходимых тепловых нагрузок на отопление, вентиляцию и ГВС производственных и административных корпусов, а также для выработки тепловой энергии в виде пара на различные технологические цели. Аналогичная ситуация характерна и для строительства новых промышленных предприятий.</w:t>
      </w:r>
      <w:bookmarkEnd w:id="107"/>
    </w:p>
    <w:p w:rsidR="00585214" w:rsidRDefault="00585214" w:rsidP="004B3F8A">
      <w:pPr>
        <w:spacing w:line="240" w:lineRule="auto"/>
        <w:ind w:firstLine="709"/>
        <w:contextualSpacing/>
      </w:pPr>
    </w:p>
    <w:p w:rsidR="00585214" w:rsidRPr="004B3F8A" w:rsidRDefault="00D83BAA" w:rsidP="004B3F8A">
      <w:pPr>
        <w:spacing w:line="240" w:lineRule="auto"/>
        <w:ind w:firstLine="0"/>
        <w:contextualSpacing/>
        <w:jc w:val="center"/>
        <w:rPr>
          <w:b/>
        </w:rPr>
      </w:pPr>
      <w:r w:rsidRPr="004B3F8A">
        <w:rPr>
          <w:b/>
        </w:rPr>
        <w:t>3. ЭЛЕКТРОННАЯ МОДЕЛЬ СИСТЕМЫ ТЕПЛОСНАБЖЕНИЯ ОКРУГА</w:t>
      </w:r>
    </w:p>
    <w:p w:rsidR="00585214" w:rsidRDefault="00585214">
      <w:pPr>
        <w:spacing w:line="240" w:lineRule="auto"/>
        <w:contextualSpacing/>
      </w:pPr>
    </w:p>
    <w:p w:rsidR="00585214" w:rsidRDefault="00D83BAA" w:rsidP="002B2EBF">
      <w:pPr>
        <w:spacing w:line="240" w:lineRule="auto"/>
        <w:ind w:firstLine="709"/>
        <w:contextualSpacing/>
      </w:pPr>
      <w:r>
        <w:t>При разработке и актуализации схем теплоснабжения поселений, городских округов с численностью населения до 100 тыс. человек соблюдение тре</w:t>
      </w:r>
      <w:r w:rsidR="004B3F8A">
        <w:t>бований, указанных в под-пункте «в»</w:t>
      </w:r>
      <w:r>
        <w:t xml:space="preserve"> пункта 23 и пунктах 55 и 56 требований к схемам теплоснабжения, утвержденных настоящим постановлением, не является обязательным.</w:t>
      </w:r>
    </w:p>
    <w:p w:rsidR="00585214" w:rsidRDefault="00D83BAA" w:rsidP="002B2EBF">
      <w:pPr>
        <w:spacing w:line="240" w:lineRule="auto"/>
        <w:ind w:firstLine="709"/>
        <w:contextualSpacing/>
      </w:pPr>
      <w:r>
        <w:t>Численность населения Великоустюгского муниципа</w:t>
      </w:r>
      <w:r w:rsidR="004B3F8A">
        <w:t xml:space="preserve">льного округа на 01.01.2023 </w:t>
      </w:r>
      <w:r>
        <w:t>сос</w:t>
      </w:r>
      <w:r w:rsidR="004B3F8A">
        <w:t>-</w:t>
      </w:r>
      <w:r>
        <w:t>тавляет 50093 человек.</w:t>
      </w:r>
    </w:p>
    <w:p w:rsidR="00585214" w:rsidRPr="00F5249C" w:rsidRDefault="00D83BAA" w:rsidP="002B2EBF">
      <w:pPr>
        <w:pStyle w:val="3"/>
        <w:spacing w:before="0" w:after="0" w:line="240" w:lineRule="auto"/>
        <w:ind w:firstLine="709"/>
        <w:contextualSpacing/>
        <w:rPr>
          <w:lang w:val="ru-RU"/>
        </w:rPr>
      </w:pPr>
      <w:bookmarkStart w:id="108" w:name="sub_1551"/>
      <w:r w:rsidRPr="00F5249C">
        <w:rPr>
          <w:b w:val="0"/>
          <w:lang w:val="ru-RU"/>
        </w:rPr>
        <w:t>а)</w:t>
      </w:r>
      <w:r>
        <w:rPr>
          <w:b w:val="0"/>
        </w:rPr>
        <w:t> </w:t>
      </w:r>
      <w:r w:rsidRPr="00F5249C">
        <w:rPr>
          <w:b w:val="0"/>
          <w:lang w:val="ru-RU"/>
        </w:rPr>
        <w:t>графическое представление объектов системы теплоснабжения с привязкой к топографической основе округа и с полным топологическим описанием связности объектов</w:t>
      </w:r>
    </w:p>
    <w:p w:rsidR="00585214" w:rsidRDefault="00D83BAA" w:rsidP="002B2EBF">
      <w:pPr>
        <w:spacing w:line="240" w:lineRule="auto"/>
        <w:ind w:firstLine="709"/>
        <w:contextualSpacing/>
      </w:pPr>
      <w:r>
        <w:t>Согласно п.</w:t>
      </w:r>
      <w:r w:rsidR="00722E54">
        <w:t xml:space="preserve"> </w:t>
      </w:r>
      <w:r>
        <w:t>2 Постановления П</w:t>
      </w:r>
      <w:r w:rsidR="002B2EBF">
        <w:t>равительства РФ от 22.02.2012</w:t>
      </w:r>
      <w:r>
        <w:t xml:space="preserve"> № 154 «О требованиях к схемам теплоснабжения, порядку их разработки и утверждения» на территории Великоустюгского муниципального округа данный пункт не выполнялся. </w:t>
      </w:r>
    </w:p>
    <w:p w:rsidR="00585214" w:rsidRDefault="00D83BAA" w:rsidP="002B2EBF">
      <w:pPr>
        <w:pStyle w:val="3"/>
        <w:spacing w:before="0" w:after="0" w:line="240" w:lineRule="auto"/>
        <w:ind w:firstLine="709"/>
        <w:contextualSpacing/>
      </w:pPr>
      <w:bookmarkStart w:id="109" w:name="sub_1552"/>
      <w:bookmarkEnd w:id="108"/>
      <w:r>
        <w:rPr>
          <w:b w:val="0"/>
        </w:rPr>
        <w:t>б) паспортизация объектов системы теплоснабжения</w:t>
      </w:r>
    </w:p>
    <w:p w:rsidR="00585214" w:rsidRDefault="00D83BAA" w:rsidP="002B2EBF">
      <w:pPr>
        <w:spacing w:line="240" w:lineRule="auto"/>
        <w:ind w:firstLine="709"/>
        <w:contextualSpacing/>
      </w:pPr>
      <w:bookmarkStart w:id="110" w:name="sub_1553"/>
      <w:bookmarkEnd w:id="109"/>
      <w:r>
        <w:t>Согласно п.</w:t>
      </w:r>
      <w:r w:rsidR="00722E54">
        <w:t xml:space="preserve"> </w:t>
      </w:r>
      <w:r>
        <w:t>2 Постановления П</w:t>
      </w:r>
      <w:r w:rsidR="002B2EBF">
        <w:t>равительства РФ от 22.02.2012</w:t>
      </w:r>
      <w:r>
        <w:t xml:space="preserve"> № 154 «О требованиях к схемам теплоснабжения, порядку их разработки и утверждения» на территории Великоустюгского муниципального округа данный пункт не выполнялся. </w:t>
      </w:r>
    </w:p>
    <w:p w:rsidR="00585214" w:rsidRPr="00F5249C" w:rsidRDefault="00D83BAA" w:rsidP="002B2EBF">
      <w:pPr>
        <w:pStyle w:val="3"/>
        <w:spacing w:before="0" w:after="0" w:line="240" w:lineRule="auto"/>
        <w:ind w:firstLine="709"/>
        <w:contextualSpacing/>
        <w:rPr>
          <w:lang w:val="ru-RU"/>
        </w:rPr>
      </w:pPr>
      <w:r w:rsidRPr="00F5249C">
        <w:rPr>
          <w:b w:val="0"/>
          <w:lang w:val="ru-RU"/>
        </w:rPr>
        <w:t>в) паспортизация и описание расчетных единиц территориального деления, включая административное</w:t>
      </w:r>
    </w:p>
    <w:p w:rsidR="00890C7F" w:rsidRDefault="00D83BAA" w:rsidP="002B2EBF">
      <w:pPr>
        <w:spacing w:line="240" w:lineRule="auto"/>
        <w:ind w:firstLine="709"/>
        <w:contextualSpacing/>
      </w:pPr>
      <w:bookmarkStart w:id="111" w:name="sub_1554"/>
      <w:bookmarkEnd w:id="110"/>
      <w:r>
        <w:t>Согласно п.</w:t>
      </w:r>
      <w:r w:rsidR="00722E54">
        <w:t xml:space="preserve"> </w:t>
      </w:r>
      <w:r>
        <w:t>2 Постановления П</w:t>
      </w:r>
      <w:r w:rsidR="004B3F8A">
        <w:t>равительства РФ от 22.02.2012</w:t>
      </w:r>
      <w:r>
        <w:t xml:space="preserve"> № 154 «О требованиях к схемам теплоснабжения, порядку их разработки и утверждения» на территории Великоустюгского муниципального округа данный пункт не выполнялся.</w:t>
      </w:r>
    </w:p>
    <w:p w:rsidR="002B2EBF" w:rsidRPr="00890C7F" w:rsidRDefault="00D83BAA" w:rsidP="00890C7F">
      <w:pPr>
        <w:spacing w:line="240" w:lineRule="auto"/>
        <w:ind w:firstLine="709"/>
        <w:contextualSpacing/>
      </w:pPr>
      <w:r w:rsidRPr="00890C7F">
        <w:t xml:space="preserve"> </w:t>
      </w:r>
      <w:r w:rsidR="00890C7F" w:rsidRPr="00890C7F">
        <w:t xml:space="preserve">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w:t>
      </w:r>
      <w:r w:rsidR="00890C7F">
        <w:t xml:space="preserve">энергии на единую </w:t>
      </w:r>
      <w:r w:rsidR="00890C7F" w:rsidRPr="00890C7F">
        <w:t>тепловую сеть</w:t>
      </w:r>
    </w:p>
    <w:p w:rsidR="002B2EBF" w:rsidRDefault="002B2EBF" w:rsidP="002B2EBF">
      <w:pPr>
        <w:spacing w:line="240" w:lineRule="auto"/>
        <w:ind w:firstLine="0"/>
        <w:contextualSpacing/>
        <w:jc w:val="center"/>
      </w:pPr>
      <w:r>
        <w:lastRenderedPageBreak/>
        <w:t>87</w:t>
      </w:r>
    </w:p>
    <w:p w:rsidR="002B2EBF" w:rsidRDefault="002B2EBF">
      <w:pPr>
        <w:spacing w:line="240" w:lineRule="auto"/>
        <w:contextualSpacing/>
      </w:pPr>
    </w:p>
    <w:p w:rsidR="00585214" w:rsidRDefault="00D83BAA">
      <w:pPr>
        <w:spacing w:line="240" w:lineRule="auto"/>
        <w:contextualSpacing/>
      </w:pPr>
      <w:bookmarkStart w:id="112" w:name="sub_1555"/>
      <w:bookmarkEnd w:id="111"/>
      <w:r>
        <w:t>Согласно п.2 Постановления П</w:t>
      </w:r>
      <w:r w:rsidR="002B2EBF">
        <w:t>равительства РФ от 22.02.2012</w:t>
      </w:r>
      <w:r>
        <w:t xml:space="preserve"> № 154 «О требованиях к схемам теплоснабжения, порядку их разработки и утверждения» на территории Великоустюгского муниципального округа данный пункт не выполнялся. </w:t>
      </w:r>
    </w:p>
    <w:p w:rsidR="00585214" w:rsidRPr="00F5249C" w:rsidRDefault="00D83BAA">
      <w:pPr>
        <w:pStyle w:val="3"/>
        <w:spacing w:before="0" w:after="0" w:line="240" w:lineRule="auto"/>
        <w:contextualSpacing/>
        <w:rPr>
          <w:lang w:val="ru-RU"/>
        </w:rPr>
      </w:pPr>
      <w:r w:rsidRPr="00F5249C">
        <w:rPr>
          <w:b w:val="0"/>
          <w:lang w:val="ru-RU"/>
        </w:rPr>
        <w:t>д)</w:t>
      </w:r>
      <w:r>
        <w:rPr>
          <w:b w:val="0"/>
        </w:rPr>
        <w:t> </w:t>
      </w:r>
      <w:r w:rsidRPr="00F5249C">
        <w:rPr>
          <w:b w:val="0"/>
          <w:lang w:val="ru-RU"/>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rsidR="00585214" w:rsidRDefault="00D83BAA">
      <w:pPr>
        <w:spacing w:line="240" w:lineRule="auto"/>
        <w:contextualSpacing/>
      </w:pPr>
      <w:bookmarkStart w:id="113" w:name="sub_1556"/>
      <w:bookmarkEnd w:id="112"/>
      <w:r>
        <w:t>Согласно п.</w:t>
      </w:r>
      <w:r w:rsidR="002B2EBF">
        <w:t xml:space="preserve"> </w:t>
      </w:r>
      <w:r>
        <w:t>2 Постановления П</w:t>
      </w:r>
      <w:r w:rsidR="002B2EBF">
        <w:t>равительства РФ от 22.02.2012</w:t>
      </w:r>
      <w:r>
        <w:t xml:space="preserve"> № 154 «О требованиях к схемам теплоснабжения, порядку их разработки и утверждения» на территории Великоустюгского муниципального округа данный пункт не выполнялся. </w:t>
      </w:r>
    </w:p>
    <w:p w:rsidR="00585214" w:rsidRPr="00F5249C" w:rsidRDefault="00D83BAA">
      <w:pPr>
        <w:pStyle w:val="3"/>
        <w:spacing w:before="0" w:after="0" w:line="240" w:lineRule="auto"/>
        <w:contextualSpacing/>
        <w:rPr>
          <w:lang w:val="ru-RU"/>
        </w:rPr>
      </w:pPr>
      <w:r w:rsidRPr="00F5249C">
        <w:rPr>
          <w:b w:val="0"/>
          <w:lang w:val="ru-RU"/>
        </w:rPr>
        <w:t>е)</w:t>
      </w:r>
      <w:r>
        <w:rPr>
          <w:b w:val="0"/>
        </w:rPr>
        <w:t> </w:t>
      </w:r>
      <w:r w:rsidRPr="00F5249C">
        <w:rPr>
          <w:b w:val="0"/>
          <w:lang w:val="ru-RU"/>
        </w:rPr>
        <w:t>расчет балансов тепловой энергии по источникам тепловой энергии и по территориальному признаку</w:t>
      </w:r>
    </w:p>
    <w:p w:rsidR="00585214" w:rsidRDefault="00D83BAA">
      <w:pPr>
        <w:spacing w:line="240" w:lineRule="auto"/>
        <w:contextualSpacing/>
      </w:pPr>
      <w:bookmarkStart w:id="114" w:name="sub_1557"/>
      <w:bookmarkEnd w:id="113"/>
      <w:r>
        <w:t>Согласно п.</w:t>
      </w:r>
      <w:r w:rsidR="002B2EBF">
        <w:t xml:space="preserve"> </w:t>
      </w:r>
      <w:r>
        <w:t xml:space="preserve">2 Постановления Правительства РФ от 22.02.2012 г. № 154 «О требованиях к схемам теплоснабжения, порядку их разработки и утверждения» на территории Великоустюгского муниципального округа данный пункт не выполнялся. </w:t>
      </w:r>
    </w:p>
    <w:p w:rsidR="00585214" w:rsidRPr="00F5249C" w:rsidRDefault="00D83BAA">
      <w:pPr>
        <w:pStyle w:val="3"/>
        <w:spacing w:before="0" w:after="0" w:line="240" w:lineRule="auto"/>
        <w:contextualSpacing/>
        <w:rPr>
          <w:lang w:val="ru-RU"/>
        </w:rPr>
      </w:pPr>
      <w:r w:rsidRPr="00F5249C">
        <w:rPr>
          <w:b w:val="0"/>
          <w:lang w:val="ru-RU"/>
        </w:rPr>
        <w:t>ж)</w:t>
      </w:r>
      <w:r>
        <w:rPr>
          <w:b w:val="0"/>
        </w:rPr>
        <w:t> </w:t>
      </w:r>
      <w:r w:rsidRPr="00F5249C">
        <w:rPr>
          <w:b w:val="0"/>
          <w:lang w:val="ru-RU"/>
        </w:rPr>
        <w:t>расчет потерь тепловой энергии через изоляцию и с утечками теплоносителя</w:t>
      </w:r>
    </w:p>
    <w:p w:rsidR="00585214" w:rsidRDefault="00D83BAA">
      <w:pPr>
        <w:spacing w:line="240" w:lineRule="auto"/>
        <w:contextualSpacing/>
      </w:pPr>
      <w:bookmarkStart w:id="115" w:name="sub_1558"/>
      <w:bookmarkEnd w:id="114"/>
      <w:r>
        <w:t>Согласно п.</w:t>
      </w:r>
      <w:r w:rsidR="002B2EBF">
        <w:t xml:space="preserve"> </w:t>
      </w:r>
      <w:r>
        <w:t>2 Постановления П</w:t>
      </w:r>
      <w:r w:rsidR="002B2EBF">
        <w:t>равительства РФ от 22.02.2012</w:t>
      </w:r>
      <w:r>
        <w:t xml:space="preserve"> № 154 «О требованиях к схемам теплоснабжения, порядку их разработки и утверждения» на территории Великоустюгского муниципального округа данный пункт не выполнялся. </w:t>
      </w:r>
    </w:p>
    <w:p w:rsidR="00585214" w:rsidRDefault="00D83BAA">
      <w:pPr>
        <w:pStyle w:val="3"/>
        <w:spacing w:before="0" w:after="0" w:line="240" w:lineRule="auto"/>
        <w:contextualSpacing/>
      </w:pPr>
      <w:r>
        <w:rPr>
          <w:b w:val="0"/>
        </w:rPr>
        <w:t>з) расчет показателей надежности теплоснабжения</w:t>
      </w:r>
    </w:p>
    <w:p w:rsidR="00585214" w:rsidRDefault="00D83BAA">
      <w:pPr>
        <w:spacing w:line="240" w:lineRule="auto"/>
        <w:contextualSpacing/>
      </w:pPr>
      <w:bookmarkStart w:id="116" w:name="sub_1559"/>
      <w:bookmarkEnd w:id="115"/>
      <w:r>
        <w:t>Согласно п.</w:t>
      </w:r>
      <w:r w:rsidR="002B2EBF">
        <w:t xml:space="preserve"> </w:t>
      </w:r>
      <w:r>
        <w:t>2 Постановления П</w:t>
      </w:r>
      <w:r w:rsidR="002B2EBF">
        <w:t>равительства РФ от 22.02.2012</w:t>
      </w:r>
      <w:r>
        <w:t xml:space="preserve"> № 154 «О требованиях к схемам теплоснабжения, порядку их разработки и утверждения» на территории Великоустюгского муниципального округа данный пункт не выполнялся. </w:t>
      </w:r>
    </w:p>
    <w:p w:rsidR="00585214" w:rsidRPr="00F5249C" w:rsidRDefault="00D83BAA">
      <w:pPr>
        <w:pStyle w:val="3"/>
        <w:spacing w:before="0" w:after="0" w:line="240" w:lineRule="auto"/>
        <w:contextualSpacing/>
        <w:rPr>
          <w:lang w:val="ru-RU"/>
        </w:rPr>
      </w:pPr>
      <w:r w:rsidRPr="00F5249C">
        <w:rPr>
          <w:b w:val="0"/>
          <w:lang w:val="ru-RU"/>
        </w:rPr>
        <w:t>и)</w:t>
      </w:r>
      <w:r>
        <w:rPr>
          <w:b w:val="0"/>
        </w:rPr>
        <w:t> </w:t>
      </w:r>
      <w:r w:rsidRPr="00F5249C">
        <w:rPr>
          <w:b w:val="0"/>
          <w:lang w:val="ru-RU"/>
        </w:rPr>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rsidR="00585214" w:rsidRDefault="00D83BAA">
      <w:pPr>
        <w:spacing w:line="240" w:lineRule="auto"/>
        <w:contextualSpacing/>
      </w:pPr>
      <w:bookmarkStart w:id="117" w:name="sub_15510"/>
      <w:bookmarkEnd w:id="116"/>
      <w:r>
        <w:t>Согласно п.</w:t>
      </w:r>
      <w:r w:rsidR="002B2EBF">
        <w:t xml:space="preserve"> </w:t>
      </w:r>
      <w:r>
        <w:t xml:space="preserve">2 Постановления Правительства РФ от 22.02.2012 г. № 154 «О требованиях к схемам теплоснабжения, порядку их разработки и утверждения» на территории Великоустюгского муниципального округа данный пункт не выполнялся. </w:t>
      </w:r>
    </w:p>
    <w:p w:rsidR="00585214" w:rsidRPr="00F5249C" w:rsidRDefault="00D83BAA">
      <w:pPr>
        <w:pStyle w:val="3"/>
        <w:spacing w:before="0" w:after="0" w:line="240" w:lineRule="auto"/>
        <w:contextualSpacing/>
        <w:rPr>
          <w:lang w:val="ru-RU"/>
        </w:rPr>
      </w:pPr>
      <w:r w:rsidRPr="00F5249C">
        <w:rPr>
          <w:b w:val="0"/>
          <w:lang w:val="ru-RU"/>
        </w:rPr>
        <w:t>к)</w:t>
      </w:r>
      <w:r>
        <w:rPr>
          <w:b w:val="0"/>
        </w:rPr>
        <w:t> </w:t>
      </w:r>
      <w:r w:rsidRPr="00F5249C">
        <w:rPr>
          <w:b w:val="0"/>
          <w:lang w:val="ru-RU"/>
        </w:rPr>
        <w:t>сравнительные пьезометрические графики для разработки и анализа сценариев перспективного развития тепловых сетей</w:t>
      </w:r>
    </w:p>
    <w:p w:rsidR="00585214" w:rsidRDefault="00D83BAA">
      <w:pPr>
        <w:spacing w:line="240" w:lineRule="auto"/>
        <w:contextualSpacing/>
      </w:pPr>
      <w:bookmarkStart w:id="118" w:name="sub_1234"/>
      <w:bookmarkEnd w:id="117"/>
      <w:r>
        <w:t>Согласно п.</w:t>
      </w:r>
      <w:r w:rsidR="002B2EBF">
        <w:t xml:space="preserve"> </w:t>
      </w:r>
      <w:r>
        <w:t>2 Постановления П</w:t>
      </w:r>
      <w:r w:rsidR="002B2EBF">
        <w:t>равительства РФ от 22.02.2012</w:t>
      </w:r>
      <w:r>
        <w:t xml:space="preserve"> № 154 «О требованиях к схемам теплоснабжения, порядку их разработки и утверждения» на территории Великоустюгского муниципального округа данный пункт не выполнялся. </w:t>
      </w:r>
    </w:p>
    <w:p w:rsidR="002B2EBF" w:rsidRDefault="002B2EBF" w:rsidP="00890C7F">
      <w:pPr>
        <w:spacing w:line="240" w:lineRule="auto"/>
        <w:ind w:firstLine="0"/>
        <w:contextualSpacing/>
        <w:jc w:val="center"/>
      </w:pPr>
    </w:p>
    <w:p w:rsidR="00890C7F" w:rsidRDefault="00890C7F" w:rsidP="00890C7F">
      <w:pPr>
        <w:spacing w:line="240" w:lineRule="auto"/>
        <w:ind w:firstLine="0"/>
        <w:contextualSpacing/>
        <w:jc w:val="center"/>
        <w:rPr>
          <w:b/>
        </w:rPr>
      </w:pPr>
      <w:r w:rsidRPr="00F5249C">
        <w:rPr>
          <w:b/>
        </w:rPr>
        <w:t xml:space="preserve">4. СУЩЕСТВУЮЩИЕ И ПЕРСПЕКТИВНЫЕ БАЛАНСЫ </w:t>
      </w:r>
    </w:p>
    <w:p w:rsidR="00890C7F" w:rsidRDefault="00890C7F" w:rsidP="00890C7F">
      <w:pPr>
        <w:spacing w:line="240" w:lineRule="auto"/>
        <w:ind w:firstLine="0"/>
        <w:contextualSpacing/>
        <w:jc w:val="center"/>
        <w:rPr>
          <w:b/>
        </w:rPr>
      </w:pPr>
      <w:r w:rsidRPr="00F5249C">
        <w:rPr>
          <w:b/>
        </w:rPr>
        <w:t>ТЕПЛОВОЙ МОЩНОСТИ ИСТОЧНИКОВ ТЕПЛОВОЙ ЭНЕРГИИ</w:t>
      </w:r>
    </w:p>
    <w:p w:rsidR="00890C7F" w:rsidRDefault="00890C7F" w:rsidP="00890C7F">
      <w:pPr>
        <w:spacing w:line="240" w:lineRule="auto"/>
        <w:ind w:firstLine="0"/>
        <w:contextualSpacing/>
        <w:jc w:val="center"/>
        <w:rPr>
          <w:b/>
        </w:rPr>
      </w:pPr>
      <w:r w:rsidRPr="00F5249C">
        <w:rPr>
          <w:b/>
        </w:rPr>
        <w:t xml:space="preserve"> И ТЕПЛОВОЙ НАГРУЗКИ ПОТРЕБИТЕЛЕЙ</w:t>
      </w:r>
    </w:p>
    <w:p w:rsidR="00890C7F" w:rsidRDefault="00890C7F" w:rsidP="00890C7F">
      <w:pPr>
        <w:spacing w:line="240" w:lineRule="auto"/>
        <w:ind w:firstLine="0"/>
        <w:contextualSpacing/>
        <w:jc w:val="center"/>
        <w:rPr>
          <w:b/>
        </w:rPr>
      </w:pPr>
    </w:p>
    <w:p w:rsidR="00890C7F" w:rsidRDefault="00890C7F" w:rsidP="00890C7F">
      <w:pPr>
        <w:spacing w:line="240" w:lineRule="auto"/>
        <w:ind w:firstLine="709"/>
        <w:contextualSpacing/>
      </w:pPr>
      <w:r>
        <w:t xml:space="preserve">а) </w:t>
      </w:r>
      <w:r w:rsidRPr="00890C7F">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t>.</w:t>
      </w:r>
      <w:r w:rsidRPr="00890C7F">
        <w:t xml:space="preserve"> Существующие и перспективные балансы тепловой мощности и присоединенной тепловой нагрузки для котельных приведены в таблице 4.1</w:t>
      </w:r>
      <w:r>
        <w:t>.</w:t>
      </w:r>
    </w:p>
    <w:p w:rsidR="00705954" w:rsidRDefault="00705954" w:rsidP="00890C7F">
      <w:pPr>
        <w:spacing w:line="240" w:lineRule="auto"/>
        <w:ind w:firstLine="709"/>
        <w:contextualSpacing/>
        <w:sectPr w:rsidR="00705954">
          <w:headerReference w:type="even" r:id="rId182"/>
          <w:headerReference w:type="default" r:id="rId183"/>
          <w:footerReference w:type="even" r:id="rId184"/>
          <w:footerReference w:type="default" r:id="rId185"/>
          <w:headerReference w:type="first" r:id="rId186"/>
          <w:footerReference w:type="first" r:id="rId187"/>
          <w:pgSz w:w="11906" w:h="16838"/>
          <w:pgMar w:top="1037" w:right="851" w:bottom="567" w:left="1418" w:header="720" w:footer="0" w:gutter="0"/>
          <w:cols w:space="1701"/>
          <w:titlePg/>
          <w:docGrid w:linePitch="360"/>
        </w:sectPr>
      </w:pPr>
    </w:p>
    <w:p w:rsidR="00890C7F" w:rsidRDefault="00EF29F9" w:rsidP="00EF29F9">
      <w:pPr>
        <w:spacing w:line="240" w:lineRule="auto"/>
        <w:ind w:firstLine="0"/>
        <w:contextualSpacing/>
        <w:jc w:val="center"/>
      </w:pPr>
      <w:r>
        <w:lastRenderedPageBreak/>
        <w:t>88</w:t>
      </w:r>
    </w:p>
    <w:p w:rsidR="00890C7F" w:rsidRPr="00890C7F" w:rsidRDefault="00890C7F" w:rsidP="00890C7F">
      <w:pPr>
        <w:spacing w:line="240" w:lineRule="auto"/>
        <w:ind w:firstLine="709"/>
        <w:contextualSpacing/>
      </w:pPr>
    </w:p>
    <w:p w:rsidR="00585214" w:rsidRDefault="00D83BAA">
      <w:pPr>
        <w:jc w:val="right"/>
      </w:pPr>
      <w:bookmarkStart w:id="119" w:name="sub_1571"/>
      <w:r>
        <w:t>Таблица 4.1</w:t>
      </w:r>
    </w:p>
    <w:p w:rsidR="00585214" w:rsidRPr="00EF29F9" w:rsidRDefault="00D83BAA">
      <w:pPr>
        <w:ind w:firstLine="0"/>
        <w:jc w:val="center"/>
        <w:rPr>
          <w:b/>
        </w:rPr>
      </w:pPr>
      <w:r w:rsidRPr="00EF29F9">
        <w:rPr>
          <w:b/>
        </w:rPr>
        <w:t>Баланс тепловой мощности и тепловой нагрузки, Гкал/ч</w:t>
      </w:r>
    </w:p>
    <w:tbl>
      <w:tblPr>
        <w:tblW w:w="4857" w:type="pct"/>
        <w:jc w:val="center"/>
        <w:tblLayout w:type="fixed"/>
        <w:tblLook w:val="04A0" w:firstRow="1" w:lastRow="0" w:firstColumn="1" w:lastColumn="0" w:noHBand="0" w:noVBand="1"/>
      </w:tblPr>
      <w:tblGrid>
        <w:gridCol w:w="3610"/>
        <w:gridCol w:w="1165"/>
        <w:gridCol w:w="1019"/>
        <w:gridCol w:w="1311"/>
        <w:gridCol w:w="1311"/>
        <w:gridCol w:w="1157"/>
      </w:tblGrid>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color w:val="000000"/>
                <w:sz w:val="20"/>
                <w:szCs w:val="20"/>
                <w:lang w:eastAsia="ru-RU" w:bidi="ru-RU"/>
              </w:rPr>
              <w:t>Название источника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sz w:val="20"/>
                <w:szCs w:val="20"/>
              </w:rPr>
              <w:t>Установ</w:t>
            </w:r>
            <w:r w:rsidR="005C4477">
              <w:rPr>
                <w:rFonts w:ascii="Times New Roman" w:hAnsi="Times New Roman" w:cs="Times New Roman"/>
                <w:sz w:val="20"/>
                <w:szCs w:val="20"/>
              </w:rPr>
              <w:t>-</w:t>
            </w:r>
            <w:r>
              <w:rPr>
                <w:rFonts w:ascii="Times New Roman" w:hAnsi="Times New Roman" w:cs="Times New Roman"/>
                <w:sz w:val="20"/>
                <w:szCs w:val="20"/>
              </w:rPr>
              <w:t>ленная мощность, Гкал/ч</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sz w:val="20"/>
                <w:szCs w:val="20"/>
              </w:rPr>
              <w:t>Собст</w:t>
            </w:r>
            <w:r w:rsidR="005C4477">
              <w:rPr>
                <w:rFonts w:ascii="Times New Roman" w:hAnsi="Times New Roman" w:cs="Times New Roman"/>
                <w:sz w:val="20"/>
                <w:szCs w:val="20"/>
              </w:rPr>
              <w:t>-</w:t>
            </w:r>
            <w:r>
              <w:rPr>
                <w:rFonts w:ascii="Times New Roman" w:hAnsi="Times New Roman" w:cs="Times New Roman"/>
                <w:sz w:val="20"/>
                <w:szCs w:val="20"/>
              </w:rPr>
              <w:t>венные нужды, Гкал/ч</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sz w:val="20"/>
                <w:szCs w:val="20"/>
              </w:rPr>
              <w:t>Распола</w:t>
            </w:r>
            <w:r w:rsidR="005C4477">
              <w:rPr>
                <w:rFonts w:ascii="Times New Roman" w:hAnsi="Times New Roman" w:cs="Times New Roman"/>
                <w:sz w:val="20"/>
                <w:szCs w:val="20"/>
              </w:rPr>
              <w:t>-</w:t>
            </w:r>
            <w:r>
              <w:rPr>
                <w:rFonts w:ascii="Times New Roman" w:hAnsi="Times New Roman" w:cs="Times New Roman"/>
                <w:sz w:val="20"/>
                <w:szCs w:val="20"/>
              </w:rPr>
              <w:t>гаемая мощность нетто, Гкал/ч</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sz w:val="20"/>
                <w:szCs w:val="20"/>
              </w:rPr>
              <w:t>Присоеди</w:t>
            </w:r>
            <w:r w:rsidR="005C4477">
              <w:rPr>
                <w:rFonts w:ascii="Times New Roman" w:hAnsi="Times New Roman" w:cs="Times New Roman"/>
                <w:sz w:val="20"/>
                <w:szCs w:val="20"/>
              </w:rPr>
              <w:t>-</w:t>
            </w:r>
            <w:r>
              <w:rPr>
                <w:rFonts w:ascii="Times New Roman" w:hAnsi="Times New Roman" w:cs="Times New Roman"/>
                <w:sz w:val="20"/>
                <w:szCs w:val="20"/>
              </w:rPr>
              <w:t>ненная нагрузка, Гкал/ч</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sz w:val="20"/>
                <w:szCs w:val="20"/>
              </w:rPr>
              <w:t>Профицит мощности на конец периода, Гкал/ч</w:t>
            </w:r>
          </w:p>
        </w:tc>
      </w:tr>
      <w:tr w:rsidR="00585214" w:rsidTr="005C4477">
        <w:trPr>
          <w:trHeight w:val="23"/>
          <w:jc w:val="center"/>
        </w:trPr>
        <w:tc>
          <w:tcPr>
            <w:tcW w:w="3515"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color w:val="000000"/>
                <w:sz w:val="20"/>
                <w:szCs w:val="20"/>
                <w:lang w:eastAsia="ru-RU" w:bidi="ru-RU"/>
              </w:rPr>
              <w:t>1</w:t>
            </w:r>
          </w:p>
        </w:tc>
        <w:tc>
          <w:tcPr>
            <w:tcW w:w="1134"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sz w:val="20"/>
                <w:szCs w:val="20"/>
              </w:rPr>
              <w:t>2</w:t>
            </w:r>
          </w:p>
        </w:tc>
        <w:tc>
          <w:tcPr>
            <w:tcW w:w="992"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sz w:val="20"/>
                <w:szCs w:val="20"/>
              </w:rPr>
              <w:t>3</w:t>
            </w:r>
          </w:p>
        </w:tc>
        <w:tc>
          <w:tcPr>
            <w:tcW w:w="1276"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sz w:val="20"/>
                <w:szCs w:val="20"/>
              </w:rPr>
              <w:t>4</w:t>
            </w:r>
          </w:p>
        </w:tc>
        <w:tc>
          <w:tcPr>
            <w:tcW w:w="1276"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sz w:val="20"/>
                <w:szCs w:val="20"/>
              </w:rPr>
              <w:t>5</w:t>
            </w:r>
          </w:p>
        </w:tc>
        <w:tc>
          <w:tcPr>
            <w:tcW w:w="1126"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sz w:val="20"/>
                <w:szCs w:val="20"/>
              </w:rPr>
              <w:t>6</w:t>
            </w:r>
          </w:p>
        </w:tc>
      </w:tr>
      <w:tr w:rsidR="00585214" w:rsidTr="00EF29F9">
        <w:trPr>
          <w:trHeight w:val="23"/>
          <w:jc w:val="center"/>
        </w:trPr>
        <w:tc>
          <w:tcPr>
            <w:tcW w:w="9319" w:type="dxa"/>
            <w:gridSpan w:val="6"/>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2022 год</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C4477" w:rsidRDefault="00D83BAA">
            <w:pPr>
              <w:pStyle w:val="afffff4"/>
              <w:rPr>
                <w:color w:val="000000"/>
                <w:szCs w:val="20"/>
                <w:lang w:val="ru-RU"/>
              </w:rPr>
            </w:pPr>
            <w:r w:rsidRPr="00F5249C">
              <w:rPr>
                <w:color w:val="000000"/>
                <w:szCs w:val="20"/>
                <w:lang w:val="ru-RU"/>
              </w:rPr>
              <w:t>котельная № 1 Центральная</w:t>
            </w:r>
          </w:p>
          <w:p w:rsidR="00585214" w:rsidRPr="00F5249C" w:rsidRDefault="00D83BAA">
            <w:pPr>
              <w:pStyle w:val="afffff4"/>
              <w:rPr>
                <w:lang w:val="ru-RU"/>
              </w:rPr>
            </w:pPr>
            <w:r>
              <w:rPr>
                <w:color w:val="000000"/>
                <w:szCs w:val="20"/>
                <w:lang w:val="ru-RU"/>
              </w:rPr>
              <w:t xml:space="preserve"> г. Великий Устюг</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64</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64</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48,9</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+15,100</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C4477" w:rsidRDefault="00D83BAA">
            <w:pPr>
              <w:pStyle w:val="afffff4"/>
              <w:rPr>
                <w:color w:val="000000"/>
                <w:szCs w:val="20"/>
                <w:lang w:val="ru-RU"/>
              </w:rPr>
            </w:pPr>
            <w:r w:rsidRPr="00F5249C">
              <w:rPr>
                <w:color w:val="000000"/>
                <w:szCs w:val="20"/>
                <w:lang w:val="ru-RU"/>
              </w:rPr>
              <w:t>котельная № 2 Квартальная</w:t>
            </w:r>
            <w:r>
              <w:rPr>
                <w:color w:val="000000"/>
                <w:szCs w:val="20"/>
                <w:lang w:val="ru-RU"/>
              </w:rPr>
              <w:t xml:space="preserve"> </w:t>
            </w:r>
          </w:p>
          <w:p w:rsidR="00585214" w:rsidRPr="00F5249C" w:rsidRDefault="00D83BAA">
            <w:pPr>
              <w:pStyle w:val="afffff4"/>
              <w:rPr>
                <w:lang w:val="ru-RU"/>
              </w:rPr>
            </w:pPr>
            <w:r>
              <w:rPr>
                <w:color w:val="000000"/>
                <w:szCs w:val="20"/>
                <w:lang w:val="ru-RU"/>
              </w:rPr>
              <w:t>г. Великий Устюг</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35,58</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-3,580</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C4477" w:rsidRDefault="00D83BAA">
            <w:pPr>
              <w:pStyle w:val="afffff4"/>
              <w:rPr>
                <w:color w:val="000000"/>
                <w:szCs w:val="20"/>
                <w:lang w:val="ru-RU"/>
              </w:rPr>
            </w:pPr>
            <w:r w:rsidRPr="00F5249C">
              <w:rPr>
                <w:color w:val="000000"/>
                <w:szCs w:val="20"/>
                <w:lang w:val="ru-RU"/>
              </w:rPr>
              <w:t>котельная № 4 Школьная</w:t>
            </w:r>
            <w:r>
              <w:rPr>
                <w:color w:val="000000"/>
                <w:szCs w:val="20"/>
                <w:lang w:val="ru-RU"/>
              </w:rPr>
              <w:t xml:space="preserve"> </w:t>
            </w:r>
          </w:p>
          <w:p w:rsidR="00585214" w:rsidRPr="00F5249C" w:rsidRDefault="00D83BAA">
            <w:pPr>
              <w:pStyle w:val="afffff4"/>
              <w:rPr>
                <w:lang w:val="ru-RU"/>
              </w:rPr>
            </w:pPr>
            <w:r>
              <w:rPr>
                <w:color w:val="000000"/>
                <w:szCs w:val="20"/>
                <w:lang w:val="ru-RU"/>
              </w:rPr>
              <w:t>г. Великий Устюг</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1,514</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-0,314</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C4477" w:rsidRDefault="00D83BAA">
            <w:pPr>
              <w:pStyle w:val="afffff4"/>
              <w:rPr>
                <w:color w:val="000000"/>
                <w:szCs w:val="20"/>
                <w:lang w:val="ru-RU"/>
              </w:rPr>
            </w:pPr>
            <w:r w:rsidRPr="00F5249C">
              <w:rPr>
                <w:color w:val="000000"/>
                <w:szCs w:val="20"/>
                <w:lang w:val="ru-RU"/>
              </w:rPr>
              <w:t>котельная № 6 Добрыни</w:t>
            </w:r>
            <w:r>
              <w:rPr>
                <w:color w:val="000000"/>
                <w:szCs w:val="20"/>
                <w:lang w:val="ru-RU"/>
              </w:rPr>
              <w:t xml:space="preserve">но </w:t>
            </w:r>
          </w:p>
          <w:p w:rsidR="00585214" w:rsidRPr="00F5249C" w:rsidRDefault="00D83BAA">
            <w:pPr>
              <w:pStyle w:val="afffff4"/>
              <w:rPr>
                <w:lang w:val="ru-RU"/>
              </w:rPr>
            </w:pPr>
            <w:r>
              <w:rPr>
                <w:color w:val="000000"/>
                <w:szCs w:val="20"/>
                <w:lang w:val="ru-RU"/>
              </w:rPr>
              <w:t>г. Великий Устюг</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1,7</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0,76</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+0,940</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 xml:space="preserve">котельная </w:t>
            </w:r>
            <w:bookmarkStart w:id="120" w:name="_Hlk153299801"/>
            <w:r>
              <w:rPr>
                <w:color w:val="000000"/>
                <w:szCs w:val="20"/>
              </w:rPr>
              <w:t xml:space="preserve">№ 7 </w:t>
            </w:r>
            <w:r>
              <w:rPr>
                <w:color w:val="000000"/>
                <w:szCs w:val="20"/>
                <w:lang w:val="ru-RU"/>
              </w:rPr>
              <w:t xml:space="preserve">д. </w:t>
            </w:r>
            <w:r>
              <w:rPr>
                <w:color w:val="000000"/>
                <w:szCs w:val="20"/>
              </w:rPr>
              <w:t>Коробейниково</w:t>
            </w:r>
            <w:bookmarkEnd w:id="118"/>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0,17</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0,17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0,128</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+0,042</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C4477" w:rsidRDefault="00D83BAA">
            <w:pPr>
              <w:pStyle w:val="afffff4"/>
              <w:rPr>
                <w:color w:val="000000"/>
                <w:szCs w:val="20"/>
                <w:lang w:val="ru-RU"/>
              </w:rPr>
            </w:pPr>
            <w:r w:rsidRPr="00F5249C">
              <w:rPr>
                <w:color w:val="000000"/>
                <w:szCs w:val="20"/>
                <w:lang w:val="ru-RU"/>
              </w:rPr>
              <w:t>котельная № 8 БМК С-Западная</w:t>
            </w:r>
            <w:r>
              <w:rPr>
                <w:color w:val="000000"/>
                <w:szCs w:val="20"/>
                <w:lang w:val="ru-RU"/>
              </w:rPr>
              <w:t xml:space="preserve"> </w:t>
            </w:r>
          </w:p>
          <w:p w:rsidR="00585214" w:rsidRPr="00F5249C" w:rsidRDefault="00D83BAA">
            <w:pPr>
              <w:pStyle w:val="afffff4"/>
              <w:rPr>
                <w:lang w:val="ru-RU"/>
              </w:rPr>
            </w:pPr>
            <w:r>
              <w:rPr>
                <w:color w:val="000000"/>
                <w:szCs w:val="20"/>
                <w:lang w:val="ru-RU"/>
              </w:rPr>
              <w:t>г. Великий Устюг</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4,13</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4,13</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2,384</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+1,746</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котельная № 9 Кузино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2,276</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+0,724</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C4477" w:rsidRDefault="00D83BAA">
            <w:pPr>
              <w:pStyle w:val="afffff4"/>
              <w:rPr>
                <w:color w:val="000000"/>
                <w:szCs w:val="20"/>
                <w:lang w:val="ru-RU"/>
              </w:rPr>
            </w:pPr>
            <w:r w:rsidRPr="00F5249C">
              <w:rPr>
                <w:color w:val="000000"/>
                <w:szCs w:val="20"/>
                <w:lang w:val="ru-RU"/>
              </w:rPr>
              <w:t xml:space="preserve">котельная </w:t>
            </w:r>
            <w:bookmarkStart w:id="121" w:name="_Hlk153300279"/>
            <w:r w:rsidRPr="00F5249C">
              <w:rPr>
                <w:color w:val="000000"/>
                <w:szCs w:val="20"/>
                <w:lang w:val="ru-RU"/>
              </w:rPr>
              <w:t>№ 10 Железнодорожная</w:t>
            </w:r>
            <w:bookmarkEnd w:id="119"/>
          </w:p>
          <w:p w:rsidR="00585214" w:rsidRPr="00F5249C" w:rsidRDefault="00D83BAA">
            <w:pPr>
              <w:pStyle w:val="afffff4"/>
              <w:rPr>
                <w:lang w:val="ru-RU"/>
              </w:rPr>
            </w:pPr>
            <w:r>
              <w:rPr>
                <w:color w:val="000000"/>
                <w:szCs w:val="20"/>
                <w:lang w:val="ru-RU"/>
              </w:rPr>
              <w:t xml:space="preserve"> г. Великий Устюг</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0,86</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0,86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0,841</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+0,019</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C4477" w:rsidRDefault="00D83BAA">
            <w:pPr>
              <w:pStyle w:val="afffff4"/>
              <w:rPr>
                <w:color w:val="000000"/>
                <w:szCs w:val="20"/>
                <w:lang w:val="ru-RU"/>
              </w:rPr>
            </w:pPr>
            <w:r w:rsidRPr="00F5249C">
              <w:rPr>
                <w:color w:val="000000"/>
                <w:szCs w:val="20"/>
                <w:lang w:val="ru-RU"/>
              </w:rPr>
              <w:t>котельная № 11 Авиолесоохраны</w:t>
            </w:r>
          </w:p>
          <w:p w:rsidR="00585214" w:rsidRPr="00F5249C" w:rsidRDefault="00D83BAA">
            <w:pPr>
              <w:pStyle w:val="afffff4"/>
              <w:rPr>
                <w:lang w:val="ru-RU"/>
              </w:rPr>
            </w:pPr>
            <w:r>
              <w:rPr>
                <w:color w:val="000000"/>
                <w:szCs w:val="20"/>
                <w:lang w:val="ru-RU"/>
              </w:rPr>
              <w:t xml:space="preserve"> г. Великий Устюг</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0,1</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0,103</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-0,003</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DD14DB" w:rsidRDefault="00D83BAA">
            <w:pPr>
              <w:pStyle w:val="afffff4"/>
              <w:rPr>
                <w:color w:val="000000"/>
                <w:szCs w:val="20"/>
                <w:lang w:val="ru-RU"/>
              </w:rPr>
            </w:pPr>
            <w:r w:rsidRPr="00F5249C">
              <w:rPr>
                <w:color w:val="000000"/>
                <w:szCs w:val="20"/>
                <w:lang w:val="ru-RU"/>
              </w:rPr>
              <w:t xml:space="preserve">котельная </w:t>
            </w:r>
            <w:bookmarkStart w:id="122" w:name="_Hlk153300539"/>
            <w:r w:rsidRPr="00F5249C">
              <w:rPr>
                <w:color w:val="000000"/>
                <w:szCs w:val="20"/>
                <w:lang w:val="ru-RU"/>
              </w:rPr>
              <w:t>№ 12 БМК (Энергоцентр)</w:t>
            </w:r>
            <w:bookmarkEnd w:id="120"/>
          </w:p>
          <w:p w:rsidR="00585214" w:rsidRPr="00F5249C" w:rsidRDefault="00D83BAA">
            <w:pPr>
              <w:pStyle w:val="afffff4"/>
              <w:rPr>
                <w:lang w:val="ru-RU"/>
              </w:rPr>
            </w:pPr>
            <w:r>
              <w:rPr>
                <w:color w:val="000000"/>
                <w:szCs w:val="20"/>
                <w:lang w:val="ru-RU"/>
              </w:rPr>
              <w:t xml:space="preserve"> </w:t>
            </w:r>
            <w:bookmarkStart w:id="123" w:name="_Hlk153310803"/>
            <w:r>
              <w:rPr>
                <w:color w:val="000000"/>
                <w:szCs w:val="20"/>
                <w:lang w:val="ru-RU"/>
              </w:rPr>
              <w:t>г. Великий Устюг</w:t>
            </w:r>
            <w:bookmarkEnd w:id="121"/>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8,43</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8,43</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7,33</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+1,100</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котельная № 13 Стрига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0,29</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0,29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0,176</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+0,114</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 xml:space="preserve">котельная </w:t>
            </w:r>
            <w:bookmarkStart w:id="124" w:name="_Hlk153300819"/>
            <w:r>
              <w:rPr>
                <w:color w:val="000000"/>
                <w:szCs w:val="20"/>
              </w:rPr>
              <w:t>№ 14 пос. Золотавцево</w:t>
            </w:r>
            <w:bookmarkEnd w:id="122"/>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0,8</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0,05</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+0,750</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котельная № 16</w:t>
            </w:r>
            <w:r>
              <w:rPr>
                <w:color w:val="000000"/>
                <w:szCs w:val="20"/>
                <w:lang w:val="ru-RU"/>
              </w:rPr>
              <w:t xml:space="preserve"> </w:t>
            </w:r>
            <w:r>
              <w:rPr>
                <w:color w:val="000000"/>
                <w:szCs w:val="20"/>
              </w:rPr>
              <w:t>пос. Валга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0,473</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+0,727</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 xml:space="preserve">котельная </w:t>
            </w:r>
            <w:bookmarkStart w:id="125" w:name="_Hlk153301202"/>
            <w:r>
              <w:rPr>
                <w:color w:val="000000"/>
                <w:szCs w:val="20"/>
              </w:rPr>
              <w:t>№ 17 Подсосенье</w:t>
            </w:r>
            <w:bookmarkEnd w:id="123"/>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1,34</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1,34</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0,183</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+1,157</w:t>
            </w:r>
          </w:p>
        </w:tc>
      </w:tr>
      <w:tr w:rsidR="00585214" w:rsidTr="005C4477">
        <w:trPr>
          <w:trHeight w:val="177"/>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котельная д. Бухинино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2,58</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2,58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0,68</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+1,900</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котельная школа № 15</w:t>
            </w:r>
            <w:r>
              <w:rPr>
                <w:color w:val="000000"/>
                <w:szCs w:val="20"/>
                <w:lang w:val="ru-RU"/>
              </w:rPr>
              <w:t xml:space="preserve"> г. Красавино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0,23</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+1,770</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 xml:space="preserve">котельная </w:t>
            </w:r>
            <w:bookmarkStart w:id="126" w:name="_Hlk153304277"/>
            <w:r>
              <w:rPr>
                <w:color w:val="000000"/>
                <w:szCs w:val="20"/>
              </w:rPr>
              <w:t>с. Васильевское</w:t>
            </w:r>
            <w:bookmarkEnd w:id="124"/>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8,6</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8,6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0,614</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+7,986</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 xml:space="preserve">котельная </w:t>
            </w:r>
            <w:bookmarkStart w:id="127" w:name="_Hlk153304469"/>
            <w:r>
              <w:rPr>
                <w:color w:val="000000"/>
                <w:szCs w:val="20"/>
              </w:rPr>
              <w:t>больницы</w:t>
            </w:r>
            <w:bookmarkEnd w:id="125"/>
            <w:r>
              <w:rPr>
                <w:color w:val="000000"/>
                <w:szCs w:val="20"/>
                <w:lang w:val="ru-RU"/>
              </w:rPr>
              <w:t xml:space="preserve"> г. Красавино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0,4</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0,4</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0,18</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+0,220</w:t>
            </w:r>
          </w:p>
        </w:tc>
      </w:tr>
      <w:tr w:rsidR="00585214" w:rsidTr="005C4477">
        <w:trPr>
          <w:trHeight w:val="23"/>
          <w:jc w:val="center"/>
        </w:trPr>
        <w:tc>
          <w:tcPr>
            <w:tcW w:w="3515" w:type="dxa"/>
            <w:tcBorders>
              <w:left w:val="single" w:sz="4" w:space="0" w:color="000000"/>
              <w:bottom w:val="single" w:sz="4" w:space="0" w:color="000000"/>
              <w:right w:val="single" w:sz="4" w:space="0" w:color="000000"/>
            </w:tcBorders>
            <w:vAlign w:val="center"/>
          </w:tcPr>
          <w:p w:rsidR="00DD14DB" w:rsidRDefault="00D83BAA">
            <w:pPr>
              <w:pStyle w:val="afffff4"/>
              <w:rPr>
                <w:color w:val="000000"/>
                <w:szCs w:val="20"/>
                <w:lang w:val="ru-RU"/>
              </w:rPr>
            </w:pPr>
            <w:r w:rsidRPr="00F5249C">
              <w:rPr>
                <w:color w:val="000000"/>
                <w:szCs w:val="20"/>
                <w:lang w:val="ru-RU"/>
              </w:rPr>
              <w:t xml:space="preserve">котельная </w:t>
            </w:r>
            <w:bookmarkStart w:id="128" w:name="_Hlk153304700"/>
            <w:r w:rsidRPr="00F5249C">
              <w:rPr>
                <w:color w:val="000000"/>
                <w:szCs w:val="20"/>
                <w:lang w:val="ru-RU"/>
              </w:rPr>
              <w:t>"Кирпичный завод"</w:t>
            </w:r>
            <w:bookmarkEnd w:id="126"/>
            <w:r>
              <w:rPr>
                <w:color w:val="000000"/>
                <w:szCs w:val="20"/>
                <w:lang w:val="ru-RU"/>
              </w:rPr>
              <w:t xml:space="preserve"> </w:t>
            </w:r>
          </w:p>
          <w:p w:rsidR="00585214" w:rsidRPr="00F5249C" w:rsidRDefault="00D83BAA">
            <w:pPr>
              <w:pStyle w:val="afffff4"/>
              <w:rPr>
                <w:lang w:val="ru-RU"/>
              </w:rPr>
            </w:pPr>
            <w:r>
              <w:rPr>
                <w:color w:val="000000"/>
                <w:szCs w:val="20"/>
                <w:lang w:val="ru-RU"/>
              </w:rPr>
              <w:t>г. Красавино</w:t>
            </w:r>
          </w:p>
        </w:tc>
        <w:tc>
          <w:tcPr>
            <w:tcW w:w="1134"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w:t>
            </w:r>
          </w:p>
        </w:tc>
        <w:tc>
          <w:tcPr>
            <w:tcW w:w="992"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w:t>
            </w:r>
          </w:p>
        </w:tc>
        <w:tc>
          <w:tcPr>
            <w:tcW w:w="1276"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0,17</w:t>
            </w:r>
          </w:p>
        </w:tc>
        <w:tc>
          <w:tcPr>
            <w:tcW w:w="1126" w:type="dxa"/>
            <w:tcBorders>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+1,830</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 xml:space="preserve">котельная </w:t>
            </w:r>
            <w:bookmarkStart w:id="129" w:name="_Hlk153305775"/>
            <w:r>
              <w:rPr>
                <w:color w:val="000000"/>
                <w:szCs w:val="20"/>
              </w:rPr>
              <w:t>№ 2</w:t>
            </w:r>
            <w:r>
              <w:rPr>
                <w:color w:val="000000"/>
                <w:szCs w:val="20"/>
                <w:lang w:val="ru-RU"/>
              </w:rPr>
              <w:t xml:space="preserve"> с. Усть-Алексеево</w:t>
            </w:r>
            <w:bookmarkEnd w:id="127"/>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1,137</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1,137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0,3</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+0,837</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котельная № 3</w:t>
            </w:r>
            <w:r>
              <w:rPr>
                <w:color w:val="000000"/>
                <w:szCs w:val="20"/>
                <w:lang w:val="ru-RU"/>
              </w:rPr>
              <w:t xml:space="preserve"> с. Усть-Алексеево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1,475</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1,475</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0,49</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+0,985</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котельная № 4</w:t>
            </w:r>
            <w:r>
              <w:rPr>
                <w:color w:val="000000"/>
                <w:szCs w:val="20"/>
                <w:lang w:val="ru-RU"/>
              </w:rPr>
              <w:t xml:space="preserve"> с. Усть-Алексеево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1,226</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1,226</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0,27</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+0,956</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котельная № 5</w:t>
            </w:r>
            <w:r>
              <w:rPr>
                <w:color w:val="000000"/>
                <w:szCs w:val="20"/>
                <w:lang w:val="ru-RU"/>
              </w:rPr>
              <w:t xml:space="preserve"> с. Усть-Алексеево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0,763</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0,763</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0,22</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+0,543</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котельная д. Теплогорье</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1,88</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1,88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0,42</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+1,460</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котельная д. Чернево</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0,548</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0,548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0,07</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+0,478</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котельная больницы</w:t>
            </w:r>
            <w:r>
              <w:rPr>
                <w:color w:val="000000"/>
                <w:szCs w:val="20"/>
                <w:lang w:val="ru-RU"/>
              </w:rPr>
              <w:t xml:space="preserve"> п. Полдарса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0,62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0,62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0,163</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+0,457</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котельная бани</w:t>
            </w:r>
            <w:r>
              <w:rPr>
                <w:color w:val="000000"/>
                <w:szCs w:val="20"/>
                <w:lang w:val="ru-RU"/>
              </w:rPr>
              <w:t xml:space="preserve"> п. Полдарса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0,31</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0,31</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0,022</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+0,288</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котельная школы</w:t>
            </w:r>
            <w:r>
              <w:rPr>
                <w:color w:val="000000"/>
                <w:szCs w:val="20"/>
                <w:lang w:val="ru-RU"/>
              </w:rPr>
              <w:t xml:space="preserve"> п. Полдарса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0,62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0,62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0,172</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+0,448</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DD14DB" w:rsidRDefault="00D83BAA">
            <w:pPr>
              <w:pStyle w:val="afffff4"/>
              <w:rPr>
                <w:color w:val="000000"/>
                <w:szCs w:val="20"/>
                <w:lang w:val="ru-RU"/>
              </w:rPr>
            </w:pPr>
            <w:r w:rsidRPr="00F5249C">
              <w:rPr>
                <w:color w:val="000000"/>
                <w:szCs w:val="20"/>
                <w:lang w:val="ru-RU"/>
              </w:rPr>
              <w:t xml:space="preserve">котельная </w:t>
            </w:r>
            <w:bookmarkStart w:id="130" w:name="_Hlk153309898"/>
            <w:r w:rsidRPr="00F5249C">
              <w:rPr>
                <w:color w:val="000000"/>
                <w:szCs w:val="20"/>
                <w:lang w:val="ru-RU"/>
              </w:rPr>
              <w:t>д/сада ул. Мира</w:t>
            </w:r>
          </w:p>
          <w:p w:rsidR="00585214" w:rsidRPr="00F5249C" w:rsidRDefault="00D83BAA">
            <w:pPr>
              <w:pStyle w:val="afffff4"/>
              <w:rPr>
                <w:lang w:val="ru-RU"/>
              </w:rPr>
            </w:pPr>
            <w:r>
              <w:rPr>
                <w:color w:val="000000"/>
                <w:szCs w:val="20"/>
                <w:lang w:val="ru-RU"/>
              </w:rPr>
              <w:t xml:space="preserve"> п. Ломоватка</w:t>
            </w:r>
            <w:bookmarkEnd w:id="128"/>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0,234</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0,234</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0,031</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+0,203</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DD14DB" w:rsidRDefault="00D83BAA">
            <w:pPr>
              <w:pStyle w:val="afffff4"/>
              <w:rPr>
                <w:color w:val="000000"/>
                <w:szCs w:val="20"/>
                <w:lang w:val="ru-RU"/>
              </w:rPr>
            </w:pPr>
            <w:r w:rsidRPr="00F5249C">
              <w:rPr>
                <w:color w:val="000000"/>
                <w:szCs w:val="20"/>
                <w:lang w:val="ru-RU"/>
              </w:rPr>
              <w:t xml:space="preserve">котельная </w:t>
            </w:r>
            <w:bookmarkStart w:id="131" w:name="_Hlk153310050"/>
            <w:r w:rsidRPr="00F5249C">
              <w:rPr>
                <w:color w:val="000000"/>
                <w:szCs w:val="20"/>
                <w:lang w:val="ru-RU"/>
              </w:rPr>
              <w:t>школы ул. Заречная</w:t>
            </w:r>
          </w:p>
          <w:p w:rsidR="00585214" w:rsidRPr="00F5249C" w:rsidRDefault="00D83BAA">
            <w:pPr>
              <w:pStyle w:val="afffff4"/>
              <w:rPr>
                <w:lang w:val="ru-RU"/>
              </w:rPr>
            </w:pPr>
            <w:r>
              <w:rPr>
                <w:color w:val="000000"/>
                <w:szCs w:val="20"/>
                <w:lang w:val="ru-RU"/>
              </w:rPr>
              <w:t xml:space="preserve"> </w:t>
            </w:r>
            <w:bookmarkEnd w:id="129"/>
            <w:r>
              <w:rPr>
                <w:color w:val="000000"/>
                <w:szCs w:val="20"/>
                <w:lang w:val="ru-RU"/>
              </w:rPr>
              <w:t>п. Ломоватка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0,9</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0,111</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+0,789</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sidRPr="00F5249C">
              <w:rPr>
                <w:color w:val="000000"/>
                <w:szCs w:val="20"/>
                <w:lang w:val="ru-RU"/>
              </w:rPr>
              <w:t xml:space="preserve">Котельная </w:t>
            </w:r>
            <w:bookmarkStart w:id="132" w:name="_Hlk153310212"/>
            <w:r w:rsidRPr="00F5249C">
              <w:rPr>
                <w:color w:val="000000"/>
                <w:szCs w:val="20"/>
                <w:lang w:val="ru-RU"/>
              </w:rPr>
              <w:t>ж/д станции</w:t>
            </w:r>
            <w:r>
              <w:rPr>
                <w:color w:val="000000"/>
                <w:szCs w:val="20"/>
                <w:lang w:val="ru-RU"/>
              </w:rPr>
              <w:t xml:space="preserve"> г. Красавино</w:t>
            </w:r>
            <w:bookmarkEnd w:id="130"/>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0,413</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+1,587</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bookmarkStart w:id="133" w:name="_Hlk153310314"/>
            <w:r>
              <w:rPr>
                <w:color w:val="000000"/>
                <w:szCs w:val="20"/>
              </w:rPr>
              <w:t>Красавинская ГТ ТЭЦ</w:t>
            </w:r>
            <w:bookmarkEnd w:id="131"/>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57</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57</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15,425</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+41,575</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 xml:space="preserve">котельная </w:t>
            </w:r>
            <w:bookmarkStart w:id="134" w:name="_Hlk153310418"/>
            <w:r>
              <w:rPr>
                <w:color w:val="000000"/>
                <w:szCs w:val="20"/>
              </w:rPr>
              <w:t>школы д. Морозовица</w:t>
            </w:r>
            <w:bookmarkEnd w:id="132"/>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0,9</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0,9</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0,1923</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+0,708</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DD14DB" w:rsidRDefault="00D83BAA">
            <w:pPr>
              <w:pStyle w:val="afffff4"/>
              <w:rPr>
                <w:color w:val="000000"/>
                <w:szCs w:val="20"/>
                <w:lang w:val="ru-RU"/>
              </w:rPr>
            </w:pPr>
            <w:r w:rsidRPr="00F5249C">
              <w:rPr>
                <w:color w:val="000000"/>
                <w:szCs w:val="20"/>
                <w:lang w:val="ru-RU"/>
              </w:rPr>
              <w:t xml:space="preserve">котельная </w:t>
            </w:r>
            <w:bookmarkStart w:id="135" w:name="_Hlk153310501"/>
            <w:r w:rsidRPr="00F5249C">
              <w:rPr>
                <w:color w:val="000000"/>
                <w:szCs w:val="20"/>
                <w:lang w:val="ru-RU"/>
              </w:rPr>
              <w:t>Голузинской школы</w:t>
            </w:r>
          </w:p>
          <w:p w:rsidR="00585214" w:rsidRPr="00F5249C" w:rsidRDefault="00D83BAA">
            <w:pPr>
              <w:pStyle w:val="afffff4"/>
              <w:rPr>
                <w:lang w:val="ru-RU"/>
              </w:rPr>
            </w:pPr>
            <w:r w:rsidRPr="00F5249C">
              <w:rPr>
                <w:color w:val="000000"/>
                <w:szCs w:val="20"/>
                <w:lang w:val="ru-RU"/>
              </w:rPr>
              <w:t xml:space="preserve"> пос. Новатор</w:t>
            </w:r>
            <w:bookmarkEnd w:id="133"/>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0,38</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0,38</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0,142</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+0,238</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color w:val="000000"/>
                <w:szCs w:val="20"/>
              </w:rPr>
              <w:t xml:space="preserve">котельная </w:t>
            </w:r>
            <w:bookmarkStart w:id="136" w:name="_Hlk153310588"/>
            <w:r>
              <w:rPr>
                <w:color w:val="000000"/>
                <w:szCs w:val="20"/>
              </w:rPr>
              <w:t>санатория</w:t>
            </w:r>
            <w:r>
              <w:rPr>
                <w:color w:val="000000"/>
                <w:szCs w:val="20"/>
                <w:lang w:val="ru-RU"/>
              </w:rPr>
              <w:t xml:space="preserve"> д. Бобровниково</w:t>
            </w:r>
            <w:bookmarkEnd w:id="134"/>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3,55</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3,55</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1,201</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+2,349</w:t>
            </w:r>
          </w:p>
        </w:tc>
      </w:tr>
      <w:tr w:rsidR="00585214" w:rsidTr="005C4477">
        <w:trPr>
          <w:trHeight w:val="23"/>
          <w:jc w:val="center"/>
        </w:trPr>
        <w:tc>
          <w:tcPr>
            <w:tcW w:w="351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bookmarkStart w:id="137" w:name="_Hlk153310694"/>
            <w:r>
              <w:rPr>
                <w:color w:val="000000"/>
                <w:szCs w:val="20"/>
              </w:rPr>
              <w:t>ТЭС НАО "СВЕЗА Новатор"</w:t>
            </w:r>
            <w:bookmarkEnd w:id="135"/>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38,1</w:t>
            </w:r>
          </w:p>
        </w:tc>
        <w:tc>
          <w:tcPr>
            <w:tcW w:w="992"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color w:val="000000"/>
                <w:sz w:val="20"/>
                <w:szCs w:val="20"/>
              </w:rPr>
              <w:t>38,1</w:t>
            </w:r>
          </w:p>
        </w:tc>
        <w:tc>
          <w:tcPr>
            <w:tcW w:w="127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17,99</w:t>
            </w:r>
          </w:p>
        </w:tc>
        <w:tc>
          <w:tcPr>
            <w:tcW w:w="1126" w:type="dxa"/>
            <w:tcBorders>
              <w:top w:val="single" w:sz="4" w:space="0" w:color="000000"/>
              <w:left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sz w:val="20"/>
                <w:szCs w:val="20"/>
              </w:rPr>
              <w:t>+20,110</w:t>
            </w:r>
          </w:p>
        </w:tc>
      </w:tr>
    </w:tbl>
    <w:p w:rsidR="00097EB4" w:rsidRDefault="00097EB4" w:rsidP="00DD14DB">
      <w:pPr>
        <w:ind w:firstLine="0"/>
        <w:jc w:val="center"/>
      </w:pPr>
    </w:p>
    <w:p w:rsidR="00097EB4" w:rsidRDefault="00097EB4" w:rsidP="00DD14DB">
      <w:pPr>
        <w:ind w:firstLine="0"/>
        <w:jc w:val="center"/>
      </w:pPr>
    </w:p>
    <w:p w:rsidR="00DD14DB" w:rsidRDefault="00DD14DB" w:rsidP="00DD14DB">
      <w:pPr>
        <w:ind w:firstLine="0"/>
        <w:jc w:val="center"/>
      </w:pPr>
      <w:r>
        <w:lastRenderedPageBreak/>
        <w:t>89</w:t>
      </w:r>
    </w:p>
    <w:p w:rsidR="00DD14DB" w:rsidRDefault="00DD14DB"/>
    <w:tbl>
      <w:tblPr>
        <w:tblW w:w="4935" w:type="pct"/>
        <w:jc w:val="center"/>
        <w:tblLayout w:type="fixed"/>
        <w:tblLook w:val="04A0" w:firstRow="1" w:lastRow="0" w:firstColumn="1" w:lastColumn="0" w:noHBand="0" w:noVBand="1"/>
      </w:tblPr>
      <w:tblGrid>
        <w:gridCol w:w="4922"/>
        <w:gridCol w:w="1019"/>
        <w:gridCol w:w="874"/>
        <w:gridCol w:w="1019"/>
        <w:gridCol w:w="873"/>
        <w:gridCol w:w="1020"/>
      </w:tblGrid>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097EB4" w:rsidRDefault="00097EB4" w:rsidP="00097EB4">
            <w:pPr>
              <w:pStyle w:val="69"/>
              <w:spacing w:before="0" w:after="0" w:line="240" w:lineRule="auto"/>
              <w:ind w:firstLine="0"/>
              <w:jc w:val="center"/>
            </w:pPr>
            <w:r>
              <w:rPr>
                <w:rFonts w:ascii="Times New Roman" w:hAnsi="Times New Roman" w:cs="Times New Roman"/>
                <w:color w:val="000000"/>
                <w:sz w:val="20"/>
                <w:szCs w:val="20"/>
                <w:lang w:eastAsia="ru-RU" w:bidi="ru-RU"/>
              </w:rPr>
              <w:t>1</w:t>
            </w:r>
          </w:p>
        </w:tc>
        <w:tc>
          <w:tcPr>
            <w:tcW w:w="1019" w:type="dxa"/>
            <w:tcBorders>
              <w:top w:val="single" w:sz="4" w:space="0" w:color="000000"/>
              <w:left w:val="single" w:sz="4" w:space="0" w:color="000000"/>
              <w:bottom w:val="single" w:sz="4" w:space="0" w:color="000000"/>
              <w:right w:val="single" w:sz="4" w:space="0" w:color="000000"/>
            </w:tcBorders>
            <w:vAlign w:val="center"/>
          </w:tcPr>
          <w:p w:rsidR="00097EB4" w:rsidRDefault="00097EB4" w:rsidP="00097EB4">
            <w:pPr>
              <w:pStyle w:val="69"/>
              <w:spacing w:before="0" w:after="0" w:line="240" w:lineRule="auto"/>
              <w:ind w:firstLine="0"/>
              <w:jc w:val="center"/>
            </w:pPr>
            <w:r>
              <w:rPr>
                <w:rFonts w:ascii="Times New Roman" w:hAnsi="Times New Roman" w:cs="Times New Roman"/>
                <w:sz w:val="20"/>
                <w:szCs w:val="20"/>
              </w:rP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097EB4" w:rsidRDefault="00097EB4" w:rsidP="00097EB4">
            <w:pPr>
              <w:pStyle w:val="69"/>
              <w:spacing w:before="0" w:after="0" w:line="240" w:lineRule="auto"/>
              <w:ind w:firstLine="0"/>
              <w:jc w:val="center"/>
            </w:pPr>
            <w:r>
              <w:rPr>
                <w:rFonts w:ascii="Times New Roman" w:hAnsi="Times New Roman" w:cs="Times New Roman"/>
                <w:sz w:val="20"/>
                <w:szCs w:val="20"/>
              </w:rPr>
              <w:t>3</w:t>
            </w:r>
          </w:p>
        </w:tc>
        <w:tc>
          <w:tcPr>
            <w:tcW w:w="1019" w:type="dxa"/>
            <w:tcBorders>
              <w:top w:val="single" w:sz="4" w:space="0" w:color="000000"/>
              <w:left w:val="single" w:sz="4" w:space="0" w:color="000000"/>
              <w:bottom w:val="single" w:sz="4" w:space="0" w:color="000000"/>
              <w:right w:val="single" w:sz="4" w:space="0" w:color="000000"/>
            </w:tcBorders>
            <w:vAlign w:val="center"/>
          </w:tcPr>
          <w:p w:rsidR="00097EB4" w:rsidRDefault="00097EB4" w:rsidP="00097EB4">
            <w:pPr>
              <w:pStyle w:val="69"/>
              <w:spacing w:before="0" w:after="0" w:line="240" w:lineRule="auto"/>
              <w:ind w:firstLine="0"/>
              <w:jc w:val="center"/>
            </w:pPr>
            <w:r>
              <w:rPr>
                <w:rFonts w:ascii="Times New Roman" w:hAnsi="Times New Roman" w:cs="Times New Roman"/>
                <w:sz w:val="20"/>
                <w:szCs w:val="20"/>
              </w:rPr>
              <w:t>4</w:t>
            </w:r>
          </w:p>
        </w:tc>
        <w:tc>
          <w:tcPr>
            <w:tcW w:w="873" w:type="dxa"/>
            <w:tcBorders>
              <w:top w:val="single" w:sz="4" w:space="0" w:color="000000"/>
              <w:left w:val="single" w:sz="4" w:space="0" w:color="000000"/>
              <w:bottom w:val="single" w:sz="4" w:space="0" w:color="000000"/>
              <w:right w:val="single" w:sz="4" w:space="0" w:color="000000"/>
            </w:tcBorders>
            <w:vAlign w:val="center"/>
          </w:tcPr>
          <w:p w:rsidR="00097EB4" w:rsidRDefault="00097EB4" w:rsidP="00097EB4">
            <w:pPr>
              <w:pStyle w:val="69"/>
              <w:spacing w:before="0" w:after="0" w:line="240" w:lineRule="auto"/>
              <w:ind w:firstLine="0"/>
              <w:jc w:val="center"/>
            </w:pPr>
            <w:r>
              <w:rPr>
                <w:rFonts w:ascii="Times New Roman" w:hAnsi="Times New Roman" w:cs="Times New Roman"/>
                <w:sz w:val="20"/>
                <w:szCs w:val="20"/>
              </w:rPr>
              <w:t>5</w:t>
            </w:r>
          </w:p>
        </w:tc>
        <w:tc>
          <w:tcPr>
            <w:tcW w:w="1020" w:type="dxa"/>
            <w:tcBorders>
              <w:top w:val="single" w:sz="4" w:space="0" w:color="000000"/>
              <w:left w:val="single" w:sz="4" w:space="0" w:color="000000"/>
              <w:bottom w:val="single" w:sz="4" w:space="0" w:color="000000"/>
              <w:right w:val="single" w:sz="4" w:space="0" w:color="000000"/>
            </w:tcBorders>
            <w:vAlign w:val="center"/>
          </w:tcPr>
          <w:p w:rsidR="00097EB4" w:rsidRDefault="00097EB4" w:rsidP="00097EB4">
            <w:pPr>
              <w:pStyle w:val="69"/>
              <w:spacing w:before="0" w:after="0" w:line="240" w:lineRule="auto"/>
              <w:ind w:firstLine="0"/>
              <w:jc w:val="center"/>
            </w:pPr>
            <w:r>
              <w:rPr>
                <w:rFonts w:ascii="Times New Roman" w:hAnsi="Times New Roman" w:cs="Times New Roman"/>
                <w:sz w:val="20"/>
                <w:szCs w:val="20"/>
              </w:rPr>
              <w:t>6</w:t>
            </w:r>
          </w:p>
        </w:tc>
      </w:tr>
      <w:tr w:rsidR="00585214" w:rsidTr="00097EB4">
        <w:trPr>
          <w:trHeight w:val="20"/>
          <w:jc w:val="center"/>
        </w:trPr>
        <w:tc>
          <w:tcPr>
            <w:tcW w:w="9725" w:type="dxa"/>
            <w:gridSpan w:val="6"/>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69"/>
              <w:spacing w:before="0" w:after="0" w:line="240" w:lineRule="auto"/>
              <w:ind w:firstLine="0"/>
              <w:jc w:val="center"/>
            </w:pPr>
            <w:r>
              <w:rPr>
                <w:rStyle w:val="26"/>
                <w:rFonts w:eastAsia="Century Schoolbook"/>
                <w:sz w:val="20"/>
                <w:szCs w:val="20"/>
              </w:rPr>
              <w:t>2023 год</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 Центральная</w:t>
            </w:r>
            <w:r>
              <w:rPr>
                <w:color w:val="000000"/>
                <w:szCs w:val="20"/>
                <w:lang w:val="ru-RU"/>
              </w:rPr>
              <w:t xml:space="preserve"> г. Великий Устюг</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64</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64</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35,65</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+28,35</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2 Квартальная</w:t>
            </w:r>
            <w:r>
              <w:rPr>
                <w:color w:val="000000"/>
                <w:szCs w:val="20"/>
                <w:lang w:val="ru-RU"/>
              </w:rPr>
              <w:t xml:space="preserve"> г. Великий Устюг</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24,76</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+7,24</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4 Школьная</w:t>
            </w:r>
            <w:r>
              <w:rPr>
                <w:color w:val="000000"/>
                <w:szCs w:val="20"/>
                <w:lang w:val="ru-RU"/>
              </w:rPr>
              <w:t xml:space="preserve"> г. Великий Устюг</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0,5</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+0,70</w:t>
            </w:r>
          </w:p>
        </w:tc>
      </w:tr>
      <w:tr w:rsidR="00097EB4" w:rsidTr="00097EB4">
        <w:trPr>
          <w:trHeight w:val="20"/>
          <w:jc w:val="center"/>
        </w:trPr>
        <w:tc>
          <w:tcPr>
            <w:tcW w:w="4920" w:type="dxa"/>
            <w:tcBorders>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6 Добрыни</w:t>
            </w:r>
            <w:r>
              <w:rPr>
                <w:color w:val="000000"/>
                <w:szCs w:val="20"/>
                <w:lang w:val="ru-RU"/>
              </w:rPr>
              <w:t>но г. Великий Устюг</w:t>
            </w:r>
          </w:p>
        </w:tc>
        <w:tc>
          <w:tcPr>
            <w:tcW w:w="1019"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1,7</w:t>
            </w:r>
          </w:p>
        </w:tc>
        <w:tc>
          <w:tcPr>
            <w:tcW w:w="874"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1,7</w:t>
            </w:r>
          </w:p>
        </w:tc>
        <w:tc>
          <w:tcPr>
            <w:tcW w:w="87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0,68</w:t>
            </w:r>
          </w:p>
        </w:tc>
        <w:tc>
          <w:tcPr>
            <w:tcW w:w="1020"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+1,02</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 xml:space="preserve">котельная № 7 </w:t>
            </w:r>
            <w:r>
              <w:rPr>
                <w:color w:val="000000"/>
                <w:szCs w:val="20"/>
                <w:lang w:val="ru-RU"/>
              </w:rPr>
              <w:t xml:space="preserve">д. </w:t>
            </w:r>
            <w:r>
              <w:rPr>
                <w:color w:val="000000"/>
                <w:szCs w:val="20"/>
              </w:rPr>
              <w:t>Коробейниково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+0,04</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8 БМК С-Западная</w:t>
            </w:r>
            <w:r>
              <w:rPr>
                <w:color w:val="000000"/>
                <w:szCs w:val="20"/>
                <w:lang w:val="ru-RU"/>
              </w:rPr>
              <w:t xml:space="preserve"> г. Великий Устюг</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4,13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4,13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1,56</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+2,57</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9 Кузино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2,02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+0,98</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10 Железнодорожная</w:t>
            </w:r>
            <w:r>
              <w:rPr>
                <w:color w:val="000000"/>
                <w:szCs w:val="20"/>
                <w:lang w:val="ru-RU"/>
              </w:rPr>
              <w:t xml:space="preserve"> г. Великий Устюг</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0,86</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0,86</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0,49</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+0,37</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11 Авиолесоохраны</w:t>
            </w:r>
            <w:r>
              <w:rPr>
                <w:color w:val="000000"/>
                <w:szCs w:val="20"/>
                <w:lang w:val="ru-RU"/>
              </w:rPr>
              <w:t xml:space="preserve"> г. Великий Устюг</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0,05</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+0,05</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12 БМК (Энергоцентр)</w:t>
            </w:r>
            <w:r>
              <w:rPr>
                <w:color w:val="000000"/>
                <w:szCs w:val="20"/>
                <w:lang w:val="ru-RU"/>
              </w:rPr>
              <w:t xml:space="preserve"> г. Великий Устюг</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8,43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8,43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5,03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+3,40</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13 Стрига</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0,29</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0,29</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0,15</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+0,14</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14 пос. Золотавцево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0,05</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+0,75</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16</w:t>
            </w:r>
            <w:r>
              <w:rPr>
                <w:color w:val="000000"/>
                <w:szCs w:val="20"/>
                <w:lang w:val="ru-RU"/>
              </w:rPr>
              <w:t xml:space="preserve"> </w:t>
            </w:r>
            <w:r>
              <w:rPr>
                <w:color w:val="000000"/>
                <w:szCs w:val="20"/>
              </w:rPr>
              <w:t>пос. Валга</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0,47</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+0,73</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17 Подсосенье</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1,34</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1,34</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0,17</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+1,17</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д. Бухинино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2,58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2,58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2,35</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+0,23</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школа № 15</w:t>
            </w:r>
            <w:r>
              <w:rPr>
                <w:color w:val="000000"/>
                <w:szCs w:val="20"/>
                <w:lang w:val="ru-RU"/>
              </w:rPr>
              <w:t xml:space="preserve"> г. Красавино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0,31</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+1,69</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с. Васильевское</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8,6</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8,6</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1,524</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+7,08</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больницы</w:t>
            </w:r>
            <w:r>
              <w:rPr>
                <w:color w:val="000000"/>
                <w:szCs w:val="20"/>
                <w:lang w:val="ru-RU"/>
              </w:rPr>
              <w:t xml:space="preserve"> г. Красавино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0,4</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0,4</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0,57</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-0,17</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"Кирпичный завод"</w:t>
            </w:r>
            <w:r>
              <w:rPr>
                <w:color w:val="000000"/>
                <w:szCs w:val="20"/>
                <w:lang w:val="ru-RU"/>
              </w:rPr>
              <w:t xml:space="preserve"> г. Красавино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1,33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+0,67</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2</w:t>
            </w:r>
            <w:r>
              <w:rPr>
                <w:color w:val="000000"/>
                <w:szCs w:val="20"/>
                <w:lang w:val="ru-RU"/>
              </w:rPr>
              <w:t xml:space="preserve"> с. Усть-Алексеево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1,137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1,137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+0,84</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3</w:t>
            </w:r>
            <w:r>
              <w:rPr>
                <w:color w:val="000000"/>
                <w:szCs w:val="20"/>
                <w:lang w:val="ru-RU"/>
              </w:rPr>
              <w:t xml:space="preserve"> с. Усть-Алексеево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1,475</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1,475</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0,5</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+0,98</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4</w:t>
            </w:r>
            <w:r>
              <w:rPr>
                <w:color w:val="000000"/>
                <w:szCs w:val="20"/>
                <w:lang w:val="ru-RU"/>
              </w:rPr>
              <w:t xml:space="preserve"> с. Усть-Алексеево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1,226</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1,226</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+0,93</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5</w:t>
            </w:r>
            <w:r>
              <w:rPr>
                <w:color w:val="000000"/>
                <w:szCs w:val="20"/>
                <w:lang w:val="ru-RU"/>
              </w:rPr>
              <w:t xml:space="preserve"> с. Усть-Алексеево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0,763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0,763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+0,56</w:t>
            </w:r>
          </w:p>
        </w:tc>
      </w:tr>
      <w:tr w:rsidR="00097EB4" w:rsidTr="00097EB4">
        <w:trPr>
          <w:trHeight w:val="20"/>
          <w:jc w:val="center"/>
        </w:trPr>
        <w:tc>
          <w:tcPr>
            <w:tcW w:w="4920" w:type="dxa"/>
            <w:tcBorders>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д. Теплогорье</w:t>
            </w:r>
          </w:p>
        </w:tc>
        <w:tc>
          <w:tcPr>
            <w:tcW w:w="1019"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1,88</w:t>
            </w:r>
          </w:p>
        </w:tc>
        <w:tc>
          <w:tcPr>
            <w:tcW w:w="874"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1,88</w:t>
            </w:r>
          </w:p>
        </w:tc>
        <w:tc>
          <w:tcPr>
            <w:tcW w:w="87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0,4</w:t>
            </w:r>
          </w:p>
        </w:tc>
        <w:tc>
          <w:tcPr>
            <w:tcW w:w="1020"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+1,48</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д. Чернево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0,548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0,548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0,07</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+0,48</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больницы</w:t>
            </w:r>
            <w:r>
              <w:rPr>
                <w:color w:val="000000"/>
                <w:szCs w:val="20"/>
                <w:lang w:val="ru-RU"/>
              </w:rPr>
              <w:t xml:space="preserve"> п. Полдарса</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0,185</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+0,44</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бани</w:t>
            </w:r>
            <w:r>
              <w:rPr>
                <w:color w:val="000000"/>
                <w:szCs w:val="20"/>
                <w:lang w:val="ru-RU"/>
              </w:rPr>
              <w:t xml:space="preserve"> п. Полдарса</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0,31</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0,31</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+0,21</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школы</w:t>
            </w:r>
            <w:r>
              <w:rPr>
                <w:color w:val="000000"/>
                <w:szCs w:val="20"/>
                <w:lang w:val="ru-RU"/>
              </w:rPr>
              <w:t xml:space="preserve"> п. Полдарса</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0,177</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+0,44</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д/сада ул. Мира</w:t>
            </w:r>
            <w:r>
              <w:rPr>
                <w:color w:val="000000"/>
                <w:szCs w:val="20"/>
                <w:lang w:val="ru-RU"/>
              </w:rPr>
              <w:t xml:space="preserve"> п. Ломоватка</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0,234</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0,234</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0,031</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+0,20</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школы ул. Заречная</w:t>
            </w:r>
            <w:r>
              <w:rPr>
                <w:color w:val="000000"/>
                <w:szCs w:val="20"/>
                <w:lang w:val="ru-RU"/>
              </w:rPr>
              <w:t xml:space="preserve"> п. Ломоватка</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0,111</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+0,79</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ж/д станции</w:t>
            </w:r>
            <w:r>
              <w:rPr>
                <w:color w:val="000000"/>
                <w:szCs w:val="20"/>
                <w:lang w:val="ru-RU"/>
              </w:rPr>
              <w:t xml:space="preserve"> г. Красавино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0,533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+1,47</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Красавинская ГТ ТЭЦ</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57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57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18,76</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+38,24</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школы д. Морозовица</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0,1983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+0,70</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Голузинской школы пос. Новатор</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0,1295</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+0,25</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санатория</w:t>
            </w:r>
            <w:r>
              <w:rPr>
                <w:color w:val="000000"/>
                <w:szCs w:val="20"/>
                <w:lang w:val="ru-RU"/>
              </w:rPr>
              <w:t xml:space="preserve"> д. Бобровниково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3,55</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3,55</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2,05</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+1,50</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ТЭС НАО "СВЕЗА Новатор"</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38,1</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38,1</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18</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+20,10</w:t>
            </w:r>
          </w:p>
        </w:tc>
      </w:tr>
      <w:tr w:rsidR="00585214" w:rsidTr="00097EB4">
        <w:trPr>
          <w:trHeight w:val="20"/>
          <w:jc w:val="center"/>
        </w:trPr>
        <w:tc>
          <w:tcPr>
            <w:tcW w:w="9725" w:type="dxa"/>
            <w:gridSpan w:val="6"/>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69"/>
              <w:spacing w:before="0" w:after="0" w:line="240" w:lineRule="auto"/>
              <w:ind w:firstLine="0"/>
              <w:jc w:val="center"/>
            </w:pPr>
            <w:r>
              <w:rPr>
                <w:rStyle w:val="26"/>
                <w:rFonts w:eastAsia="Century Schoolbook"/>
                <w:sz w:val="20"/>
                <w:szCs w:val="20"/>
              </w:rPr>
              <w:t>2024 год</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 Центральная</w:t>
            </w:r>
            <w:r>
              <w:rPr>
                <w:color w:val="000000"/>
                <w:szCs w:val="20"/>
                <w:lang w:val="ru-RU"/>
              </w:rPr>
              <w:t xml:space="preserve"> г. Великий Устюг</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64</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64</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48,9</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+15,100</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2 Квартальная</w:t>
            </w:r>
            <w:r>
              <w:rPr>
                <w:color w:val="000000"/>
                <w:szCs w:val="20"/>
                <w:lang w:val="ru-RU"/>
              </w:rPr>
              <w:t xml:space="preserve"> г. Великий Устюг</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35,58</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-3,580</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4 Школьная</w:t>
            </w:r>
            <w:r>
              <w:rPr>
                <w:color w:val="000000"/>
                <w:szCs w:val="20"/>
                <w:lang w:val="ru-RU"/>
              </w:rPr>
              <w:t xml:space="preserve"> г. Великий Устюг</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1,514</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-0,314</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6 Добрыни</w:t>
            </w:r>
            <w:r>
              <w:rPr>
                <w:color w:val="000000"/>
                <w:szCs w:val="20"/>
                <w:lang w:val="ru-RU"/>
              </w:rPr>
              <w:t>но г. Великий Устюг</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0,76</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+0,940</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 xml:space="preserve">котельная № 7 </w:t>
            </w:r>
            <w:r>
              <w:rPr>
                <w:color w:val="000000"/>
                <w:szCs w:val="20"/>
                <w:lang w:val="ru-RU"/>
              </w:rPr>
              <w:t xml:space="preserve">д. </w:t>
            </w:r>
            <w:r>
              <w:rPr>
                <w:color w:val="000000"/>
                <w:szCs w:val="20"/>
              </w:rPr>
              <w:t>Коробейниково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0,128</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+0,042</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8 БМК С-Западная</w:t>
            </w:r>
            <w:r>
              <w:rPr>
                <w:color w:val="000000"/>
                <w:szCs w:val="20"/>
                <w:lang w:val="ru-RU"/>
              </w:rPr>
              <w:t xml:space="preserve"> г. Великий Устюг</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4,13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4,13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2,384</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+1,746</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9 Кузино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2,276</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+0,724</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10 Железнодорожная</w:t>
            </w:r>
            <w:r>
              <w:rPr>
                <w:color w:val="000000"/>
                <w:szCs w:val="20"/>
                <w:lang w:val="ru-RU"/>
              </w:rPr>
              <w:t xml:space="preserve"> г. Великий Устюг</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0,86</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0,86</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0,841</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+0,019</w:t>
            </w:r>
          </w:p>
        </w:tc>
      </w:tr>
      <w:tr w:rsidR="00097EB4" w:rsidTr="00097EB4">
        <w:trPr>
          <w:trHeight w:val="20"/>
          <w:jc w:val="center"/>
        </w:trPr>
        <w:tc>
          <w:tcPr>
            <w:tcW w:w="4920" w:type="dxa"/>
            <w:tcBorders>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11 Авиолесоохраны</w:t>
            </w:r>
            <w:r>
              <w:rPr>
                <w:color w:val="000000"/>
                <w:szCs w:val="20"/>
                <w:lang w:val="ru-RU"/>
              </w:rPr>
              <w:t xml:space="preserve"> г. Великий Устюг</w:t>
            </w:r>
          </w:p>
        </w:tc>
        <w:tc>
          <w:tcPr>
            <w:tcW w:w="1019"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w:t>
            </w:r>
          </w:p>
        </w:tc>
        <w:tc>
          <w:tcPr>
            <w:tcW w:w="874"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w:t>
            </w:r>
          </w:p>
        </w:tc>
        <w:tc>
          <w:tcPr>
            <w:tcW w:w="87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0,103</w:t>
            </w:r>
          </w:p>
        </w:tc>
        <w:tc>
          <w:tcPr>
            <w:tcW w:w="1020"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-0,003</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12 БМК (Энергоцентр)</w:t>
            </w:r>
            <w:r>
              <w:rPr>
                <w:color w:val="000000"/>
                <w:szCs w:val="20"/>
                <w:lang w:val="ru-RU"/>
              </w:rPr>
              <w:t xml:space="preserve"> г. Великий Устюг</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8,43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8,43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7,33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+1,100</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13 Стрига</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0,29</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0,29</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0,176</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+0,114</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14 пос. Золотавцево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0,05</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+0,750</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16</w:t>
            </w:r>
            <w:r>
              <w:rPr>
                <w:color w:val="000000"/>
                <w:szCs w:val="20"/>
                <w:lang w:val="ru-RU"/>
              </w:rPr>
              <w:t xml:space="preserve"> </w:t>
            </w:r>
            <w:r>
              <w:rPr>
                <w:color w:val="000000"/>
                <w:szCs w:val="20"/>
              </w:rPr>
              <w:t>пос. Валга</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0,473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+0,727</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17 Подсосенье</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1,34</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1,34</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0,183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+1,157</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д. Бухинино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2,58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2,58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0,68</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+1,900</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школа № 15</w:t>
            </w:r>
            <w:r>
              <w:rPr>
                <w:color w:val="000000"/>
                <w:szCs w:val="20"/>
                <w:lang w:val="ru-RU"/>
              </w:rPr>
              <w:t xml:space="preserve"> г. Красавино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+1,770</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с. Васильевское</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8,6</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8,6</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0,614</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+7,986</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больницы</w:t>
            </w:r>
            <w:r>
              <w:rPr>
                <w:color w:val="000000"/>
                <w:szCs w:val="20"/>
                <w:lang w:val="ru-RU"/>
              </w:rPr>
              <w:t xml:space="preserve"> г. Красавино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0,4</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0,4</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0,18</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+0,220</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"Кирпичный завод"</w:t>
            </w:r>
            <w:r>
              <w:rPr>
                <w:color w:val="000000"/>
                <w:szCs w:val="20"/>
                <w:lang w:val="ru-RU"/>
              </w:rPr>
              <w:t xml:space="preserve"> г. Красавино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0,17</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+1,830</w:t>
            </w:r>
          </w:p>
        </w:tc>
      </w:tr>
      <w:tr w:rsidR="00097EB4" w:rsidTr="00097EB4">
        <w:trPr>
          <w:trHeight w:val="20"/>
          <w:jc w:val="center"/>
        </w:trPr>
        <w:tc>
          <w:tcPr>
            <w:tcW w:w="49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2</w:t>
            </w:r>
            <w:r>
              <w:rPr>
                <w:color w:val="000000"/>
                <w:szCs w:val="20"/>
                <w:lang w:val="ru-RU"/>
              </w:rPr>
              <w:t xml:space="preserve"> с. Усть-Алексеево</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1,137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1,137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+0,837</w:t>
            </w:r>
          </w:p>
        </w:tc>
      </w:tr>
    </w:tbl>
    <w:p w:rsidR="00097EB4" w:rsidRDefault="00097EB4" w:rsidP="00097EB4">
      <w:pPr>
        <w:ind w:firstLine="0"/>
        <w:jc w:val="center"/>
      </w:pPr>
      <w:r>
        <w:lastRenderedPageBreak/>
        <w:t>90</w:t>
      </w:r>
    </w:p>
    <w:p w:rsidR="00097EB4" w:rsidRDefault="00097EB4"/>
    <w:tbl>
      <w:tblPr>
        <w:tblW w:w="4935" w:type="pct"/>
        <w:jc w:val="center"/>
        <w:tblLayout w:type="fixed"/>
        <w:tblLook w:val="04A0" w:firstRow="1" w:lastRow="0" w:firstColumn="1" w:lastColumn="0" w:noHBand="0" w:noVBand="1"/>
      </w:tblPr>
      <w:tblGrid>
        <w:gridCol w:w="5008"/>
        <w:gridCol w:w="933"/>
        <w:gridCol w:w="874"/>
        <w:gridCol w:w="1019"/>
        <w:gridCol w:w="873"/>
        <w:gridCol w:w="1020"/>
      </w:tblGrid>
      <w:tr w:rsidR="00343BA9"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343BA9" w:rsidRDefault="00343BA9" w:rsidP="007B1E98">
            <w:pPr>
              <w:pStyle w:val="69"/>
              <w:spacing w:before="0" w:after="0" w:line="240" w:lineRule="auto"/>
              <w:ind w:firstLine="0"/>
              <w:jc w:val="center"/>
            </w:pPr>
            <w:r>
              <w:rPr>
                <w:rFonts w:ascii="Times New Roman" w:hAnsi="Times New Roman" w:cs="Times New Roman"/>
                <w:color w:val="000000"/>
                <w:sz w:val="20"/>
                <w:szCs w:val="20"/>
                <w:lang w:eastAsia="ru-RU" w:bidi="ru-RU"/>
              </w:rPr>
              <w:t>1</w:t>
            </w:r>
          </w:p>
        </w:tc>
        <w:tc>
          <w:tcPr>
            <w:tcW w:w="933" w:type="dxa"/>
            <w:tcBorders>
              <w:top w:val="single" w:sz="4" w:space="0" w:color="000000"/>
              <w:left w:val="single" w:sz="4" w:space="0" w:color="000000"/>
              <w:bottom w:val="single" w:sz="4" w:space="0" w:color="000000"/>
              <w:right w:val="single" w:sz="4" w:space="0" w:color="000000"/>
            </w:tcBorders>
            <w:vAlign w:val="center"/>
          </w:tcPr>
          <w:p w:rsidR="00343BA9" w:rsidRDefault="00343BA9" w:rsidP="007B1E98">
            <w:pPr>
              <w:pStyle w:val="69"/>
              <w:spacing w:before="0" w:after="0" w:line="240" w:lineRule="auto"/>
              <w:ind w:firstLine="0"/>
              <w:jc w:val="center"/>
            </w:pPr>
            <w:r>
              <w:rPr>
                <w:rFonts w:ascii="Times New Roman" w:hAnsi="Times New Roman" w:cs="Times New Roman"/>
                <w:sz w:val="20"/>
                <w:szCs w:val="20"/>
              </w:rP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343BA9" w:rsidRDefault="00343BA9" w:rsidP="007B1E98">
            <w:pPr>
              <w:pStyle w:val="69"/>
              <w:spacing w:before="0" w:after="0" w:line="240" w:lineRule="auto"/>
              <w:ind w:firstLine="0"/>
              <w:jc w:val="center"/>
            </w:pPr>
            <w:r>
              <w:rPr>
                <w:rFonts w:ascii="Times New Roman" w:hAnsi="Times New Roman" w:cs="Times New Roman"/>
                <w:sz w:val="20"/>
                <w:szCs w:val="20"/>
              </w:rPr>
              <w:t>3</w:t>
            </w:r>
          </w:p>
        </w:tc>
        <w:tc>
          <w:tcPr>
            <w:tcW w:w="1019" w:type="dxa"/>
            <w:tcBorders>
              <w:top w:val="single" w:sz="4" w:space="0" w:color="000000"/>
              <w:left w:val="single" w:sz="4" w:space="0" w:color="000000"/>
              <w:bottom w:val="single" w:sz="4" w:space="0" w:color="000000"/>
              <w:right w:val="single" w:sz="4" w:space="0" w:color="000000"/>
            </w:tcBorders>
            <w:vAlign w:val="center"/>
          </w:tcPr>
          <w:p w:rsidR="00343BA9" w:rsidRDefault="00343BA9" w:rsidP="007B1E98">
            <w:pPr>
              <w:pStyle w:val="69"/>
              <w:spacing w:before="0" w:after="0" w:line="240" w:lineRule="auto"/>
              <w:ind w:firstLine="0"/>
              <w:jc w:val="center"/>
            </w:pPr>
            <w:r>
              <w:rPr>
                <w:rFonts w:ascii="Times New Roman" w:hAnsi="Times New Roman" w:cs="Times New Roman"/>
                <w:sz w:val="20"/>
                <w:szCs w:val="20"/>
              </w:rPr>
              <w:t>4</w:t>
            </w:r>
          </w:p>
        </w:tc>
        <w:tc>
          <w:tcPr>
            <w:tcW w:w="873" w:type="dxa"/>
            <w:tcBorders>
              <w:top w:val="single" w:sz="4" w:space="0" w:color="000000"/>
              <w:left w:val="single" w:sz="4" w:space="0" w:color="000000"/>
              <w:bottom w:val="single" w:sz="4" w:space="0" w:color="000000"/>
              <w:right w:val="single" w:sz="4" w:space="0" w:color="000000"/>
            </w:tcBorders>
            <w:vAlign w:val="center"/>
          </w:tcPr>
          <w:p w:rsidR="00343BA9" w:rsidRDefault="00343BA9" w:rsidP="007B1E98">
            <w:pPr>
              <w:pStyle w:val="69"/>
              <w:spacing w:before="0" w:after="0" w:line="240" w:lineRule="auto"/>
              <w:ind w:firstLine="0"/>
              <w:jc w:val="center"/>
            </w:pPr>
            <w:r>
              <w:rPr>
                <w:rFonts w:ascii="Times New Roman" w:hAnsi="Times New Roman" w:cs="Times New Roman"/>
                <w:sz w:val="20"/>
                <w:szCs w:val="20"/>
              </w:rPr>
              <w:t>5</w:t>
            </w:r>
          </w:p>
        </w:tc>
        <w:tc>
          <w:tcPr>
            <w:tcW w:w="1020" w:type="dxa"/>
            <w:tcBorders>
              <w:top w:val="single" w:sz="4" w:space="0" w:color="000000"/>
              <w:left w:val="single" w:sz="4" w:space="0" w:color="000000"/>
              <w:bottom w:val="single" w:sz="4" w:space="0" w:color="000000"/>
              <w:right w:val="single" w:sz="4" w:space="0" w:color="000000"/>
            </w:tcBorders>
            <w:vAlign w:val="center"/>
          </w:tcPr>
          <w:p w:rsidR="00343BA9" w:rsidRDefault="00343BA9" w:rsidP="007B1E98">
            <w:pPr>
              <w:pStyle w:val="69"/>
              <w:spacing w:before="0" w:after="0" w:line="240" w:lineRule="auto"/>
              <w:ind w:firstLine="0"/>
              <w:jc w:val="center"/>
            </w:pPr>
            <w:r>
              <w:rPr>
                <w:rFonts w:ascii="Times New Roman" w:hAnsi="Times New Roman" w:cs="Times New Roman"/>
                <w:sz w:val="20"/>
                <w:szCs w:val="20"/>
              </w:rPr>
              <w:t>6</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3</w:t>
            </w:r>
            <w:r>
              <w:rPr>
                <w:color w:val="000000"/>
                <w:szCs w:val="20"/>
                <w:lang w:val="ru-RU"/>
              </w:rPr>
              <w:t xml:space="preserve"> с. Усть-Алексеево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1,475</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1,475</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0,49</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+0,985</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4</w:t>
            </w:r>
            <w:r>
              <w:rPr>
                <w:color w:val="000000"/>
                <w:szCs w:val="20"/>
                <w:lang w:val="ru-RU"/>
              </w:rPr>
              <w:t xml:space="preserve"> с. Усть-Алексеево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1,226</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1,226</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0,27</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+0,956</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5</w:t>
            </w:r>
            <w:r>
              <w:rPr>
                <w:color w:val="000000"/>
                <w:szCs w:val="20"/>
                <w:lang w:val="ru-RU"/>
              </w:rPr>
              <w:t xml:space="preserve"> с. Усть-Алексеево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0,763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0,763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+0,543</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д. Теплогорье</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1,88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1,88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+1,460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д. Чернево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0,548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0,548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0,07</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+0,478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больницы</w:t>
            </w:r>
            <w:r>
              <w:rPr>
                <w:color w:val="000000"/>
                <w:szCs w:val="20"/>
                <w:lang w:val="ru-RU"/>
              </w:rPr>
              <w:t xml:space="preserve"> п. Полдарса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0,163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+0,457</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бани</w:t>
            </w:r>
            <w:r>
              <w:rPr>
                <w:color w:val="000000"/>
                <w:szCs w:val="20"/>
                <w:lang w:val="ru-RU"/>
              </w:rPr>
              <w:t xml:space="preserve"> п. Полдарса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0,31</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0,31</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0,022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+0,288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школы</w:t>
            </w:r>
            <w:r>
              <w:rPr>
                <w:color w:val="000000"/>
                <w:szCs w:val="20"/>
                <w:lang w:val="ru-RU"/>
              </w:rPr>
              <w:t xml:space="preserve"> п. Полдарса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0,172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+0,448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д/сада ул. Мира</w:t>
            </w:r>
            <w:r>
              <w:rPr>
                <w:color w:val="000000"/>
                <w:szCs w:val="20"/>
                <w:lang w:val="ru-RU"/>
              </w:rPr>
              <w:t xml:space="preserve"> п. Ломоватка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0,234</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0,234</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0,031</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+0,203</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097EB4" w:rsidRDefault="00D83BAA" w:rsidP="00097EB4">
            <w:pPr>
              <w:pStyle w:val="afffff4"/>
              <w:rPr>
                <w:lang w:val="ru-RU"/>
              </w:rPr>
            </w:pPr>
            <w:r w:rsidRPr="00F5249C">
              <w:rPr>
                <w:color w:val="000000"/>
                <w:szCs w:val="20"/>
                <w:lang w:val="ru-RU"/>
              </w:rPr>
              <w:t>котельная школы ул. Заречная</w:t>
            </w:r>
            <w:r>
              <w:rPr>
                <w:color w:val="000000"/>
                <w:szCs w:val="20"/>
                <w:lang w:val="ru-RU"/>
              </w:rPr>
              <w:t xml:space="preserve"> п. Ломоватка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0,111</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+0,789</w:t>
            </w:r>
          </w:p>
        </w:tc>
      </w:tr>
      <w:tr w:rsidR="00097EB4" w:rsidTr="00D8305E">
        <w:trPr>
          <w:trHeight w:val="20"/>
          <w:jc w:val="center"/>
        </w:trPr>
        <w:tc>
          <w:tcPr>
            <w:tcW w:w="5006" w:type="dxa"/>
            <w:tcBorders>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ж/д станции</w:t>
            </w:r>
            <w:r>
              <w:rPr>
                <w:color w:val="000000"/>
                <w:szCs w:val="20"/>
                <w:lang w:val="ru-RU"/>
              </w:rPr>
              <w:t xml:space="preserve"> г. Красавино</w:t>
            </w:r>
          </w:p>
        </w:tc>
        <w:tc>
          <w:tcPr>
            <w:tcW w:w="93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4"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0,413</w:t>
            </w:r>
          </w:p>
        </w:tc>
        <w:tc>
          <w:tcPr>
            <w:tcW w:w="1020"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+1,587</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Красавинская ГТ ТЭЦ</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57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57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15,425</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+41,575</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школы д. Морозовица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0,1923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+0,708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Голузинской школы пос. Новатор</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0,142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+0,238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санатория</w:t>
            </w:r>
            <w:r>
              <w:rPr>
                <w:color w:val="000000"/>
                <w:szCs w:val="20"/>
                <w:lang w:val="ru-RU"/>
              </w:rPr>
              <w:t xml:space="preserve"> д. Бобровниково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3,55</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3,55</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1,201</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+2,349</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ТЭС НАО "СВЕЗА Новатор"</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38,1</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38,1</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17,99</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+20,110</w:t>
            </w:r>
          </w:p>
        </w:tc>
      </w:tr>
      <w:tr w:rsidR="00585214" w:rsidTr="00097EB4">
        <w:trPr>
          <w:trHeight w:val="20"/>
          <w:jc w:val="center"/>
        </w:trPr>
        <w:tc>
          <w:tcPr>
            <w:tcW w:w="9725" w:type="dxa"/>
            <w:gridSpan w:val="6"/>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69"/>
              <w:spacing w:before="0" w:after="0" w:line="240" w:lineRule="auto"/>
              <w:ind w:firstLine="0"/>
              <w:jc w:val="center"/>
            </w:pPr>
            <w:r>
              <w:rPr>
                <w:rStyle w:val="26"/>
                <w:rFonts w:eastAsia="Century Schoolbook"/>
                <w:sz w:val="20"/>
                <w:szCs w:val="20"/>
              </w:rPr>
              <w:t>2025 год</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 Центральная</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64</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64</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48,9</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+15,100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2 Квартальная</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35,58</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-3,580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4 Школьная</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1,514</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-0,314</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6 Добрыни</w:t>
            </w:r>
            <w:r>
              <w:rPr>
                <w:color w:val="000000"/>
                <w:szCs w:val="20"/>
                <w:lang w:val="ru-RU"/>
              </w:rPr>
              <w:t>но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0,76</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+0,940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 xml:space="preserve">котельная № 7 </w:t>
            </w:r>
            <w:r>
              <w:rPr>
                <w:color w:val="000000"/>
                <w:szCs w:val="20"/>
                <w:lang w:val="ru-RU"/>
              </w:rPr>
              <w:t xml:space="preserve">д. </w:t>
            </w:r>
            <w:r>
              <w:rPr>
                <w:color w:val="000000"/>
                <w:szCs w:val="20"/>
              </w:rPr>
              <w:t>Коробейниково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0,128</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+0,042</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8 БМК С-Западная</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4,13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4,13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2,384</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+1,746</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9 Кузино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2,276</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+0,724</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10 Железнодорожная</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0,86</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0,86</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0,841</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+0,019</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11 Авиолесоохраны</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0,103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-0,003</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12 БМК (Энергоцентр)</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8,43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8,43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7,33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+1,100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13 Стрига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0,29</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0,29</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0,176</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+0,114</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14 пос. Золотавцево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0,05</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+0,750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16</w:t>
            </w:r>
            <w:r>
              <w:rPr>
                <w:color w:val="000000"/>
                <w:szCs w:val="20"/>
                <w:lang w:val="ru-RU"/>
              </w:rPr>
              <w:t xml:space="preserve"> </w:t>
            </w:r>
            <w:r>
              <w:rPr>
                <w:color w:val="000000"/>
                <w:szCs w:val="20"/>
              </w:rPr>
              <w:t>пос. Валга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0,473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+0,727</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17 Подсосенье</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1,34</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1,34</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0,183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+1,157</w:t>
            </w:r>
          </w:p>
        </w:tc>
      </w:tr>
      <w:tr w:rsidR="00097EB4" w:rsidTr="00D8305E">
        <w:trPr>
          <w:trHeight w:val="20"/>
          <w:jc w:val="center"/>
        </w:trPr>
        <w:tc>
          <w:tcPr>
            <w:tcW w:w="5006" w:type="dxa"/>
            <w:tcBorders>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д. Бухинино</w:t>
            </w:r>
          </w:p>
        </w:tc>
        <w:tc>
          <w:tcPr>
            <w:tcW w:w="93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2,58</w:t>
            </w:r>
          </w:p>
        </w:tc>
        <w:tc>
          <w:tcPr>
            <w:tcW w:w="874"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2,58</w:t>
            </w:r>
          </w:p>
        </w:tc>
        <w:tc>
          <w:tcPr>
            <w:tcW w:w="87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0,68</w:t>
            </w:r>
          </w:p>
        </w:tc>
        <w:tc>
          <w:tcPr>
            <w:tcW w:w="1020"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+1,900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школа № 15</w:t>
            </w:r>
            <w:r>
              <w:rPr>
                <w:color w:val="000000"/>
                <w:szCs w:val="20"/>
                <w:lang w:val="ru-RU"/>
              </w:rPr>
              <w:t xml:space="preserve"> г. Красавино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+1,770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с. Васильевское</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8,6</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8,6</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0,614</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+7,986</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больницы</w:t>
            </w:r>
            <w:r>
              <w:rPr>
                <w:color w:val="000000"/>
                <w:szCs w:val="20"/>
                <w:lang w:val="ru-RU"/>
              </w:rPr>
              <w:t xml:space="preserve"> г. Красавино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0,4</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0,4</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0,18</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+0,220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"Кирпичный завод"</w:t>
            </w:r>
            <w:r>
              <w:rPr>
                <w:color w:val="000000"/>
                <w:szCs w:val="20"/>
                <w:lang w:val="ru-RU"/>
              </w:rPr>
              <w:t xml:space="preserve"> г. Красавино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0,17</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+1,830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2</w:t>
            </w:r>
            <w:r>
              <w:rPr>
                <w:color w:val="000000"/>
                <w:szCs w:val="20"/>
                <w:lang w:val="ru-RU"/>
              </w:rPr>
              <w:t xml:space="preserve"> с. Усть-Алексеево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1,137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1,137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+0,837</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3</w:t>
            </w:r>
            <w:r>
              <w:rPr>
                <w:color w:val="000000"/>
                <w:szCs w:val="20"/>
                <w:lang w:val="ru-RU"/>
              </w:rPr>
              <w:t xml:space="preserve"> с. Усть-Алексеево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1,475</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1,475</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0,49</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+0,985</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4</w:t>
            </w:r>
            <w:r>
              <w:rPr>
                <w:color w:val="000000"/>
                <w:szCs w:val="20"/>
                <w:lang w:val="ru-RU"/>
              </w:rPr>
              <w:t xml:space="preserve"> с. Усть-Алексеево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1,226</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1,226</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0,27</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+0,956</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5</w:t>
            </w:r>
            <w:r>
              <w:rPr>
                <w:color w:val="000000"/>
                <w:szCs w:val="20"/>
                <w:lang w:val="ru-RU"/>
              </w:rPr>
              <w:t xml:space="preserve"> с. Усть-Алексеево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0,763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0,763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+0,543</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д. Теплогорье</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1,88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1,88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+1,460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д. Чернево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0,548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0,548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0,07</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+0,478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больницы</w:t>
            </w:r>
            <w:r>
              <w:rPr>
                <w:color w:val="000000"/>
                <w:szCs w:val="20"/>
                <w:lang w:val="ru-RU"/>
              </w:rPr>
              <w:t xml:space="preserve"> п. Полдарса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0,163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+0,457</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бани</w:t>
            </w:r>
            <w:r>
              <w:rPr>
                <w:color w:val="000000"/>
                <w:szCs w:val="20"/>
                <w:lang w:val="ru-RU"/>
              </w:rPr>
              <w:t xml:space="preserve"> п. Полдарса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0,31</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0,31</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0,022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+0,288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школы</w:t>
            </w:r>
            <w:r>
              <w:rPr>
                <w:color w:val="000000"/>
                <w:szCs w:val="20"/>
                <w:lang w:val="ru-RU"/>
              </w:rPr>
              <w:t xml:space="preserve"> п. Полдарса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0,172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+0,448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д/сада ул. Мира</w:t>
            </w:r>
            <w:r>
              <w:rPr>
                <w:color w:val="000000"/>
                <w:szCs w:val="20"/>
                <w:lang w:val="ru-RU"/>
              </w:rPr>
              <w:t xml:space="preserve"> п. Ломоватка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0,234</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0,234</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0,031</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+0,203</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школы ул. Заречная</w:t>
            </w:r>
            <w:r>
              <w:rPr>
                <w:color w:val="000000"/>
                <w:szCs w:val="20"/>
                <w:lang w:val="ru-RU"/>
              </w:rPr>
              <w:t xml:space="preserve"> п. Ломоватка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0,111</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+0,789</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ж/д станции</w:t>
            </w:r>
            <w:r>
              <w:rPr>
                <w:color w:val="000000"/>
                <w:szCs w:val="20"/>
                <w:lang w:val="ru-RU"/>
              </w:rPr>
              <w:t xml:space="preserve"> г. Красавино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0,413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+1,587</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Красавинская ГТ ТЭЦ</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57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57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15,425</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+41,575</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школы д. Морозовица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0,1923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+0,708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Голузинской школы пос. Новатор</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0,142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+0,238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санатория</w:t>
            </w:r>
            <w:r>
              <w:rPr>
                <w:color w:val="000000"/>
                <w:szCs w:val="20"/>
                <w:lang w:val="ru-RU"/>
              </w:rPr>
              <w:t xml:space="preserve"> д. Бобровниково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3,55</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3,55</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1,201</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+2,349</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097EB4" w:rsidRDefault="00D83BAA" w:rsidP="00097EB4">
            <w:pPr>
              <w:pStyle w:val="afffff4"/>
              <w:rPr>
                <w:lang w:val="ru-RU"/>
              </w:rPr>
            </w:pPr>
            <w:r>
              <w:rPr>
                <w:color w:val="000000"/>
                <w:szCs w:val="20"/>
              </w:rPr>
              <w:t>ТЭС НАО "СВЕЗА Новатор"</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38,1</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38,1</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17,99</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+20,110</w:t>
            </w:r>
          </w:p>
        </w:tc>
      </w:tr>
      <w:tr w:rsidR="00585214" w:rsidTr="00343BA9">
        <w:trPr>
          <w:trHeight w:val="20"/>
          <w:jc w:val="center"/>
        </w:trPr>
        <w:tc>
          <w:tcPr>
            <w:tcW w:w="9725" w:type="dxa"/>
            <w:gridSpan w:val="6"/>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69"/>
              <w:spacing w:before="0" w:after="0" w:line="240" w:lineRule="auto"/>
              <w:ind w:firstLine="0"/>
              <w:jc w:val="center"/>
            </w:pPr>
            <w:r>
              <w:rPr>
                <w:rStyle w:val="26"/>
                <w:rFonts w:eastAsia="Century Schoolbook"/>
                <w:sz w:val="20"/>
                <w:szCs w:val="20"/>
              </w:rPr>
              <w:t>2026 год</w:t>
            </w:r>
          </w:p>
        </w:tc>
      </w:tr>
      <w:tr w:rsidR="00097EB4" w:rsidTr="00D8305E">
        <w:trPr>
          <w:trHeight w:val="20"/>
          <w:jc w:val="center"/>
        </w:trPr>
        <w:tc>
          <w:tcPr>
            <w:tcW w:w="5006" w:type="dxa"/>
            <w:tcBorders>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 Центральная</w:t>
            </w:r>
            <w:r>
              <w:rPr>
                <w:color w:val="000000"/>
                <w:szCs w:val="20"/>
                <w:lang w:val="ru-RU"/>
              </w:rPr>
              <w:t xml:space="preserve"> г. Великий Устюг</w:t>
            </w:r>
          </w:p>
        </w:tc>
        <w:tc>
          <w:tcPr>
            <w:tcW w:w="93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64</w:t>
            </w:r>
          </w:p>
        </w:tc>
        <w:tc>
          <w:tcPr>
            <w:tcW w:w="874"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64</w:t>
            </w:r>
          </w:p>
        </w:tc>
        <w:tc>
          <w:tcPr>
            <w:tcW w:w="87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48,9</w:t>
            </w:r>
          </w:p>
        </w:tc>
        <w:tc>
          <w:tcPr>
            <w:tcW w:w="1020"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+15,100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2 Квартальная</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35,58</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-3,580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4 Школьная</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1,514</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-0,314</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6 Добрыни</w:t>
            </w:r>
            <w:r>
              <w:rPr>
                <w:color w:val="000000"/>
                <w:szCs w:val="20"/>
                <w:lang w:val="ru-RU"/>
              </w:rPr>
              <w:t>но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0,76</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+0,940</w:t>
            </w:r>
          </w:p>
        </w:tc>
      </w:tr>
    </w:tbl>
    <w:p w:rsidR="00D8305E" w:rsidRDefault="00D8305E" w:rsidP="00D8305E">
      <w:pPr>
        <w:ind w:firstLine="0"/>
        <w:jc w:val="center"/>
      </w:pPr>
      <w:r>
        <w:lastRenderedPageBreak/>
        <w:t>91</w:t>
      </w:r>
    </w:p>
    <w:p w:rsidR="00D8305E" w:rsidRDefault="00D8305E"/>
    <w:tbl>
      <w:tblPr>
        <w:tblW w:w="4935" w:type="pct"/>
        <w:jc w:val="center"/>
        <w:tblLayout w:type="fixed"/>
        <w:tblLook w:val="04A0" w:firstRow="1" w:lastRow="0" w:firstColumn="1" w:lastColumn="0" w:noHBand="0" w:noVBand="1"/>
      </w:tblPr>
      <w:tblGrid>
        <w:gridCol w:w="5008"/>
        <w:gridCol w:w="933"/>
        <w:gridCol w:w="874"/>
        <w:gridCol w:w="1019"/>
        <w:gridCol w:w="873"/>
        <w:gridCol w:w="1020"/>
      </w:tblGrid>
      <w:tr w:rsidR="00D8305E"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D8305E" w:rsidRDefault="00D8305E" w:rsidP="007B1E98">
            <w:pPr>
              <w:pStyle w:val="69"/>
              <w:spacing w:before="0" w:after="0" w:line="240" w:lineRule="auto"/>
              <w:ind w:firstLine="0"/>
              <w:jc w:val="center"/>
            </w:pPr>
            <w:r>
              <w:rPr>
                <w:rFonts w:ascii="Times New Roman" w:hAnsi="Times New Roman" w:cs="Times New Roman"/>
                <w:color w:val="000000"/>
                <w:sz w:val="20"/>
                <w:szCs w:val="20"/>
                <w:lang w:eastAsia="ru-RU" w:bidi="ru-RU"/>
              </w:rPr>
              <w:t>1</w:t>
            </w:r>
          </w:p>
        </w:tc>
        <w:tc>
          <w:tcPr>
            <w:tcW w:w="933" w:type="dxa"/>
            <w:tcBorders>
              <w:top w:val="single" w:sz="4" w:space="0" w:color="000000"/>
              <w:left w:val="single" w:sz="4" w:space="0" w:color="000000"/>
              <w:bottom w:val="single" w:sz="4" w:space="0" w:color="000000"/>
              <w:right w:val="single" w:sz="4" w:space="0" w:color="000000"/>
            </w:tcBorders>
            <w:vAlign w:val="center"/>
          </w:tcPr>
          <w:p w:rsidR="00D8305E" w:rsidRDefault="00D8305E" w:rsidP="007B1E98">
            <w:pPr>
              <w:pStyle w:val="69"/>
              <w:spacing w:before="0" w:after="0" w:line="240" w:lineRule="auto"/>
              <w:ind w:firstLine="0"/>
              <w:jc w:val="center"/>
            </w:pPr>
            <w:r>
              <w:rPr>
                <w:rFonts w:ascii="Times New Roman" w:hAnsi="Times New Roman" w:cs="Times New Roman"/>
                <w:sz w:val="20"/>
                <w:szCs w:val="20"/>
              </w:rP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D8305E" w:rsidRDefault="00D8305E" w:rsidP="007B1E98">
            <w:pPr>
              <w:pStyle w:val="69"/>
              <w:spacing w:before="0" w:after="0" w:line="240" w:lineRule="auto"/>
              <w:ind w:firstLine="0"/>
              <w:jc w:val="center"/>
            </w:pPr>
            <w:r>
              <w:rPr>
                <w:rFonts w:ascii="Times New Roman" w:hAnsi="Times New Roman" w:cs="Times New Roman"/>
                <w:sz w:val="20"/>
                <w:szCs w:val="20"/>
              </w:rPr>
              <w:t>3</w:t>
            </w:r>
          </w:p>
        </w:tc>
        <w:tc>
          <w:tcPr>
            <w:tcW w:w="1019" w:type="dxa"/>
            <w:tcBorders>
              <w:top w:val="single" w:sz="4" w:space="0" w:color="000000"/>
              <w:left w:val="single" w:sz="4" w:space="0" w:color="000000"/>
              <w:bottom w:val="single" w:sz="4" w:space="0" w:color="000000"/>
              <w:right w:val="single" w:sz="4" w:space="0" w:color="000000"/>
            </w:tcBorders>
            <w:vAlign w:val="center"/>
          </w:tcPr>
          <w:p w:rsidR="00D8305E" w:rsidRDefault="00D8305E" w:rsidP="007B1E98">
            <w:pPr>
              <w:pStyle w:val="69"/>
              <w:spacing w:before="0" w:after="0" w:line="240" w:lineRule="auto"/>
              <w:ind w:firstLine="0"/>
              <w:jc w:val="center"/>
            </w:pPr>
            <w:r>
              <w:rPr>
                <w:rFonts w:ascii="Times New Roman" w:hAnsi="Times New Roman" w:cs="Times New Roman"/>
                <w:sz w:val="20"/>
                <w:szCs w:val="20"/>
              </w:rPr>
              <w:t>4</w:t>
            </w:r>
          </w:p>
        </w:tc>
        <w:tc>
          <w:tcPr>
            <w:tcW w:w="873" w:type="dxa"/>
            <w:tcBorders>
              <w:top w:val="single" w:sz="4" w:space="0" w:color="000000"/>
              <w:left w:val="single" w:sz="4" w:space="0" w:color="000000"/>
              <w:bottom w:val="single" w:sz="4" w:space="0" w:color="000000"/>
              <w:right w:val="single" w:sz="4" w:space="0" w:color="000000"/>
            </w:tcBorders>
            <w:vAlign w:val="center"/>
          </w:tcPr>
          <w:p w:rsidR="00D8305E" w:rsidRDefault="00D8305E" w:rsidP="007B1E98">
            <w:pPr>
              <w:pStyle w:val="69"/>
              <w:spacing w:before="0" w:after="0" w:line="240" w:lineRule="auto"/>
              <w:ind w:firstLine="0"/>
              <w:jc w:val="center"/>
            </w:pPr>
            <w:r>
              <w:rPr>
                <w:rFonts w:ascii="Times New Roman" w:hAnsi="Times New Roman" w:cs="Times New Roman"/>
                <w:sz w:val="20"/>
                <w:szCs w:val="20"/>
              </w:rPr>
              <w:t>5</w:t>
            </w:r>
          </w:p>
        </w:tc>
        <w:tc>
          <w:tcPr>
            <w:tcW w:w="1020" w:type="dxa"/>
            <w:tcBorders>
              <w:top w:val="single" w:sz="4" w:space="0" w:color="000000"/>
              <w:left w:val="single" w:sz="4" w:space="0" w:color="000000"/>
              <w:bottom w:val="single" w:sz="4" w:space="0" w:color="000000"/>
              <w:right w:val="single" w:sz="4" w:space="0" w:color="000000"/>
            </w:tcBorders>
            <w:vAlign w:val="center"/>
          </w:tcPr>
          <w:p w:rsidR="00D8305E" w:rsidRDefault="00D8305E" w:rsidP="007B1E98">
            <w:pPr>
              <w:pStyle w:val="69"/>
              <w:spacing w:before="0" w:after="0" w:line="240" w:lineRule="auto"/>
              <w:ind w:firstLine="0"/>
              <w:jc w:val="center"/>
            </w:pPr>
            <w:r>
              <w:rPr>
                <w:rFonts w:ascii="Times New Roman" w:hAnsi="Times New Roman" w:cs="Times New Roman"/>
                <w:sz w:val="20"/>
                <w:szCs w:val="20"/>
              </w:rPr>
              <w:t>6</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 xml:space="preserve">котельная № 7 </w:t>
            </w:r>
            <w:r>
              <w:rPr>
                <w:color w:val="000000"/>
                <w:szCs w:val="20"/>
                <w:lang w:val="ru-RU"/>
              </w:rPr>
              <w:t xml:space="preserve">д. </w:t>
            </w:r>
            <w:r>
              <w:rPr>
                <w:color w:val="000000"/>
                <w:szCs w:val="20"/>
              </w:rPr>
              <w:t>Коробейниково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0,128</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+0,042</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8 БМК С-Западная</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4,13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4,13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2,384</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+1,746</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9 Кузино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2,276</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+0,724</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10 Железнодорожная</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0,86</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0,86</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0,841</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+0,019</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11 Авиолесоохраны</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0,103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-0,003</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12 БМК (Энергоцентр)</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8,43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8,43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7,33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+1,100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13 Стрига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0,29</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0,29</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0,176</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+0,114</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14 пос. Золотавцево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0,05</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+0,750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16</w:t>
            </w:r>
            <w:r>
              <w:rPr>
                <w:color w:val="000000"/>
                <w:szCs w:val="20"/>
                <w:lang w:val="ru-RU"/>
              </w:rPr>
              <w:t xml:space="preserve"> </w:t>
            </w:r>
            <w:r>
              <w:rPr>
                <w:color w:val="000000"/>
                <w:szCs w:val="20"/>
              </w:rPr>
              <w:t>пос. Валга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0,473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+0,727</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17 Подсосенье</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1,34</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1,34</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0,183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+1,157</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д. Бухинино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2,58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2,58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0,68</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+1,900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школа № 15</w:t>
            </w:r>
            <w:r>
              <w:rPr>
                <w:color w:val="000000"/>
                <w:szCs w:val="20"/>
                <w:lang w:val="ru-RU"/>
              </w:rPr>
              <w:t xml:space="preserve"> г. Красавино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+1,770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с. Васильевское</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8,6</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8,6</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0,614</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+7,986</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больницы</w:t>
            </w:r>
            <w:r>
              <w:rPr>
                <w:color w:val="000000"/>
                <w:szCs w:val="20"/>
                <w:lang w:val="ru-RU"/>
              </w:rPr>
              <w:t xml:space="preserve"> г. Красавино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0,4</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0,4</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0,18</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+0,220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"Кирпичный завод"</w:t>
            </w:r>
            <w:r>
              <w:rPr>
                <w:color w:val="000000"/>
                <w:szCs w:val="20"/>
                <w:lang w:val="ru-RU"/>
              </w:rPr>
              <w:t xml:space="preserve"> г. Красавино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0,17</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+1,830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2</w:t>
            </w:r>
            <w:r>
              <w:rPr>
                <w:color w:val="000000"/>
                <w:szCs w:val="20"/>
                <w:lang w:val="ru-RU"/>
              </w:rPr>
              <w:t xml:space="preserve"> с. Усть-Алексеево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1,137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1,137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+0,837</w:t>
            </w:r>
          </w:p>
        </w:tc>
      </w:tr>
      <w:tr w:rsidR="00097EB4" w:rsidTr="00D8305E">
        <w:trPr>
          <w:trHeight w:val="20"/>
          <w:jc w:val="center"/>
        </w:trPr>
        <w:tc>
          <w:tcPr>
            <w:tcW w:w="5006" w:type="dxa"/>
            <w:tcBorders>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3</w:t>
            </w:r>
            <w:r>
              <w:rPr>
                <w:color w:val="000000"/>
                <w:szCs w:val="20"/>
                <w:lang w:val="ru-RU"/>
              </w:rPr>
              <w:t xml:space="preserve"> с. Усть-Алексеево</w:t>
            </w:r>
          </w:p>
        </w:tc>
        <w:tc>
          <w:tcPr>
            <w:tcW w:w="93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1,475</w:t>
            </w:r>
          </w:p>
        </w:tc>
        <w:tc>
          <w:tcPr>
            <w:tcW w:w="874"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1,475</w:t>
            </w:r>
          </w:p>
        </w:tc>
        <w:tc>
          <w:tcPr>
            <w:tcW w:w="87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0,49</w:t>
            </w:r>
          </w:p>
        </w:tc>
        <w:tc>
          <w:tcPr>
            <w:tcW w:w="1020"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+0,985</w:t>
            </w:r>
          </w:p>
        </w:tc>
      </w:tr>
      <w:tr w:rsidR="00097EB4" w:rsidTr="00D8305E">
        <w:trPr>
          <w:trHeight w:val="20"/>
          <w:jc w:val="center"/>
        </w:trPr>
        <w:tc>
          <w:tcPr>
            <w:tcW w:w="5006" w:type="dxa"/>
            <w:tcBorders>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4</w:t>
            </w:r>
            <w:r>
              <w:rPr>
                <w:color w:val="000000"/>
                <w:szCs w:val="20"/>
                <w:lang w:val="ru-RU"/>
              </w:rPr>
              <w:t xml:space="preserve"> с. Усть-Алексеево</w:t>
            </w:r>
          </w:p>
        </w:tc>
        <w:tc>
          <w:tcPr>
            <w:tcW w:w="93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1,226</w:t>
            </w:r>
          </w:p>
        </w:tc>
        <w:tc>
          <w:tcPr>
            <w:tcW w:w="874"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1,226</w:t>
            </w:r>
          </w:p>
        </w:tc>
        <w:tc>
          <w:tcPr>
            <w:tcW w:w="87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0,27</w:t>
            </w:r>
          </w:p>
        </w:tc>
        <w:tc>
          <w:tcPr>
            <w:tcW w:w="1020"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+0,956</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5</w:t>
            </w:r>
            <w:r>
              <w:rPr>
                <w:color w:val="000000"/>
                <w:szCs w:val="20"/>
                <w:lang w:val="ru-RU"/>
              </w:rPr>
              <w:t xml:space="preserve"> с. Усть-Алексеево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0,763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0,763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+0,543</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д. Теплогорье</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1,88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1,88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+1,460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д. Чернево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0,548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0,548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0,07</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+0,478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больницы</w:t>
            </w:r>
            <w:r>
              <w:rPr>
                <w:color w:val="000000"/>
                <w:szCs w:val="20"/>
                <w:lang w:val="ru-RU"/>
              </w:rPr>
              <w:t xml:space="preserve"> п. Полдарса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0,163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+0,457</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бани</w:t>
            </w:r>
            <w:r>
              <w:rPr>
                <w:color w:val="000000"/>
                <w:szCs w:val="20"/>
                <w:lang w:val="ru-RU"/>
              </w:rPr>
              <w:t xml:space="preserve"> п. Полдарса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0,31</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0,31</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0,022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+0,288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школы</w:t>
            </w:r>
            <w:r>
              <w:rPr>
                <w:color w:val="000000"/>
                <w:szCs w:val="20"/>
                <w:lang w:val="ru-RU"/>
              </w:rPr>
              <w:t xml:space="preserve"> п. Полдарса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0,172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+0,448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д/сада ул. Мира</w:t>
            </w:r>
            <w:r>
              <w:rPr>
                <w:color w:val="000000"/>
                <w:szCs w:val="20"/>
                <w:lang w:val="ru-RU"/>
              </w:rPr>
              <w:t xml:space="preserve"> п. Ломоватка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0,234</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0,234</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0,031</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+0,203</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школы ул. Заречная</w:t>
            </w:r>
            <w:r>
              <w:rPr>
                <w:color w:val="000000"/>
                <w:szCs w:val="20"/>
                <w:lang w:val="ru-RU"/>
              </w:rPr>
              <w:t xml:space="preserve"> п. Ломоватка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0,111</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+0,789</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ж/д станции</w:t>
            </w:r>
            <w:r>
              <w:rPr>
                <w:color w:val="000000"/>
                <w:szCs w:val="20"/>
                <w:lang w:val="ru-RU"/>
              </w:rPr>
              <w:t xml:space="preserve"> г. Красавино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0,413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+1,587</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Красавинская ГТ ТЭЦ</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57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57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15,425</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+41,575</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школы д. Морозовица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0,1923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+0,708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Голузинской школы пос. Новатор</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0,142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+0,238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санатория</w:t>
            </w:r>
            <w:r>
              <w:rPr>
                <w:color w:val="000000"/>
                <w:szCs w:val="20"/>
                <w:lang w:val="ru-RU"/>
              </w:rPr>
              <w:t xml:space="preserve"> д. Бобровниково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3,55</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3,55</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1,201</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+2,349</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ТЭС НАО "СВЕЗА Новатор"</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38,1</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38,1</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17,99</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+20,110</w:t>
            </w:r>
          </w:p>
        </w:tc>
      </w:tr>
      <w:tr w:rsidR="00585214" w:rsidTr="00343BA9">
        <w:trPr>
          <w:trHeight w:val="20"/>
          <w:jc w:val="center"/>
        </w:trPr>
        <w:tc>
          <w:tcPr>
            <w:tcW w:w="9725" w:type="dxa"/>
            <w:gridSpan w:val="6"/>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69"/>
              <w:spacing w:before="0" w:after="0" w:line="240" w:lineRule="auto"/>
              <w:ind w:firstLine="0"/>
              <w:jc w:val="center"/>
            </w:pPr>
            <w:r>
              <w:rPr>
                <w:rStyle w:val="26"/>
                <w:rFonts w:eastAsia="Century Schoolbook"/>
                <w:sz w:val="20"/>
                <w:szCs w:val="20"/>
              </w:rPr>
              <w:t>2027 год</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 Центральная</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64</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64</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48,9</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+15,100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2 Квартальная</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32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32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35,58</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-3,580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4 Школьная</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1,514</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-0,314</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6 Добрыни</w:t>
            </w:r>
            <w:r>
              <w:rPr>
                <w:color w:val="000000"/>
                <w:szCs w:val="20"/>
                <w:lang w:val="ru-RU"/>
              </w:rPr>
              <w:t>но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0,76</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+0,940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 xml:space="preserve">котельная № 7 </w:t>
            </w:r>
            <w:r>
              <w:rPr>
                <w:color w:val="000000"/>
                <w:szCs w:val="20"/>
                <w:lang w:val="ru-RU"/>
              </w:rPr>
              <w:t xml:space="preserve">д. </w:t>
            </w:r>
            <w:r>
              <w:rPr>
                <w:color w:val="000000"/>
                <w:szCs w:val="20"/>
              </w:rPr>
              <w:t>Коробейниково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0,128</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+0,042</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8 БМК С-Западная</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4,13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4,13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2,384</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+1,746</w:t>
            </w:r>
          </w:p>
        </w:tc>
      </w:tr>
      <w:tr w:rsidR="00097EB4" w:rsidTr="00D8305E">
        <w:trPr>
          <w:trHeight w:val="20"/>
          <w:jc w:val="center"/>
        </w:trPr>
        <w:tc>
          <w:tcPr>
            <w:tcW w:w="5006" w:type="dxa"/>
            <w:tcBorders>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9 Кузино</w:t>
            </w:r>
          </w:p>
        </w:tc>
        <w:tc>
          <w:tcPr>
            <w:tcW w:w="93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3</w:t>
            </w:r>
          </w:p>
        </w:tc>
        <w:tc>
          <w:tcPr>
            <w:tcW w:w="874"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3</w:t>
            </w:r>
          </w:p>
        </w:tc>
        <w:tc>
          <w:tcPr>
            <w:tcW w:w="87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2,276</w:t>
            </w:r>
          </w:p>
        </w:tc>
        <w:tc>
          <w:tcPr>
            <w:tcW w:w="1020"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+0,724</w:t>
            </w:r>
          </w:p>
        </w:tc>
      </w:tr>
      <w:tr w:rsidR="00097EB4" w:rsidTr="00D8305E">
        <w:trPr>
          <w:trHeight w:val="20"/>
          <w:jc w:val="center"/>
        </w:trPr>
        <w:tc>
          <w:tcPr>
            <w:tcW w:w="5006" w:type="dxa"/>
            <w:tcBorders>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10 Железнодорожная</w:t>
            </w:r>
            <w:r>
              <w:rPr>
                <w:color w:val="000000"/>
                <w:szCs w:val="20"/>
                <w:lang w:val="ru-RU"/>
              </w:rPr>
              <w:t xml:space="preserve"> г. Великий Устюг</w:t>
            </w:r>
          </w:p>
        </w:tc>
        <w:tc>
          <w:tcPr>
            <w:tcW w:w="93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0,86</w:t>
            </w:r>
          </w:p>
        </w:tc>
        <w:tc>
          <w:tcPr>
            <w:tcW w:w="874"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0,86</w:t>
            </w:r>
          </w:p>
        </w:tc>
        <w:tc>
          <w:tcPr>
            <w:tcW w:w="87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0,841</w:t>
            </w:r>
          </w:p>
        </w:tc>
        <w:tc>
          <w:tcPr>
            <w:tcW w:w="1020"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+0,019</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11 Авиолесоохраны</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0,103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-0,003</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12 БМК (Энергоцентр)</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8,43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8,43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7,33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+1,100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13 Стрига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0,29</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0,29</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0,176</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+0,114</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14 пос. Золотавцево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0,05</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+0,750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16</w:t>
            </w:r>
            <w:r>
              <w:rPr>
                <w:color w:val="000000"/>
                <w:szCs w:val="20"/>
                <w:lang w:val="ru-RU"/>
              </w:rPr>
              <w:t xml:space="preserve"> </w:t>
            </w:r>
            <w:r>
              <w:rPr>
                <w:color w:val="000000"/>
                <w:szCs w:val="20"/>
              </w:rPr>
              <w:t>пос. Валга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0,473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+0,727</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17 Подсосенье</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1,34</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1,34</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0,183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+1,157</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д. Бухинино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2,58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2,58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0,68</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+1,900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школа № 15</w:t>
            </w:r>
            <w:r>
              <w:rPr>
                <w:color w:val="000000"/>
                <w:szCs w:val="20"/>
                <w:lang w:val="ru-RU"/>
              </w:rPr>
              <w:t xml:space="preserve"> г. Красавино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+1,770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с. Васильевское</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8,6</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8,6</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0,614</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+7,986</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больницы</w:t>
            </w:r>
            <w:r>
              <w:rPr>
                <w:color w:val="000000"/>
                <w:szCs w:val="20"/>
                <w:lang w:val="ru-RU"/>
              </w:rPr>
              <w:t xml:space="preserve"> г. Красавино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0,18</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+0,220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"Кирпичный завод"</w:t>
            </w:r>
            <w:r>
              <w:rPr>
                <w:color w:val="000000"/>
                <w:szCs w:val="20"/>
                <w:lang w:val="ru-RU"/>
              </w:rPr>
              <w:t xml:space="preserve"> г. Красавино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0,17</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+1,830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2</w:t>
            </w:r>
            <w:r>
              <w:rPr>
                <w:color w:val="000000"/>
                <w:szCs w:val="20"/>
                <w:lang w:val="ru-RU"/>
              </w:rPr>
              <w:t xml:space="preserve"> с. Усть-Алексеево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1,137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1,137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+0,837</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3</w:t>
            </w:r>
            <w:r>
              <w:rPr>
                <w:color w:val="000000"/>
                <w:szCs w:val="20"/>
                <w:lang w:val="ru-RU"/>
              </w:rPr>
              <w:t xml:space="preserve"> с. Усть-Алексеево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1,475</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1,475</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0,49</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+0,985</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4</w:t>
            </w:r>
            <w:r>
              <w:rPr>
                <w:color w:val="000000"/>
                <w:szCs w:val="20"/>
                <w:lang w:val="ru-RU"/>
              </w:rPr>
              <w:t xml:space="preserve"> с. Усть-Алексеево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1,226</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1,226</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0,27</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+0,956</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5</w:t>
            </w:r>
            <w:r>
              <w:rPr>
                <w:color w:val="000000"/>
                <w:szCs w:val="20"/>
                <w:lang w:val="ru-RU"/>
              </w:rPr>
              <w:t xml:space="preserve"> с. Усть-Алексеево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0,763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0,763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+0,543</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д. Теплогорье</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1,88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1,88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+1,460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д. Чернево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0,548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0,548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0,07</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+0,478</w:t>
            </w:r>
          </w:p>
        </w:tc>
      </w:tr>
    </w:tbl>
    <w:p w:rsidR="00D8305E" w:rsidRDefault="00D8305E" w:rsidP="00D8305E">
      <w:pPr>
        <w:ind w:firstLine="0"/>
        <w:jc w:val="center"/>
      </w:pPr>
      <w:r>
        <w:lastRenderedPageBreak/>
        <w:t>92</w:t>
      </w:r>
    </w:p>
    <w:p w:rsidR="00D8305E" w:rsidRDefault="00D8305E"/>
    <w:tbl>
      <w:tblPr>
        <w:tblW w:w="4935" w:type="pct"/>
        <w:jc w:val="center"/>
        <w:tblLayout w:type="fixed"/>
        <w:tblLook w:val="04A0" w:firstRow="1" w:lastRow="0" w:firstColumn="1" w:lastColumn="0" w:noHBand="0" w:noVBand="1"/>
      </w:tblPr>
      <w:tblGrid>
        <w:gridCol w:w="5008"/>
        <w:gridCol w:w="933"/>
        <w:gridCol w:w="874"/>
        <w:gridCol w:w="1019"/>
        <w:gridCol w:w="873"/>
        <w:gridCol w:w="1020"/>
      </w:tblGrid>
      <w:tr w:rsidR="00D8305E"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D8305E" w:rsidRDefault="00D8305E" w:rsidP="007B1E98">
            <w:pPr>
              <w:pStyle w:val="69"/>
              <w:spacing w:before="0" w:after="0" w:line="240" w:lineRule="auto"/>
              <w:ind w:firstLine="0"/>
              <w:jc w:val="center"/>
            </w:pPr>
            <w:r>
              <w:rPr>
                <w:rFonts w:ascii="Times New Roman" w:hAnsi="Times New Roman" w:cs="Times New Roman"/>
                <w:color w:val="000000"/>
                <w:sz w:val="20"/>
                <w:szCs w:val="20"/>
                <w:lang w:eastAsia="ru-RU" w:bidi="ru-RU"/>
              </w:rPr>
              <w:t>1</w:t>
            </w:r>
          </w:p>
        </w:tc>
        <w:tc>
          <w:tcPr>
            <w:tcW w:w="933" w:type="dxa"/>
            <w:tcBorders>
              <w:top w:val="single" w:sz="4" w:space="0" w:color="000000"/>
              <w:left w:val="single" w:sz="4" w:space="0" w:color="000000"/>
              <w:bottom w:val="single" w:sz="4" w:space="0" w:color="000000"/>
              <w:right w:val="single" w:sz="4" w:space="0" w:color="000000"/>
            </w:tcBorders>
            <w:vAlign w:val="center"/>
          </w:tcPr>
          <w:p w:rsidR="00D8305E" w:rsidRDefault="00D8305E" w:rsidP="007B1E98">
            <w:pPr>
              <w:pStyle w:val="69"/>
              <w:spacing w:before="0" w:after="0" w:line="240" w:lineRule="auto"/>
              <w:ind w:firstLine="0"/>
              <w:jc w:val="center"/>
            </w:pPr>
            <w:r>
              <w:rPr>
                <w:rFonts w:ascii="Times New Roman" w:hAnsi="Times New Roman" w:cs="Times New Roman"/>
                <w:sz w:val="20"/>
                <w:szCs w:val="20"/>
              </w:rP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D8305E" w:rsidRDefault="00D8305E" w:rsidP="007B1E98">
            <w:pPr>
              <w:pStyle w:val="69"/>
              <w:spacing w:before="0" w:after="0" w:line="240" w:lineRule="auto"/>
              <w:ind w:firstLine="0"/>
              <w:jc w:val="center"/>
            </w:pPr>
            <w:r>
              <w:rPr>
                <w:rFonts w:ascii="Times New Roman" w:hAnsi="Times New Roman" w:cs="Times New Roman"/>
                <w:sz w:val="20"/>
                <w:szCs w:val="20"/>
              </w:rPr>
              <w:t>3</w:t>
            </w:r>
          </w:p>
        </w:tc>
        <w:tc>
          <w:tcPr>
            <w:tcW w:w="1019" w:type="dxa"/>
            <w:tcBorders>
              <w:top w:val="single" w:sz="4" w:space="0" w:color="000000"/>
              <w:left w:val="single" w:sz="4" w:space="0" w:color="000000"/>
              <w:bottom w:val="single" w:sz="4" w:space="0" w:color="000000"/>
              <w:right w:val="single" w:sz="4" w:space="0" w:color="000000"/>
            </w:tcBorders>
            <w:vAlign w:val="center"/>
          </w:tcPr>
          <w:p w:rsidR="00D8305E" w:rsidRDefault="00D8305E" w:rsidP="007B1E98">
            <w:pPr>
              <w:pStyle w:val="69"/>
              <w:spacing w:before="0" w:after="0" w:line="240" w:lineRule="auto"/>
              <w:ind w:firstLine="0"/>
              <w:jc w:val="center"/>
            </w:pPr>
            <w:r>
              <w:rPr>
                <w:rFonts w:ascii="Times New Roman" w:hAnsi="Times New Roman" w:cs="Times New Roman"/>
                <w:sz w:val="20"/>
                <w:szCs w:val="20"/>
              </w:rPr>
              <w:t>4</w:t>
            </w:r>
          </w:p>
        </w:tc>
        <w:tc>
          <w:tcPr>
            <w:tcW w:w="873" w:type="dxa"/>
            <w:tcBorders>
              <w:top w:val="single" w:sz="4" w:space="0" w:color="000000"/>
              <w:left w:val="single" w:sz="4" w:space="0" w:color="000000"/>
              <w:bottom w:val="single" w:sz="4" w:space="0" w:color="000000"/>
              <w:right w:val="single" w:sz="4" w:space="0" w:color="000000"/>
            </w:tcBorders>
            <w:vAlign w:val="center"/>
          </w:tcPr>
          <w:p w:rsidR="00D8305E" w:rsidRDefault="00D8305E" w:rsidP="007B1E98">
            <w:pPr>
              <w:pStyle w:val="69"/>
              <w:spacing w:before="0" w:after="0" w:line="240" w:lineRule="auto"/>
              <w:ind w:firstLine="0"/>
              <w:jc w:val="center"/>
            </w:pPr>
            <w:r>
              <w:rPr>
                <w:rFonts w:ascii="Times New Roman" w:hAnsi="Times New Roman" w:cs="Times New Roman"/>
                <w:sz w:val="20"/>
                <w:szCs w:val="20"/>
              </w:rPr>
              <w:t>5</w:t>
            </w:r>
          </w:p>
        </w:tc>
        <w:tc>
          <w:tcPr>
            <w:tcW w:w="1020" w:type="dxa"/>
            <w:tcBorders>
              <w:top w:val="single" w:sz="4" w:space="0" w:color="000000"/>
              <w:left w:val="single" w:sz="4" w:space="0" w:color="000000"/>
              <w:bottom w:val="single" w:sz="4" w:space="0" w:color="000000"/>
              <w:right w:val="single" w:sz="4" w:space="0" w:color="000000"/>
            </w:tcBorders>
            <w:vAlign w:val="center"/>
          </w:tcPr>
          <w:p w:rsidR="00D8305E" w:rsidRDefault="00D8305E" w:rsidP="007B1E98">
            <w:pPr>
              <w:pStyle w:val="69"/>
              <w:spacing w:before="0" w:after="0" w:line="240" w:lineRule="auto"/>
              <w:ind w:firstLine="0"/>
              <w:jc w:val="center"/>
            </w:pPr>
            <w:r>
              <w:rPr>
                <w:rFonts w:ascii="Times New Roman" w:hAnsi="Times New Roman" w:cs="Times New Roman"/>
                <w:sz w:val="20"/>
                <w:szCs w:val="20"/>
              </w:rPr>
              <w:t>6</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больницы</w:t>
            </w:r>
            <w:r>
              <w:rPr>
                <w:color w:val="000000"/>
                <w:szCs w:val="20"/>
                <w:lang w:val="ru-RU"/>
              </w:rPr>
              <w:t xml:space="preserve"> п. Полдарса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0,62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0,62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0,163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+0,457</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бани</w:t>
            </w:r>
            <w:r>
              <w:rPr>
                <w:color w:val="000000"/>
                <w:szCs w:val="20"/>
                <w:lang w:val="ru-RU"/>
              </w:rPr>
              <w:t xml:space="preserve"> п. Полдарса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0,31</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0,31</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0,022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+0,288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школы</w:t>
            </w:r>
            <w:r>
              <w:rPr>
                <w:color w:val="000000"/>
                <w:szCs w:val="20"/>
                <w:lang w:val="ru-RU"/>
              </w:rPr>
              <w:t xml:space="preserve"> п. Полдарса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0,62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0,62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0,172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+0,448</w:t>
            </w:r>
          </w:p>
        </w:tc>
      </w:tr>
      <w:tr w:rsidR="00097EB4" w:rsidTr="00D8305E">
        <w:trPr>
          <w:trHeight w:val="20"/>
          <w:jc w:val="center"/>
        </w:trPr>
        <w:tc>
          <w:tcPr>
            <w:tcW w:w="5006" w:type="dxa"/>
            <w:tcBorders>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д/сада ул. Мира</w:t>
            </w:r>
            <w:r>
              <w:rPr>
                <w:color w:val="000000"/>
                <w:szCs w:val="20"/>
                <w:lang w:val="ru-RU"/>
              </w:rPr>
              <w:t xml:space="preserve"> п. Ломоватка</w:t>
            </w:r>
          </w:p>
        </w:tc>
        <w:tc>
          <w:tcPr>
            <w:tcW w:w="93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0,234</w:t>
            </w:r>
          </w:p>
        </w:tc>
        <w:tc>
          <w:tcPr>
            <w:tcW w:w="874"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0,234</w:t>
            </w:r>
          </w:p>
        </w:tc>
        <w:tc>
          <w:tcPr>
            <w:tcW w:w="87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0,031</w:t>
            </w:r>
          </w:p>
        </w:tc>
        <w:tc>
          <w:tcPr>
            <w:tcW w:w="1020"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+0,203</w:t>
            </w:r>
          </w:p>
        </w:tc>
      </w:tr>
      <w:tr w:rsidR="00097EB4" w:rsidTr="00D8305E">
        <w:trPr>
          <w:trHeight w:val="20"/>
          <w:jc w:val="center"/>
        </w:trPr>
        <w:tc>
          <w:tcPr>
            <w:tcW w:w="5006" w:type="dxa"/>
            <w:tcBorders>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школы ул. Заречная</w:t>
            </w:r>
            <w:r>
              <w:rPr>
                <w:color w:val="000000"/>
                <w:szCs w:val="20"/>
                <w:lang w:val="ru-RU"/>
              </w:rPr>
              <w:t xml:space="preserve"> п. Ломоватка</w:t>
            </w:r>
          </w:p>
        </w:tc>
        <w:tc>
          <w:tcPr>
            <w:tcW w:w="93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0,9</w:t>
            </w:r>
          </w:p>
        </w:tc>
        <w:tc>
          <w:tcPr>
            <w:tcW w:w="874"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0,9</w:t>
            </w:r>
          </w:p>
        </w:tc>
        <w:tc>
          <w:tcPr>
            <w:tcW w:w="87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0,111</w:t>
            </w:r>
          </w:p>
        </w:tc>
        <w:tc>
          <w:tcPr>
            <w:tcW w:w="1020"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+0,789</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ж/д станции</w:t>
            </w:r>
            <w:r>
              <w:rPr>
                <w:color w:val="000000"/>
                <w:szCs w:val="20"/>
                <w:lang w:val="ru-RU"/>
              </w:rPr>
              <w:t xml:space="preserve"> г. Красавино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0,413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+1,587</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Красавинская ГТ ТЭЦ</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57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57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15,425</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+41,575</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школы д. Морозовица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0,9</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0,9</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0,1923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+0,708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Голузинской школы пос. Новатор</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0,38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0,38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0,142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+0,238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санатория</w:t>
            </w:r>
            <w:r>
              <w:rPr>
                <w:color w:val="000000"/>
                <w:szCs w:val="20"/>
                <w:lang w:val="ru-RU"/>
              </w:rPr>
              <w:t xml:space="preserve"> д. Бобровниково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3,55</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3,55</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1,201</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+2,349</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D8305E" w:rsidRDefault="00D8305E" w:rsidP="00097EB4">
            <w:pPr>
              <w:pStyle w:val="afffff4"/>
              <w:rPr>
                <w:lang w:val="ru-RU"/>
              </w:rPr>
            </w:pPr>
            <w:r>
              <w:rPr>
                <w:color w:val="000000"/>
                <w:szCs w:val="20"/>
              </w:rPr>
              <w:t xml:space="preserve">ТЭС НАО </w:t>
            </w:r>
            <w:r>
              <w:rPr>
                <w:color w:val="000000"/>
                <w:szCs w:val="20"/>
                <w:lang w:val="ru-RU"/>
              </w:rPr>
              <w:t>«</w:t>
            </w:r>
            <w:r>
              <w:rPr>
                <w:color w:val="000000"/>
                <w:szCs w:val="20"/>
              </w:rPr>
              <w:t>СВЕЗА Новатор</w:t>
            </w:r>
            <w:r>
              <w:rPr>
                <w:color w:val="000000"/>
                <w:szCs w:val="20"/>
                <w:lang w:val="ru-RU"/>
              </w:rPr>
              <w:t>»</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38,1</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38,1</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17,99</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+20,110</w:t>
            </w:r>
          </w:p>
        </w:tc>
      </w:tr>
      <w:tr w:rsidR="00585214" w:rsidTr="00D8305E">
        <w:trPr>
          <w:trHeight w:val="20"/>
          <w:jc w:val="center"/>
        </w:trPr>
        <w:tc>
          <w:tcPr>
            <w:tcW w:w="9725" w:type="dxa"/>
            <w:gridSpan w:val="6"/>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69"/>
              <w:spacing w:before="0" w:after="0" w:line="240" w:lineRule="auto"/>
              <w:ind w:firstLine="0"/>
              <w:jc w:val="center"/>
            </w:pPr>
            <w:r>
              <w:rPr>
                <w:rStyle w:val="26"/>
                <w:rFonts w:eastAsia="Century Schoolbook"/>
                <w:sz w:val="20"/>
                <w:szCs w:val="20"/>
              </w:rPr>
              <w:t>2028-2033 гг.</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 Центральная</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64</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64</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48,9</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+15,100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2 Квартальная</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35,58</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-3,580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4 Школьная</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1,514</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-0,314</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6 Добрыни</w:t>
            </w:r>
            <w:r>
              <w:rPr>
                <w:color w:val="000000"/>
                <w:szCs w:val="20"/>
                <w:lang w:val="ru-RU"/>
              </w:rPr>
              <w:t>но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0,76</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+0,940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 xml:space="preserve">котельная № 7 </w:t>
            </w:r>
            <w:r>
              <w:rPr>
                <w:color w:val="000000"/>
                <w:szCs w:val="20"/>
                <w:lang w:val="ru-RU"/>
              </w:rPr>
              <w:t xml:space="preserve">д. </w:t>
            </w:r>
            <w:r>
              <w:rPr>
                <w:color w:val="000000"/>
                <w:szCs w:val="20"/>
              </w:rPr>
              <w:t>Коробейниково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0,128</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+0,042</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8 БМК С-Западная</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4,13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4,13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2,384</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+1,746</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9 Кузино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2,276</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+0,724</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10 Железнодорожная</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0,86</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0,86</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0,841</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+0,019</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11 Авиолесоохраны</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0.1</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0,103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-0,003</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 12 БМК (Энергоцентр)</w:t>
            </w:r>
            <w:r>
              <w:rPr>
                <w:color w:val="000000"/>
                <w:szCs w:val="20"/>
                <w:lang w:val="ru-RU"/>
              </w:rPr>
              <w:t xml:space="preserve"> г. Великий Устюг</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8,43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8,43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7,33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+1,100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13 Стрига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0,29</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0,29</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0,176</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+0,114</w:t>
            </w:r>
          </w:p>
        </w:tc>
      </w:tr>
      <w:tr w:rsidR="00097EB4" w:rsidTr="00D8305E">
        <w:trPr>
          <w:trHeight w:val="20"/>
          <w:jc w:val="center"/>
        </w:trPr>
        <w:tc>
          <w:tcPr>
            <w:tcW w:w="5006" w:type="dxa"/>
            <w:tcBorders>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14 пос. Золотавцево</w:t>
            </w:r>
          </w:p>
        </w:tc>
        <w:tc>
          <w:tcPr>
            <w:tcW w:w="93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0,8</w:t>
            </w:r>
          </w:p>
        </w:tc>
        <w:tc>
          <w:tcPr>
            <w:tcW w:w="874"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0,8</w:t>
            </w:r>
          </w:p>
        </w:tc>
        <w:tc>
          <w:tcPr>
            <w:tcW w:w="87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0,05</w:t>
            </w:r>
          </w:p>
        </w:tc>
        <w:tc>
          <w:tcPr>
            <w:tcW w:w="1020"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+0,750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16</w:t>
            </w:r>
            <w:r>
              <w:rPr>
                <w:color w:val="000000"/>
                <w:szCs w:val="20"/>
                <w:lang w:val="ru-RU"/>
              </w:rPr>
              <w:t xml:space="preserve"> </w:t>
            </w:r>
            <w:r>
              <w:rPr>
                <w:color w:val="000000"/>
                <w:szCs w:val="20"/>
              </w:rPr>
              <w:t>пос. Валга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0,473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+0,727</w:t>
            </w:r>
          </w:p>
        </w:tc>
      </w:tr>
      <w:tr w:rsidR="00097EB4" w:rsidTr="00D8305E">
        <w:trPr>
          <w:trHeight w:val="20"/>
          <w:jc w:val="center"/>
        </w:trPr>
        <w:tc>
          <w:tcPr>
            <w:tcW w:w="5006" w:type="dxa"/>
            <w:tcBorders>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17 Подсосенье</w:t>
            </w:r>
          </w:p>
        </w:tc>
        <w:tc>
          <w:tcPr>
            <w:tcW w:w="93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1,34</w:t>
            </w:r>
          </w:p>
        </w:tc>
        <w:tc>
          <w:tcPr>
            <w:tcW w:w="874"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1,34</w:t>
            </w:r>
          </w:p>
        </w:tc>
        <w:tc>
          <w:tcPr>
            <w:tcW w:w="87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0,183</w:t>
            </w:r>
          </w:p>
        </w:tc>
        <w:tc>
          <w:tcPr>
            <w:tcW w:w="1020"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+1,157</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д. Бухинино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2,58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2,58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0,68</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+1,900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школа № 15</w:t>
            </w:r>
            <w:r>
              <w:rPr>
                <w:color w:val="000000"/>
                <w:szCs w:val="20"/>
                <w:lang w:val="ru-RU"/>
              </w:rPr>
              <w:t xml:space="preserve"> г. Красавино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+1,770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с. Васильевское</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8,6</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8,6</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0,614</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+7,986</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больницы</w:t>
            </w:r>
            <w:r>
              <w:rPr>
                <w:color w:val="000000"/>
                <w:szCs w:val="20"/>
                <w:lang w:val="ru-RU"/>
              </w:rPr>
              <w:t xml:space="preserve"> г. Красавино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0,4</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0,4</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0,18</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+0,220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"Кирпичный завод"</w:t>
            </w:r>
            <w:r>
              <w:rPr>
                <w:color w:val="000000"/>
                <w:szCs w:val="20"/>
                <w:lang w:val="ru-RU"/>
              </w:rPr>
              <w:t xml:space="preserve"> г. Красавино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0,17</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+1,830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2</w:t>
            </w:r>
            <w:r>
              <w:rPr>
                <w:color w:val="000000"/>
                <w:szCs w:val="20"/>
                <w:lang w:val="ru-RU"/>
              </w:rPr>
              <w:t xml:space="preserve"> с. Усть-Алексеево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1,137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1,137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+0,837</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3</w:t>
            </w:r>
            <w:r>
              <w:rPr>
                <w:color w:val="000000"/>
                <w:szCs w:val="20"/>
                <w:lang w:val="ru-RU"/>
              </w:rPr>
              <w:t xml:space="preserve"> с. Усть-Алексеево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1,475</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1,475</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0,49</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+0,985</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4</w:t>
            </w:r>
            <w:r>
              <w:rPr>
                <w:color w:val="000000"/>
                <w:szCs w:val="20"/>
                <w:lang w:val="ru-RU"/>
              </w:rPr>
              <w:t xml:space="preserve"> с. Усть-Алексеево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1,226</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1,226</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0,27</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+0,956</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 5</w:t>
            </w:r>
            <w:r>
              <w:rPr>
                <w:color w:val="000000"/>
                <w:szCs w:val="20"/>
                <w:lang w:val="ru-RU"/>
              </w:rPr>
              <w:t xml:space="preserve"> с. Усть-Алексеево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0,763</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0,763</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+0,543</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д. Теплогорье</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1,88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1,88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+1,460</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д. Чернево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0,548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0,548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0,07</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+0,478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больницы</w:t>
            </w:r>
            <w:r>
              <w:rPr>
                <w:color w:val="000000"/>
                <w:szCs w:val="20"/>
                <w:lang w:val="ru-RU"/>
              </w:rPr>
              <w:t xml:space="preserve"> п. Полдарса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0,163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+0,457</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бани</w:t>
            </w:r>
            <w:r>
              <w:rPr>
                <w:color w:val="000000"/>
                <w:szCs w:val="20"/>
                <w:lang w:val="ru-RU"/>
              </w:rPr>
              <w:t xml:space="preserve"> п. Полдарса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0,31</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0,31</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0,022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+0,288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школы</w:t>
            </w:r>
            <w:r>
              <w:rPr>
                <w:color w:val="000000"/>
                <w:szCs w:val="20"/>
                <w:lang w:val="ru-RU"/>
              </w:rPr>
              <w:t xml:space="preserve"> п. Полдарса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0,62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0,172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+0,448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д/сада ул. Мира</w:t>
            </w:r>
            <w:r>
              <w:rPr>
                <w:color w:val="000000"/>
                <w:szCs w:val="20"/>
                <w:lang w:val="ru-RU"/>
              </w:rPr>
              <w:t xml:space="preserve"> п. Ломоватка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0,234</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0,234</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0,031</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+0,203</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школы ул. Заречная</w:t>
            </w:r>
            <w:r>
              <w:rPr>
                <w:color w:val="000000"/>
                <w:szCs w:val="20"/>
                <w:lang w:val="ru-RU"/>
              </w:rPr>
              <w:t xml:space="preserve"> п. Ломоватка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0,111</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+0,789</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097EB4">
            <w:pPr>
              <w:pStyle w:val="afffff4"/>
              <w:rPr>
                <w:lang w:val="ru-RU"/>
              </w:rPr>
            </w:pPr>
            <w:r w:rsidRPr="00F5249C">
              <w:rPr>
                <w:color w:val="000000"/>
                <w:szCs w:val="20"/>
                <w:lang w:val="ru-RU"/>
              </w:rPr>
              <w:t>Котельная ж/д станции</w:t>
            </w:r>
            <w:r>
              <w:rPr>
                <w:color w:val="000000"/>
                <w:szCs w:val="20"/>
                <w:lang w:val="ru-RU"/>
              </w:rPr>
              <w:t xml:space="preserve"> г. Красавино</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0,413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+1,587</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Красавинская ГТ ТЭЦ</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57</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57</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15,425</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+41,575</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школы д. Морозовица</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0,9</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0,1923</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+0,708</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Голузинской школы пос. Новатор</w:t>
            </w:r>
          </w:p>
          <w:p w:rsidR="00585214" w:rsidRDefault="00585214" w:rsidP="00097EB4">
            <w:pPr>
              <w:spacing w:line="240" w:lineRule="auto"/>
              <w:rPr>
                <w:color w:val="000000"/>
                <w:szCs w:val="20"/>
              </w:rPr>
            </w:pP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0,38</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0,38</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0,142</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+0,238</w:t>
            </w:r>
          </w:p>
        </w:tc>
      </w:tr>
      <w:tr w:rsidR="00097EB4" w:rsidTr="00D8305E">
        <w:trPr>
          <w:trHeight w:val="20"/>
          <w:jc w:val="center"/>
        </w:trPr>
        <w:tc>
          <w:tcPr>
            <w:tcW w:w="5006" w:type="dxa"/>
            <w:tcBorders>
              <w:left w:val="single" w:sz="4" w:space="0" w:color="000000"/>
              <w:bottom w:val="single" w:sz="4" w:space="0" w:color="000000"/>
              <w:right w:val="single" w:sz="4" w:space="0" w:color="000000"/>
            </w:tcBorders>
            <w:vAlign w:val="center"/>
          </w:tcPr>
          <w:p w:rsidR="00585214" w:rsidRDefault="00D83BAA" w:rsidP="00097EB4">
            <w:pPr>
              <w:pStyle w:val="afffff4"/>
            </w:pPr>
            <w:r>
              <w:rPr>
                <w:color w:val="000000"/>
                <w:szCs w:val="20"/>
              </w:rPr>
              <w:t>котельная санатория</w:t>
            </w:r>
            <w:r>
              <w:rPr>
                <w:color w:val="000000"/>
                <w:szCs w:val="20"/>
                <w:lang w:val="ru-RU"/>
              </w:rPr>
              <w:t xml:space="preserve"> д. Бобровниково</w:t>
            </w:r>
          </w:p>
        </w:tc>
        <w:tc>
          <w:tcPr>
            <w:tcW w:w="93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3,55</w:t>
            </w:r>
          </w:p>
        </w:tc>
        <w:tc>
          <w:tcPr>
            <w:tcW w:w="874"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3,55</w:t>
            </w:r>
          </w:p>
        </w:tc>
        <w:tc>
          <w:tcPr>
            <w:tcW w:w="873"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1,201</w:t>
            </w:r>
          </w:p>
        </w:tc>
        <w:tc>
          <w:tcPr>
            <w:tcW w:w="1020" w:type="dxa"/>
            <w:tcBorders>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+2,349</w:t>
            </w:r>
          </w:p>
        </w:tc>
      </w:tr>
      <w:tr w:rsidR="00097EB4" w:rsidTr="00D8305E">
        <w:trPr>
          <w:trHeight w:val="20"/>
          <w:jc w:val="center"/>
        </w:trPr>
        <w:tc>
          <w:tcPr>
            <w:tcW w:w="5006" w:type="dxa"/>
            <w:tcBorders>
              <w:top w:val="single" w:sz="4" w:space="0" w:color="000000"/>
              <w:left w:val="single" w:sz="4" w:space="0" w:color="000000"/>
              <w:bottom w:val="single" w:sz="4" w:space="0" w:color="000000"/>
              <w:right w:val="single" w:sz="4" w:space="0" w:color="000000"/>
            </w:tcBorders>
            <w:vAlign w:val="center"/>
          </w:tcPr>
          <w:p w:rsidR="00585214" w:rsidRPr="00D8305E" w:rsidRDefault="00D8305E" w:rsidP="00097EB4">
            <w:pPr>
              <w:pStyle w:val="afffff4"/>
              <w:rPr>
                <w:lang w:val="ru-RU"/>
              </w:rPr>
            </w:pPr>
            <w:r>
              <w:rPr>
                <w:color w:val="000000"/>
                <w:szCs w:val="20"/>
              </w:rPr>
              <w:t xml:space="preserve">ТЭС НАО </w:t>
            </w:r>
            <w:r>
              <w:rPr>
                <w:color w:val="000000"/>
                <w:szCs w:val="20"/>
                <w:lang w:val="ru-RU"/>
              </w:rPr>
              <w:t>«</w:t>
            </w:r>
            <w:r>
              <w:rPr>
                <w:color w:val="000000"/>
                <w:szCs w:val="20"/>
              </w:rPr>
              <w:t>СВЕЗА Новатор</w:t>
            </w:r>
            <w:r>
              <w:rPr>
                <w:color w:val="000000"/>
                <w:szCs w:val="20"/>
                <w:lang w:val="ru-RU"/>
              </w:rPr>
              <w:t>»</w:t>
            </w:r>
          </w:p>
        </w:tc>
        <w:tc>
          <w:tcPr>
            <w:tcW w:w="93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38,1</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0</w:t>
            </w:r>
          </w:p>
        </w:tc>
        <w:tc>
          <w:tcPr>
            <w:tcW w:w="101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color w:val="000000"/>
                <w:sz w:val="20"/>
                <w:szCs w:val="20"/>
              </w:rPr>
              <w:t>38,1</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17,99</w:t>
            </w:r>
          </w:p>
        </w:tc>
        <w:tc>
          <w:tcPr>
            <w:tcW w:w="10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97EB4">
            <w:pPr>
              <w:spacing w:line="240" w:lineRule="auto"/>
              <w:ind w:firstLine="0"/>
              <w:jc w:val="center"/>
            </w:pPr>
            <w:r>
              <w:rPr>
                <w:sz w:val="20"/>
                <w:szCs w:val="20"/>
              </w:rPr>
              <w:t>+20,110</w:t>
            </w:r>
          </w:p>
        </w:tc>
      </w:tr>
    </w:tbl>
    <w:p w:rsidR="00D8305E" w:rsidRPr="00D8305E" w:rsidRDefault="00D8305E">
      <w:pPr>
        <w:pStyle w:val="3"/>
        <w:spacing w:before="0" w:after="0" w:line="240" w:lineRule="auto"/>
        <w:contextualSpacing/>
        <w:rPr>
          <w:lang w:val="ru-RU"/>
        </w:rPr>
      </w:pPr>
      <w:bookmarkStart w:id="138" w:name="sub_1572"/>
      <w:bookmarkEnd w:id="136"/>
    </w:p>
    <w:p w:rsidR="00585214" w:rsidRPr="00F5249C" w:rsidRDefault="00D83BAA" w:rsidP="00D8305E">
      <w:pPr>
        <w:pStyle w:val="3"/>
        <w:spacing w:before="0" w:after="0" w:line="240" w:lineRule="auto"/>
        <w:ind w:firstLine="709"/>
        <w:contextualSpacing/>
        <w:rPr>
          <w:lang w:val="ru-RU"/>
        </w:rPr>
      </w:pPr>
      <w:r w:rsidRPr="00F5249C">
        <w:rPr>
          <w:b w:val="0"/>
          <w:lang w:val="ru-RU"/>
        </w:rPr>
        <w:t>б)</w:t>
      </w:r>
      <w:r>
        <w:rPr>
          <w:b w:val="0"/>
        </w:rPr>
        <w:t> </w:t>
      </w:r>
      <w:r w:rsidRPr="00F5249C">
        <w:rPr>
          <w:b w:val="0"/>
          <w:lang w:val="ru-RU"/>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w:t>
      </w:r>
      <w:r w:rsidR="00D8305E">
        <w:rPr>
          <w:b w:val="0"/>
          <w:lang w:val="ru-RU"/>
        </w:rPr>
        <w:t>-</w:t>
      </w:r>
      <w:r w:rsidRPr="00F5249C">
        <w:rPr>
          <w:b w:val="0"/>
          <w:lang w:val="ru-RU"/>
        </w:rPr>
        <w:t>ника тепловой энергии</w:t>
      </w:r>
    </w:p>
    <w:p w:rsidR="00585214" w:rsidRDefault="00D83BAA" w:rsidP="00D8305E">
      <w:pPr>
        <w:spacing w:line="240" w:lineRule="auto"/>
        <w:ind w:firstLine="709"/>
        <w:contextualSpacing/>
      </w:pPr>
      <w:r>
        <w:t>На момент разработки схемы гидравлический расчет не проводился.</w:t>
      </w:r>
    </w:p>
    <w:p w:rsidR="00D8305E" w:rsidRDefault="00D8305E">
      <w:pPr>
        <w:spacing w:line="240" w:lineRule="auto"/>
        <w:contextualSpacing/>
      </w:pPr>
    </w:p>
    <w:p w:rsidR="00D8305E" w:rsidRDefault="00D8305E">
      <w:pPr>
        <w:spacing w:line="240" w:lineRule="auto"/>
        <w:contextualSpacing/>
      </w:pPr>
    </w:p>
    <w:p w:rsidR="00D8305E" w:rsidRDefault="00D8305E" w:rsidP="00D8305E">
      <w:pPr>
        <w:spacing w:line="240" w:lineRule="auto"/>
        <w:ind w:firstLine="0"/>
        <w:contextualSpacing/>
        <w:jc w:val="center"/>
      </w:pPr>
      <w:r>
        <w:lastRenderedPageBreak/>
        <w:t>93</w:t>
      </w:r>
    </w:p>
    <w:p w:rsidR="00D8305E" w:rsidRDefault="00D8305E">
      <w:pPr>
        <w:spacing w:line="240" w:lineRule="auto"/>
        <w:contextualSpacing/>
      </w:pPr>
    </w:p>
    <w:bookmarkEnd w:id="137"/>
    <w:p w:rsidR="00585214" w:rsidRPr="00F5249C" w:rsidRDefault="00D83BAA" w:rsidP="00D8305E">
      <w:pPr>
        <w:pStyle w:val="3"/>
        <w:spacing w:before="0" w:after="0" w:line="240" w:lineRule="auto"/>
        <w:ind w:firstLine="709"/>
        <w:contextualSpacing/>
        <w:rPr>
          <w:lang w:val="ru-RU"/>
        </w:rPr>
      </w:pPr>
      <w:r w:rsidRPr="00F5249C">
        <w:rPr>
          <w:b w:val="0"/>
          <w:lang w:val="ru-RU"/>
        </w:rPr>
        <w:t>в)</w:t>
      </w:r>
      <w:r>
        <w:rPr>
          <w:b w:val="0"/>
        </w:rPr>
        <w:t> </w:t>
      </w:r>
      <w:r w:rsidRPr="00F5249C">
        <w:rPr>
          <w:b w:val="0"/>
          <w:lang w:val="ru-RU"/>
        </w:rPr>
        <w:t>выводы о резервах (дефицитах) существующей системы теплоснабжения при обеспечении перспективной тепловой нагрузки потребителей</w:t>
      </w:r>
    </w:p>
    <w:p w:rsidR="00585214" w:rsidRDefault="00D83BAA" w:rsidP="00D8305E">
      <w:pPr>
        <w:spacing w:line="240" w:lineRule="auto"/>
        <w:ind w:firstLine="709"/>
        <w:contextualSpacing/>
      </w:pPr>
      <w:r>
        <w:t xml:space="preserve">В процессе формирования балансов тепловой мощности и тепловой нагрузки в зонах действия централизованных источников тепловой энергии установлено, что мощность является избыточной. </w:t>
      </w:r>
    </w:p>
    <w:p w:rsidR="00585214" w:rsidRDefault="00D83BAA" w:rsidP="00D8305E">
      <w:pPr>
        <w:spacing w:line="240" w:lineRule="auto"/>
        <w:ind w:firstLine="709"/>
        <w:contextualSpacing/>
      </w:pPr>
      <w:r>
        <w:t>Дефицит тепловой мощности существующей системы теплоснабжения Великоустюг</w:t>
      </w:r>
      <w:r w:rsidR="00D8305E">
        <w:t>-</w:t>
      </w:r>
      <w:r>
        <w:t>ского муниципального округа отсутствует.</w:t>
      </w:r>
      <w:bookmarkEnd w:id="138"/>
    </w:p>
    <w:p w:rsidR="00585214" w:rsidRDefault="00585214" w:rsidP="00D8305E">
      <w:pPr>
        <w:spacing w:line="240" w:lineRule="auto"/>
        <w:ind w:firstLine="709"/>
        <w:contextualSpacing/>
      </w:pPr>
    </w:p>
    <w:p w:rsidR="00585214" w:rsidRPr="007B1E98" w:rsidRDefault="00D83BAA">
      <w:pPr>
        <w:spacing w:line="240" w:lineRule="auto"/>
        <w:contextualSpacing/>
        <w:jc w:val="center"/>
        <w:rPr>
          <w:b/>
        </w:rPr>
      </w:pPr>
      <w:bookmarkStart w:id="139" w:name="sub_1235"/>
      <w:r w:rsidRPr="007B1E98">
        <w:rPr>
          <w:b/>
        </w:rPr>
        <w:t> 5. ПЛАН РАЗВИТИЯ СИСТЕМ ТЕПЛОСНАБЖЕНИЯ ОКРУГА</w:t>
      </w:r>
    </w:p>
    <w:p w:rsidR="00585214" w:rsidRDefault="00585214">
      <w:pPr>
        <w:spacing w:line="240" w:lineRule="auto"/>
        <w:contextualSpacing/>
        <w:jc w:val="center"/>
      </w:pPr>
    </w:p>
    <w:p w:rsidR="00585214" w:rsidRPr="00F5249C" w:rsidRDefault="00D83BAA" w:rsidP="007B1E98">
      <w:pPr>
        <w:pStyle w:val="3"/>
        <w:spacing w:before="0" w:after="0" w:line="240" w:lineRule="auto"/>
        <w:ind w:firstLine="709"/>
        <w:contextualSpacing/>
        <w:rPr>
          <w:lang w:val="ru-RU"/>
        </w:rPr>
      </w:pPr>
      <w:bookmarkStart w:id="140" w:name="sub_1591"/>
      <w:r w:rsidRPr="00F5249C">
        <w:rPr>
          <w:b w:val="0"/>
          <w:lang w:val="ru-RU"/>
        </w:rPr>
        <w:t>а)</w:t>
      </w:r>
      <w:r>
        <w:rPr>
          <w:b w:val="0"/>
        </w:rPr>
        <w:t> </w:t>
      </w:r>
      <w:r w:rsidRPr="00F5249C">
        <w:rPr>
          <w:b w:val="0"/>
          <w:lang w:val="ru-RU"/>
        </w:rPr>
        <w:t>описание вариантов (не менее двух) перспективного развития систем теплоснабжения округа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p>
    <w:p w:rsidR="00585214" w:rsidRDefault="00D83BAA" w:rsidP="007B1E98">
      <w:pPr>
        <w:spacing w:line="240" w:lineRule="auto"/>
        <w:ind w:firstLine="709"/>
        <w:contextualSpacing/>
      </w:pPr>
      <w:bookmarkStart w:id="141" w:name="_Hlk146725812"/>
      <w:r>
        <w:t xml:space="preserve">Проектом схемы теплоснабжения предусматривается два варианта развития системы теплоснабжения Великоустюгского муниципального округа. </w:t>
      </w:r>
    </w:p>
    <w:p w:rsidR="00585214" w:rsidRDefault="00D83BAA" w:rsidP="007B1E98">
      <w:pPr>
        <w:spacing w:line="240" w:lineRule="auto"/>
        <w:ind w:firstLine="709"/>
        <w:contextualSpacing/>
      </w:pPr>
      <w:r w:rsidRPr="007B1E98">
        <w:rPr>
          <w:lang w:eastAsia="ru-RU"/>
        </w:rPr>
        <w:t>Вариант 1</w:t>
      </w:r>
      <w:r>
        <w:rPr>
          <w:lang w:eastAsia="ru-RU"/>
        </w:rPr>
        <w:t xml:space="preserve"> предполагает сохранение существующей системы теплоснабжения с пла</w:t>
      </w:r>
      <w:r w:rsidR="007B1E98">
        <w:rPr>
          <w:lang w:eastAsia="ru-RU"/>
        </w:rPr>
        <w:t>-</w:t>
      </w:r>
      <w:r>
        <w:rPr>
          <w:lang w:eastAsia="ru-RU"/>
        </w:rPr>
        <w:t>новой реконструкцией источников теплоснабжения по мере износа, либо неисправного сос</w:t>
      </w:r>
      <w:r w:rsidR="007B1E98">
        <w:rPr>
          <w:lang w:eastAsia="ru-RU"/>
        </w:rPr>
        <w:t>-</w:t>
      </w:r>
      <w:r>
        <w:rPr>
          <w:lang w:eastAsia="ru-RU"/>
        </w:rPr>
        <w:t>тояния основного и вспомогательного оборудования в процессе эксплуатации. Развитие теп</w:t>
      </w:r>
      <w:r w:rsidR="007B1E98">
        <w:rPr>
          <w:lang w:eastAsia="ru-RU"/>
        </w:rPr>
        <w:t>-</w:t>
      </w:r>
      <w:r>
        <w:rPr>
          <w:lang w:eastAsia="ru-RU"/>
        </w:rPr>
        <w:t>ловых сетей выполняется только для подключения новых абонентов, а также реконструкция и замена существующих.</w:t>
      </w:r>
    </w:p>
    <w:p w:rsidR="00585214" w:rsidRDefault="00D83BAA" w:rsidP="007B1E98">
      <w:pPr>
        <w:spacing w:line="240" w:lineRule="auto"/>
        <w:ind w:firstLine="709"/>
        <w:contextualSpacing/>
      </w:pPr>
      <w:r>
        <w:rPr>
          <w:lang w:eastAsia="ru-RU"/>
        </w:rPr>
        <w:t>Предпосылкой для р</w:t>
      </w:r>
      <w:r w:rsidR="007B1E98">
        <w:rPr>
          <w:lang w:eastAsia="ru-RU"/>
        </w:rPr>
        <w:t>азработки Варианта 1 послужили т</w:t>
      </w:r>
      <w:r>
        <w:rPr>
          <w:lang w:eastAsia="ru-RU"/>
        </w:rPr>
        <w:t>ребования к схемам тепло</w:t>
      </w:r>
      <w:r w:rsidR="007B1E98">
        <w:rPr>
          <w:lang w:eastAsia="ru-RU"/>
        </w:rPr>
        <w:t>-снабжения (п</w:t>
      </w:r>
      <w:r>
        <w:rPr>
          <w:lang w:eastAsia="ru-RU"/>
        </w:rPr>
        <w:t>остановление Правительства Российской Федерации №</w:t>
      </w:r>
      <w:r w:rsidR="007B1E98">
        <w:rPr>
          <w:lang w:eastAsia="ru-RU"/>
        </w:rPr>
        <w:t xml:space="preserve"> 154 от 22 февраля     2012 </w:t>
      </w:r>
      <w:r>
        <w:rPr>
          <w:lang w:eastAsia="ru-RU"/>
        </w:rPr>
        <w:t>г</w:t>
      </w:r>
      <w:r w:rsidR="007B1E98">
        <w:rPr>
          <w:lang w:eastAsia="ru-RU"/>
        </w:rPr>
        <w:t>ода</w:t>
      </w:r>
      <w:r>
        <w:rPr>
          <w:lang w:eastAsia="ru-RU"/>
        </w:rPr>
        <w:t xml:space="preserve"> (изменения от 16.03.2019 года). </w:t>
      </w:r>
    </w:p>
    <w:p w:rsidR="00585214" w:rsidRDefault="00D83BAA" w:rsidP="007B1E98">
      <w:pPr>
        <w:spacing w:line="240" w:lineRule="auto"/>
        <w:ind w:firstLine="709"/>
        <w:contextualSpacing/>
      </w:pPr>
      <w:r>
        <w:rPr>
          <w:lang w:eastAsia="ru-RU"/>
        </w:rPr>
        <w:t>Это сохранит существующую выработку тепловой энергии с возможностью подключения новых потребителей.</w:t>
      </w:r>
    </w:p>
    <w:p w:rsidR="00585214" w:rsidRDefault="00D83BAA" w:rsidP="007B1E98">
      <w:pPr>
        <w:spacing w:line="240" w:lineRule="auto"/>
        <w:ind w:firstLine="709"/>
        <w:contextualSpacing/>
      </w:pPr>
      <w:bookmarkStart w:id="142" w:name="sub_1592"/>
      <w:bookmarkEnd w:id="139"/>
      <w:r w:rsidRPr="007B1E98">
        <w:rPr>
          <w:lang w:eastAsia="ru-RU"/>
        </w:rPr>
        <w:t>Вариант 2</w:t>
      </w:r>
      <w:r>
        <w:rPr>
          <w:lang w:eastAsia="ru-RU"/>
        </w:rPr>
        <w:t xml:space="preserve"> предполагает те же мероприятия, что и в первом варианте и дополнительно строительство новых теплоисточников теплоснабжения, взамен существующих вырабо</w:t>
      </w:r>
      <w:r w:rsidR="007B1E98">
        <w:rPr>
          <w:lang w:eastAsia="ru-RU"/>
        </w:rPr>
        <w:t>-</w:t>
      </w:r>
      <w:r>
        <w:rPr>
          <w:lang w:eastAsia="ru-RU"/>
        </w:rPr>
        <w:t>тавших свой ресурс.</w:t>
      </w:r>
    </w:p>
    <w:bookmarkEnd w:id="140"/>
    <w:p w:rsidR="00585214" w:rsidRPr="00F5249C" w:rsidRDefault="00D83BAA" w:rsidP="007B1E98">
      <w:pPr>
        <w:pStyle w:val="3"/>
        <w:spacing w:before="0" w:after="0" w:line="240" w:lineRule="auto"/>
        <w:ind w:firstLine="709"/>
        <w:contextualSpacing/>
        <w:rPr>
          <w:lang w:val="ru-RU"/>
        </w:rPr>
      </w:pPr>
      <w:r w:rsidRPr="00F5249C">
        <w:rPr>
          <w:b w:val="0"/>
          <w:lang w:val="ru-RU"/>
        </w:rPr>
        <w:t>б)</w:t>
      </w:r>
      <w:r w:rsidR="007B1E98">
        <w:rPr>
          <w:b w:val="0"/>
          <w:lang w:val="ru-RU"/>
        </w:rPr>
        <w:t xml:space="preserve"> </w:t>
      </w:r>
      <w:r w:rsidRPr="00F5249C">
        <w:rPr>
          <w:b w:val="0"/>
          <w:lang w:val="ru-RU"/>
        </w:rPr>
        <w:t>технико-экономическое сравнение вариантов перспективного развития систем теплоснабжения округа</w:t>
      </w:r>
    </w:p>
    <w:p w:rsidR="00585214" w:rsidRDefault="007B1E98" w:rsidP="007B1E98">
      <w:pPr>
        <w:spacing w:line="240" w:lineRule="auto"/>
        <w:ind w:firstLine="709"/>
      </w:pPr>
      <w:bookmarkStart w:id="143" w:name="_Hlk146725876"/>
      <w:bookmarkEnd w:id="141"/>
      <w:r>
        <w:t>Для реализации варианта</w:t>
      </w:r>
      <w:r w:rsidR="00D83BAA">
        <w:t xml:space="preserve"> 2 требуются большие капиталовложения с длительным сроком окупаемости этой причины достаточно д</w:t>
      </w:r>
      <w:r>
        <w:t>ля понимания того, что вариант</w:t>
      </w:r>
      <w:r w:rsidR="00D83BAA">
        <w:t xml:space="preserve"> 2 не самый оптимальный.</w:t>
      </w:r>
    </w:p>
    <w:p w:rsidR="00585214" w:rsidRDefault="00D83BAA" w:rsidP="007B1E98">
      <w:pPr>
        <w:spacing w:line="240" w:lineRule="auto"/>
        <w:ind w:firstLine="709"/>
      </w:pPr>
      <w:r>
        <w:t>Необходимые расчеты для каждого из вариантов развития системы теплоснабжения Великоустюгского муниципального округа приведены в соответствующих глав</w:t>
      </w:r>
      <w:r w:rsidR="007B1E98">
        <w:t>ах Обосновывающих материалов к с</w:t>
      </w:r>
      <w:r>
        <w:t xml:space="preserve">хеме теплоснабжения: </w:t>
      </w:r>
    </w:p>
    <w:p w:rsidR="00585214" w:rsidRPr="00F5249C" w:rsidRDefault="00D83BAA" w:rsidP="007B1E98">
      <w:pPr>
        <w:pStyle w:val="a7"/>
        <w:numPr>
          <w:ilvl w:val="0"/>
          <w:numId w:val="20"/>
        </w:numPr>
        <w:spacing w:line="240" w:lineRule="auto"/>
        <w:ind w:left="0" w:firstLine="709"/>
        <w:contextualSpacing w:val="0"/>
        <w:rPr>
          <w:lang w:val="ru-RU"/>
        </w:rPr>
      </w:pPr>
      <w:r w:rsidRPr="00F5249C">
        <w:rPr>
          <w:lang w:val="ru-RU"/>
        </w:rPr>
        <w:t xml:space="preserve">Описание мероприятий по развитию источников тепловой энергии с оценкой необходимых финансовых потребностей для реализации данных мероприятий. </w:t>
      </w:r>
    </w:p>
    <w:p w:rsidR="00585214" w:rsidRPr="00F5249C" w:rsidRDefault="00D83BAA" w:rsidP="007B1E98">
      <w:pPr>
        <w:pStyle w:val="a7"/>
        <w:numPr>
          <w:ilvl w:val="0"/>
          <w:numId w:val="20"/>
        </w:numPr>
        <w:spacing w:line="240" w:lineRule="auto"/>
        <w:ind w:left="0" w:firstLine="709"/>
        <w:contextualSpacing w:val="0"/>
        <w:rPr>
          <w:lang w:val="ru-RU"/>
        </w:rPr>
      </w:pPr>
      <w:r w:rsidRPr="00F5249C">
        <w:rPr>
          <w:lang w:val="ru-RU"/>
        </w:rPr>
        <w:t>Подробное описание мероприятий по развитию источников тепловой энергии приведено в главе 7 «Предложения по строительству, реконструкции и техническому пере</w:t>
      </w:r>
      <w:r w:rsidR="007B1E98">
        <w:rPr>
          <w:lang w:val="ru-RU"/>
        </w:rPr>
        <w:t>-</w:t>
      </w:r>
      <w:r w:rsidRPr="00F5249C">
        <w:rPr>
          <w:lang w:val="ru-RU"/>
        </w:rPr>
        <w:t>вооружению источников тепловой энергии» обосновывающих материалов к схеме тепло</w:t>
      </w:r>
      <w:r w:rsidR="007B1E98">
        <w:rPr>
          <w:lang w:val="ru-RU"/>
        </w:rPr>
        <w:t>-</w:t>
      </w:r>
      <w:r w:rsidRPr="00F5249C">
        <w:rPr>
          <w:lang w:val="ru-RU"/>
        </w:rPr>
        <w:t xml:space="preserve">снабжения; </w:t>
      </w:r>
    </w:p>
    <w:p w:rsidR="00585214" w:rsidRPr="00F5249C" w:rsidRDefault="00D83BAA" w:rsidP="007B1E98">
      <w:pPr>
        <w:pStyle w:val="a7"/>
        <w:numPr>
          <w:ilvl w:val="0"/>
          <w:numId w:val="20"/>
        </w:numPr>
        <w:spacing w:line="240" w:lineRule="auto"/>
        <w:ind w:left="0" w:firstLine="709"/>
        <w:contextualSpacing w:val="0"/>
        <w:rPr>
          <w:lang w:val="ru-RU"/>
        </w:rPr>
      </w:pPr>
      <w:r w:rsidRPr="00F5249C">
        <w:rPr>
          <w:lang w:val="ru-RU"/>
        </w:rPr>
        <w:t>Описание мероприятий по развитию системы транспортировки тепловой энер</w:t>
      </w:r>
      <w:r w:rsidR="007B1E98">
        <w:rPr>
          <w:lang w:val="ru-RU"/>
        </w:rPr>
        <w:t>-</w:t>
      </w:r>
      <w:r w:rsidRPr="00F5249C">
        <w:rPr>
          <w:lang w:val="ru-RU"/>
        </w:rPr>
        <w:t>гии с оценкой необходимых финансовых потребностей для реализации данных мероприятий. Подробное описание мероприятий по развития тепловых сетей приведено в главе 8 «Пред</w:t>
      </w:r>
      <w:r w:rsidR="007B1E98">
        <w:rPr>
          <w:lang w:val="ru-RU"/>
        </w:rPr>
        <w:t>-</w:t>
      </w:r>
      <w:r w:rsidRPr="00F5249C">
        <w:rPr>
          <w:lang w:val="ru-RU"/>
        </w:rPr>
        <w:t xml:space="preserve">ложения по строительству, реконструкции тепловых сетей» обосновывающих материалов к схеме теплоснабжения; </w:t>
      </w:r>
    </w:p>
    <w:p w:rsidR="00585214" w:rsidRDefault="00D83BAA" w:rsidP="007B1E98">
      <w:pPr>
        <w:pStyle w:val="a7"/>
        <w:numPr>
          <w:ilvl w:val="0"/>
          <w:numId w:val="20"/>
        </w:numPr>
        <w:spacing w:line="240" w:lineRule="auto"/>
        <w:ind w:left="0" w:firstLine="709"/>
        <w:contextualSpacing w:val="0"/>
        <w:rPr>
          <w:lang w:val="ru-RU"/>
        </w:rPr>
      </w:pPr>
      <w:r w:rsidRPr="00F5249C">
        <w:rPr>
          <w:lang w:val="ru-RU"/>
        </w:rPr>
        <w:t xml:space="preserve">Балансы тепловой мощности источников тепловой энергии и тепловой нагрузки потребителей приведены в главе 4 «Существующие и перспективные балансы тепловой мощности источников тепловой энергии и тепловой нагрузки потребителей» обосновывающих материалов к схеме теплоснабжения; </w:t>
      </w:r>
    </w:p>
    <w:p w:rsidR="007B1E98" w:rsidRDefault="007B1E98" w:rsidP="007B1E98">
      <w:pPr>
        <w:spacing w:line="240" w:lineRule="auto"/>
        <w:ind w:firstLine="0"/>
        <w:jc w:val="center"/>
      </w:pPr>
      <w:r>
        <w:lastRenderedPageBreak/>
        <w:t>94</w:t>
      </w:r>
    </w:p>
    <w:p w:rsidR="007B1E98" w:rsidRPr="007B1E98" w:rsidRDefault="007B1E98" w:rsidP="007B1E98">
      <w:pPr>
        <w:spacing w:line="240" w:lineRule="auto"/>
      </w:pPr>
    </w:p>
    <w:p w:rsidR="00585214" w:rsidRPr="00F5249C" w:rsidRDefault="00D83BAA" w:rsidP="007B1E98">
      <w:pPr>
        <w:pStyle w:val="a7"/>
        <w:numPr>
          <w:ilvl w:val="0"/>
          <w:numId w:val="20"/>
        </w:numPr>
        <w:spacing w:line="240" w:lineRule="auto"/>
        <w:ind w:left="0" w:firstLine="709"/>
        <w:contextualSpacing w:val="0"/>
        <w:rPr>
          <w:lang w:val="ru-RU"/>
        </w:rPr>
      </w:pPr>
      <w:r w:rsidRPr="00F5249C">
        <w:rPr>
          <w:lang w:val="ru-RU"/>
        </w:rPr>
        <w:t>Топливные балансы источников тепловой энергии приведены в главе 10 «Пер</w:t>
      </w:r>
      <w:r w:rsidR="007B1E98">
        <w:rPr>
          <w:lang w:val="ru-RU"/>
        </w:rPr>
        <w:t>-</w:t>
      </w:r>
      <w:r w:rsidRPr="00F5249C">
        <w:rPr>
          <w:lang w:val="ru-RU"/>
        </w:rPr>
        <w:t xml:space="preserve">спективные топливные балансы» обосновывающих материалов к схеме теплоснабжения Великоустюгского муниципального округа; </w:t>
      </w:r>
    </w:p>
    <w:p w:rsidR="00585214" w:rsidRPr="00F5249C" w:rsidRDefault="00D83BAA" w:rsidP="007B1E98">
      <w:pPr>
        <w:pStyle w:val="a7"/>
        <w:numPr>
          <w:ilvl w:val="0"/>
          <w:numId w:val="20"/>
        </w:numPr>
        <w:spacing w:line="240" w:lineRule="auto"/>
        <w:ind w:left="0" w:firstLine="709"/>
        <w:contextualSpacing w:val="0"/>
        <w:rPr>
          <w:lang w:val="ru-RU"/>
        </w:rPr>
      </w:pPr>
      <w:r w:rsidRPr="00F5249C">
        <w:rPr>
          <w:lang w:val="ru-RU"/>
        </w:rPr>
        <w:t>Балансы водоподготовительных установок источников тепловой энергии при</w:t>
      </w:r>
      <w:r w:rsidR="007B1E98">
        <w:rPr>
          <w:lang w:val="ru-RU"/>
        </w:rPr>
        <w:t>-</w:t>
      </w:r>
      <w:r w:rsidRPr="00F5249C">
        <w:rPr>
          <w:lang w:val="ru-RU"/>
        </w:rPr>
        <w:t>ведены в главе 6 «Существующие и перспективные балансы производительности водопод</w:t>
      </w:r>
      <w:r w:rsidR="00F50D16">
        <w:rPr>
          <w:lang w:val="ru-RU"/>
        </w:rPr>
        <w:t>-</w:t>
      </w:r>
      <w:r w:rsidRPr="00F5249C">
        <w:rPr>
          <w:lang w:val="ru-RU"/>
        </w:rPr>
        <w:t>готовительных установок и максимального потребления теплоносителя</w:t>
      </w:r>
      <w:r w:rsidRPr="00F5249C">
        <w:rPr>
          <w:i/>
          <w:lang w:val="ru-RU"/>
        </w:rPr>
        <w:t xml:space="preserve"> </w:t>
      </w:r>
      <w:r w:rsidRPr="00F5249C">
        <w:rPr>
          <w:lang w:val="ru-RU"/>
        </w:rPr>
        <w:t>теплопотреб</w:t>
      </w:r>
      <w:r w:rsidR="00F50D16">
        <w:rPr>
          <w:lang w:val="ru-RU"/>
        </w:rPr>
        <w:t>-</w:t>
      </w:r>
      <w:r w:rsidRPr="00F5249C">
        <w:rPr>
          <w:lang w:val="ru-RU"/>
        </w:rPr>
        <w:t xml:space="preserve">ляющими установками потребителей, в том числе в аварийных режимах» обосновывающих материалов к схеме теплоснабжения. </w:t>
      </w:r>
    </w:p>
    <w:bookmarkEnd w:id="142"/>
    <w:p w:rsidR="00585214" w:rsidRPr="00F5249C" w:rsidRDefault="00D83BAA" w:rsidP="007B1E98">
      <w:pPr>
        <w:pStyle w:val="3"/>
        <w:spacing w:before="0" w:after="0" w:line="240" w:lineRule="auto"/>
        <w:ind w:firstLine="709"/>
        <w:contextualSpacing/>
        <w:rPr>
          <w:lang w:val="ru-RU"/>
        </w:rPr>
      </w:pPr>
      <w:r w:rsidRPr="00F5249C">
        <w:rPr>
          <w:b w:val="0"/>
          <w:lang w:val="ru-RU"/>
        </w:rPr>
        <w:t>в)</w:t>
      </w:r>
      <w:r w:rsidR="00F50D16">
        <w:rPr>
          <w:b w:val="0"/>
          <w:lang w:val="ru-RU"/>
        </w:rPr>
        <w:t xml:space="preserve"> </w:t>
      </w:r>
      <w:r w:rsidRPr="00F5249C">
        <w:rPr>
          <w:b w:val="0"/>
          <w:lang w:val="ru-RU"/>
        </w:rPr>
        <w:t>обоснование выбора приоритетного варианта перспективного развития систем теп</w:t>
      </w:r>
      <w:r w:rsidR="00F50D16">
        <w:rPr>
          <w:b w:val="0"/>
          <w:lang w:val="ru-RU"/>
        </w:rPr>
        <w:t>-</w:t>
      </w:r>
      <w:r w:rsidRPr="00F5249C">
        <w:rPr>
          <w:b w:val="0"/>
          <w:lang w:val="ru-RU"/>
        </w:rPr>
        <w:t>лоснабжения поселения, сельского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w:t>
      </w:r>
      <w:r w:rsidR="00F50D16">
        <w:rPr>
          <w:b w:val="0"/>
          <w:lang w:val="ru-RU"/>
        </w:rPr>
        <w:t>-</w:t>
      </w:r>
      <w:r w:rsidRPr="00F5249C">
        <w:rPr>
          <w:b w:val="0"/>
          <w:lang w:val="ru-RU"/>
        </w:rPr>
        <w:t>ществлении регулируемых видов деятельности, и индикаторов развития систем теплоснаб</w:t>
      </w:r>
      <w:r w:rsidR="00F50D16">
        <w:rPr>
          <w:b w:val="0"/>
          <w:lang w:val="ru-RU"/>
        </w:rPr>
        <w:t>-</w:t>
      </w:r>
      <w:r w:rsidRPr="00F5249C">
        <w:rPr>
          <w:b w:val="0"/>
          <w:lang w:val="ru-RU"/>
        </w:rPr>
        <w:t>жения поселения, сельского округа, города федерального значения</w:t>
      </w:r>
    </w:p>
    <w:p w:rsidR="00585214" w:rsidRDefault="00D83BAA" w:rsidP="007B1E98">
      <w:pPr>
        <w:spacing w:line="240" w:lineRule="auto"/>
        <w:ind w:firstLine="709"/>
        <w:contextualSpacing/>
      </w:pPr>
      <w:bookmarkStart w:id="144" w:name="_Hlk146725929"/>
      <w:r>
        <w:t>Вариант 1. Данный вариант развития системы теплоснабжения на территории округа предлагает сравнительно малые капиталовложения с небольшим сроком окупаемости, что не сильно повлияет на увеличение динамики роста тарифов на тепловую энергию.</w:t>
      </w:r>
    </w:p>
    <w:p w:rsidR="00585214" w:rsidRDefault="00D83BAA" w:rsidP="007B1E98">
      <w:pPr>
        <w:spacing w:line="240" w:lineRule="auto"/>
        <w:ind w:firstLine="709"/>
        <w:contextualSpacing/>
      </w:pPr>
      <w:r>
        <w:t>Вариант 2. Данный вариант развития системы теплоснабжения на территории Великоустюгского муниципального округа направлен на снижение потерь и повышение надежности теплоснабжения для потребителей.</w:t>
      </w:r>
    </w:p>
    <w:p w:rsidR="00585214" w:rsidRDefault="00D83BAA" w:rsidP="007B1E98">
      <w:pPr>
        <w:spacing w:line="240" w:lineRule="auto"/>
        <w:ind w:firstLine="709"/>
        <w:contextualSpacing/>
      </w:pPr>
      <w:r>
        <w:t xml:space="preserve">Таким образом, наиболее приоритетным вариантом перспективного развития систем теплоснабжения на территории Великоустюгского муниципального округа является 2 вариант развития. </w:t>
      </w:r>
    </w:p>
    <w:p w:rsidR="00585214" w:rsidRDefault="00D83BAA" w:rsidP="007B1E98">
      <w:pPr>
        <w:spacing w:line="240" w:lineRule="auto"/>
        <w:ind w:firstLine="709"/>
        <w:contextualSpacing/>
      </w:pPr>
      <w:r>
        <w:t>Ценовые зоны теплоснабжения на территории Великоустюгского муниципального округа отсутствуют.</w:t>
      </w:r>
      <w:bookmarkEnd w:id="143"/>
      <w:bookmarkEnd w:id="144"/>
    </w:p>
    <w:p w:rsidR="00585214" w:rsidRDefault="00585214">
      <w:pPr>
        <w:jc w:val="center"/>
      </w:pPr>
    </w:p>
    <w:p w:rsidR="00724F57" w:rsidRDefault="00D83BAA">
      <w:pPr>
        <w:jc w:val="center"/>
        <w:rPr>
          <w:b/>
        </w:rPr>
      </w:pPr>
      <w:bookmarkStart w:id="145" w:name="sub_1236"/>
      <w:r>
        <w:t> </w:t>
      </w:r>
      <w:r w:rsidRPr="00F50D16">
        <w:rPr>
          <w:b/>
        </w:rPr>
        <w:t>6. СУЩЕСТВУЮЩИЕ И ПЕРСПЕКТИВНЫЕ БАЛАНСЫ ПРОИЗВОДИТЕЛЬНОСТИ ВОДОПОДГОТОВИТЕЛЬНЫХ УСТАНОВОК</w:t>
      </w:r>
    </w:p>
    <w:p w:rsidR="00724F57" w:rsidRDefault="00D83BAA">
      <w:pPr>
        <w:jc w:val="center"/>
        <w:rPr>
          <w:b/>
        </w:rPr>
      </w:pPr>
      <w:r w:rsidRPr="00F50D16">
        <w:rPr>
          <w:b/>
        </w:rPr>
        <w:t xml:space="preserve"> И МАКСИМАЛЬНОГО ПОТРЕБЛЕНИЯ ТЕПЛОНОСИТЕЛЯ ТЕПЛОПОТРЕБЛЯЮЩИМИ УСТАНОВКАМИ ПОТРЕБИТЕЛЕЙ, </w:t>
      </w:r>
    </w:p>
    <w:p w:rsidR="00585214" w:rsidRPr="00F50D16" w:rsidRDefault="00D83BAA">
      <w:pPr>
        <w:jc w:val="center"/>
        <w:rPr>
          <w:b/>
        </w:rPr>
      </w:pPr>
      <w:r w:rsidRPr="00F50D16">
        <w:rPr>
          <w:b/>
        </w:rPr>
        <w:t>В ТОМ ЧИСЛЕ В АВАРИЙНЫХ РЕЖИМАХ</w:t>
      </w:r>
    </w:p>
    <w:p w:rsidR="00585214" w:rsidRDefault="00585214">
      <w:pPr>
        <w:jc w:val="center"/>
      </w:pPr>
    </w:p>
    <w:p w:rsidR="00585214" w:rsidRPr="00F5249C" w:rsidRDefault="00D83BAA">
      <w:pPr>
        <w:pStyle w:val="3"/>
        <w:spacing w:before="0" w:after="0" w:line="240" w:lineRule="auto"/>
        <w:contextualSpacing/>
        <w:rPr>
          <w:lang w:val="ru-RU"/>
        </w:rPr>
      </w:pPr>
      <w:bookmarkStart w:id="146" w:name="sub_1611"/>
      <w:r w:rsidRPr="00F5249C">
        <w:rPr>
          <w:b w:val="0"/>
          <w:lang w:val="ru-RU"/>
        </w:rPr>
        <w:t>а)</w:t>
      </w:r>
      <w:r>
        <w:rPr>
          <w:b w:val="0"/>
        </w:rPr>
        <w:t> </w:t>
      </w:r>
      <w:r w:rsidRPr="00F5249C">
        <w:rPr>
          <w:b w:val="0"/>
          <w:lang w:val="ru-RU"/>
        </w:rPr>
        <w:t>расчетная величина нормативных потерь теплоносителя в тепловых сетях в зонах действия источников тепловой энергии</w:t>
      </w:r>
    </w:p>
    <w:p w:rsidR="00585214" w:rsidRDefault="00D83BAA">
      <w:pPr>
        <w:spacing w:line="240" w:lineRule="auto"/>
        <w:contextualSpacing/>
      </w:pPr>
      <w:r>
        <w:t>В соответствии с пунктом 9 статьи 29 Федерального закона от 27.10.2010 № 190-ФЗ «О теплоснабжении» с 1 января 2022 года использование централизованных открытых систем теплоснабжения (горячего водоснабжения) для нужд горячего водоснабжения, осущест</w:t>
      </w:r>
      <w:r w:rsidR="00724F57">
        <w:t>-</w:t>
      </w:r>
      <w:r>
        <w:t xml:space="preserve">вляемого путем отбора теплоносителя на нужды горячего водоснабжения, не допускается. </w:t>
      </w:r>
    </w:p>
    <w:p w:rsidR="00585214" w:rsidRDefault="00D83BAA">
      <w:pPr>
        <w:spacing w:line="240" w:lineRule="auto"/>
        <w:contextualSpacing/>
      </w:pPr>
      <w:r>
        <w:t>В настоящее время в Великоустюгском муниципальном округе объекты, получающие услугу горячего водоснабжения по открытой схеме, отсутствуют.</w:t>
      </w:r>
    </w:p>
    <w:p w:rsidR="00585214" w:rsidRDefault="00D83BAA">
      <w:pPr>
        <w:spacing w:line="240" w:lineRule="auto"/>
        <w:contextualSpacing/>
      </w:pPr>
      <w:r>
        <w:t>Определение нормативных потерь теплоносителя в тепловой сети выполняется в соот</w:t>
      </w:r>
      <w:r w:rsidR="00724F57">
        <w:t>-</w:t>
      </w:r>
      <w:r>
        <w:t>ветствии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утвержденными приказом Минэнерго РФ от 10.06.2003 № 278 и «Порядок определения нормативов техноло</w:t>
      </w:r>
      <w:r w:rsidR="00724F57">
        <w:t>-</w:t>
      </w:r>
      <w:r>
        <w:t>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w:t>
      </w:r>
      <w:r w:rsidR="00724F57">
        <w:t>-</w:t>
      </w:r>
      <w:r>
        <w:t>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 утвержден</w:t>
      </w:r>
      <w:r w:rsidR="00724F57">
        <w:t>-</w:t>
      </w:r>
      <w:r>
        <w:t xml:space="preserve">ной приказом Минэнерго от 10.08.2012 № 377. </w:t>
      </w:r>
    </w:p>
    <w:p w:rsidR="00724F57" w:rsidRDefault="00724F57">
      <w:pPr>
        <w:spacing w:line="240" w:lineRule="auto"/>
        <w:contextualSpacing/>
      </w:pPr>
    </w:p>
    <w:p w:rsidR="00724F57" w:rsidRDefault="00724F57" w:rsidP="00724F57">
      <w:pPr>
        <w:spacing w:line="240" w:lineRule="auto"/>
        <w:ind w:firstLine="0"/>
        <w:contextualSpacing/>
        <w:jc w:val="center"/>
      </w:pPr>
      <w:r>
        <w:lastRenderedPageBreak/>
        <w:t>95</w:t>
      </w:r>
    </w:p>
    <w:p w:rsidR="00724F57" w:rsidRDefault="00724F57">
      <w:pPr>
        <w:spacing w:line="240" w:lineRule="auto"/>
        <w:contextualSpacing/>
      </w:pPr>
    </w:p>
    <w:p w:rsidR="00585214" w:rsidRDefault="00D83BAA">
      <w:pPr>
        <w:spacing w:line="240" w:lineRule="auto"/>
        <w:contextualSpacing/>
      </w:pPr>
      <w:r>
        <w:t>Расчет перспективных расходов воды на компенсацию потерь и затрат теплоносителя при передаче тепловой энергии выполнен и представлен в таблицах 6.1-6.2 с разбивкой по годам.</w:t>
      </w:r>
    </w:p>
    <w:p w:rsidR="00585214" w:rsidRDefault="00D83BAA">
      <w:pPr>
        <w:spacing w:line="240" w:lineRule="auto"/>
        <w:contextualSpacing/>
      </w:pPr>
      <w:r>
        <w:t>Расчёт нормативных потерь теплоносителя в тепловых сетях всех зон действия источ</w:t>
      </w:r>
      <w:r w:rsidR="00724F57">
        <w:t>-</w:t>
      </w:r>
      <w:r>
        <w:t>ников тепловой энергии выполнен на основании «Методических указаний по составлению энергетической характеристики для систем транспорта тепловой энергии по показателю "потери сетевой воды"» СО 153-34.20.523-2003, утверждённых Приказом Министерства энергетики Российской Федерации от 30.06.2003 № 278 и [8].</w:t>
      </w:r>
    </w:p>
    <w:p w:rsidR="00585214" w:rsidRDefault="00D83BAA">
      <w:pPr>
        <w:spacing w:line="240" w:lineRule="auto"/>
        <w:contextualSpacing/>
      </w:pPr>
      <w:r>
        <w:t xml:space="preserve">Нормируемые годовые ПСВ в тепловой сети </w:t>
      </w:r>
      <w:r w:rsidR="00650256">
        <w:rPr>
          <w:noProof/>
          <w:lang w:eastAsia="ru-RU"/>
        </w:rPr>
        <mc:AlternateContent>
          <mc:Choice Requires="wps">
            <w:drawing>
              <wp:anchor distT="0" distB="0" distL="114300" distR="114300" simplePos="0" relativeHeight="251655168" behindDoc="0" locked="0" layoutInCell="1" allowOverlap="1" wp14:anchorId="2F56DE73" wp14:editId="32A0A73D">
                <wp:simplePos x="0" y="0"/>
                <wp:positionH relativeFrom="column">
                  <wp:posOffset>0</wp:posOffset>
                </wp:positionH>
                <wp:positionV relativeFrom="paragraph">
                  <wp:posOffset>0</wp:posOffset>
                </wp:positionV>
                <wp:extent cx="635000" cy="635000"/>
                <wp:effectExtent l="19050" t="19050" r="12700" b="12700"/>
                <wp:wrapNone/>
                <wp:docPr id="32" name="AutoShape 1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15" o:spid="_x0000_s1026" style="position:absolute;margin-left:0;margin-top:0;width:50pt;height:50pt;z-index:251655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">
                <v:stroke joinstyle="round"/>
                <o:lock v:ext="edit" selection="t"/>
              </v:rect>
            </w:pict>
          </mc:Fallback>
        </mc:AlternateContent>
      </w:r>
      <w:r>
        <w:object w:dxaOrig="650" w:dyaOrig="3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pt;height:18pt;mso-wrap-distance-left:0;mso-wrap-distance-top:0;mso-wrap-distance-right:0;mso-wrap-distance-bottom:0" o:ole="">
            <v:imagedata r:id="rId188" o:title=""/>
            <v:path textboxrect="0,0,0,0"/>
          </v:shape>
          <o:OLEObject Type="Embed" ProgID="Equation.3" ShapeID="_x0000_i1025" DrawAspect="Content" ObjectID="_1777274924" r:id="rId189"/>
        </w:object>
      </w:r>
      <w:r>
        <w:t>, м</w:t>
      </w:r>
      <w:r>
        <w:rPr>
          <w:vertAlign w:val="superscript"/>
        </w:rPr>
        <w:t>3</w:t>
      </w:r>
      <w:r>
        <w:t xml:space="preserve"> определяем по формуле:</w:t>
      </w:r>
    </w:p>
    <w:p w:rsidR="00585214" w:rsidRDefault="00650256">
      <w:pPr>
        <w:spacing w:line="240" w:lineRule="auto"/>
        <w:ind w:firstLine="0"/>
        <w:contextualSpacing/>
        <w:jc w:val="center"/>
      </w:pPr>
      <w:r>
        <w:rPr>
          <w:noProof/>
          <w:lang w:eastAsia="ru-RU"/>
        </w:rPr>
        <mc:AlternateContent>
          <mc:Choice Requires="wps">
            <w:drawing>
              <wp:anchor distT="0" distB="0" distL="114300" distR="114300" simplePos="0" relativeHeight="251656192" behindDoc="0" locked="0" layoutInCell="1" allowOverlap="1" wp14:anchorId="583C913F" wp14:editId="269CFFAC">
                <wp:simplePos x="0" y="0"/>
                <wp:positionH relativeFrom="column">
                  <wp:posOffset>0</wp:posOffset>
                </wp:positionH>
                <wp:positionV relativeFrom="paragraph">
                  <wp:posOffset>0</wp:posOffset>
                </wp:positionV>
                <wp:extent cx="635000" cy="635000"/>
                <wp:effectExtent l="19050" t="19050" r="12700" b="12700"/>
                <wp:wrapNone/>
                <wp:docPr id="31" name="AutoShape 1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13"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">
                <v:stroke joinstyle="round"/>
                <o:lock v:ext="edit" selection="t"/>
              </v:rect>
            </w:pict>
          </mc:Fallback>
        </mc:AlternateContent>
      </w:r>
      <w:r w:rsidR="00D83BAA">
        <w:object w:dxaOrig="3724" w:dyaOrig="355">
          <v:shape id="_x0000_i1026" type="#_x0000_t75" style="width:186pt;height:18pt;mso-wrap-distance-left:0;mso-wrap-distance-top:0;mso-wrap-distance-right:0;mso-wrap-distance-bottom:0" o:ole="">
            <v:imagedata r:id="rId190" o:title=""/>
            <v:path textboxrect="0,0,0,0"/>
          </v:shape>
          <o:OLEObject Type="Embed" ProgID="Equation.3" ShapeID="_x0000_i1026" DrawAspect="Content" ObjectID="_1777274925" r:id="rId191"/>
        </w:object>
      </w:r>
      <w:r w:rsidR="00D83BAA">
        <w:t>;</w:t>
      </w:r>
    </w:p>
    <w:p w:rsidR="00585214" w:rsidRDefault="00D83BAA" w:rsidP="00724F57">
      <w:pPr>
        <w:spacing w:line="240" w:lineRule="auto"/>
        <w:ind w:firstLine="0"/>
        <w:contextualSpacing/>
        <w:jc w:val="center"/>
      </w:pPr>
      <w:r>
        <w:t xml:space="preserve">где </w:t>
      </w:r>
      <w:r w:rsidR="00650256">
        <w:rPr>
          <w:noProof/>
          <w:lang w:eastAsia="ru-RU"/>
        </w:rPr>
        <mc:AlternateContent>
          <mc:Choice Requires="wps">
            <w:drawing>
              <wp:anchor distT="0" distB="0" distL="114300" distR="114300" simplePos="0" relativeHeight="251657216" behindDoc="0" locked="0" layoutInCell="1" allowOverlap="1" wp14:anchorId="70091E88" wp14:editId="28E53853">
                <wp:simplePos x="0" y="0"/>
                <wp:positionH relativeFrom="column">
                  <wp:posOffset>0</wp:posOffset>
                </wp:positionH>
                <wp:positionV relativeFrom="paragraph">
                  <wp:posOffset>0</wp:posOffset>
                </wp:positionV>
                <wp:extent cx="635000" cy="635000"/>
                <wp:effectExtent l="19050" t="19050" r="12700" b="12700"/>
                <wp:wrapNone/>
                <wp:docPr id="30" name="AutoShape 1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11"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">
                <v:stroke joinstyle="round"/>
                <o:lock v:ext="edit" selection="t"/>
              </v:rect>
            </w:pict>
          </mc:Fallback>
        </mc:AlternateContent>
      </w:r>
      <w:r>
        <w:object w:dxaOrig="429" w:dyaOrig="355">
          <v:shape id="_x0000_i1027" type="#_x0000_t75" style="width:21.5pt;height:18pt;mso-wrap-distance-left:0;mso-wrap-distance-top:0;mso-wrap-distance-right:0;mso-wrap-distance-bottom:0" o:ole="">
            <v:imagedata r:id="rId192" o:title=""/>
            <v:path textboxrect="0,0,0,0"/>
          </v:shape>
          <o:OLEObject Type="Embed" ProgID="Equation.3" ShapeID="_x0000_i1027" DrawAspect="Content" ObjectID="_1777274926" r:id="rId193"/>
        </w:object>
      </w:r>
      <w:r>
        <w:t xml:space="preserve"> - расчётные годовые технологические потери сетевой воды, м</w:t>
      </w:r>
      <w:r>
        <w:rPr>
          <w:vertAlign w:val="superscript"/>
        </w:rPr>
        <w:t>3</w:t>
      </w:r>
      <w:r>
        <w:t>;</w:t>
      </w:r>
    </w:p>
    <w:p w:rsidR="00585214" w:rsidRDefault="00650256" w:rsidP="00724F57">
      <w:pPr>
        <w:spacing w:line="240" w:lineRule="auto"/>
        <w:contextualSpacing/>
      </w:pPr>
      <w:r>
        <w:rPr>
          <w:noProof/>
          <w:lang w:eastAsia="ru-RU"/>
        </w:rPr>
        <mc:AlternateContent>
          <mc:Choice Requires="wps">
            <w:drawing>
              <wp:anchor distT="0" distB="0" distL="114300" distR="114300" simplePos="0" relativeHeight="251658240" behindDoc="0" locked="0" layoutInCell="1" allowOverlap="1" wp14:anchorId="7CAE97CC" wp14:editId="51027088">
                <wp:simplePos x="0" y="0"/>
                <wp:positionH relativeFrom="column">
                  <wp:posOffset>0</wp:posOffset>
                </wp:positionH>
                <wp:positionV relativeFrom="paragraph">
                  <wp:posOffset>0</wp:posOffset>
                </wp:positionV>
                <wp:extent cx="635000" cy="635000"/>
                <wp:effectExtent l="19050" t="19050" r="12700" b="12700"/>
                <wp:wrapNone/>
                <wp:docPr id="29" name="AutoShape 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9"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">
                <v:stroke joinstyle="round"/>
                <o:lock v:ext="edit" selection="t"/>
              </v:rect>
            </w:pict>
          </mc:Fallback>
        </mc:AlternateContent>
      </w:r>
      <w:r w:rsidR="00D83BAA">
        <w:object w:dxaOrig="532" w:dyaOrig="355">
          <v:shape id="_x0000_i1028" type="#_x0000_t75" style="width:26.5pt;height:18pt;mso-wrap-distance-left:0;mso-wrap-distance-top:0;mso-wrap-distance-right:0;mso-wrap-distance-bottom:0" o:ole="">
            <v:imagedata r:id="rId194" o:title=""/>
            <v:path textboxrect="0,0,0,0"/>
          </v:shape>
          <o:OLEObject Type="Embed" ProgID="Equation.3" ShapeID="_x0000_i1028" DrawAspect="Content" ObjectID="_1777274927" r:id="rId195"/>
        </w:object>
      </w:r>
      <w:r w:rsidR="00D83BAA">
        <w:rPr>
          <w:rFonts w:eastAsia="Times New Roman"/>
        </w:rPr>
        <w:t xml:space="preserve"> </w:t>
      </w:r>
      <w:r w:rsidR="00D83BAA">
        <w:t>- расчётные (нормативные) годовые ПСВ с нормативной утечкой из тепловой сети, м</w:t>
      </w:r>
      <w:r w:rsidR="00D83BAA">
        <w:rPr>
          <w:vertAlign w:val="superscript"/>
        </w:rPr>
        <w:t>3</w:t>
      </w:r>
      <w:r w:rsidR="00D83BAA">
        <w:t>;</w:t>
      </w:r>
    </w:p>
    <w:p w:rsidR="00585214" w:rsidRDefault="00650256" w:rsidP="00724F57">
      <w:pPr>
        <w:spacing w:line="240" w:lineRule="auto"/>
        <w:contextualSpacing/>
      </w:pPr>
      <w:r>
        <w:rPr>
          <w:noProof/>
          <w:lang w:eastAsia="ru-RU"/>
        </w:rPr>
        <mc:AlternateContent>
          <mc:Choice Requires="wps">
            <w:drawing>
              <wp:anchor distT="0" distB="0" distL="114300" distR="114300" simplePos="0" relativeHeight="251659264" behindDoc="0" locked="0" layoutInCell="1" allowOverlap="1" wp14:anchorId="65A40252" wp14:editId="5FF9F9B9">
                <wp:simplePos x="0" y="0"/>
                <wp:positionH relativeFrom="column">
                  <wp:posOffset>0</wp:posOffset>
                </wp:positionH>
                <wp:positionV relativeFrom="paragraph">
                  <wp:posOffset>0</wp:posOffset>
                </wp:positionV>
                <wp:extent cx="635000" cy="635000"/>
                <wp:effectExtent l="19050" t="19050" r="12700" b="12700"/>
                <wp:wrapNone/>
                <wp:docPr id="28" name="AutoShape 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7"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">
                <v:stroke joinstyle="round"/>
                <o:lock v:ext="edit" selection="t"/>
              </v:rect>
            </w:pict>
          </mc:Fallback>
        </mc:AlternateContent>
      </w:r>
      <w:r w:rsidR="00D83BAA">
        <w:object w:dxaOrig="671" w:dyaOrig="355">
          <v:shape id="_x0000_i1029" type="#_x0000_t75" style="width:33.5pt;height:18pt;mso-wrap-distance-left:0;mso-wrap-distance-top:0;mso-wrap-distance-right:0;mso-wrap-distance-bottom:0" o:ole="">
            <v:imagedata r:id="rId196" o:title=""/>
            <v:path textboxrect="0,0,0,0"/>
          </v:shape>
          <o:OLEObject Type="Embed" ProgID="Equation.3" ShapeID="_x0000_i1029" DrawAspect="Content" ObjectID="_1777274928" r:id="rId197"/>
        </w:object>
      </w:r>
      <w:r w:rsidR="00D83BAA">
        <w:rPr>
          <w:rFonts w:eastAsia="Times New Roman"/>
        </w:rPr>
        <w:t xml:space="preserve"> </w:t>
      </w:r>
      <w:r w:rsidR="00D83BAA">
        <w:t>- расчётные годовые потери (затраты) сетевой воды, связанные с пуском тепловых сетей в эксплуатацию после планового ремонта и с подключением новых сетей после монтажа, м</w:t>
      </w:r>
      <w:r w:rsidR="00D83BAA">
        <w:rPr>
          <w:vertAlign w:val="superscript"/>
        </w:rPr>
        <w:t>3</w:t>
      </w:r>
      <w:r w:rsidR="00D83BAA">
        <w:t>. Потери сетевой воды, связанных с пуском тепловых сетей в эксплуатацию после планового ремонта и подключения новых сетей после монтажа на период регулирования определяются в размере 1,5-кратного объёма сетей;</w:t>
      </w:r>
    </w:p>
    <w:p w:rsidR="00585214" w:rsidRDefault="00650256" w:rsidP="00724F57">
      <w:pPr>
        <w:spacing w:line="240" w:lineRule="auto"/>
        <w:contextualSpacing/>
      </w:pPr>
      <w:r>
        <w:rPr>
          <w:noProof/>
          <w:lang w:eastAsia="ru-RU"/>
        </w:rPr>
        <mc:AlternateContent>
          <mc:Choice Requires="wps">
            <w:drawing>
              <wp:anchor distT="0" distB="0" distL="114300" distR="114300" simplePos="0" relativeHeight="251660288" behindDoc="0" locked="0" layoutInCell="1" allowOverlap="1" wp14:anchorId="13EE2AAA" wp14:editId="32E78A49">
                <wp:simplePos x="0" y="0"/>
                <wp:positionH relativeFrom="column">
                  <wp:posOffset>0</wp:posOffset>
                </wp:positionH>
                <wp:positionV relativeFrom="paragraph">
                  <wp:posOffset>0</wp:posOffset>
                </wp:positionV>
                <wp:extent cx="635000" cy="635000"/>
                <wp:effectExtent l="19050" t="19050" r="12700" b="12700"/>
                <wp:wrapNone/>
                <wp:docPr id="27" name="Auto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5"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">
                <v:stroke joinstyle="round"/>
                <o:lock v:ext="edit" selection="t"/>
              </v:rect>
            </w:pict>
          </mc:Fallback>
        </mc:AlternateContent>
      </w:r>
      <w:r w:rsidR="00D83BAA">
        <w:object w:dxaOrig="709" w:dyaOrig="355">
          <v:shape id="_x0000_i1030" type="#_x0000_t75" style="width:35.5pt;height:18pt;mso-wrap-distance-left:0;mso-wrap-distance-top:0;mso-wrap-distance-right:0;mso-wrap-distance-bottom:0" o:ole="">
            <v:imagedata r:id="rId198" o:title=""/>
            <v:path textboxrect="0,0,0,0"/>
          </v:shape>
          <o:OLEObject Type="Embed" ProgID="Equation.3" ShapeID="_x0000_i1030" DrawAspect="Content" ObjectID="_1777274929" r:id="rId199"/>
        </w:object>
      </w:r>
      <w:r w:rsidR="00D83BAA">
        <w:t>= 0 - расчётные годовые ПСВ со сливами из САРЗ, установленных на тепловых сетях, м</w:t>
      </w:r>
      <w:r w:rsidR="00D83BAA">
        <w:rPr>
          <w:vertAlign w:val="superscript"/>
        </w:rPr>
        <w:t>3</w:t>
      </w:r>
      <w:r w:rsidR="00D83BAA">
        <w:t>. САРЗ в системе теплоснабжения</w:t>
      </w:r>
      <w:r w:rsidR="00724F57">
        <w:t xml:space="preserve"> </w:t>
      </w:r>
      <w:r w:rsidR="00D83BAA">
        <w:t>– отсутствуют;</w:t>
      </w:r>
    </w:p>
    <w:p w:rsidR="00585214" w:rsidRDefault="00650256" w:rsidP="00724F57">
      <w:pPr>
        <w:spacing w:line="240" w:lineRule="auto"/>
        <w:contextualSpacing/>
      </w:pPr>
      <w:r>
        <w:rPr>
          <w:noProof/>
          <w:lang w:eastAsia="ru-RU"/>
        </w:rPr>
        <mc:AlternateContent>
          <mc:Choice Requires="wps">
            <w:drawing>
              <wp:anchor distT="0" distB="0" distL="114300" distR="114300" simplePos="0" relativeHeight="251661312" behindDoc="0" locked="0" layoutInCell="1" allowOverlap="1" wp14:anchorId="77B0D3C7" wp14:editId="55B98183">
                <wp:simplePos x="0" y="0"/>
                <wp:positionH relativeFrom="column">
                  <wp:posOffset>0</wp:posOffset>
                </wp:positionH>
                <wp:positionV relativeFrom="paragraph">
                  <wp:posOffset>0</wp:posOffset>
                </wp:positionV>
                <wp:extent cx="635000" cy="635000"/>
                <wp:effectExtent l="19050" t="19050" r="12700" b="12700"/>
                <wp:wrapNone/>
                <wp:docPr id="26"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">
                <v:stroke joinstyle="round"/>
                <o:lock v:ext="edit" selection="t"/>
              </v:rect>
            </w:pict>
          </mc:Fallback>
        </mc:AlternateContent>
      </w:r>
      <w:r w:rsidR="00D83BAA">
        <w:object w:dxaOrig="671" w:dyaOrig="355">
          <v:shape id="_x0000_i1031" type="#_x0000_t75" style="width:33.5pt;height:18pt;mso-wrap-distance-left:0;mso-wrap-distance-top:0;mso-wrap-distance-right:0;mso-wrap-distance-bottom:0" o:ole="">
            <v:imagedata r:id="rId200" o:title=""/>
            <v:path textboxrect="0,0,0,0"/>
          </v:shape>
          <o:OLEObject Type="Embed" ProgID="Equation.3" ShapeID="_x0000_i1031" DrawAspect="Content" ObjectID="_1777274930" r:id="rId201"/>
        </w:object>
      </w:r>
      <w:r w:rsidR="00D83BAA">
        <w:rPr>
          <w:rFonts w:eastAsia="Times New Roman"/>
        </w:rPr>
        <w:t xml:space="preserve"> </w:t>
      </w:r>
      <w:r w:rsidR="00D83BAA">
        <w:t>- расчётные годовые ПСВ, неизбежные при проведении плановых эксплуатационных испытаний и других регламентных работ на тепловых сетях, м</w:t>
      </w:r>
      <w:r w:rsidR="00D83BAA">
        <w:rPr>
          <w:vertAlign w:val="superscript"/>
        </w:rPr>
        <w:t>3</w:t>
      </w:r>
      <w:r w:rsidR="00D83BAA">
        <w:t>. Расчётные годовые ПСВ, неизбежные при проведении плановых эксплуатационных испытаний и других регламентных работ на тепловых сетях составляют 0,5-кратного объёма сетей.</w:t>
      </w:r>
    </w:p>
    <w:p w:rsidR="00585214" w:rsidRDefault="00D83BAA" w:rsidP="00724F57">
      <w:pPr>
        <w:spacing w:line="240" w:lineRule="auto"/>
      </w:pPr>
      <w:r>
        <w:t>В таблице 6.1 представлены перспективные объёмы нормативных потерь теплоносителя в ходе развития системы теплоснабжения Великоустюгского муниципального округа с учётом предполагаемых к реализации мероприятий по новому строительству.</w:t>
      </w:r>
    </w:p>
    <w:p w:rsidR="00585214" w:rsidRPr="00F5249C" w:rsidRDefault="00D83BAA">
      <w:pPr>
        <w:pStyle w:val="S3"/>
        <w:jc w:val="right"/>
        <w:rPr>
          <w:lang w:val="ru-RU"/>
        </w:rPr>
      </w:pPr>
      <w:r w:rsidRPr="00F5249C">
        <w:rPr>
          <w:lang w:val="ru-RU"/>
        </w:rPr>
        <w:t>Таблица 6.1</w:t>
      </w:r>
    </w:p>
    <w:p w:rsidR="00724F57" w:rsidRDefault="00D83BAA">
      <w:pPr>
        <w:pStyle w:val="S3"/>
        <w:spacing w:after="60"/>
        <w:ind w:firstLine="0"/>
        <w:jc w:val="center"/>
        <w:rPr>
          <w:b/>
          <w:lang w:val="ru-RU"/>
        </w:rPr>
      </w:pPr>
      <w:r w:rsidRPr="00724F57">
        <w:rPr>
          <w:b/>
          <w:lang w:val="ru-RU"/>
        </w:rPr>
        <w:t>Перспективные объёмы нормативных потерь теплоносителя в разрезе</w:t>
      </w:r>
    </w:p>
    <w:p w:rsidR="00585214" w:rsidRPr="00724F57" w:rsidRDefault="00D83BAA">
      <w:pPr>
        <w:pStyle w:val="S3"/>
        <w:spacing w:after="60"/>
        <w:ind w:firstLine="0"/>
        <w:jc w:val="center"/>
        <w:rPr>
          <w:b/>
          <w:lang w:val="ru-RU"/>
        </w:rPr>
      </w:pPr>
      <w:r w:rsidRPr="00724F57">
        <w:rPr>
          <w:b/>
          <w:lang w:val="ru-RU"/>
        </w:rPr>
        <w:t xml:space="preserve"> источников тепловой энергии</w:t>
      </w:r>
    </w:p>
    <w:tbl>
      <w:tblPr>
        <w:tblW w:w="5000" w:type="pct"/>
        <w:tblInd w:w="-108" w:type="dxa"/>
        <w:tblLayout w:type="fixed"/>
        <w:tblLook w:val="04A0" w:firstRow="1" w:lastRow="0" w:firstColumn="1" w:lastColumn="0" w:noHBand="0" w:noVBand="1"/>
      </w:tblPr>
      <w:tblGrid>
        <w:gridCol w:w="4187"/>
        <w:gridCol w:w="851"/>
        <w:gridCol w:w="850"/>
        <w:gridCol w:w="851"/>
        <w:gridCol w:w="850"/>
        <w:gridCol w:w="851"/>
        <w:gridCol w:w="1415"/>
      </w:tblGrid>
      <w:tr w:rsidR="00585214" w:rsidTr="00724F57">
        <w:trPr>
          <w:trHeight w:val="23"/>
        </w:trPr>
        <w:tc>
          <w:tcPr>
            <w:tcW w:w="4185" w:type="dxa"/>
            <w:vMerge w:val="restart"/>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t>Источник тепловой энергии</w:t>
            </w:r>
          </w:p>
        </w:tc>
        <w:tc>
          <w:tcPr>
            <w:tcW w:w="5668" w:type="dxa"/>
            <w:gridSpan w:val="6"/>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724F57">
            <w:pPr>
              <w:pStyle w:val="afffff7"/>
              <w:rPr>
                <w:lang w:val="ru-RU"/>
              </w:rPr>
            </w:pPr>
            <w:r w:rsidRPr="00F5249C">
              <w:rPr>
                <w:lang w:val="ru-RU"/>
              </w:rPr>
              <w:t>Нормативные утечки теплоносителя, куб.м/ч</w:t>
            </w:r>
          </w:p>
        </w:tc>
      </w:tr>
      <w:tr w:rsidR="00724F57" w:rsidTr="00724F57">
        <w:trPr>
          <w:trHeight w:val="23"/>
        </w:trPr>
        <w:tc>
          <w:tcPr>
            <w:tcW w:w="4185" w:type="dxa"/>
            <w:vMerge/>
            <w:tcBorders>
              <w:top w:val="single" w:sz="4" w:space="0" w:color="000000"/>
              <w:left w:val="single" w:sz="4" w:space="0" w:color="000000"/>
              <w:bottom w:val="single" w:sz="4" w:space="0" w:color="000000"/>
              <w:right w:val="single" w:sz="4" w:space="0" w:color="000000"/>
            </w:tcBorders>
            <w:vAlign w:val="center"/>
          </w:tcPr>
          <w:p w:rsidR="00585214" w:rsidRPr="00F5249C" w:rsidRDefault="00585214" w:rsidP="00724F57">
            <w:pPr>
              <w:pStyle w:val="afffff7"/>
              <w:rPr>
                <w:lang w:val="ru-RU"/>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t>2022 г.</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t>2023 г.</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t>2024 г.</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t>2025 г.</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t>2026 г.</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t>2027-2032 гг.</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6</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7</w:t>
            </w:r>
          </w:p>
        </w:tc>
      </w:tr>
      <w:tr w:rsidR="00724F57" w:rsidTr="00724F57">
        <w:trPr>
          <w:trHeight w:val="23"/>
        </w:trPr>
        <w:tc>
          <w:tcPr>
            <w:tcW w:w="4185" w:type="dxa"/>
            <w:tcBorders>
              <w:left w:val="single" w:sz="4" w:space="0" w:color="000000"/>
              <w:bottom w:val="single" w:sz="4" w:space="0" w:color="000000"/>
              <w:right w:val="single" w:sz="4" w:space="0" w:color="000000"/>
            </w:tcBorders>
            <w:vAlign w:val="center"/>
          </w:tcPr>
          <w:p w:rsidR="00585214" w:rsidRPr="00F5249C" w:rsidRDefault="00D83BAA" w:rsidP="00724F57">
            <w:pPr>
              <w:pStyle w:val="afffff4"/>
              <w:rPr>
                <w:lang w:val="ru-RU"/>
              </w:rPr>
            </w:pPr>
            <w:r w:rsidRPr="00F5249C">
              <w:rPr>
                <w:color w:val="000000"/>
                <w:szCs w:val="20"/>
                <w:lang w:val="ru-RU"/>
              </w:rPr>
              <w:t>котельная № 1 Центральная г. Великий Устюг</w:t>
            </w:r>
          </w:p>
        </w:tc>
        <w:tc>
          <w:tcPr>
            <w:tcW w:w="851" w:type="dxa"/>
            <w:tcBorders>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724F57">
            <w:pPr>
              <w:pStyle w:val="afffff4"/>
              <w:rPr>
                <w:lang w:val="ru-RU"/>
              </w:rPr>
            </w:pPr>
            <w:r w:rsidRPr="00F5249C">
              <w:rPr>
                <w:color w:val="000000"/>
                <w:szCs w:val="20"/>
                <w:lang w:val="ru-RU"/>
              </w:rPr>
              <w:t>котельная № 2 Квартальная г. Великий Устюг</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724F57">
            <w:pPr>
              <w:pStyle w:val="afffff4"/>
              <w:rPr>
                <w:lang w:val="ru-RU"/>
              </w:rPr>
            </w:pPr>
            <w:r w:rsidRPr="00F5249C">
              <w:rPr>
                <w:color w:val="000000"/>
                <w:szCs w:val="20"/>
                <w:lang w:val="ru-RU"/>
              </w:rPr>
              <w:t>котельная № 4 Школьная г. Великий Устюг</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724F57">
            <w:pPr>
              <w:pStyle w:val="afffff4"/>
              <w:rPr>
                <w:lang w:val="ru-RU"/>
              </w:rPr>
            </w:pPr>
            <w:r w:rsidRPr="00F5249C">
              <w:rPr>
                <w:color w:val="000000"/>
                <w:szCs w:val="20"/>
                <w:lang w:val="ru-RU"/>
              </w:rPr>
              <w:t>котельная № 6 Добрынино г. Великий Устюг</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Pr="00724F57" w:rsidRDefault="00D83BAA" w:rsidP="00724F57">
            <w:pPr>
              <w:pStyle w:val="afffff4"/>
              <w:rPr>
                <w:lang w:val="ru-RU"/>
              </w:rPr>
            </w:pPr>
            <w:r>
              <w:rPr>
                <w:color w:val="000000"/>
                <w:szCs w:val="20"/>
              </w:rPr>
              <w:t>котельная № 7 д. Коробейниково</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left w:val="single" w:sz="4" w:space="0" w:color="000000"/>
              <w:bottom w:val="single" w:sz="4" w:space="0" w:color="000000"/>
              <w:right w:val="single" w:sz="4" w:space="0" w:color="000000"/>
            </w:tcBorders>
            <w:vAlign w:val="center"/>
          </w:tcPr>
          <w:p w:rsidR="00585214" w:rsidRPr="00F5249C" w:rsidRDefault="00D83BAA" w:rsidP="00724F57">
            <w:pPr>
              <w:pStyle w:val="afffff4"/>
              <w:rPr>
                <w:lang w:val="ru-RU"/>
              </w:rPr>
            </w:pPr>
            <w:r w:rsidRPr="00F5249C">
              <w:rPr>
                <w:color w:val="000000"/>
                <w:szCs w:val="20"/>
                <w:lang w:val="ru-RU"/>
              </w:rPr>
              <w:t>котельная № 8 БМК С-Западная г. Великий Устюг</w:t>
            </w:r>
          </w:p>
        </w:tc>
        <w:tc>
          <w:tcPr>
            <w:tcW w:w="851" w:type="dxa"/>
            <w:tcBorders>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котельная № 9 Кузино</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724F57" w:rsidRDefault="00D83BAA" w:rsidP="00724F57">
            <w:pPr>
              <w:pStyle w:val="afffff4"/>
              <w:rPr>
                <w:color w:val="000000"/>
                <w:szCs w:val="20"/>
                <w:lang w:val="ru-RU"/>
              </w:rPr>
            </w:pPr>
            <w:r w:rsidRPr="00F5249C">
              <w:rPr>
                <w:color w:val="000000"/>
                <w:szCs w:val="20"/>
                <w:lang w:val="ru-RU"/>
              </w:rPr>
              <w:t xml:space="preserve">котельная № 10 Железнодорожная </w:t>
            </w:r>
          </w:p>
          <w:p w:rsidR="00585214" w:rsidRPr="00F5249C" w:rsidRDefault="00D83BAA" w:rsidP="00724F57">
            <w:pPr>
              <w:pStyle w:val="afffff4"/>
              <w:rPr>
                <w:lang w:val="ru-RU"/>
              </w:rPr>
            </w:pPr>
            <w:r w:rsidRPr="00F5249C">
              <w:rPr>
                <w:color w:val="000000"/>
                <w:szCs w:val="20"/>
                <w:lang w:val="ru-RU"/>
              </w:rPr>
              <w:t>г. Великий Устюг</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724F57" w:rsidRDefault="00D83BAA" w:rsidP="00724F57">
            <w:pPr>
              <w:pStyle w:val="afffff4"/>
              <w:rPr>
                <w:color w:val="000000"/>
                <w:szCs w:val="20"/>
                <w:lang w:val="ru-RU"/>
              </w:rPr>
            </w:pPr>
            <w:r w:rsidRPr="00F5249C">
              <w:rPr>
                <w:color w:val="000000"/>
                <w:szCs w:val="20"/>
                <w:lang w:val="ru-RU"/>
              </w:rPr>
              <w:t xml:space="preserve">котельная № 11 Авиолесоохраны </w:t>
            </w:r>
          </w:p>
          <w:p w:rsidR="00585214" w:rsidRPr="00F5249C" w:rsidRDefault="00D83BAA" w:rsidP="00724F57">
            <w:pPr>
              <w:pStyle w:val="afffff4"/>
              <w:rPr>
                <w:lang w:val="ru-RU"/>
              </w:rPr>
            </w:pPr>
            <w:r w:rsidRPr="00F5249C">
              <w:rPr>
                <w:color w:val="000000"/>
                <w:szCs w:val="20"/>
                <w:lang w:val="ru-RU"/>
              </w:rPr>
              <w:t>г. Великий Устюг</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724F57" w:rsidRDefault="00D83BAA" w:rsidP="00724F57">
            <w:pPr>
              <w:pStyle w:val="afffff4"/>
              <w:rPr>
                <w:color w:val="000000"/>
                <w:szCs w:val="20"/>
                <w:lang w:val="ru-RU"/>
              </w:rPr>
            </w:pPr>
            <w:r w:rsidRPr="00F5249C">
              <w:rPr>
                <w:color w:val="000000"/>
                <w:szCs w:val="20"/>
                <w:lang w:val="ru-RU"/>
              </w:rPr>
              <w:t xml:space="preserve">котельная № 12 БМК (Энергоцентр) </w:t>
            </w:r>
          </w:p>
          <w:p w:rsidR="00585214" w:rsidRPr="00F5249C" w:rsidRDefault="00D83BAA" w:rsidP="00724F57">
            <w:pPr>
              <w:pStyle w:val="afffff4"/>
              <w:rPr>
                <w:lang w:val="ru-RU"/>
              </w:rPr>
            </w:pPr>
            <w:r w:rsidRPr="00F5249C">
              <w:rPr>
                <w:color w:val="000000"/>
                <w:szCs w:val="20"/>
                <w:lang w:val="ru-RU"/>
              </w:rPr>
              <w:t>г. Великий Устюг</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котельная № 13 Стрига</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bl>
    <w:p w:rsidR="00705954" w:rsidRDefault="00705954" w:rsidP="00724F57">
      <w:pPr>
        <w:ind w:firstLine="0"/>
        <w:jc w:val="center"/>
      </w:pPr>
    </w:p>
    <w:p w:rsidR="00724F57" w:rsidRDefault="00724F57" w:rsidP="00724F57">
      <w:pPr>
        <w:ind w:firstLine="0"/>
        <w:jc w:val="center"/>
      </w:pPr>
      <w:r>
        <w:lastRenderedPageBreak/>
        <w:t>96</w:t>
      </w:r>
    </w:p>
    <w:p w:rsidR="00724F57" w:rsidRDefault="00724F57"/>
    <w:tbl>
      <w:tblPr>
        <w:tblW w:w="5000" w:type="pct"/>
        <w:tblInd w:w="-108" w:type="dxa"/>
        <w:tblLayout w:type="fixed"/>
        <w:tblLook w:val="04A0" w:firstRow="1" w:lastRow="0" w:firstColumn="1" w:lastColumn="0" w:noHBand="0" w:noVBand="1"/>
      </w:tblPr>
      <w:tblGrid>
        <w:gridCol w:w="4187"/>
        <w:gridCol w:w="851"/>
        <w:gridCol w:w="850"/>
        <w:gridCol w:w="851"/>
        <w:gridCol w:w="850"/>
        <w:gridCol w:w="851"/>
        <w:gridCol w:w="1415"/>
      </w:tblGrid>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724F57" w:rsidRDefault="00724F57" w:rsidP="00814642">
            <w:pPr>
              <w:pStyle w:val="69"/>
              <w:spacing w:before="0" w:after="0" w:line="240" w:lineRule="auto"/>
              <w:ind w:firstLine="0"/>
              <w:jc w:val="center"/>
            </w:pPr>
            <w:r>
              <w:rPr>
                <w:rFonts w:ascii="Times New Roman" w:hAnsi="Times New Roman" w:cs="Times New Roman"/>
                <w:color w:val="000000"/>
                <w:sz w:val="20"/>
                <w:szCs w:val="20"/>
                <w:lang w:eastAsia="ru-RU" w:bidi="ru-RU"/>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724F57" w:rsidRDefault="00724F57" w:rsidP="00814642">
            <w:pPr>
              <w:pStyle w:val="69"/>
              <w:spacing w:before="0" w:after="0" w:line="240" w:lineRule="auto"/>
              <w:ind w:firstLine="0"/>
              <w:jc w:val="center"/>
            </w:pPr>
            <w:r>
              <w:rPr>
                <w:rFonts w:ascii="Times New Roman" w:hAnsi="Times New Roman" w:cs="Times New Roman"/>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724F57" w:rsidRDefault="00724F57" w:rsidP="00814642">
            <w:pPr>
              <w:pStyle w:val="69"/>
              <w:spacing w:before="0" w:after="0" w:line="240" w:lineRule="auto"/>
              <w:ind w:firstLine="0"/>
              <w:jc w:val="center"/>
            </w:pPr>
            <w:r>
              <w:rPr>
                <w:rFonts w:ascii="Times New Roman" w:hAnsi="Times New Roman" w:cs="Times New Roman"/>
                <w:sz w:val="20"/>
                <w:szCs w:val="20"/>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724F57" w:rsidRDefault="00724F57" w:rsidP="00814642">
            <w:pPr>
              <w:pStyle w:val="69"/>
              <w:spacing w:before="0" w:after="0" w:line="240" w:lineRule="auto"/>
              <w:ind w:firstLine="0"/>
              <w:jc w:val="center"/>
            </w:pPr>
            <w:r>
              <w:rPr>
                <w:rFonts w:ascii="Times New Roman" w:hAnsi="Times New Roman" w:cs="Times New Roman"/>
                <w:sz w:val="20"/>
                <w:szCs w:val="20"/>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724F57" w:rsidRDefault="00724F57" w:rsidP="00814642">
            <w:pPr>
              <w:pStyle w:val="69"/>
              <w:spacing w:before="0" w:after="0" w:line="240" w:lineRule="auto"/>
              <w:ind w:firstLine="0"/>
              <w:jc w:val="center"/>
            </w:pPr>
            <w:r>
              <w:rPr>
                <w:rFonts w:ascii="Times New Roman" w:hAnsi="Times New Roman" w:cs="Times New Roman"/>
                <w:sz w:val="20"/>
                <w:szCs w:val="20"/>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724F57" w:rsidRDefault="00724F57" w:rsidP="00814642">
            <w:pPr>
              <w:pStyle w:val="69"/>
              <w:spacing w:before="0" w:after="0" w:line="240" w:lineRule="auto"/>
              <w:ind w:firstLine="0"/>
              <w:jc w:val="center"/>
            </w:pPr>
            <w:r>
              <w:rPr>
                <w:rFonts w:ascii="Times New Roman" w:hAnsi="Times New Roman" w:cs="Times New Roman"/>
                <w:sz w:val="20"/>
                <w:szCs w:val="20"/>
              </w:rPr>
              <w:t>6</w:t>
            </w:r>
          </w:p>
        </w:tc>
        <w:tc>
          <w:tcPr>
            <w:tcW w:w="1415" w:type="dxa"/>
            <w:tcBorders>
              <w:top w:val="single" w:sz="4" w:space="0" w:color="000000"/>
              <w:left w:val="single" w:sz="4" w:space="0" w:color="000000"/>
              <w:bottom w:val="single" w:sz="4" w:space="0" w:color="000000"/>
              <w:right w:val="single" w:sz="4" w:space="0" w:color="000000"/>
            </w:tcBorders>
            <w:vAlign w:val="center"/>
          </w:tcPr>
          <w:p w:rsidR="00724F57" w:rsidRDefault="00724F57" w:rsidP="00814642">
            <w:pPr>
              <w:pStyle w:val="69"/>
              <w:spacing w:before="0" w:after="0" w:line="240" w:lineRule="auto"/>
              <w:ind w:firstLine="0"/>
              <w:jc w:val="center"/>
            </w:pPr>
            <w:r>
              <w:rPr>
                <w:rFonts w:ascii="Times New Roman" w:hAnsi="Times New Roman" w:cs="Times New Roman"/>
                <w:color w:val="000000"/>
                <w:sz w:val="20"/>
                <w:szCs w:val="20"/>
                <w:lang w:eastAsia="ru-RU" w:bidi="ru-RU"/>
              </w:rPr>
              <w:t>1</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котельная № 14 пос. Золотавцево</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котельная № 16 пос. Валга</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котельная № 17 Подсосенье</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котельная д. Бухинино</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котельная школа № 15 г. Красавино</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котельная с. Васильевское</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котельная больницы г. Красавино</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724F57">
            <w:pPr>
              <w:pStyle w:val="afffff4"/>
              <w:rPr>
                <w:lang w:val="ru-RU"/>
              </w:rPr>
            </w:pPr>
            <w:r w:rsidRPr="00F5249C">
              <w:rPr>
                <w:color w:val="000000"/>
                <w:szCs w:val="20"/>
                <w:lang w:val="ru-RU"/>
              </w:rPr>
              <w:t>котельная "Кирпичный завод" г. Красавино</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котельная № 2 с. Усть-Алексеево</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котельная № 3 с. Усть-Алексеево</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котельная № 4 с. Усть-Алексеево</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котельная № 5 с. Усть-Алексеево</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котельная д. Теплогорье</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котельная д. Чернево</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котельная больницы п. Полдарса</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котельная бани п. Полдарса</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котельная школы п. Полдарса</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724F57">
            <w:pPr>
              <w:pStyle w:val="afffff4"/>
              <w:rPr>
                <w:lang w:val="ru-RU"/>
              </w:rPr>
            </w:pPr>
            <w:r w:rsidRPr="00F5249C">
              <w:rPr>
                <w:color w:val="000000"/>
                <w:szCs w:val="20"/>
                <w:lang w:val="ru-RU"/>
              </w:rPr>
              <w:t>котельная д/сада ул. Мира п. Ломоватка</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724F57">
            <w:pPr>
              <w:pStyle w:val="afffff4"/>
              <w:rPr>
                <w:lang w:val="ru-RU"/>
              </w:rPr>
            </w:pPr>
            <w:r w:rsidRPr="00F5249C">
              <w:rPr>
                <w:color w:val="000000"/>
                <w:szCs w:val="20"/>
                <w:lang w:val="ru-RU"/>
              </w:rPr>
              <w:t>котельная школы ул. Заречная п. Ломоватка</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724F57">
            <w:pPr>
              <w:pStyle w:val="afffff4"/>
              <w:rPr>
                <w:lang w:val="ru-RU"/>
              </w:rPr>
            </w:pPr>
            <w:r w:rsidRPr="00F5249C">
              <w:rPr>
                <w:color w:val="000000"/>
                <w:szCs w:val="20"/>
                <w:lang w:val="ru-RU"/>
              </w:rPr>
              <w:t>Котельная ж/д станции г. Красавино</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Красавинская ГТ ТЭЦ</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котельная школы д. Морозовица</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724F57">
            <w:pPr>
              <w:pStyle w:val="afffff4"/>
              <w:rPr>
                <w:lang w:val="ru-RU"/>
              </w:rPr>
            </w:pPr>
            <w:r w:rsidRPr="00F5249C">
              <w:rPr>
                <w:color w:val="000000"/>
                <w:szCs w:val="20"/>
                <w:lang w:val="ru-RU"/>
              </w:rPr>
              <w:t>котельная Голузинской школы пос. Новатор</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4"/>
            </w:pPr>
            <w:r>
              <w:rPr>
                <w:color w:val="000000"/>
                <w:szCs w:val="20"/>
              </w:rPr>
              <w:t>котельная санатория д. Бобровниково</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r w:rsidR="00724F57" w:rsidTr="00724F57">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Pr="00724F57" w:rsidRDefault="00724F57" w:rsidP="00724F57">
            <w:pPr>
              <w:pStyle w:val="afffff4"/>
              <w:rPr>
                <w:lang w:val="ru-RU"/>
              </w:rPr>
            </w:pPr>
            <w:r>
              <w:rPr>
                <w:color w:val="000000"/>
                <w:szCs w:val="20"/>
              </w:rPr>
              <w:t xml:space="preserve">ТЭС НАО </w:t>
            </w:r>
            <w:r>
              <w:rPr>
                <w:color w:val="000000"/>
                <w:szCs w:val="20"/>
                <w:lang w:val="ru-RU"/>
              </w:rPr>
              <w:t>«</w:t>
            </w:r>
            <w:r>
              <w:rPr>
                <w:color w:val="000000"/>
                <w:szCs w:val="20"/>
              </w:rPr>
              <w:t>СВЕЗА Новатор</w:t>
            </w:r>
            <w:r>
              <w:rPr>
                <w:color w:val="000000"/>
                <w:szCs w:val="20"/>
                <w:lang w:val="ru-RU"/>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c>
          <w:tcPr>
            <w:tcW w:w="1415"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4F57">
            <w:pPr>
              <w:pStyle w:val="afffff7"/>
            </w:pPr>
            <w:r>
              <w:rPr>
                <w:lang w:val="ru-RU"/>
              </w:rPr>
              <w:t>н/д</w:t>
            </w:r>
          </w:p>
        </w:tc>
      </w:tr>
    </w:tbl>
    <w:p w:rsidR="00724F57" w:rsidRPr="00724F57" w:rsidRDefault="00724F57">
      <w:pPr>
        <w:pStyle w:val="3"/>
        <w:spacing w:before="0" w:after="0" w:line="240" w:lineRule="auto"/>
        <w:contextualSpacing/>
        <w:rPr>
          <w:lang w:val="ru-RU"/>
        </w:rPr>
      </w:pPr>
      <w:bookmarkStart w:id="147" w:name="sub_1612"/>
      <w:bookmarkEnd w:id="145"/>
    </w:p>
    <w:p w:rsidR="00585214" w:rsidRPr="00F5249C" w:rsidRDefault="00D83BAA" w:rsidP="00705954">
      <w:pPr>
        <w:pStyle w:val="3"/>
        <w:spacing w:before="0" w:after="0" w:line="240" w:lineRule="auto"/>
        <w:ind w:firstLine="709"/>
        <w:contextualSpacing/>
        <w:rPr>
          <w:lang w:val="ru-RU"/>
        </w:rPr>
      </w:pPr>
      <w:r w:rsidRPr="00F5249C">
        <w:rPr>
          <w:b w:val="0"/>
          <w:lang w:val="ru-RU"/>
        </w:rPr>
        <w:t>б)</w:t>
      </w:r>
      <w:r>
        <w:rPr>
          <w:b w:val="0"/>
        </w:rPr>
        <w:t> </w:t>
      </w:r>
      <w:r w:rsidRPr="00F5249C">
        <w:rPr>
          <w:b w:val="0"/>
          <w:lang w:val="ru-RU"/>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p>
    <w:p w:rsidR="00585214" w:rsidRDefault="00D83BAA" w:rsidP="00705954">
      <w:pPr>
        <w:spacing w:line="240" w:lineRule="auto"/>
        <w:ind w:firstLine="709"/>
        <w:contextualSpacing/>
      </w:pPr>
      <w:r>
        <w:t>В соответствии с пунктами 6.16, 6.17 [14]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w:t>
      </w:r>
    </w:p>
    <w:p w:rsidR="00585214" w:rsidRPr="00F5249C" w:rsidRDefault="00D83BAA" w:rsidP="00705954">
      <w:pPr>
        <w:pStyle w:val="a7"/>
        <w:numPr>
          <w:ilvl w:val="0"/>
          <w:numId w:val="35"/>
        </w:numPr>
        <w:tabs>
          <w:tab w:val="left" w:pos="851"/>
        </w:tabs>
        <w:spacing w:line="240" w:lineRule="auto"/>
        <w:ind w:left="0" w:firstLine="709"/>
        <w:rPr>
          <w:lang w:val="ru-RU"/>
        </w:rPr>
      </w:pPr>
      <w:r w:rsidRPr="00F5249C">
        <w:rPr>
          <w:lang w:val="ru-RU"/>
        </w:rPr>
        <w:t>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объема воды в этих трубопроводах;</w:t>
      </w:r>
    </w:p>
    <w:p w:rsidR="00585214" w:rsidRPr="00F5249C" w:rsidRDefault="00D83BAA" w:rsidP="00705954">
      <w:pPr>
        <w:pStyle w:val="a7"/>
        <w:numPr>
          <w:ilvl w:val="0"/>
          <w:numId w:val="35"/>
        </w:numPr>
        <w:tabs>
          <w:tab w:val="left" w:pos="851"/>
        </w:tabs>
        <w:spacing w:line="240" w:lineRule="auto"/>
        <w:ind w:left="0" w:firstLine="709"/>
        <w:rPr>
          <w:lang w:val="ru-RU"/>
        </w:rPr>
      </w:pPr>
      <w:r w:rsidRPr="00F5249C">
        <w:rPr>
          <w:lang w:val="ru-RU"/>
        </w:rPr>
        <w:t xml:space="preserve">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w:t>
      </w:r>
    </w:p>
    <w:p w:rsidR="00585214" w:rsidRPr="00F5249C" w:rsidRDefault="00D83BAA" w:rsidP="00705954">
      <w:pPr>
        <w:pStyle w:val="3"/>
        <w:spacing w:before="0" w:after="0" w:line="240" w:lineRule="auto"/>
        <w:ind w:firstLine="709"/>
        <w:contextualSpacing/>
        <w:rPr>
          <w:lang w:val="ru-RU"/>
        </w:rPr>
      </w:pPr>
      <w:bookmarkStart w:id="148" w:name="sub_1613"/>
      <w:bookmarkEnd w:id="146"/>
      <w:r w:rsidRPr="00F5249C">
        <w:rPr>
          <w:b w:val="0"/>
          <w:lang w:val="ru-RU"/>
        </w:rPr>
        <w:t>в)</w:t>
      </w:r>
      <w:r>
        <w:rPr>
          <w:b w:val="0"/>
        </w:rPr>
        <w:t> </w:t>
      </w:r>
      <w:r w:rsidRPr="00F5249C">
        <w:rPr>
          <w:b w:val="0"/>
          <w:lang w:val="ru-RU"/>
        </w:rPr>
        <w:t>сведения о наличии баков-аккумуляторов</w:t>
      </w:r>
    </w:p>
    <w:p w:rsidR="00585214" w:rsidRDefault="00D83BAA" w:rsidP="00705954">
      <w:pPr>
        <w:spacing w:line="240" w:lineRule="auto"/>
        <w:ind w:firstLine="709"/>
        <w:contextualSpacing/>
      </w:pPr>
      <w:r>
        <w:t>Сведения о баках-аккумуляторах отсутствуют.</w:t>
      </w:r>
    </w:p>
    <w:p w:rsidR="00705954" w:rsidRDefault="00705954" w:rsidP="00705954">
      <w:pPr>
        <w:spacing w:line="240" w:lineRule="auto"/>
        <w:ind w:firstLine="709"/>
        <w:contextualSpacing/>
      </w:pPr>
    </w:p>
    <w:p w:rsidR="00705954" w:rsidRDefault="00705954" w:rsidP="00705954">
      <w:pPr>
        <w:spacing w:line="240" w:lineRule="auto"/>
        <w:ind w:firstLine="709"/>
        <w:contextualSpacing/>
      </w:pPr>
    </w:p>
    <w:p w:rsidR="00705954" w:rsidRDefault="00705954" w:rsidP="00705954">
      <w:pPr>
        <w:spacing w:line="240" w:lineRule="auto"/>
        <w:ind w:firstLine="0"/>
        <w:contextualSpacing/>
        <w:jc w:val="center"/>
      </w:pPr>
      <w:r>
        <w:lastRenderedPageBreak/>
        <w:t>97</w:t>
      </w:r>
    </w:p>
    <w:p w:rsidR="00705954" w:rsidRDefault="00705954" w:rsidP="00705954">
      <w:pPr>
        <w:spacing w:line="240" w:lineRule="auto"/>
        <w:ind w:firstLine="709"/>
        <w:contextualSpacing/>
      </w:pPr>
    </w:p>
    <w:p w:rsidR="00585214" w:rsidRPr="00F5249C" w:rsidRDefault="00D83BAA">
      <w:pPr>
        <w:pStyle w:val="3"/>
        <w:spacing w:before="0" w:after="0" w:line="240" w:lineRule="auto"/>
        <w:contextualSpacing/>
        <w:rPr>
          <w:lang w:val="ru-RU"/>
        </w:rPr>
      </w:pPr>
      <w:bookmarkStart w:id="149" w:name="sub_1614"/>
      <w:bookmarkEnd w:id="147"/>
      <w:r w:rsidRPr="00F5249C">
        <w:rPr>
          <w:b w:val="0"/>
          <w:lang w:val="ru-RU"/>
        </w:rPr>
        <w:t>г)</w:t>
      </w:r>
      <w:r>
        <w:rPr>
          <w:b w:val="0"/>
        </w:rPr>
        <w:t> </w:t>
      </w:r>
      <w:r w:rsidRPr="00F5249C">
        <w:rPr>
          <w:b w:val="0"/>
          <w:lang w:val="ru-RU"/>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p>
    <w:p w:rsidR="00585214" w:rsidRDefault="00D83BAA">
      <w:pPr>
        <w:spacing w:line="240" w:lineRule="auto"/>
        <w:contextualSpacing/>
      </w:pPr>
      <w:r>
        <w:t xml:space="preserve">Производительность водоподготовительных установок должна покрыть нормативные утечки </w:t>
      </w:r>
      <w:r>
        <w:rPr>
          <w:color w:val="000000"/>
          <w:lang w:eastAsia="ru-RU" w:bidi="ru-RU"/>
        </w:rPr>
        <w:t xml:space="preserve">теплоносителя в тепловой сети и системах отопления потребителя. </w:t>
      </w:r>
    </w:p>
    <w:p w:rsidR="00585214" w:rsidRDefault="00D83BAA">
      <w:pPr>
        <w:spacing w:line="240" w:lineRule="auto"/>
        <w:contextualSpacing/>
      </w:pPr>
      <w:r>
        <w:t>В соответствии со СНиП 41-02-2003 «Тепловые сети» (п.</w:t>
      </w:r>
      <w:r w:rsidR="00705954">
        <w:t xml:space="preserve"> </w:t>
      </w:r>
      <w:r>
        <w:t xml:space="preserve">6.17) аварийная подпитка в количестве 2% от объема воды в тепловых сетях и присоединенных к ним системах теплопотребления осуществляется химически не обработанной и недеаэрированной водой. </w:t>
      </w:r>
    </w:p>
    <w:p w:rsidR="00585214" w:rsidRDefault="00D83BAA">
      <w:pPr>
        <w:spacing w:line="240" w:lineRule="auto"/>
        <w:contextualSpacing/>
      </w:pPr>
      <w:r>
        <w:t xml:space="preserve">В Великоустюгском муниципальном округе информация по водоподготовительным установкам отсутствует. На котельных, установленные котлы не нуждаются в специальной водоподготовке, поэтому водоподготовительных установок нет. Для заполнения и подпитки тепловой сети используется вода из водопровода. </w:t>
      </w:r>
    </w:p>
    <w:bookmarkEnd w:id="148"/>
    <w:p w:rsidR="00585214" w:rsidRPr="00F5249C" w:rsidRDefault="00D83BAA">
      <w:pPr>
        <w:pStyle w:val="3"/>
        <w:spacing w:before="0" w:after="0" w:line="240" w:lineRule="auto"/>
        <w:contextualSpacing/>
        <w:rPr>
          <w:lang w:val="ru-RU"/>
        </w:rPr>
      </w:pPr>
      <w:r w:rsidRPr="00F5249C">
        <w:rPr>
          <w:b w:val="0"/>
          <w:lang w:val="ru-RU"/>
        </w:rPr>
        <w:t>д)</w:t>
      </w:r>
      <w:r>
        <w:rPr>
          <w:b w:val="0"/>
        </w:rPr>
        <w:t> </w:t>
      </w:r>
      <w:r w:rsidRPr="00F5249C">
        <w:rPr>
          <w:b w:val="0"/>
          <w:lang w:val="ru-RU"/>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p w:rsidR="00585214" w:rsidRDefault="00D83BAA">
      <w:pPr>
        <w:spacing w:line="240" w:lineRule="auto"/>
        <w:contextualSpacing/>
      </w:pPr>
      <w:bookmarkStart w:id="150" w:name="sub_1237"/>
      <w:bookmarkEnd w:id="149"/>
      <w:r>
        <w:t>Информация по балансам производительности водоподготовительных установок и потерь теплоносителя с учетом развития системы теплоснабжения отсутствует.</w:t>
      </w:r>
    </w:p>
    <w:p w:rsidR="00585214" w:rsidRDefault="00585214">
      <w:pPr>
        <w:spacing w:line="240" w:lineRule="auto"/>
        <w:contextualSpacing/>
      </w:pPr>
    </w:p>
    <w:p w:rsidR="00705954" w:rsidRPr="00705954" w:rsidRDefault="00D83BAA" w:rsidP="00705954">
      <w:pPr>
        <w:spacing w:line="240" w:lineRule="auto"/>
        <w:ind w:firstLine="0"/>
        <w:contextualSpacing/>
        <w:jc w:val="center"/>
        <w:rPr>
          <w:b/>
        </w:rPr>
      </w:pPr>
      <w:r w:rsidRPr="00705954">
        <w:rPr>
          <w:b/>
        </w:rPr>
        <w:t>7. ПРЕДЛОЖЕНИЯ ПО СТРОИТЕЛЬСТВУ, РЕКОНСТРУКЦИИ,</w:t>
      </w:r>
    </w:p>
    <w:p w:rsidR="00705954" w:rsidRPr="00705954" w:rsidRDefault="00D83BAA" w:rsidP="00705954">
      <w:pPr>
        <w:spacing w:line="240" w:lineRule="auto"/>
        <w:ind w:firstLine="0"/>
        <w:contextualSpacing/>
        <w:jc w:val="center"/>
        <w:rPr>
          <w:b/>
        </w:rPr>
      </w:pPr>
      <w:r w:rsidRPr="00705954">
        <w:rPr>
          <w:b/>
        </w:rPr>
        <w:t>ТЕХНИЧЕСКОМУ ПЕРЕВООРУЖЕНИЮ И (ИЛИ)</w:t>
      </w:r>
    </w:p>
    <w:p w:rsidR="00585214" w:rsidRPr="00705954" w:rsidRDefault="00D83BAA" w:rsidP="00705954">
      <w:pPr>
        <w:spacing w:line="240" w:lineRule="auto"/>
        <w:ind w:firstLine="0"/>
        <w:contextualSpacing/>
        <w:jc w:val="center"/>
        <w:rPr>
          <w:b/>
        </w:rPr>
      </w:pPr>
      <w:r w:rsidRPr="00705954">
        <w:rPr>
          <w:b/>
        </w:rPr>
        <w:t>МОДЕРНИЗАЦИИ ИСТОЧНИКОВ ТЕПЛОВОЙ ЭНЕРГИИ</w:t>
      </w:r>
    </w:p>
    <w:p w:rsidR="00585214" w:rsidRDefault="00585214">
      <w:pPr>
        <w:spacing w:line="240" w:lineRule="auto"/>
        <w:contextualSpacing/>
      </w:pPr>
    </w:p>
    <w:p w:rsidR="00585214" w:rsidRPr="00F5249C" w:rsidRDefault="00D83BAA" w:rsidP="00705954">
      <w:pPr>
        <w:pStyle w:val="3"/>
        <w:spacing w:before="0" w:after="0" w:line="240" w:lineRule="auto"/>
        <w:ind w:firstLine="709"/>
        <w:contextualSpacing/>
        <w:rPr>
          <w:lang w:val="ru-RU"/>
        </w:rPr>
      </w:pPr>
      <w:bookmarkStart w:id="151" w:name="sub_1631"/>
      <w:r w:rsidRPr="00F5249C">
        <w:rPr>
          <w:b w:val="0"/>
          <w:lang w:val="ru-RU"/>
        </w:rPr>
        <w:t>а)</w:t>
      </w:r>
      <w:r>
        <w:rPr>
          <w:b w:val="0"/>
        </w:rPr>
        <w:t> </w:t>
      </w:r>
      <w:r w:rsidRPr="00F5249C">
        <w:rPr>
          <w:b w:val="0"/>
          <w:lang w:val="ru-RU"/>
        </w:rPr>
        <w:t>описание условий организации централизованного теплоснабжения, индивидуального теплоснабжения, а также поквартирного отопления</w:t>
      </w:r>
    </w:p>
    <w:p w:rsidR="00585214" w:rsidRDefault="00D83BAA" w:rsidP="00705954">
      <w:pPr>
        <w:spacing w:line="240" w:lineRule="auto"/>
        <w:ind w:firstLine="709"/>
        <w:contextualSpacing/>
      </w:pPr>
      <w:r>
        <w:t xml:space="preserve">Системы централизованного теплоснабжения (СЦТ) характеризуются сочетанием трех основных звеньев: теплоисточников, тепловых сетей и местных систем теплоиспользования (теплопотребления) отдельных зданий или сооружений. Наличие трех основных звеньев определяет возможность организации централизованного теплоснабжения. </w:t>
      </w:r>
    </w:p>
    <w:p w:rsidR="00585214" w:rsidRDefault="00D83BAA" w:rsidP="00705954">
      <w:pPr>
        <w:spacing w:line="240" w:lineRule="auto"/>
        <w:ind w:firstLine="709"/>
        <w:contextualSpacing/>
      </w:pPr>
      <w:r>
        <w:t xml:space="preserve">Отсутствие одного из звеньев, отвечающего за транспорт теплоносителя – тепловых сетей, определяет условия создания индивидуального теплоснабжения. При этом генерация тепла и системы теплопотребления располагается в непосредственной близости друг от друга, а тепловые сети имеют минимальную длину. </w:t>
      </w:r>
    </w:p>
    <w:p w:rsidR="00585214" w:rsidRDefault="00D83BAA" w:rsidP="00705954">
      <w:pPr>
        <w:spacing w:line="240" w:lineRule="auto"/>
        <w:ind w:firstLine="709"/>
        <w:contextualSpacing/>
      </w:pPr>
      <w:r>
        <w:t xml:space="preserve">Поквартирное отопление является разновидностью индивидуального теплоснабжения и характеризуется тем, что генерация тепла происходит непосредственно у потребителя в квартире. Условия организации поквартирного отопления во многом схожи с условиями создания индивидуального теплоснабжения. </w:t>
      </w:r>
    </w:p>
    <w:p w:rsidR="00585214" w:rsidRDefault="00D83BAA" w:rsidP="00705954">
      <w:pPr>
        <w:spacing w:line="240" w:lineRule="auto"/>
        <w:ind w:firstLine="709"/>
        <w:contextualSpacing/>
      </w:pPr>
      <w:r>
        <w:t>Согласно статье 14, ФЗ №</w:t>
      </w:r>
      <w:r w:rsidR="00705954">
        <w:t xml:space="preserve"> </w:t>
      </w:r>
      <w:r>
        <w:t>190 «О те</w:t>
      </w:r>
      <w:r w:rsidR="00705954">
        <w:t>плоснабжении» от 27.07.2010</w:t>
      </w:r>
      <w:r>
        <w:t>, подключение теп</w:t>
      </w:r>
      <w:r w:rsidR="00705954">
        <w:t>-</w:t>
      </w:r>
      <w:r>
        <w:t>лопотребляющих установок и тепловых сетей к потребителям тепловой энергии, в том числе застройщиков к системе теплоснабжения осуществляется в порядке, установленном законо</w:t>
      </w:r>
      <w:r w:rsidR="00705954">
        <w:t>-</w:t>
      </w:r>
      <w:r>
        <w:t>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w:t>
      </w:r>
      <w:r w:rsidR="00705954">
        <w:t>-</w:t>
      </w:r>
      <w:r>
        <w:t>дусмотренных ФЗ №</w:t>
      </w:r>
      <w:r w:rsidR="00705954">
        <w:t xml:space="preserve"> </w:t>
      </w:r>
      <w:r>
        <w:t>190 «О теплоснабжении» и Постановлением П</w:t>
      </w:r>
      <w:r w:rsidR="00705954">
        <w:t>равительства РФ от 05.07.2018</w:t>
      </w:r>
      <w:r>
        <w:t xml:space="preserve"> № 787 «О подключении (технологическом присоединении) к системам тепло</w:t>
      </w:r>
      <w:r w:rsidR="00705954">
        <w:t>-</w:t>
      </w:r>
      <w:r>
        <w:t xml:space="preserve">снабжения, недискриминационном доступе к услугам в сфере теплоснабжения, изменении и признании утратившим силу некоторых актов Правительства РФ». </w:t>
      </w:r>
    </w:p>
    <w:p w:rsidR="00585214" w:rsidRDefault="00D83BAA" w:rsidP="00705954">
      <w:pPr>
        <w:spacing w:line="240" w:lineRule="auto"/>
        <w:ind w:firstLine="709"/>
        <w:contextualSpacing/>
      </w:pPr>
      <w: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w:t>
      </w:r>
      <w:r w:rsidR="00705954">
        <w:t>-</w:t>
      </w:r>
      <w:r>
        <w:t>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в заключение соответствующего договора, устанавливаются правилами подключения к системам теплоснабжения, утвержденными Правительством Российской Федерации.</w:t>
      </w:r>
    </w:p>
    <w:p w:rsidR="00705954" w:rsidRDefault="00705954" w:rsidP="00705954">
      <w:pPr>
        <w:spacing w:line="240" w:lineRule="auto"/>
        <w:ind w:firstLine="709"/>
        <w:contextualSpacing/>
      </w:pPr>
    </w:p>
    <w:p w:rsidR="00705954" w:rsidRDefault="00705954" w:rsidP="00705954">
      <w:pPr>
        <w:spacing w:line="240" w:lineRule="auto"/>
        <w:ind w:firstLine="709"/>
        <w:contextualSpacing/>
      </w:pPr>
    </w:p>
    <w:p w:rsidR="00705954" w:rsidRDefault="00705954" w:rsidP="00705954">
      <w:pPr>
        <w:spacing w:line="240" w:lineRule="auto"/>
        <w:ind w:firstLine="0"/>
        <w:contextualSpacing/>
        <w:jc w:val="center"/>
      </w:pPr>
      <w:r>
        <w:lastRenderedPageBreak/>
        <w:t>98</w:t>
      </w:r>
    </w:p>
    <w:p w:rsidR="00705954" w:rsidRDefault="00705954" w:rsidP="00705954">
      <w:pPr>
        <w:spacing w:line="240" w:lineRule="auto"/>
        <w:ind w:firstLine="709"/>
        <w:contextualSpacing/>
      </w:pPr>
    </w:p>
    <w:p w:rsidR="00585214" w:rsidRDefault="00D83BAA" w:rsidP="00705954">
      <w:pPr>
        <w:spacing w:line="240" w:lineRule="auto"/>
        <w:ind w:firstLine="709"/>
        <w:contextualSpacing/>
      </w:pPr>
      <w: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w:t>
      </w:r>
      <w:r w:rsidR="00705954">
        <w:t>-</w:t>
      </w:r>
      <w:r>
        <w:t>бителю, в том числе застройщику в заключение договора на подключение объекта капи</w:t>
      </w:r>
      <w:r w:rsidR="00705954">
        <w:t>-</w:t>
      </w:r>
      <w:r>
        <w:t>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rsidR="00585214" w:rsidRDefault="00D83BAA" w:rsidP="00705954">
      <w:pPr>
        <w:spacing w:line="240" w:lineRule="auto"/>
        <w:ind w:firstLine="709"/>
        <w:contextualSpacing/>
      </w:pPr>
      <w:r>
        <w:t>Техническая возможность подключения существует при одновременном наличии ре</w:t>
      </w:r>
      <w:r w:rsidR="00705954">
        <w:t>-</w:t>
      </w:r>
      <w:r>
        <w:t>зерва пропускной способности тепловых сетей, обеспечивающего передачу необходимого объема тепловой энергии, теплоносителя, и резерва тепловой мощности источников теп</w:t>
      </w:r>
      <w:r w:rsidR="00705954">
        <w:t>-</w:t>
      </w:r>
      <w:r>
        <w:t xml:space="preserve">ловой энергии. </w:t>
      </w:r>
    </w:p>
    <w:p w:rsidR="00585214" w:rsidRDefault="00D83BAA" w:rsidP="00705954">
      <w:pPr>
        <w:spacing w:line="240" w:lineRule="auto"/>
        <w:ind w:firstLine="709"/>
      </w:pPr>
      <w:r>
        <w:t xml:space="preserve">В случае отсутствия технической возможности подключения теплоснабжающая организация в течение 5 рабочих дней со дня получения заявки на подключение к системе теплоснабжения направляет заявителю письмо с предложением выбрать один из следующих вариантов подключения: </w:t>
      </w:r>
    </w:p>
    <w:p w:rsidR="00585214" w:rsidRDefault="00D83BAA" w:rsidP="00705954">
      <w:pPr>
        <w:spacing w:line="240" w:lineRule="auto"/>
        <w:ind w:firstLine="709"/>
      </w:pPr>
      <w:r>
        <w:rPr>
          <w:rFonts w:ascii="Symbol" w:eastAsia="Symbol" w:hAnsi="Symbol" w:cs="Symbol"/>
        </w:rPr>
        <w:t></w:t>
      </w:r>
      <w:r>
        <w:rPr>
          <w:rFonts w:eastAsia="Times New Roman"/>
        </w:rPr>
        <w:t xml:space="preserve"> </w:t>
      </w:r>
      <w:r>
        <w:t>подключение будет осуществлено за плату, установленную в индивидуальном по</w:t>
      </w:r>
      <w:r w:rsidR="00705954">
        <w:t>-</w:t>
      </w:r>
      <w:r>
        <w:t xml:space="preserve">рядке, без внесения изменений в инвестиционную программу исполнителя и с последующим внесением соответствующих изменений в схему теплоснабжения в установленном порядке; </w:t>
      </w:r>
    </w:p>
    <w:p w:rsidR="00585214" w:rsidRDefault="00D83BAA" w:rsidP="00705954">
      <w:pPr>
        <w:spacing w:line="240" w:lineRule="auto"/>
        <w:ind w:firstLine="709"/>
      </w:pPr>
      <w:r>
        <w:rPr>
          <w:rFonts w:ascii="Symbol" w:eastAsia="Symbol" w:hAnsi="Symbol" w:cs="Symbol"/>
        </w:rPr>
        <w:t></w:t>
      </w:r>
      <w:r>
        <w:rPr>
          <w:rFonts w:eastAsia="Times New Roman"/>
        </w:rPr>
        <w:t xml:space="preserve"> </w:t>
      </w:r>
      <w:r>
        <w:t>подключение будет осуществлено после внесения необходимых изменений в инвес</w:t>
      </w:r>
      <w:r w:rsidR="00705954">
        <w:t>-</w:t>
      </w:r>
      <w:r>
        <w:t xml:space="preserve">тиционную программу исполнителя и в схему теплоснабжения. </w:t>
      </w:r>
    </w:p>
    <w:p w:rsidR="00585214" w:rsidRDefault="00D83BAA" w:rsidP="00705954">
      <w:pPr>
        <w:spacing w:line="240" w:lineRule="auto"/>
        <w:ind w:firstLine="709"/>
      </w:pPr>
      <w:r>
        <w:t xml:space="preserve">В течение 5 рабочих дней со дня получения указанного письма от теплоснабжающей организации заявитель направляет исполнителю письмо с указанием выбранного варианта подключения либо с отказом от подключения к системе теплоснабжения. </w:t>
      </w:r>
    </w:p>
    <w:p w:rsidR="00585214" w:rsidRDefault="00D83BAA" w:rsidP="00705954">
      <w:pPr>
        <w:spacing w:line="240" w:lineRule="auto"/>
        <w:ind w:firstLine="709"/>
      </w:pPr>
      <w:r>
        <w:t>В случае, если заявитель выбирает первый вариант подключения к системам тепло</w:t>
      </w:r>
      <w:r w:rsidR="00705954">
        <w:t>-</w:t>
      </w:r>
      <w:r>
        <w:t>снабжения, он в ответном письме теплоснабжающей организации подтверждает свое согла</w:t>
      </w:r>
      <w:r w:rsidR="00705954">
        <w:t>-</w:t>
      </w:r>
      <w:r>
        <w:t>сие на осуществление подключения после выполнения исполнителем мероприятий (незави</w:t>
      </w:r>
      <w:r w:rsidR="00705954">
        <w:t>-</w:t>
      </w:r>
      <w:r>
        <w:t xml:space="preserve">симо от срока их выполнения): </w:t>
      </w:r>
    </w:p>
    <w:p w:rsidR="00585214" w:rsidRDefault="00D83BAA" w:rsidP="00705954">
      <w:pPr>
        <w:spacing w:line="240" w:lineRule="auto"/>
        <w:ind w:firstLine="709"/>
      </w:pPr>
      <w:r>
        <w:rPr>
          <w:rFonts w:ascii="Symbol" w:eastAsia="Symbol" w:hAnsi="Symbol" w:cs="Symbol"/>
        </w:rPr>
        <w:t></w:t>
      </w:r>
      <w:r>
        <w:rPr>
          <w:rFonts w:eastAsia="Times New Roman"/>
        </w:rPr>
        <w:t xml:space="preserve"> </w:t>
      </w:r>
      <w:r>
        <w:t>теплоснабжающая организация или теплосетевая организация в течение 30 дней со дня выбора заявителем порядка по</w:t>
      </w:r>
      <w:r w:rsidR="00705954">
        <w:t>дключения обязана обратиться в а</w:t>
      </w:r>
      <w:r>
        <w:t>дминистрацию округа с предложением о включении в Схему теплоснабжения мероприятий по обеспечению техни</w:t>
      </w:r>
      <w:r w:rsidR="00705954">
        <w:t>-</w:t>
      </w:r>
      <w:r>
        <w:t xml:space="preserve">ческой возможности подключения к системе теплоснабжения подключаемого объекта с приложением заявки на подключение; </w:t>
      </w:r>
    </w:p>
    <w:p w:rsidR="00585214" w:rsidRDefault="00D83BAA" w:rsidP="00705954">
      <w:pPr>
        <w:spacing w:line="240" w:lineRule="auto"/>
        <w:ind w:firstLine="709"/>
      </w:pPr>
      <w:r>
        <w:rPr>
          <w:rFonts w:ascii="Symbol" w:eastAsia="Symbol" w:hAnsi="Symbol" w:cs="Symbol"/>
        </w:rPr>
        <w:t></w:t>
      </w:r>
      <w:r>
        <w:rPr>
          <w:rFonts w:eastAsia="Times New Roman"/>
        </w:rPr>
        <w:t xml:space="preserve"> </w:t>
      </w:r>
      <w:r>
        <w:t>в течение 30 дней со дня получения указанно</w:t>
      </w:r>
      <w:r w:rsidR="00705954">
        <w:t>го предложения а</w:t>
      </w:r>
      <w:r>
        <w:t>дминистрация округа направляет в теплоснабжающую организацию или теплосетевую организацию решение о включении соответствующих мероприятий в схему теплоснабжения или об отказе во включении таких мероприятий в схему теплоснабжения.</w:t>
      </w:r>
    </w:p>
    <w:p w:rsidR="00585214" w:rsidRDefault="00D83BAA" w:rsidP="00705954">
      <w:pPr>
        <w:spacing w:line="240" w:lineRule="auto"/>
        <w:ind w:firstLine="709"/>
      </w:pPr>
      <w:r>
        <w:rPr>
          <w:rFonts w:ascii="Symbol" w:eastAsia="Symbol" w:hAnsi="Symbol" w:cs="Symbol"/>
        </w:rPr>
        <w:t></w:t>
      </w:r>
      <w:r>
        <w:rPr>
          <w:rFonts w:eastAsia="Times New Roman"/>
        </w:rPr>
        <w:t xml:space="preserve"> </w:t>
      </w:r>
      <w:r w:rsidR="00705954">
        <w:t>а</w:t>
      </w:r>
      <w:r>
        <w:t>дминистрация округа одновременно с направлением указанного решения в тепло</w:t>
      </w:r>
      <w:r w:rsidR="00705954">
        <w:t>-</w:t>
      </w:r>
      <w:r>
        <w:t xml:space="preserve">снабжающую организацию или теплосетевую организацию направляет его в федеральный орган исполнительной власти, уполномоченный на реализацию государственной политики в сфере теплоснабжения. </w:t>
      </w:r>
    </w:p>
    <w:p w:rsidR="00585214" w:rsidRDefault="00D83BAA" w:rsidP="00705954">
      <w:pPr>
        <w:spacing w:line="240" w:lineRule="auto"/>
        <w:ind w:firstLine="709"/>
      </w:pPr>
      <w:r>
        <w:t>В случае необходимости установления платы за подключение в индивидуальном порядке подписанный проект договора о подключении направляется заявителю в 2 экзем</w:t>
      </w:r>
      <w:r w:rsidR="00705954">
        <w:t>-</w:t>
      </w:r>
      <w:r>
        <w:t xml:space="preserve">плярах в течение 20 рабочих дней со дня установления </w:t>
      </w:r>
      <w:r w:rsidR="00705954">
        <w:rPr>
          <w:shd w:val="clear" w:color="auto" w:fill="FFFFFF"/>
        </w:rPr>
        <w:t>д</w:t>
      </w:r>
      <w:r>
        <w:rPr>
          <w:shd w:val="clear" w:color="auto" w:fill="FFFFFF"/>
        </w:rPr>
        <w:t>епартаментом ТЭК и ТР Воло</w:t>
      </w:r>
      <w:r w:rsidR="00705954">
        <w:rPr>
          <w:shd w:val="clear" w:color="auto" w:fill="FFFFFF"/>
        </w:rPr>
        <w:t>-</w:t>
      </w:r>
      <w:r>
        <w:rPr>
          <w:shd w:val="clear" w:color="auto" w:fill="FFFFFF"/>
        </w:rPr>
        <w:t xml:space="preserve">годской области </w:t>
      </w:r>
      <w:r>
        <w:t xml:space="preserve">платы за подключение. Заявитель подписывает оба экземпляра проекта договора о подключении в течение 10 рабочих дней со дня получения подписанного исполнителем проекта договора о подключении и направляет в указанный срок один экземпляр исполнителю с приложением к нему документов, подтверждающих полномочия лица, подписавшего договор о подключении. </w:t>
      </w:r>
    </w:p>
    <w:p w:rsidR="00705954" w:rsidRDefault="00D83BAA" w:rsidP="00705954">
      <w:pPr>
        <w:spacing w:line="240" w:lineRule="auto"/>
        <w:ind w:firstLine="709"/>
      </w:pPr>
      <w:r>
        <w:t xml:space="preserve">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w:t>
      </w:r>
    </w:p>
    <w:p w:rsidR="00705954" w:rsidRDefault="00705954" w:rsidP="00705954">
      <w:pPr>
        <w:spacing w:line="240" w:lineRule="auto"/>
        <w:ind w:firstLine="0"/>
        <w:jc w:val="center"/>
      </w:pPr>
      <w:r>
        <w:lastRenderedPageBreak/>
        <w:t>99</w:t>
      </w:r>
    </w:p>
    <w:p w:rsidR="00705954" w:rsidRDefault="00705954" w:rsidP="00705954">
      <w:pPr>
        <w:spacing w:line="240" w:lineRule="auto"/>
        <w:ind w:firstLine="709"/>
      </w:pPr>
    </w:p>
    <w:p w:rsidR="00585214" w:rsidRDefault="00D83BAA" w:rsidP="00705954">
      <w:pPr>
        <w:spacing w:line="240" w:lineRule="auto"/>
        <w:ind w:firstLine="0"/>
      </w:pPr>
      <w:r>
        <w:t>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w:t>
      </w:r>
      <w:r w:rsidR="00705954">
        <w:t>-</w:t>
      </w:r>
      <w:r>
        <w:t>рядке, которые определяются основами ценообразования в сфере теплоснабжения и прави</w:t>
      </w:r>
      <w:r w:rsidR="00705954">
        <w:t>-</w:t>
      </w:r>
      <w:r>
        <w:t>лами регулирования цен (тарифов) в сфере</w:t>
      </w:r>
      <w:r w:rsidR="00705954">
        <w:t xml:space="preserve"> теплоснабжения, утвержденными п</w:t>
      </w:r>
      <w:r>
        <w:t>равительст</w:t>
      </w:r>
      <w:r w:rsidR="00705954">
        <w:t>-</w:t>
      </w:r>
      <w:r>
        <w:t>вом Российской Федерации. Нормативные сроки подключения объекта капитального строи</w:t>
      </w:r>
      <w:r w:rsidR="00415AA5">
        <w:t>-</w:t>
      </w:r>
      <w:r>
        <w:t>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rsidR="00585214" w:rsidRDefault="00D83BAA" w:rsidP="00705954">
      <w:pPr>
        <w:spacing w:line="240" w:lineRule="auto"/>
        <w:ind w:firstLine="709"/>
      </w:pPr>
      <w:r>
        <w:t>Таким образом, вновь вводимые потребители, обратившиеся соответствующим обра</w:t>
      </w:r>
      <w:r w:rsidR="00415AA5">
        <w:t>-</w:t>
      </w:r>
      <w:r>
        <w:t>зом в теплоснабжающую организацию, должны быть подключены к централизованному теп</w:t>
      </w:r>
      <w:r w:rsidR="00415AA5">
        <w:t>-</w:t>
      </w:r>
      <w:r>
        <w:t>лоснабжению, если такое подсоединение возможно в перспективе. С потребителями, нахо</w:t>
      </w:r>
      <w:r w:rsidR="00415AA5">
        <w:t>-</w:t>
      </w:r>
      <w:r>
        <w:t>дящимися за границей радиуса эффективного теплоснабжения, могут быть заключены дого</w:t>
      </w:r>
      <w:r w:rsidR="00415AA5">
        <w:t>-</w:t>
      </w:r>
      <w:r>
        <w:t>вора долгосрочного теплоснабжения по свободной (обоюдно приемлемой) цене, в целях ком</w:t>
      </w:r>
      <w:r w:rsidR="00415AA5">
        <w:t>-</w:t>
      </w:r>
      <w:r>
        <w:t xml:space="preserve">пенсации затрат на строительство новых и реконструкцию существующих тепловых сетей, и увеличению радиуса эффективного теплоснабжения. </w:t>
      </w:r>
    </w:p>
    <w:p w:rsidR="00585214" w:rsidRDefault="00D83BAA" w:rsidP="00705954">
      <w:pPr>
        <w:spacing w:line="240" w:lineRule="auto"/>
        <w:ind w:firstLine="709"/>
      </w:pPr>
      <w:r>
        <w:t>Под индивидуальным теплоснабжением понимается, в частности, печное отопление. По существующему состоянию системы теплоснабжения индивидуальное теплоснабжение применяется в индивидуальном малоэтажном жилищном фонде и для отдельных объектов коммерческого и социального назначения. Индивидуальное теплоснабжение предусматри</w:t>
      </w:r>
      <w:r w:rsidR="00415AA5">
        <w:t>-</w:t>
      </w:r>
      <w:r>
        <w:t>вается для абонентов, расположенных на значительном расстоянии от централизованных источников тепла. При определении условий организации индивидуального теплоснабжения учитывается ст. 3 Феде</w:t>
      </w:r>
      <w:r w:rsidR="00415AA5">
        <w:t xml:space="preserve">рального закона от 27.02.2010 № </w:t>
      </w:r>
      <w:r>
        <w:t>190-ФЗ «О теплоснабжении», в соот</w:t>
      </w:r>
      <w:r w:rsidR="00415AA5">
        <w:t>-</w:t>
      </w:r>
      <w:r>
        <w:t>ветствии с которым общими принципами организации отношений и основой государствен</w:t>
      </w:r>
      <w:r w:rsidR="00415AA5">
        <w:t>-</w:t>
      </w:r>
      <w:r>
        <w:t>ной политики в сфере теплоснабжения являются обеспечение приоритетного использования комбинированной выработки электрической и тепловой энергии для организации тепло</w:t>
      </w:r>
      <w:r w:rsidR="00415AA5">
        <w:t>-</w:t>
      </w:r>
      <w:r>
        <w:t xml:space="preserve">снабжения, а также развитие систем централизованного теплоснабжения. </w:t>
      </w:r>
    </w:p>
    <w:p w:rsidR="00585214" w:rsidRDefault="00D83BAA" w:rsidP="00705954">
      <w:pPr>
        <w:spacing w:line="240" w:lineRule="auto"/>
        <w:ind w:firstLine="709"/>
      </w:pPr>
      <w:r>
        <w:t>В соответствии с п. 15 ст. 14 Феде</w:t>
      </w:r>
      <w:r w:rsidR="00415AA5">
        <w:t>рального закона от 27.07.2010</w:t>
      </w:r>
      <w:r>
        <w:t xml:space="preserve"> №190-ФЗ «О тепло</w:t>
      </w:r>
      <w:r w:rsidR="00415AA5">
        <w:t>-</w:t>
      </w:r>
      <w:r>
        <w:t>снабжении» (в ред. ФЗ от 30.12.2012 № 318-ФЗ)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w:t>
      </w:r>
      <w:r w:rsidR="00415AA5">
        <w:t>-</w:t>
      </w:r>
      <w:r>
        <w:t xml:space="preserve">чения (технологического присоединения) к системам теплоснабжения многоквартирных домов, за исключением случаев, определенных схемой теплоснабжения. </w:t>
      </w:r>
    </w:p>
    <w:p w:rsidR="00585214" w:rsidRDefault="00D83BAA" w:rsidP="00705954">
      <w:pPr>
        <w:spacing w:line="240" w:lineRule="auto"/>
        <w:ind w:firstLine="709"/>
      </w:pPr>
      <w:r>
        <w:t>В соответствии с п.</w:t>
      </w:r>
      <w:r w:rsidR="00415AA5">
        <w:t xml:space="preserve"> 51 п</w:t>
      </w:r>
      <w:r>
        <w:t xml:space="preserve">остановления </w:t>
      </w:r>
      <w:r w:rsidR="00415AA5">
        <w:t>Правительства РФ от 05.07.2018</w:t>
      </w:r>
      <w:r>
        <w:t xml:space="preserve"> № 787 «О под</w:t>
      </w:r>
      <w:r w:rsidR="00415AA5">
        <w:t>-</w:t>
      </w:r>
      <w:r>
        <w:t>ключении (технологическом присоединении) к системам теплоснабжения, недискрими</w:t>
      </w:r>
      <w:r w:rsidR="00415AA5">
        <w:t>-</w:t>
      </w:r>
      <w:r>
        <w:t>национном доступе к услугам в сфере теплоснабжения, изменении и признании утратившим силу некоторых актов Правительства РФ» в перечень индивидуальных квартирных источ</w:t>
      </w:r>
      <w:r w:rsidR="00415AA5">
        <w:t>-</w:t>
      </w:r>
      <w:r>
        <w:t xml:space="preserve">ников тепловой энергии, которые запрещается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 за исключением случаев, определенных схемой теплоснабжения, входят источники тепловой энергии, работающие на природном газе, не отвечающие следующим требованиям: </w:t>
      </w:r>
    </w:p>
    <w:p w:rsidR="00585214" w:rsidRDefault="00D83BAA" w:rsidP="00705954">
      <w:pPr>
        <w:spacing w:line="240" w:lineRule="auto"/>
        <w:ind w:firstLine="709"/>
      </w:pPr>
      <w:r>
        <w:rPr>
          <w:rFonts w:ascii="Symbol" w:eastAsia="Symbol" w:hAnsi="Symbol" w:cs="Symbol"/>
        </w:rPr>
        <w:t></w:t>
      </w:r>
      <w:r>
        <w:rPr>
          <w:rFonts w:eastAsia="Times New Roman"/>
        </w:rPr>
        <w:t xml:space="preserve"> </w:t>
      </w:r>
      <w:r>
        <w:t xml:space="preserve">наличие закрытой (герметичной) камеры сгорания; </w:t>
      </w:r>
    </w:p>
    <w:p w:rsidR="00585214" w:rsidRDefault="00D83BAA" w:rsidP="00705954">
      <w:pPr>
        <w:spacing w:line="240" w:lineRule="auto"/>
        <w:ind w:firstLine="709"/>
      </w:pPr>
      <w:r>
        <w:rPr>
          <w:rFonts w:ascii="Symbol" w:eastAsia="Symbol" w:hAnsi="Symbol" w:cs="Symbol"/>
        </w:rPr>
        <w:t></w:t>
      </w:r>
      <w:r>
        <w:rPr>
          <w:rFonts w:eastAsia="Times New Roman"/>
        </w:rPr>
        <w:t xml:space="preserve"> </w:t>
      </w:r>
      <w:r>
        <w:t xml:space="preserve">наличие автоматики безопасности, обеспечивающей прекращение подачи топлива при прекращении подачи электрической энергии, при неисправности цепей защиты, при погасании пламени горелки, при падении давления теплоносителя ниже предельно допустимого значения, при достижении предельно допустимой температуры теплоносителя, а также при нарушении дымоудаления; </w:t>
      </w:r>
    </w:p>
    <w:p w:rsidR="00585214" w:rsidRDefault="00D83BAA" w:rsidP="00705954">
      <w:pPr>
        <w:spacing w:line="240" w:lineRule="auto"/>
        <w:ind w:firstLine="709"/>
      </w:pPr>
      <w:r>
        <w:rPr>
          <w:rFonts w:ascii="Symbol" w:eastAsia="Symbol" w:hAnsi="Symbol" w:cs="Symbol"/>
        </w:rPr>
        <w:t></w:t>
      </w:r>
      <w:r>
        <w:rPr>
          <w:rFonts w:eastAsia="Times New Roman"/>
        </w:rPr>
        <w:t xml:space="preserve"> </w:t>
      </w:r>
      <w:r>
        <w:t xml:space="preserve">температура теплоносителя – до 95 °C; </w:t>
      </w:r>
    </w:p>
    <w:p w:rsidR="00585214" w:rsidRDefault="00D83BAA" w:rsidP="00705954">
      <w:pPr>
        <w:spacing w:line="240" w:lineRule="auto"/>
        <w:ind w:firstLine="709"/>
      </w:pPr>
      <w:r>
        <w:rPr>
          <w:rFonts w:ascii="Symbol" w:eastAsia="Symbol" w:hAnsi="Symbol" w:cs="Symbol"/>
        </w:rPr>
        <w:t></w:t>
      </w:r>
      <w:r>
        <w:rPr>
          <w:rFonts w:eastAsia="Times New Roman"/>
        </w:rPr>
        <w:t xml:space="preserve"> </w:t>
      </w:r>
      <w:r>
        <w:t xml:space="preserve">давление теплоносителя – до 1 МПа. </w:t>
      </w:r>
    </w:p>
    <w:p w:rsidR="00415AA5" w:rsidRDefault="00415AA5" w:rsidP="00705954">
      <w:pPr>
        <w:spacing w:line="240" w:lineRule="auto"/>
        <w:ind w:firstLine="709"/>
      </w:pPr>
    </w:p>
    <w:p w:rsidR="00415AA5" w:rsidRDefault="00415AA5" w:rsidP="00415AA5">
      <w:pPr>
        <w:spacing w:line="240" w:lineRule="auto"/>
        <w:ind w:firstLine="0"/>
        <w:jc w:val="center"/>
      </w:pPr>
      <w:r>
        <w:lastRenderedPageBreak/>
        <w:t>100</w:t>
      </w:r>
    </w:p>
    <w:p w:rsidR="00415AA5" w:rsidRDefault="00415AA5" w:rsidP="00705954">
      <w:pPr>
        <w:spacing w:line="240" w:lineRule="auto"/>
        <w:ind w:firstLine="709"/>
      </w:pPr>
    </w:p>
    <w:p w:rsidR="00585214" w:rsidRDefault="00D83BAA" w:rsidP="00415AA5">
      <w:pPr>
        <w:spacing w:line="240" w:lineRule="auto"/>
        <w:ind w:firstLine="709"/>
      </w:pPr>
      <w:r>
        <w:t xml:space="preserve">Переход на поквартирное теплоснабжение, возможен только для многоквартирного дома в целом. Переход на поквартирное теплоснабжение отдельных помещений и квартир Схемой теплоснабжения не допускается. </w:t>
      </w:r>
    </w:p>
    <w:p w:rsidR="00585214" w:rsidRDefault="00D83BAA" w:rsidP="00415AA5">
      <w:pPr>
        <w:spacing w:line="240" w:lineRule="auto"/>
        <w:ind w:firstLine="709"/>
      </w:pPr>
      <w:r>
        <w:t>Переход на поквартирное теплоснабжение многоквартирного дома осуществляется при наличии 3-х стороннего соглашения между теплоснабжающей организацией, органом местного самоуправления и собственниками. Решение о переводе всех квартир и встроенных помещений дома на индивидуальное теплоснабжение с отключением от централизованного теплоснабжения принимается на общем собрании собственников, на котором также определяется источник финансирования данных работ, в том числе проектных.</w:t>
      </w:r>
    </w:p>
    <w:p w:rsidR="00585214" w:rsidRPr="00F5249C" w:rsidRDefault="00D83BAA" w:rsidP="00415AA5">
      <w:pPr>
        <w:pStyle w:val="3"/>
        <w:spacing w:before="0" w:after="0" w:line="240" w:lineRule="auto"/>
        <w:ind w:firstLine="709"/>
        <w:contextualSpacing/>
        <w:rPr>
          <w:lang w:val="ru-RU"/>
        </w:rPr>
      </w:pPr>
      <w:bookmarkStart w:id="152" w:name="sub_1632"/>
      <w:bookmarkEnd w:id="150"/>
      <w:r w:rsidRPr="00F5249C">
        <w:rPr>
          <w:b w:val="0"/>
          <w:lang w:val="ru-RU"/>
        </w:rPr>
        <w:t>б)</w:t>
      </w:r>
      <w:r>
        <w:rPr>
          <w:b w:val="0"/>
        </w:rPr>
        <w:t> </w:t>
      </w:r>
      <w:r w:rsidRPr="00F5249C">
        <w:rPr>
          <w:b w:val="0"/>
          <w:lang w:val="ru-RU"/>
        </w:rPr>
        <w:t xml:space="preserve">описание текущей ситуации, связанной с ранее принятыми в соответствии с </w:t>
      </w:r>
      <w:hyperlink r:id="rId202" w:history="1">
        <w:r w:rsidRPr="00F5249C">
          <w:rPr>
            <w:rStyle w:val="-"/>
            <w:b w:val="0"/>
            <w:color w:val="000000"/>
            <w:u w:val="none"/>
            <w:lang w:val="ru-RU"/>
          </w:rPr>
          <w:t>законодательством</w:t>
        </w:r>
      </w:hyperlink>
      <w:r w:rsidRPr="00F5249C">
        <w:rPr>
          <w:b w:val="0"/>
          <w:lang w:val="ru-RU"/>
        </w:rPr>
        <w:t xml:space="preserve">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rsidR="00585214" w:rsidRDefault="00D83BAA" w:rsidP="00415AA5">
      <w:pPr>
        <w:spacing w:line="240" w:lineRule="auto"/>
        <w:ind w:firstLine="709"/>
        <w:contextualSpacing/>
      </w:pPr>
      <w:r>
        <w:t xml:space="preserve">Красавинская ГТ ТЭЦ является генерирующим объектом, чья мощность поставляется в вынужденном режиме в целях обеспечения надежного теплоснабжения потребителей </w:t>
      </w:r>
      <w:r w:rsidR="00415AA5">
        <w:t xml:space="preserve">                   </w:t>
      </w:r>
      <w:r>
        <w:t>г. Красавино.</w:t>
      </w:r>
    </w:p>
    <w:p w:rsidR="00585214" w:rsidRPr="00F5249C" w:rsidRDefault="00D83BAA" w:rsidP="00415AA5">
      <w:pPr>
        <w:pStyle w:val="3"/>
        <w:spacing w:before="0" w:after="0" w:line="240" w:lineRule="auto"/>
        <w:ind w:firstLine="709"/>
        <w:contextualSpacing/>
        <w:rPr>
          <w:lang w:val="ru-RU"/>
        </w:rPr>
      </w:pPr>
      <w:bookmarkStart w:id="153" w:name="sub_1633"/>
      <w:bookmarkEnd w:id="151"/>
      <w:r w:rsidRPr="00F5249C">
        <w:rPr>
          <w:b w:val="0"/>
          <w:lang w:val="ru-RU"/>
        </w:rPr>
        <w:t>в)</w:t>
      </w:r>
      <w:r>
        <w:rPr>
          <w:b w:val="0"/>
        </w:rPr>
        <w:t> </w:t>
      </w:r>
      <w:r w:rsidRPr="00F5249C">
        <w:rPr>
          <w:b w:val="0"/>
          <w:lang w:val="ru-RU"/>
        </w:rPr>
        <w:t>анализ надежности и качества теплоснабжения для случаев отнесения генери</w:t>
      </w:r>
      <w:r w:rsidR="00415AA5">
        <w:rPr>
          <w:b w:val="0"/>
          <w:lang w:val="ru-RU"/>
        </w:rPr>
        <w:t>-</w:t>
      </w:r>
      <w:r w:rsidRPr="00F5249C">
        <w:rPr>
          <w:b w:val="0"/>
          <w:lang w:val="ru-RU"/>
        </w:rPr>
        <w:t>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p w:rsidR="00585214" w:rsidRDefault="00D83BAA" w:rsidP="00415AA5">
      <w:pPr>
        <w:spacing w:line="240" w:lineRule="auto"/>
        <w:ind w:firstLine="709"/>
        <w:contextualSpacing/>
      </w:pPr>
      <w:bookmarkStart w:id="154" w:name="sub_1634"/>
      <w:bookmarkEnd w:id="152"/>
      <w:r>
        <w:t xml:space="preserve">Красавинская ГТ ТЭЦ является генерирующим объектом, чья мощность поставляется в вынужденном режиме в целях обеспечения надежного теплоснабжения потребителей </w:t>
      </w:r>
      <w:r w:rsidR="00415AA5">
        <w:t xml:space="preserve">         </w:t>
      </w:r>
      <w:r>
        <w:t>г. Красавино.</w:t>
      </w:r>
    </w:p>
    <w:p w:rsidR="00585214" w:rsidRPr="00F5249C" w:rsidRDefault="00D83BAA" w:rsidP="00415AA5">
      <w:pPr>
        <w:pStyle w:val="3"/>
        <w:spacing w:before="0" w:after="0" w:line="240" w:lineRule="auto"/>
        <w:ind w:firstLine="709"/>
        <w:contextualSpacing/>
        <w:rPr>
          <w:lang w:val="ru-RU"/>
        </w:rPr>
      </w:pPr>
      <w:r w:rsidRPr="00F5249C">
        <w:rPr>
          <w:b w:val="0"/>
          <w:lang w:val="ru-RU"/>
        </w:rPr>
        <w:t>г)</w:t>
      </w:r>
      <w:r>
        <w:rPr>
          <w:b w:val="0"/>
        </w:rPr>
        <w:t> </w:t>
      </w:r>
      <w:r w:rsidRPr="00F5249C">
        <w:rPr>
          <w:b w:val="0"/>
          <w:lang w:val="ru-RU"/>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p>
    <w:p w:rsidR="00585214" w:rsidRDefault="00D83BAA" w:rsidP="00415AA5">
      <w:pPr>
        <w:spacing w:line="240" w:lineRule="auto"/>
        <w:ind w:firstLine="709"/>
        <w:contextualSpacing/>
      </w:pPr>
      <w:r>
        <w:t>По предоставленным исходным материалам перспективного развития системы тепло</w:t>
      </w:r>
      <w:r w:rsidR="00415AA5">
        <w:t>-</w:t>
      </w:r>
      <w:r>
        <w:t xml:space="preserve">снабжения Великоустюгского муниципального округа, строительство источников тепловой энергии, функционирующих в режиме комбинированной выработкой электрической и тепловой энергии, не планируется. </w:t>
      </w:r>
    </w:p>
    <w:p w:rsidR="00585214" w:rsidRPr="00F5249C" w:rsidRDefault="00D83BAA" w:rsidP="00415AA5">
      <w:pPr>
        <w:pStyle w:val="3"/>
        <w:spacing w:before="0" w:after="0" w:line="240" w:lineRule="auto"/>
        <w:ind w:firstLine="709"/>
        <w:contextualSpacing/>
        <w:rPr>
          <w:lang w:val="ru-RU"/>
        </w:rPr>
      </w:pPr>
      <w:bookmarkStart w:id="155" w:name="sub_1635"/>
      <w:bookmarkEnd w:id="153"/>
      <w:r w:rsidRPr="00F5249C">
        <w:rPr>
          <w:b w:val="0"/>
          <w:lang w:val="ru-RU"/>
        </w:rPr>
        <w:t>д)</w:t>
      </w:r>
      <w:r>
        <w:rPr>
          <w:b w:val="0"/>
        </w:rPr>
        <w:t> </w:t>
      </w:r>
      <w:r w:rsidRPr="00F5249C">
        <w:rPr>
          <w:b w:val="0"/>
          <w:lang w:val="ru-RU"/>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p>
    <w:p w:rsidR="00585214" w:rsidRDefault="00D83BAA" w:rsidP="00415AA5">
      <w:pPr>
        <w:spacing w:line="240" w:lineRule="auto"/>
        <w:ind w:firstLine="709"/>
        <w:contextualSpacing/>
      </w:pPr>
      <w:r>
        <w:t xml:space="preserve">Реконструкция на действующих источниках тепловой энергии, функционирующих в режиме комбинированной выработки электрической и тепловой энергии в Великоустюгском муниципальном округе, не предусматривается. </w:t>
      </w:r>
    </w:p>
    <w:p w:rsidR="00585214" w:rsidRPr="00F5249C" w:rsidRDefault="00D83BAA" w:rsidP="00415AA5">
      <w:pPr>
        <w:pStyle w:val="3"/>
        <w:spacing w:before="0" w:after="0" w:line="240" w:lineRule="auto"/>
        <w:ind w:firstLine="709"/>
        <w:contextualSpacing/>
        <w:rPr>
          <w:lang w:val="ru-RU"/>
        </w:rPr>
      </w:pPr>
      <w:bookmarkStart w:id="156" w:name="sub_1636"/>
      <w:bookmarkEnd w:id="154"/>
      <w:r w:rsidRPr="00F5249C">
        <w:rPr>
          <w:b w:val="0"/>
          <w:lang w:val="ru-RU"/>
        </w:rPr>
        <w:t>е)</w:t>
      </w:r>
      <w:r>
        <w:rPr>
          <w:b w:val="0"/>
        </w:rPr>
        <w:t> </w:t>
      </w:r>
      <w:r w:rsidRPr="00F5249C">
        <w:rPr>
          <w:b w:val="0"/>
          <w:lang w:val="ru-RU"/>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w:t>
      </w:r>
      <w:r w:rsidR="00415AA5">
        <w:rPr>
          <w:b w:val="0"/>
          <w:lang w:val="ru-RU"/>
        </w:rPr>
        <w:t>-</w:t>
      </w:r>
      <w:r w:rsidRPr="00F5249C">
        <w:rPr>
          <w:b w:val="0"/>
          <w:lang w:val="ru-RU"/>
        </w:rPr>
        <w:t>ловой энергии, с выработкой электроэнергии на собственные нужды теплоснабжающей орга</w:t>
      </w:r>
      <w:r w:rsidR="00415AA5">
        <w:rPr>
          <w:b w:val="0"/>
          <w:lang w:val="ru-RU"/>
        </w:rPr>
        <w:t>-</w:t>
      </w:r>
      <w:r w:rsidRPr="00F5249C">
        <w:rPr>
          <w:b w:val="0"/>
          <w:lang w:val="ru-RU"/>
        </w:rPr>
        <w:t>низации в отношении источника тепловой энергии, на базе существующих и перспективных тепловых нагрузок</w:t>
      </w:r>
    </w:p>
    <w:p w:rsidR="00585214" w:rsidRDefault="00415AA5" w:rsidP="00415AA5">
      <w:pPr>
        <w:spacing w:line="240" w:lineRule="auto"/>
        <w:ind w:firstLine="709"/>
        <w:contextualSpacing/>
      </w:pPr>
      <w:r>
        <w:t>В рассматриваемых вариантах с</w:t>
      </w:r>
      <w:r w:rsidR="00D83BAA">
        <w:t>хемы теплоснабжения Великоустюгского муници</w:t>
      </w:r>
      <w:r>
        <w:t>-</w:t>
      </w:r>
      <w:r w:rsidR="00D83BAA">
        <w:t>пального округа, предложения по переоборудованию котельных в источники тепловой энер</w:t>
      </w:r>
      <w:r>
        <w:t>-</w:t>
      </w:r>
      <w:r w:rsidR="00D83BAA">
        <w:t xml:space="preserve">гии, функционирующие в режиме комбинированной выработки электрической и тепловой энергии, не рассматриваются. </w:t>
      </w:r>
    </w:p>
    <w:p w:rsidR="00415AA5" w:rsidRDefault="00415AA5" w:rsidP="00415AA5">
      <w:pPr>
        <w:spacing w:line="240" w:lineRule="auto"/>
        <w:ind w:firstLine="709"/>
        <w:contextualSpacing/>
      </w:pPr>
    </w:p>
    <w:p w:rsidR="00415AA5" w:rsidRDefault="00415AA5" w:rsidP="00415AA5">
      <w:pPr>
        <w:spacing w:line="240" w:lineRule="auto"/>
        <w:ind w:firstLine="709"/>
        <w:contextualSpacing/>
      </w:pPr>
    </w:p>
    <w:p w:rsidR="00415AA5" w:rsidRDefault="00415AA5" w:rsidP="00415AA5">
      <w:pPr>
        <w:spacing w:line="240" w:lineRule="auto"/>
        <w:ind w:firstLine="0"/>
        <w:contextualSpacing/>
        <w:jc w:val="center"/>
      </w:pPr>
      <w:r>
        <w:lastRenderedPageBreak/>
        <w:t>101</w:t>
      </w:r>
    </w:p>
    <w:p w:rsidR="00415AA5" w:rsidRDefault="00415AA5" w:rsidP="00415AA5">
      <w:pPr>
        <w:spacing w:line="240" w:lineRule="auto"/>
        <w:ind w:firstLine="709"/>
        <w:contextualSpacing/>
      </w:pPr>
    </w:p>
    <w:p w:rsidR="00585214" w:rsidRPr="00F5249C" w:rsidRDefault="00D83BAA" w:rsidP="00415AA5">
      <w:pPr>
        <w:pStyle w:val="3"/>
        <w:spacing w:before="0" w:after="0" w:line="240" w:lineRule="auto"/>
        <w:ind w:firstLine="709"/>
        <w:contextualSpacing/>
        <w:rPr>
          <w:lang w:val="ru-RU"/>
        </w:rPr>
      </w:pPr>
      <w:bookmarkStart w:id="157" w:name="sub_1637"/>
      <w:bookmarkEnd w:id="155"/>
      <w:r w:rsidRPr="00F5249C">
        <w:rPr>
          <w:b w:val="0"/>
          <w:lang w:val="ru-RU"/>
        </w:rPr>
        <w:t>ж)</w:t>
      </w:r>
      <w:r>
        <w:rPr>
          <w:b w:val="0"/>
        </w:rPr>
        <w:t> </w:t>
      </w:r>
      <w:r w:rsidRPr="00F5249C">
        <w:rPr>
          <w:b w:val="0"/>
          <w:lang w:val="ru-RU"/>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p w:rsidR="00585214" w:rsidRDefault="00D83BAA" w:rsidP="00415AA5">
      <w:pPr>
        <w:spacing w:line="240" w:lineRule="auto"/>
        <w:ind w:firstLine="709"/>
        <w:contextualSpacing/>
      </w:pPr>
      <w:bookmarkStart w:id="158" w:name="sub_1638"/>
      <w:bookmarkEnd w:id="156"/>
      <w:r>
        <w:t>В рассматриваемых вариантах Схемы теплоснабжения Великоустюгского муници</w:t>
      </w:r>
      <w:r w:rsidR="00415AA5">
        <w:t>-</w:t>
      </w:r>
      <w:r>
        <w:t>пального округа, предложения по реконструкции и (или) модернизации котельных с увели</w:t>
      </w:r>
      <w:r w:rsidR="00415AA5">
        <w:t>-</w:t>
      </w:r>
      <w:r>
        <w:t xml:space="preserve">чением зоны их действия путем включения в нее зон действия существующих источников тепловой энергии не рассматриваются.  </w:t>
      </w:r>
    </w:p>
    <w:p w:rsidR="00585214" w:rsidRPr="00F5249C" w:rsidRDefault="00D83BAA" w:rsidP="00415AA5">
      <w:pPr>
        <w:pStyle w:val="3"/>
        <w:spacing w:before="0" w:after="0" w:line="240" w:lineRule="auto"/>
        <w:ind w:firstLine="709"/>
        <w:contextualSpacing/>
        <w:rPr>
          <w:lang w:val="ru-RU"/>
        </w:rPr>
      </w:pPr>
      <w:r w:rsidRPr="00F5249C">
        <w:rPr>
          <w:b w:val="0"/>
          <w:lang w:val="ru-RU"/>
        </w:rPr>
        <w:t>з)</w:t>
      </w:r>
      <w:r>
        <w:rPr>
          <w:b w:val="0"/>
        </w:rPr>
        <w:t> </w:t>
      </w:r>
      <w:r w:rsidRPr="00F5249C">
        <w:rPr>
          <w:b w:val="0"/>
          <w:lang w:val="ru-RU"/>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p w:rsidR="00585214" w:rsidRDefault="00D83BAA" w:rsidP="00415AA5">
      <w:pPr>
        <w:spacing w:line="240" w:lineRule="auto"/>
        <w:ind w:firstLine="709"/>
        <w:contextualSpacing/>
      </w:pPr>
      <w:bookmarkStart w:id="159" w:name="sub_1639"/>
      <w:bookmarkEnd w:id="157"/>
      <w:r>
        <w:t>Схемой теплоснабжения перевод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 не предусматривается.</w:t>
      </w:r>
    </w:p>
    <w:p w:rsidR="00585214" w:rsidRPr="00F5249C" w:rsidRDefault="00D83BAA" w:rsidP="00415AA5">
      <w:pPr>
        <w:pStyle w:val="3"/>
        <w:spacing w:before="0" w:after="0" w:line="240" w:lineRule="auto"/>
        <w:ind w:firstLine="709"/>
        <w:contextualSpacing/>
        <w:rPr>
          <w:lang w:val="ru-RU"/>
        </w:rPr>
      </w:pPr>
      <w:r w:rsidRPr="00F5249C">
        <w:rPr>
          <w:b w:val="0"/>
          <w:lang w:val="ru-RU"/>
        </w:rPr>
        <w:t>и)</w:t>
      </w:r>
      <w:r>
        <w:rPr>
          <w:b w:val="0"/>
        </w:rPr>
        <w:t> </w:t>
      </w:r>
      <w:r w:rsidRPr="00F5249C">
        <w:rPr>
          <w:b w:val="0"/>
          <w:lang w:val="ru-RU"/>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rsidR="00585214" w:rsidRDefault="00D83BAA" w:rsidP="00415AA5">
      <w:pPr>
        <w:spacing w:line="240" w:lineRule="auto"/>
        <w:ind w:firstLine="709"/>
        <w:contextualSpacing/>
      </w:pPr>
      <w:bookmarkStart w:id="160" w:name="sub_16310"/>
      <w:bookmarkEnd w:id="158"/>
      <w:r>
        <w:t>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 на территории Великоустюгского муниципального округа не поступало.</w:t>
      </w:r>
    </w:p>
    <w:p w:rsidR="00585214" w:rsidRPr="00F5249C" w:rsidRDefault="00D83BAA" w:rsidP="00415AA5">
      <w:pPr>
        <w:pStyle w:val="3"/>
        <w:spacing w:before="0" w:after="0" w:line="240" w:lineRule="auto"/>
        <w:ind w:firstLine="709"/>
        <w:contextualSpacing/>
        <w:rPr>
          <w:lang w:val="ru-RU"/>
        </w:rPr>
      </w:pPr>
      <w:r w:rsidRPr="00F5249C">
        <w:rPr>
          <w:b w:val="0"/>
          <w:lang w:val="ru-RU"/>
        </w:rPr>
        <w:t>к)</w:t>
      </w:r>
      <w:r>
        <w:rPr>
          <w:b w:val="0"/>
        </w:rPr>
        <w:t> </w:t>
      </w:r>
      <w:r w:rsidRPr="00F5249C">
        <w:rPr>
          <w:b w:val="0"/>
          <w:lang w:val="ru-RU"/>
        </w:rPr>
        <w:t>обоснование предлагаемых для вывода в резерв и</w:t>
      </w:r>
      <w:r>
        <w:rPr>
          <w:b w:val="0"/>
        </w:rPr>
        <w:t> </w:t>
      </w:r>
      <w:r w:rsidRPr="00F5249C">
        <w:rPr>
          <w:b w:val="0"/>
          <w:lang w:val="ru-RU"/>
        </w:rPr>
        <w:t>(или) вывода из эксплуатации котельных при передаче тепловых нагрузок на другие источники тепловой энергии</w:t>
      </w:r>
    </w:p>
    <w:p w:rsidR="00585214" w:rsidRDefault="00D83BAA" w:rsidP="00415AA5">
      <w:pPr>
        <w:spacing w:line="240" w:lineRule="auto"/>
        <w:ind w:firstLine="709"/>
        <w:contextualSpacing/>
      </w:pPr>
      <w:r>
        <w:t>Вывод в резерв и (или) вывод из эксплуатации котельных при передаче тепловых нагрузок на другие источники тепловой энергии не предусматривается.</w:t>
      </w:r>
    </w:p>
    <w:p w:rsidR="00585214" w:rsidRPr="00F5249C" w:rsidRDefault="00D83BAA" w:rsidP="00415AA5">
      <w:pPr>
        <w:pStyle w:val="3"/>
        <w:spacing w:before="0" w:after="0" w:line="240" w:lineRule="auto"/>
        <w:ind w:firstLine="709"/>
        <w:contextualSpacing/>
        <w:rPr>
          <w:lang w:val="ru-RU"/>
        </w:rPr>
      </w:pPr>
      <w:bookmarkStart w:id="161" w:name="sub_16311"/>
      <w:bookmarkEnd w:id="159"/>
      <w:r w:rsidRPr="00F5249C">
        <w:rPr>
          <w:b w:val="0"/>
          <w:i/>
          <w:lang w:val="ru-RU"/>
        </w:rPr>
        <w:t>л)</w:t>
      </w:r>
      <w:r>
        <w:rPr>
          <w:b w:val="0"/>
          <w:i/>
        </w:rPr>
        <w:t> </w:t>
      </w:r>
      <w:r w:rsidRPr="00F5249C">
        <w:rPr>
          <w:b w:val="0"/>
          <w:i/>
          <w:lang w:val="ru-RU"/>
        </w:rPr>
        <w:t>обоснование организации индивидуального теплоснабжения в зонах застройки округа малоэтажными жилыми зданиями</w:t>
      </w:r>
    </w:p>
    <w:p w:rsidR="00585214" w:rsidRDefault="00D83BAA" w:rsidP="00415AA5">
      <w:pPr>
        <w:spacing w:line="240" w:lineRule="auto"/>
        <w:ind w:firstLine="709"/>
        <w:contextualSpacing/>
      </w:pPr>
      <w:bookmarkStart w:id="162" w:name="sub_16312"/>
      <w:bookmarkEnd w:id="160"/>
      <w:r>
        <w:rPr>
          <w:lang w:eastAsia="ru-RU"/>
        </w:rP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rsidR="00585214" w:rsidRDefault="00D83BAA" w:rsidP="00415AA5">
      <w:pPr>
        <w:numPr>
          <w:ilvl w:val="0"/>
          <w:numId w:val="36"/>
        </w:numPr>
        <w:spacing w:line="240" w:lineRule="auto"/>
        <w:ind w:left="0" w:firstLine="709"/>
        <w:contextualSpacing/>
      </w:pPr>
      <w:r>
        <w:rPr>
          <w:lang w:eastAsia="ru-RU"/>
        </w:rPr>
        <w:t>значительной удаленности от существующих и перспективных тепловых сетей;</w:t>
      </w:r>
    </w:p>
    <w:p w:rsidR="00585214" w:rsidRDefault="00D83BAA" w:rsidP="00415AA5">
      <w:pPr>
        <w:numPr>
          <w:ilvl w:val="0"/>
          <w:numId w:val="36"/>
        </w:numPr>
        <w:spacing w:line="240" w:lineRule="auto"/>
        <w:ind w:left="0" w:firstLine="709"/>
        <w:contextualSpacing/>
      </w:pPr>
      <w:r>
        <w:rPr>
          <w:lang w:eastAsia="ru-RU"/>
        </w:rPr>
        <w:t>малой подключаемой нагрузки (менее 0,01 Гкал/ч);</w:t>
      </w:r>
    </w:p>
    <w:p w:rsidR="00585214" w:rsidRDefault="00D83BAA" w:rsidP="00415AA5">
      <w:pPr>
        <w:numPr>
          <w:ilvl w:val="0"/>
          <w:numId w:val="36"/>
        </w:numPr>
        <w:spacing w:line="240" w:lineRule="auto"/>
        <w:ind w:left="0" w:firstLine="709"/>
        <w:contextualSpacing/>
      </w:pPr>
      <w:r>
        <w:rPr>
          <w:lang w:eastAsia="ru-RU"/>
        </w:rPr>
        <w:t>отсутствия резервов тепловой мощности в границах застройки на данный момент и в рассматриваемой перспективе;</w:t>
      </w:r>
    </w:p>
    <w:p w:rsidR="00585214" w:rsidRDefault="00D83BAA" w:rsidP="00415AA5">
      <w:pPr>
        <w:numPr>
          <w:ilvl w:val="0"/>
          <w:numId w:val="36"/>
        </w:numPr>
        <w:spacing w:line="240" w:lineRule="auto"/>
        <w:ind w:left="0" w:firstLine="709"/>
        <w:contextualSpacing/>
      </w:pPr>
      <w:r>
        <w:rPr>
          <w:lang w:eastAsia="ru-RU"/>
        </w:rPr>
        <w:t>использования тепловой энергии в технологических целях.</w:t>
      </w:r>
    </w:p>
    <w:p w:rsidR="00585214" w:rsidRDefault="00D83BAA" w:rsidP="00415AA5">
      <w:pPr>
        <w:spacing w:line="240" w:lineRule="auto"/>
        <w:ind w:firstLine="709"/>
        <w:contextualSpacing/>
      </w:pPr>
      <w:r>
        <w:t>Индивидуальное теплоснабжение предусматривается для индивидуальной и мало</w:t>
      </w:r>
      <w:r w:rsidR="00415AA5">
        <w:t>-</w:t>
      </w:r>
      <w:r>
        <w:t>этажной застройки. Основанием для принятия такого решения является низкая плот</w:t>
      </w:r>
      <w:r w:rsidR="00415AA5">
        <w:t>-</w:t>
      </w:r>
      <w:r>
        <w:t>ность тепловой нагрузки в этих зонах, что приводит к существенному увеличению затрат и снижению эффективности централизованного теплоснабжения.</w:t>
      </w:r>
    </w:p>
    <w:p w:rsidR="00585214" w:rsidRPr="00F5249C" w:rsidRDefault="00D83BAA" w:rsidP="00415AA5">
      <w:pPr>
        <w:pStyle w:val="3"/>
        <w:spacing w:before="0" w:after="0" w:line="240" w:lineRule="auto"/>
        <w:ind w:firstLine="709"/>
        <w:contextualSpacing/>
        <w:rPr>
          <w:lang w:val="ru-RU"/>
        </w:rPr>
      </w:pPr>
      <w:r w:rsidRPr="00F5249C">
        <w:rPr>
          <w:b w:val="0"/>
          <w:lang w:val="ru-RU"/>
        </w:rPr>
        <w:t>м)</w:t>
      </w:r>
      <w:r>
        <w:rPr>
          <w:b w:val="0"/>
        </w:rPr>
        <w:t> </w:t>
      </w:r>
      <w:r w:rsidRPr="00F5249C">
        <w:rPr>
          <w:b w:val="0"/>
          <w:lang w:val="ru-RU"/>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округа</w:t>
      </w:r>
    </w:p>
    <w:p w:rsidR="00585214" w:rsidRDefault="00D83BAA" w:rsidP="00415AA5">
      <w:pPr>
        <w:spacing w:line="240" w:lineRule="auto"/>
        <w:ind w:firstLine="709"/>
        <w:contextualSpacing/>
      </w:pPr>
      <w:r>
        <w:t xml:space="preserve">Данные балансы представлены в </w:t>
      </w:r>
      <w:r>
        <w:rPr>
          <w:i/>
        </w:rPr>
        <w:t>главе 4 «Существующие и перспективные балансы тепловой мощности источников тепловой энергии и тепловой нагрузки потребителей»</w:t>
      </w:r>
      <w:r>
        <w:t xml:space="preserve">. </w:t>
      </w:r>
    </w:p>
    <w:p w:rsidR="00585214" w:rsidRPr="00F5249C" w:rsidRDefault="00D83BAA" w:rsidP="00415AA5">
      <w:pPr>
        <w:pStyle w:val="3"/>
        <w:spacing w:before="0" w:after="0" w:line="240" w:lineRule="auto"/>
        <w:ind w:firstLine="709"/>
        <w:contextualSpacing/>
        <w:rPr>
          <w:lang w:val="ru-RU"/>
        </w:rPr>
      </w:pPr>
      <w:bookmarkStart w:id="163" w:name="sub_16313"/>
      <w:bookmarkEnd w:id="161"/>
      <w:r w:rsidRPr="00F5249C">
        <w:rPr>
          <w:b w:val="0"/>
          <w:lang w:val="ru-RU"/>
        </w:rPr>
        <w:t>н)</w:t>
      </w:r>
      <w:r>
        <w:rPr>
          <w:b w:val="0"/>
        </w:rPr>
        <w:t> </w:t>
      </w:r>
      <w:r w:rsidRPr="00F5249C">
        <w:rPr>
          <w:b w:val="0"/>
          <w:lang w:val="ru-RU"/>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p>
    <w:p w:rsidR="00585214" w:rsidRDefault="00D83BAA" w:rsidP="00415AA5">
      <w:pPr>
        <w:spacing w:line="240" w:lineRule="auto"/>
        <w:ind w:firstLine="709"/>
        <w:contextualSpacing/>
      </w:pPr>
      <w:r>
        <w:t>Мероприятия по вводу новых и реконструкции и (или) модернизации существующих источников тепловой энергии с использованием возобновляемых источников энергии, а так</w:t>
      </w:r>
      <w:r w:rsidR="00D5250A">
        <w:t>-</w:t>
      </w:r>
      <w:r>
        <w:t>же местных видов топлива на расчетный срок не предусматриваются.</w:t>
      </w:r>
    </w:p>
    <w:p w:rsidR="00585214" w:rsidRDefault="00D83BAA" w:rsidP="00415AA5">
      <w:pPr>
        <w:pStyle w:val="3"/>
        <w:spacing w:before="0" w:after="0" w:line="240" w:lineRule="auto"/>
        <w:ind w:firstLine="709"/>
        <w:contextualSpacing/>
        <w:rPr>
          <w:b w:val="0"/>
          <w:lang w:val="ru-RU"/>
        </w:rPr>
      </w:pPr>
      <w:bookmarkStart w:id="164" w:name="sub_16314"/>
      <w:bookmarkEnd w:id="162"/>
      <w:r w:rsidRPr="00F5249C">
        <w:rPr>
          <w:b w:val="0"/>
          <w:lang w:val="ru-RU"/>
        </w:rPr>
        <w:t>о)</w:t>
      </w:r>
      <w:r>
        <w:rPr>
          <w:b w:val="0"/>
        </w:rPr>
        <w:t> </w:t>
      </w:r>
      <w:r w:rsidRPr="00F5249C">
        <w:rPr>
          <w:b w:val="0"/>
          <w:lang w:val="ru-RU"/>
        </w:rPr>
        <w:t>обоснование организации теплоснабжения в производственных зонах на террито</w:t>
      </w:r>
      <w:r w:rsidR="00D5250A">
        <w:rPr>
          <w:b w:val="0"/>
          <w:lang w:val="ru-RU"/>
        </w:rPr>
        <w:t>-</w:t>
      </w:r>
      <w:r w:rsidRPr="00F5249C">
        <w:rPr>
          <w:b w:val="0"/>
          <w:lang w:val="ru-RU"/>
        </w:rPr>
        <w:t>рии округа</w:t>
      </w:r>
    </w:p>
    <w:p w:rsidR="00D5250A" w:rsidRDefault="00D5250A" w:rsidP="00D5250A"/>
    <w:p w:rsidR="00D5250A" w:rsidRDefault="00D5250A" w:rsidP="00D5250A"/>
    <w:p w:rsidR="00D5250A" w:rsidRDefault="00D5250A" w:rsidP="00D5250A">
      <w:pPr>
        <w:ind w:firstLine="0"/>
        <w:jc w:val="center"/>
      </w:pPr>
      <w:r>
        <w:lastRenderedPageBreak/>
        <w:t>102</w:t>
      </w:r>
    </w:p>
    <w:p w:rsidR="00D5250A" w:rsidRPr="00D5250A" w:rsidRDefault="00D5250A" w:rsidP="00D5250A"/>
    <w:p w:rsidR="00585214" w:rsidRDefault="00D83BAA" w:rsidP="00D5250A">
      <w:pPr>
        <w:spacing w:line="240" w:lineRule="auto"/>
        <w:ind w:firstLine="709"/>
        <w:contextualSpacing/>
      </w:pPr>
      <w:bookmarkStart w:id="165" w:name="sub_16315"/>
      <w:bookmarkEnd w:id="163"/>
      <w:r>
        <w:t>В соответствии с предоставленными исходными материалами прирост объемов пот</w:t>
      </w:r>
      <w:r w:rsidR="00D5250A">
        <w:t>-</w:t>
      </w:r>
      <w:r>
        <w:t>ребления тепловой энергии не планируется объектами, расположенными в производст</w:t>
      </w:r>
      <w:r w:rsidR="00D5250A">
        <w:t>-</w:t>
      </w:r>
      <w:r>
        <w:t xml:space="preserve">венных зонах, а также перепрофилирование производственной зоны в жилую застройку. </w:t>
      </w:r>
    </w:p>
    <w:p w:rsidR="00585214" w:rsidRPr="00F5249C" w:rsidRDefault="00D83BAA" w:rsidP="00D5250A">
      <w:pPr>
        <w:pStyle w:val="3"/>
        <w:spacing w:before="0" w:after="0" w:line="240" w:lineRule="auto"/>
        <w:ind w:firstLine="709"/>
        <w:contextualSpacing/>
        <w:rPr>
          <w:lang w:val="ru-RU"/>
        </w:rPr>
      </w:pPr>
      <w:r w:rsidRPr="00F5249C">
        <w:rPr>
          <w:b w:val="0"/>
          <w:lang w:val="ru-RU"/>
        </w:rPr>
        <w:t>п) результаты расчетов радиуса эффективного теплоснабжения</w:t>
      </w:r>
    </w:p>
    <w:p w:rsidR="00585214" w:rsidRDefault="00D83BAA" w:rsidP="00D5250A">
      <w:pPr>
        <w:spacing w:line="240" w:lineRule="auto"/>
        <w:ind w:firstLine="709"/>
      </w:pPr>
      <w:r>
        <w:t>Радиус эффективного теплоснабжения – максимальное расстояние от теплопотреб</w:t>
      </w:r>
      <w:r w:rsidR="00D5250A">
        <w:t>-</w:t>
      </w:r>
      <w:r>
        <w:t xml:space="preserve">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rsidR="00585214" w:rsidRDefault="00D83BAA" w:rsidP="00D5250A">
      <w:pPr>
        <w:spacing w:line="240" w:lineRule="auto"/>
        <w:ind w:firstLine="709"/>
      </w:pPr>
      <w:r>
        <w:t>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теплоснабжения представляет собой то расстояние, при котором увеличение доходов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потребителям тепловой энергии) являются минимальными.</w:t>
      </w:r>
    </w:p>
    <w:p w:rsidR="00585214" w:rsidRDefault="00D83BAA" w:rsidP="00D5250A">
      <w:pPr>
        <w:spacing w:line="240" w:lineRule="auto"/>
        <w:ind w:firstLine="709"/>
      </w:pPr>
      <w:r>
        <w:t>На основании расчета эффективного радиуса теплоснабжения проводится анализ разработанных мероприятий по подключению перспективных потребителей и микрорайонов по условиям предельного радиуса теплоснабжения. Предельный радиус эффективного тепло</w:t>
      </w:r>
      <w:r w:rsidR="00D5250A">
        <w:t>-</w:t>
      </w:r>
      <w:r>
        <w:t>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w:t>
      </w:r>
      <w:r w:rsidR="00D5250A">
        <w:t>-</w:t>
      </w:r>
      <w:r>
        <w:t>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w:t>
      </w:r>
      <w:r w:rsidR="00D5250A">
        <w:t>-</w:t>
      </w:r>
      <w:r>
        <w:t>ключение объекта является нецелесообразным и объект заявителя находятся за пределами радиуса эффективного теплоснабжения.</w:t>
      </w:r>
    </w:p>
    <w:p w:rsidR="00585214" w:rsidRDefault="00D83BAA" w:rsidP="00D5250A">
      <w:pPr>
        <w:spacing w:line="240" w:lineRule="auto"/>
        <w:ind w:firstLine="709"/>
      </w:pPr>
      <w:r>
        <w:t>Для тепловой нагрузки заявителя &lt;0,1 Гкал/ч,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исполнителя определяется в соответствии с формулой</w:t>
      </w:r>
    </w:p>
    <w:p w:rsidR="00D5250A" w:rsidRDefault="00D5250A" w:rsidP="00D5250A">
      <w:pPr>
        <w:spacing w:line="240" w:lineRule="auto"/>
        <w:ind w:firstLine="709"/>
      </w:pPr>
    </w:p>
    <w:tbl>
      <w:tblPr>
        <w:tblW w:w="0" w:type="auto"/>
        <w:tblLayout w:type="fixed"/>
        <w:tblLook w:val="04A0" w:firstRow="1" w:lastRow="0" w:firstColumn="1" w:lastColumn="0" w:noHBand="0" w:noVBand="1"/>
      </w:tblPr>
      <w:tblGrid>
        <w:gridCol w:w="8433"/>
      </w:tblGrid>
      <w:tr w:rsidR="00585214">
        <w:tc>
          <w:tcPr>
            <w:tcW w:w="8433" w:type="dxa"/>
            <w:tcBorders>
              <w:top w:val="none" w:sz="0" w:space="0" w:color="000000"/>
              <w:left w:val="none" w:sz="0" w:space="0" w:color="000000"/>
              <w:bottom w:val="none" w:sz="0" w:space="0" w:color="000000"/>
              <w:right w:val="none" w:sz="0" w:space="0" w:color="000000"/>
            </w:tcBorders>
          </w:tcPr>
          <w:p w:rsidR="00585214" w:rsidRDefault="00D83BAA" w:rsidP="00D5250A">
            <w:pPr>
              <w:ind w:firstLine="0"/>
              <w:jc w:val="center"/>
            </w:pPr>
            <w:r>
              <w:rPr>
                <w:noProof/>
                <w:lang w:eastAsia="ru-RU"/>
              </w:rPr>
              <mc:AlternateContent>
                <mc:Choice Requires="wpg">
                  <w:drawing>
                    <wp:inline distT="0" distB="0" distL="0" distR="0" wp14:anchorId="0687864D" wp14:editId="1837E6BB">
                      <wp:extent cx="2109432" cy="685584"/>
                      <wp:effectExtent l="0" t="0" r="0" b="0"/>
                      <wp:docPr id="33" name="_x0000_i108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3"/>
                              <a:srcRect l="-222" t="-762" r="-221" b="-762"/>
                              <a:stretch/>
                            </pic:blipFill>
                            <pic:spPr bwMode="auto">
                              <a:xfrm>
                                <a:off x="0" y="0"/>
                                <a:ext cx="2109432" cy="685584"/>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 o:spid="_x0000_s32" type="#_x0000_t75" style="width:166.10pt;height:53.98pt;mso-wrap-distance-left:0.00pt;mso-wrap-distance-top:0.00pt;mso-wrap-distance-right:0.00pt;mso-wrap-distance-bottom:0.00pt;" stroked="f">
                      <v:path textboxrect="0,0,0,0"/>
                      <v:imagedata r:id="rId216" o:title=""/>
                    </v:shape>
                  </w:pict>
                </mc:Fallback>
              </mc:AlternateContent>
            </w:r>
          </w:p>
        </w:tc>
      </w:tr>
    </w:tbl>
    <w:p w:rsidR="00585214" w:rsidRDefault="00D83BAA" w:rsidP="00D5250A">
      <w:pPr>
        <w:spacing w:line="240" w:lineRule="auto"/>
        <w:ind w:firstLine="0"/>
      </w:pPr>
      <w:r>
        <w:t>где</w:t>
      </w:r>
    </w:p>
    <w:tbl>
      <w:tblPr>
        <w:tblW w:w="0" w:type="auto"/>
        <w:tblLayout w:type="fixed"/>
        <w:tblLook w:val="04A0" w:firstRow="1" w:lastRow="0" w:firstColumn="1" w:lastColumn="0" w:noHBand="0" w:noVBand="1"/>
      </w:tblPr>
      <w:tblGrid>
        <w:gridCol w:w="1115"/>
        <w:gridCol w:w="412"/>
        <w:gridCol w:w="8396"/>
      </w:tblGrid>
      <w:tr w:rsidR="00585214">
        <w:tc>
          <w:tcPr>
            <w:tcW w:w="1115" w:type="dxa"/>
            <w:tcBorders>
              <w:top w:val="none" w:sz="0" w:space="0" w:color="000000"/>
              <w:left w:val="none" w:sz="0" w:space="0" w:color="000000"/>
              <w:bottom w:val="none" w:sz="0" w:space="0" w:color="000000"/>
              <w:right w:val="none" w:sz="0" w:space="0" w:color="000000"/>
            </w:tcBorders>
          </w:tcPr>
          <w:p w:rsidR="00585214" w:rsidRDefault="00D83BAA" w:rsidP="00D5250A">
            <w:pPr>
              <w:spacing w:line="240" w:lineRule="auto"/>
              <w:ind w:firstLine="0"/>
            </w:pPr>
            <w:r>
              <w:rPr>
                <w:noProof/>
                <w:lang w:eastAsia="ru-RU"/>
              </w:rPr>
              <mc:AlternateContent>
                <mc:Choice Requires="wpg">
                  <w:drawing>
                    <wp:inline distT="0" distB="0" distL="0" distR="0" wp14:anchorId="339B5499" wp14:editId="6909420E">
                      <wp:extent cx="464820" cy="229235"/>
                      <wp:effectExtent l="0" t="0" r="0" b="0"/>
                      <wp:docPr id="34" name="_x0000_i108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7"/>
                              <a:srcRect l="-1121" t="-2289" r="-1120" b="-2289"/>
                              <a:stretch/>
                            </pic:blipFill>
                            <pic:spPr bwMode="auto">
                              <a:xfrm>
                                <a:off x="0" y="0"/>
                                <a:ext cx="464820" cy="229235"/>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 o:spid="_x0000_s33" type="#_x0000_t75" style="width:36.60pt;height:18.05pt;mso-wrap-distance-left:0.00pt;mso-wrap-distance-top:0.00pt;mso-wrap-distance-right:0.00pt;mso-wrap-distance-bottom:0.00pt;" stroked="f">
                      <v:path textboxrect="0,0,0,0"/>
                      <v:imagedata r:id="rId218" o:title=""/>
                    </v:shape>
                  </w:pict>
                </mc:Fallback>
              </mc:AlternateContent>
            </w:r>
          </w:p>
        </w:tc>
        <w:tc>
          <w:tcPr>
            <w:tcW w:w="412" w:type="dxa"/>
            <w:tcBorders>
              <w:top w:val="none" w:sz="0" w:space="0" w:color="000000"/>
              <w:left w:val="none" w:sz="0" w:space="0" w:color="000000"/>
              <w:bottom w:val="none" w:sz="0" w:space="0" w:color="000000"/>
              <w:right w:val="none" w:sz="0" w:space="0" w:color="000000"/>
            </w:tcBorders>
          </w:tcPr>
          <w:p w:rsidR="00585214" w:rsidRDefault="00D83BAA" w:rsidP="00D5250A">
            <w:pPr>
              <w:spacing w:line="240" w:lineRule="auto"/>
              <w:ind w:firstLine="0"/>
            </w:pPr>
            <w:r>
              <w:t>-</w:t>
            </w:r>
          </w:p>
        </w:tc>
        <w:tc>
          <w:tcPr>
            <w:tcW w:w="8396" w:type="dxa"/>
            <w:tcBorders>
              <w:top w:val="none" w:sz="0" w:space="0" w:color="000000"/>
              <w:left w:val="none" w:sz="0" w:space="0" w:color="000000"/>
              <w:bottom w:val="none" w:sz="0" w:space="0" w:color="000000"/>
              <w:right w:val="none" w:sz="0" w:space="0" w:color="000000"/>
            </w:tcBorders>
          </w:tcPr>
          <w:p w:rsidR="00585214" w:rsidRDefault="00D83BAA" w:rsidP="00D5250A">
            <w:pPr>
              <w:spacing w:line="240" w:lineRule="auto"/>
              <w:ind w:firstLine="0"/>
            </w:pPr>
            <w:r>
              <w:t>дисконтированный срок окупаемости инвестиций в строительство тепловой сети, лет;</w:t>
            </w:r>
          </w:p>
        </w:tc>
      </w:tr>
      <w:tr w:rsidR="00585214">
        <w:tc>
          <w:tcPr>
            <w:tcW w:w="1115" w:type="dxa"/>
            <w:tcBorders>
              <w:top w:val="none" w:sz="0" w:space="0" w:color="000000"/>
              <w:left w:val="none" w:sz="0" w:space="0" w:color="000000"/>
              <w:bottom w:val="none" w:sz="0" w:space="0" w:color="000000"/>
              <w:right w:val="none" w:sz="0" w:space="0" w:color="000000"/>
            </w:tcBorders>
          </w:tcPr>
          <w:p w:rsidR="00585214" w:rsidRDefault="00D83BAA" w:rsidP="00D5250A">
            <w:pPr>
              <w:spacing w:line="240" w:lineRule="auto"/>
              <w:ind w:firstLine="0"/>
            </w:pPr>
            <w:r>
              <w:rPr>
                <w:lang w:val="en-US"/>
              </w:rPr>
              <w:t>n</w:t>
            </w:r>
          </w:p>
        </w:tc>
        <w:tc>
          <w:tcPr>
            <w:tcW w:w="412" w:type="dxa"/>
            <w:tcBorders>
              <w:top w:val="none" w:sz="0" w:space="0" w:color="000000"/>
              <w:left w:val="none" w:sz="0" w:space="0" w:color="000000"/>
              <w:bottom w:val="none" w:sz="0" w:space="0" w:color="000000"/>
              <w:right w:val="none" w:sz="0" w:space="0" w:color="000000"/>
            </w:tcBorders>
          </w:tcPr>
          <w:p w:rsidR="00585214" w:rsidRDefault="00D83BAA" w:rsidP="00D5250A">
            <w:pPr>
              <w:spacing w:line="240" w:lineRule="auto"/>
              <w:ind w:firstLine="0"/>
            </w:pPr>
            <w:r>
              <w:t>-</w:t>
            </w:r>
          </w:p>
        </w:tc>
        <w:tc>
          <w:tcPr>
            <w:tcW w:w="8396" w:type="dxa"/>
            <w:tcBorders>
              <w:top w:val="none" w:sz="0" w:space="0" w:color="000000"/>
              <w:left w:val="none" w:sz="0" w:space="0" w:color="000000"/>
              <w:bottom w:val="none" w:sz="0" w:space="0" w:color="000000"/>
              <w:right w:val="none" w:sz="0" w:space="0" w:color="000000"/>
            </w:tcBorders>
          </w:tcPr>
          <w:p w:rsidR="00585214" w:rsidRDefault="00D83BAA" w:rsidP="00D5250A">
            <w:pPr>
              <w:spacing w:line="240" w:lineRule="auto"/>
              <w:ind w:firstLine="0"/>
            </w:pPr>
            <w:r>
              <w:t>число периодов окупаемости, лет;</w:t>
            </w:r>
          </w:p>
        </w:tc>
      </w:tr>
      <w:tr w:rsidR="00585214">
        <w:tc>
          <w:tcPr>
            <w:tcW w:w="1115" w:type="dxa"/>
            <w:tcBorders>
              <w:top w:val="none" w:sz="0" w:space="0" w:color="000000"/>
              <w:left w:val="none" w:sz="0" w:space="0" w:color="000000"/>
              <w:bottom w:val="none" w:sz="0" w:space="0" w:color="000000"/>
              <w:right w:val="none" w:sz="0" w:space="0" w:color="000000"/>
            </w:tcBorders>
          </w:tcPr>
          <w:p w:rsidR="00585214" w:rsidRDefault="00D83BAA" w:rsidP="00D5250A">
            <w:pPr>
              <w:spacing w:line="240" w:lineRule="auto"/>
              <w:ind w:firstLine="0"/>
            </w:pPr>
            <w:r>
              <w:rPr>
                <w:noProof/>
                <w:lang w:eastAsia="ru-RU"/>
              </w:rPr>
              <mc:AlternateContent>
                <mc:Choice Requires="wpg">
                  <w:drawing>
                    <wp:inline distT="0" distB="0" distL="0" distR="0" wp14:anchorId="2337F013" wp14:editId="3401CC57">
                      <wp:extent cx="397342" cy="229235"/>
                      <wp:effectExtent l="0" t="0" r="0" b="0"/>
                      <wp:docPr id="35" name="_x0000_i108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
                              <a:srcRect l="-1070" t="-2289" r="-1069" b="-2289"/>
                              <a:stretch/>
                            </pic:blipFill>
                            <pic:spPr bwMode="auto">
                              <a:xfrm>
                                <a:off x="0" y="0"/>
                                <a:ext cx="397342" cy="229235"/>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 o:spid="_x0000_s34" type="#_x0000_t75" style="width:31.29pt;height:18.05pt;mso-wrap-distance-left:0.00pt;mso-wrap-distance-top:0.00pt;mso-wrap-distance-right:0.00pt;mso-wrap-distance-bottom:0.00pt;" stroked="f">
                      <v:path textboxrect="0,0,0,0"/>
                      <v:imagedata r:id="rId220" o:title=""/>
                    </v:shape>
                  </w:pict>
                </mc:Fallback>
              </mc:AlternateContent>
            </w:r>
          </w:p>
        </w:tc>
        <w:tc>
          <w:tcPr>
            <w:tcW w:w="412" w:type="dxa"/>
            <w:tcBorders>
              <w:top w:val="none" w:sz="0" w:space="0" w:color="000000"/>
              <w:left w:val="none" w:sz="0" w:space="0" w:color="000000"/>
              <w:bottom w:val="none" w:sz="0" w:space="0" w:color="000000"/>
              <w:right w:val="none" w:sz="0" w:space="0" w:color="000000"/>
            </w:tcBorders>
          </w:tcPr>
          <w:p w:rsidR="00585214" w:rsidRDefault="00D83BAA" w:rsidP="00D5250A">
            <w:pPr>
              <w:spacing w:line="240" w:lineRule="auto"/>
              <w:ind w:firstLine="0"/>
            </w:pPr>
            <w:r>
              <w:t>-</w:t>
            </w:r>
          </w:p>
        </w:tc>
        <w:tc>
          <w:tcPr>
            <w:tcW w:w="8396" w:type="dxa"/>
            <w:tcBorders>
              <w:top w:val="none" w:sz="0" w:space="0" w:color="000000"/>
              <w:left w:val="none" w:sz="0" w:space="0" w:color="000000"/>
              <w:bottom w:val="none" w:sz="0" w:space="0" w:color="000000"/>
              <w:right w:val="none" w:sz="0" w:space="0" w:color="000000"/>
            </w:tcBorders>
          </w:tcPr>
          <w:p w:rsidR="00585214" w:rsidRDefault="00D83BAA" w:rsidP="00D5250A">
            <w:pPr>
              <w:spacing w:line="240" w:lineRule="auto"/>
              <w:ind w:firstLine="0"/>
            </w:pPr>
            <w:r>
              <w:t>приток денежных средств от операционной деятельности исполнителя по теплоснабжению объекта заявителя, подключенного к тепловой сети системы теплоснабжения исполнителя (без НДС), тыс. руб.;</w:t>
            </w:r>
          </w:p>
        </w:tc>
      </w:tr>
      <w:tr w:rsidR="00585214">
        <w:tc>
          <w:tcPr>
            <w:tcW w:w="1115" w:type="dxa"/>
            <w:tcBorders>
              <w:top w:val="none" w:sz="0" w:space="0" w:color="000000"/>
              <w:left w:val="none" w:sz="0" w:space="0" w:color="000000"/>
              <w:bottom w:val="none" w:sz="0" w:space="0" w:color="000000"/>
              <w:right w:val="none" w:sz="0" w:space="0" w:color="000000"/>
            </w:tcBorders>
          </w:tcPr>
          <w:p w:rsidR="00585214" w:rsidRDefault="00D83BAA" w:rsidP="00D5250A">
            <w:pPr>
              <w:spacing w:line="240" w:lineRule="auto"/>
              <w:ind w:firstLine="0"/>
            </w:pPr>
            <w:r>
              <w:rPr>
                <w:noProof/>
                <w:lang w:eastAsia="ru-RU"/>
              </w:rPr>
              <mc:AlternateContent>
                <mc:Choice Requires="wpg">
                  <w:drawing>
                    <wp:inline distT="0" distB="0" distL="0" distR="0" wp14:anchorId="4408EB5D" wp14:editId="253A2CBF">
                      <wp:extent cx="272412" cy="188557"/>
                      <wp:effectExtent l="0" t="0" r="0" b="0"/>
                      <wp:docPr id="36" name="_x0000_i109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1"/>
                              <a:srcRect l="-1552" t="-2749" r="-1552" b="-2748"/>
                              <a:stretch/>
                            </pic:blipFill>
                            <pic:spPr bwMode="auto">
                              <a:xfrm>
                                <a:off x="0" y="0"/>
                                <a:ext cx="272412" cy="188557"/>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 o:spid="_x0000_s35" type="#_x0000_t75" style="width:21.45pt;height:14.85pt;mso-wrap-distance-left:0.00pt;mso-wrap-distance-top:0.00pt;mso-wrap-distance-right:0.00pt;mso-wrap-distance-bottom:0.00pt;" stroked="f">
                      <v:path textboxrect="0,0,0,0"/>
                      <v:imagedata r:id="rId222" o:title=""/>
                    </v:shape>
                  </w:pict>
                </mc:Fallback>
              </mc:AlternateContent>
            </w:r>
          </w:p>
        </w:tc>
        <w:tc>
          <w:tcPr>
            <w:tcW w:w="412" w:type="dxa"/>
            <w:tcBorders>
              <w:top w:val="none" w:sz="0" w:space="0" w:color="000000"/>
              <w:left w:val="none" w:sz="0" w:space="0" w:color="000000"/>
              <w:bottom w:val="none" w:sz="0" w:space="0" w:color="000000"/>
              <w:right w:val="none" w:sz="0" w:space="0" w:color="000000"/>
            </w:tcBorders>
          </w:tcPr>
          <w:p w:rsidR="00585214" w:rsidRDefault="00D83BAA" w:rsidP="00D5250A">
            <w:pPr>
              <w:spacing w:line="240" w:lineRule="auto"/>
              <w:ind w:firstLine="0"/>
            </w:pPr>
            <w:r>
              <w:t>-</w:t>
            </w:r>
          </w:p>
        </w:tc>
        <w:tc>
          <w:tcPr>
            <w:tcW w:w="8396" w:type="dxa"/>
            <w:tcBorders>
              <w:top w:val="none" w:sz="0" w:space="0" w:color="000000"/>
              <w:left w:val="none" w:sz="0" w:space="0" w:color="000000"/>
              <w:bottom w:val="none" w:sz="0" w:space="0" w:color="000000"/>
              <w:right w:val="none" w:sz="0" w:space="0" w:color="000000"/>
            </w:tcBorders>
          </w:tcPr>
          <w:p w:rsidR="00585214" w:rsidRDefault="00D83BAA" w:rsidP="00D5250A">
            <w:pPr>
              <w:spacing w:line="240" w:lineRule="auto"/>
              <w:ind w:firstLine="0"/>
            </w:pPr>
            <w:r>
              <w:t>норма доходности инвестированного капитала;</w:t>
            </w:r>
          </w:p>
        </w:tc>
      </w:tr>
      <w:tr w:rsidR="00585214">
        <w:trPr>
          <w:trHeight w:val="649"/>
        </w:trPr>
        <w:tc>
          <w:tcPr>
            <w:tcW w:w="1115" w:type="dxa"/>
            <w:tcBorders>
              <w:top w:val="none" w:sz="0" w:space="0" w:color="000000"/>
              <w:left w:val="none" w:sz="0" w:space="0" w:color="000000"/>
              <w:bottom w:val="none" w:sz="0" w:space="0" w:color="000000"/>
              <w:right w:val="none" w:sz="0" w:space="0" w:color="000000"/>
            </w:tcBorders>
          </w:tcPr>
          <w:p w:rsidR="00585214" w:rsidRDefault="00D83BAA" w:rsidP="00D5250A">
            <w:pPr>
              <w:spacing w:line="240" w:lineRule="auto"/>
              <w:ind w:firstLine="0"/>
            </w:pPr>
            <w:r>
              <w:rPr>
                <w:noProof/>
                <w:lang w:eastAsia="ru-RU"/>
              </w:rPr>
              <mc:AlternateContent>
                <mc:Choice Requires="wpg">
                  <w:drawing>
                    <wp:inline distT="0" distB="0" distL="0" distR="0" wp14:anchorId="43D36CAF" wp14:editId="20FD527D">
                      <wp:extent cx="255826" cy="229235"/>
                      <wp:effectExtent l="0" t="0" r="0" b="0"/>
                      <wp:docPr id="37" name="_x0000_i109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3"/>
                              <a:srcRect l="-1850" t="-2289" r="-1849" b="-2289"/>
                              <a:stretch/>
                            </pic:blipFill>
                            <pic:spPr bwMode="auto">
                              <a:xfrm>
                                <a:off x="0" y="0"/>
                                <a:ext cx="255826" cy="229235"/>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 o:spid="_x0000_s36" type="#_x0000_t75" style="width:20.14pt;height:18.05pt;mso-wrap-distance-left:0.00pt;mso-wrap-distance-top:0.00pt;mso-wrap-distance-right:0.00pt;mso-wrap-distance-bottom:0.00pt;" stroked="f">
                      <v:path textboxrect="0,0,0,0"/>
                      <v:imagedata r:id="rId224" o:title=""/>
                    </v:shape>
                  </w:pict>
                </mc:Fallback>
              </mc:AlternateContent>
            </w:r>
          </w:p>
        </w:tc>
        <w:tc>
          <w:tcPr>
            <w:tcW w:w="412" w:type="dxa"/>
            <w:tcBorders>
              <w:top w:val="none" w:sz="0" w:space="0" w:color="000000"/>
              <w:left w:val="none" w:sz="0" w:space="0" w:color="000000"/>
              <w:bottom w:val="none" w:sz="0" w:space="0" w:color="000000"/>
              <w:right w:val="none" w:sz="0" w:space="0" w:color="000000"/>
            </w:tcBorders>
          </w:tcPr>
          <w:p w:rsidR="00585214" w:rsidRDefault="00D83BAA" w:rsidP="00D5250A">
            <w:pPr>
              <w:spacing w:line="240" w:lineRule="auto"/>
              <w:ind w:firstLine="0"/>
            </w:pPr>
            <w:r>
              <w:t>-</w:t>
            </w:r>
          </w:p>
        </w:tc>
        <w:tc>
          <w:tcPr>
            <w:tcW w:w="8396" w:type="dxa"/>
            <w:tcBorders>
              <w:top w:val="none" w:sz="0" w:space="0" w:color="000000"/>
              <w:left w:val="none" w:sz="0" w:space="0" w:color="000000"/>
              <w:bottom w:val="none" w:sz="0" w:space="0" w:color="000000"/>
              <w:right w:val="none" w:sz="0" w:space="0" w:color="000000"/>
            </w:tcBorders>
          </w:tcPr>
          <w:p w:rsidR="00585214" w:rsidRDefault="00D83BAA" w:rsidP="00D5250A">
            <w:pPr>
              <w:spacing w:line="240" w:lineRule="auto"/>
              <w:ind w:firstLine="0"/>
            </w:pPr>
            <w:r>
              <w:t>величина капитальных затрат в строительство тепловой сети от точки подключения к тепловым сетям системы теплоснабжения (без НДС);</w:t>
            </w:r>
          </w:p>
          <w:p w:rsidR="00D5250A" w:rsidRDefault="00D5250A" w:rsidP="00D5250A">
            <w:pPr>
              <w:spacing w:line="240" w:lineRule="auto"/>
              <w:ind w:firstLine="0"/>
            </w:pPr>
          </w:p>
        </w:tc>
      </w:tr>
    </w:tbl>
    <w:p w:rsidR="00585214" w:rsidRDefault="00585214">
      <w:pPr>
        <w:sectPr w:rsidR="00585214">
          <w:headerReference w:type="even" r:id="rId225"/>
          <w:headerReference w:type="default" r:id="rId226"/>
          <w:footerReference w:type="even" r:id="rId227"/>
          <w:footerReference w:type="default" r:id="rId228"/>
          <w:headerReference w:type="first" r:id="rId229"/>
          <w:footerReference w:type="first" r:id="rId230"/>
          <w:pgSz w:w="11906" w:h="16838"/>
          <w:pgMar w:top="1037" w:right="849" w:bottom="567" w:left="1418" w:header="720" w:footer="6" w:gutter="0"/>
          <w:cols w:space="1701"/>
          <w:titlePg/>
          <w:docGrid w:linePitch="360"/>
        </w:sectPr>
      </w:pPr>
    </w:p>
    <w:p w:rsidR="00D5250A" w:rsidRDefault="00D5250A" w:rsidP="00D5250A">
      <w:pPr>
        <w:ind w:firstLine="0"/>
        <w:jc w:val="center"/>
      </w:pPr>
      <w:r>
        <w:lastRenderedPageBreak/>
        <w:t>103</w:t>
      </w:r>
    </w:p>
    <w:p w:rsidR="00D5250A" w:rsidRDefault="00D5250A">
      <w:pPr>
        <w:jc w:val="right"/>
      </w:pPr>
    </w:p>
    <w:p w:rsidR="00585214" w:rsidRDefault="00D83BAA">
      <w:pPr>
        <w:jc w:val="right"/>
      </w:pPr>
      <w:r>
        <w:t>Таблица 7.1</w:t>
      </w:r>
    </w:p>
    <w:p w:rsidR="00D5250A" w:rsidRPr="00D5250A" w:rsidRDefault="00D83BAA">
      <w:pPr>
        <w:ind w:firstLine="426"/>
        <w:jc w:val="center"/>
        <w:rPr>
          <w:b/>
        </w:rPr>
      </w:pPr>
      <w:r w:rsidRPr="00D5250A">
        <w:rPr>
          <w:b/>
        </w:rPr>
        <w:t xml:space="preserve">Эффективный радиус теплоснабжения источников </w:t>
      </w:r>
    </w:p>
    <w:p w:rsidR="00814642" w:rsidRPr="00D5250A" w:rsidRDefault="00D83BAA" w:rsidP="00814642">
      <w:pPr>
        <w:ind w:firstLine="426"/>
        <w:jc w:val="center"/>
        <w:rPr>
          <w:b/>
        </w:rPr>
      </w:pPr>
      <w:r w:rsidRPr="00D5250A">
        <w:rPr>
          <w:b/>
        </w:rPr>
        <w:t>Великоустюгского муниципального округа</w:t>
      </w:r>
    </w:p>
    <w:tbl>
      <w:tblPr>
        <w:tblW w:w="4946" w:type="pct"/>
        <w:jc w:val="center"/>
        <w:tblInd w:w="426" w:type="dxa"/>
        <w:tblLayout w:type="fixed"/>
        <w:tblLook w:val="04A0" w:firstRow="1" w:lastRow="0" w:firstColumn="1" w:lastColumn="0" w:noHBand="0" w:noVBand="1"/>
      </w:tblPr>
      <w:tblGrid>
        <w:gridCol w:w="4218"/>
        <w:gridCol w:w="1560"/>
        <w:gridCol w:w="2551"/>
        <w:gridCol w:w="1418"/>
      </w:tblGrid>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rPr>
              <w:t>Наименование источника теплоснабжения</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rPr>
              <w:t>Наименование самого удаленного присоединения потребителя</w:t>
            </w:r>
          </w:p>
        </w:tc>
        <w:tc>
          <w:tcPr>
            <w:tcW w:w="2551" w:type="dxa"/>
            <w:tcBorders>
              <w:top w:val="single" w:sz="4" w:space="0" w:color="000000"/>
              <w:left w:val="single" w:sz="4" w:space="0" w:color="000000"/>
              <w:bottom w:val="single" w:sz="4" w:space="0" w:color="000000"/>
              <w:right w:val="single" w:sz="4" w:space="0" w:color="000000"/>
            </w:tcBorders>
            <w:vAlign w:val="center"/>
          </w:tcPr>
          <w:p w:rsidR="00D5250A" w:rsidRDefault="00D83BAA" w:rsidP="00D5250A">
            <w:pPr>
              <w:spacing w:line="240" w:lineRule="auto"/>
              <w:ind w:firstLine="0"/>
              <w:jc w:val="center"/>
              <w:rPr>
                <w:sz w:val="20"/>
              </w:rPr>
            </w:pPr>
            <w:r>
              <w:rPr>
                <w:sz w:val="20"/>
              </w:rPr>
              <w:t>Векторное расстояние</w:t>
            </w:r>
          </w:p>
          <w:p w:rsidR="00585214" w:rsidRDefault="00D83BAA" w:rsidP="00D5250A">
            <w:pPr>
              <w:spacing w:line="240" w:lineRule="auto"/>
              <w:ind w:firstLine="0"/>
              <w:jc w:val="center"/>
            </w:pPr>
            <w:r>
              <w:rPr>
                <w:sz w:val="20"/>
              </w:rPr>
              <w:t xml:space="preserve"> от точки самого удаленного присоединения потребителя до источника тепловой энергии, м</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rPr>
              <w:t>Радиус эффектив</w:t>
            </w:r>
            <w:r w:rsidR="00814642">
              <w:rPr>
                <w:sz w:val="20"/>
              </w:rPr>
              <w:t>-</w:t>
            </w:r>
            <w:r>
              <w:rPr>
                <w:sz w:val="20"/>
              </w:rPr>
              <w:t>ного теплоснабже</w:t>
            </w:r>
            <w:r w:rsidR="00D5250A">
              <w:rPr>
                <w:sz w:val="20"/>
              </w:rPr>
              <w:t>-</w:t>
            </w:r>
            <w:r>
              <w:rPr>
                <w:sz w:val="20"/>
              </w:rPr>
              <w:t>ния, м</w:t>
            </w:r>
          </w:p>
        </w:tc>
      </w:tr>
      <w:tr w:rsidR="00585214" w:rsidTr="00814642">
        <w:trPr>
          <w:trHeight w:val="20"/>
          <w:jc w:val="center"/>
        </w:trPr>
        <w:tc>
          <w:tcPr>
            <w:tcW w:w="4218" w:type="dxa"/>
            <w:tcBorders>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rPr>
              <w:t>1</w:t>
            </w:r>
          </w:p>
        </w:tc>
        <w:tc>
          <w:tcPr>
            <w:tcW w:w="1560" w:type="dxa"/>
            <w:tcBorders>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rPr>
              <w:t>2</w:t>
            </w:r>
          </w:p>
        </w:tc>
        <w:tc>
          <w:tcPr>
            <w:tcW w:w="2551" w:type="dxa"/>
            <w:tcBorders>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rPr>
              <w:t>3</w:t>
            </w:r>
          </w:p>
        </w:tc>
        <w:tc>
          <w:tcPr>
            <w:tcW w:w="1418" w:type="dxa"/>
            <w:tcBorders>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rPr>
              <w:t>4</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D5250A">
            <w:pPr>
              <w:pStyle w:val="afffff4"/>
              <w:rPr>
                <w:lang w:val="ru-RU"/>
              </w:rPr>
            </w:pPr>
            <w:r w:rsidRPr="00F5249C">
              <w:rPr>
                <w:color w:val="000000"/>
                <w:szCs w:val="20"/>
                <w:lang w:val="ru-RU"/>
              </w:rPr>
              <w:t>котельная № 1 Центральная г. Великий Устюг</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D5250A">
            <w:pPr>
              <w:pStyle w:val="afffff4"/>
              <w:rPr>
                <w:lang w:val="ru-RU"/>
              </w:rPr>
            </w:pPr>
            <w:r w:rsidRPr="00F5249C">
              <w:rPr>
                <w:color w:val="000000"/>
                <w:szCs w:val="20"/>
                <w:lang w:val="ru-RU"/>
              </w:rPr>
              <w:t>котельная № 2 Квартальная г. Великий Устюг</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D5250A">
            <w:pPr>
              <w:pStyle w:val="afffff4"/>
              <w:rPr>
                <w:lang w:val="ru-RU"/>
              </w:rPr>
            </w:pPr>
            <w:r w:rsidRPr="00F5249C">
              <w:rPr>
                <w:color w:val="000000"/>
                <w:szCs w:val="20"/>
                <w:lang w:val="ru-RU"/>
              </w:rPr>
              <w:t>котельная № 4 Школьная г. Великий Устюг</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D5250A">
            <w:pPr>
              <w:pStyle w:val="afffff4"/>
              <w:rPr>
                <w:lang w:val="ru-RU"/>
              </w:rPr>
            </w:pPr>
            <w:r w:rsidRPr="00F5249C">
              <w:rPr>
                <w:color w:val="000000"/>
                <w:szCs w:val="20"/>
                <w:lang w:val="ru-RU"/>
              </w:rPr>
              <w:t>котельная № 6 Добрынино г. Великий Устюг</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afffff4"/>
            </w:pPr>
            <w:r>
              <w:rPr>
                <w:color w:val="000000"/>
                <w:szCs w:val="20"/>
              </w:rPr>
              <w:t>котельная № 7 д. Коробейниково</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D5250A" w:rsidRDefault="00D83BAA" w:rsidP="00D5250A">
            <w:pPr>
              <w:pStyle w:val="afffff4"/>
              <w:rPr>
                <w:color w:val="000000"/>
                <w:szCs w:val="20"/>
                <w:lang w:val="ru-RU"/>
              </w:rPr>
            </w:pPr>
            <w:r w:rsidRPr="00F5249C">
              <w:rPr>
                <w:color w:val="000000"/>
                <w:szCs w:val="20"/>
                <w:lang w:val="ru-RU"/>
              </w:rPr>
              <w:t>котельная № 8 БМК С-Западная</w:t>
            </w:r>
          </w:p>
          <w:p w:rsidR="00585214" w:rsidRPr="00F5249C" w:rsidRDefault="00D83BAA" w:rsidP="00D5250A">
            <w:pPr>
              <w:pStyle w:val="afffff4"/>
              <w:rPr>
                <w:lang w:val="ru-RU"/>
              </w:rPr>
            </w:pPr>
            <w:r w:rsidRPr="00F5249C">
              <w:rPr>
                <w:color w:val="000000"/>
                <w:szCs w:val="20"/>
                <w:lang w:val="ru-RU"/>
              </w:rPr>
              <w:t xml:space="preserve"> г. Великий Устюг</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afffff4"/>
            </w:pPr>
            <w:r>
              <w:rPr>
                <w:color w:val="000000"/>
                <w:szCs w:val="20"/>
              </w:rPr>
              <w:t>котельная № 9 Кузино</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D5250A" w:rsidRDefault="00D83BAA" w:rsidP="00D5250A">
            <w:pPr>
              <w:pStyle w:val="afffff4"/>
              <w:rPr>
                <w:color w:val="000000"/>
                <w:szCs w:val="20"/>
                <w:lang w:val="ru-RU"/>
              </w:rPr>
            </w:pPr>
            <w:r w:rsidRPr="00F5249C">
              <w:rPr>
                <w:color w:val="000000"/>
                <w:szCs w:val="20"/>
                <w:lang w:val="ru-RU"/>
              </w:rPr>
              <w:t>котельная № 10 Железнодорожная</w:t>
            </w:r>
          </w:p>
          <w:p w:rsidR="00585214" w:rsidRPr="00F5249C" w:rsidRDefault="00D83BAA" w:rsidP="00D5250A">
            <w:pPr>
              <w:pStyle w:val="afffff4"/>
              <w:rPr>
                <w:lang w:val="ru-RU"/>
              </w:rPr>
            </w:pPr>
            <w:r w:rsidRPr="00F5249C">
              <w:rPr>
                <w:color w:val="000000"/>
                <w:szCs w:val="20"/>
                <w:lang w:val="ru-RU"/>
              </w:rPr>
              <w:t xml:space="preserve"> г. Великий Устюг</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D5250A" w:rsidRDefault="00D83BAA" w:rsidP="00D5250A">
            <w:pPr>
              <w:pStyle w:val="afffff4"/>
              <w:rPr>
                <w:color w:val="000000"/>
                <w:szCs w:val="20"/>
                <w:lang w:val="ru-RU"/>
              </w:rPr>
            </w:pPr>
            <w:r w:rsidRPr="00F5249C">
              <w:rPr>
                <w:color w:val="000000"/>
                <w:szCs w:val="20"/>
                <w:lang w:val="ru-RU"/>
              </w:rPr>
              <w:t xml:space="preserve">котельная № 11 Авиолесоохраны </w:t>
            </w:r>
          </w:p>
          <w:p w:rsidR="00585214" w:rsidRPr="00F5249C" w:rsidRDefault="00D83BAA" w:rsidP="00D5250A">
            <w:pPr>
              <w:pStyle w:val="afffff4"/>
              <w:rPr>
                <w:lang w:val="ru-RU"/>
              </w:rPr>
            </w:pPr>
            <w:r w:rsidRPr="00F5249C">
              <w:rPr>
                <w:color w:val="000000"/>
                <w:szCs w:val="20"/>
                <w:lang w:val="ru-RU"/>
              </w:rPr>
              <w:t>г. Великий Устюг</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D5250A" w:rsidRDefault="00D83BAA" w:rsidP="00D5250A">
            <w:pPr>
              <w:pStyle w:val="afffff4"/>
              <w:rPr>
                <w:color w:val="000000"/>
                <w:szCs w:val="20"/>
                <w:lang w:val="ru-RU"/>
              </w:rPr>
            </w:pPr>
            <w:r w:rsidRPr="00F5249C">
              <w:rPr>
                <w:color w:val="000000"/>
                <w:szCs w:val="20"/>
                <w:lang w:val="ru-RU"/>
              </w:rPr>
              <w:t xml:space="preserve">котельная № 12 БМК (Энергоцентр) </w:t>
            </w:r>
          </w:p>
          <w:p w:rsidR="00585214" w:rsidRPr="00F5249C" w:rsidRDefault="00D83BAA" w:rsidP="00D5250A">
            <w:pPr>
              <w:pStyle w:val="afffff4"/>
              <w:rPr>
                <w:lang w:val="ru-RU"/>
              </w:rPr>
            </w:pPr>
            <w:r w:rsidRPr="00F5249C">
              <w:rPr>
                <w:color w:val="000000"/>
                <w:szCs w:val="20"/>
                <w:lang w:val="ru-RU"/>
              </w:rPr>
              <w:t>г. Великий Устюг</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jc w:val="center"/>
            </w:pPr>
            <w:r>
              <w:rPr>
                <w:color w:val="000000"/>
                <w:sz w:val="20"/>
                <w:szCs w:val="20"/>
                <w:lang w:val="en-US"/>
              </w:rPr>
              <w:t>котельная № 13 Стрига</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afffff4"/>
            </w:pPr>
            <w:r>
              <w:rPr>
                <w:color w:val="000000"/>
                <w:szCs w:val="20"/>
              </w:rPr>
              <w:t>котельная № 14 пос. Золотавцево</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afffff4"/>
            </w:pPr>
            <w:r>
              <w:rPr>
                <w:color w:val="000000"/>
                <w:szCs w:val="20"/>
              </w:rPr>
              <w:t>котельная № 16 пос. Валга</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afffff4"/>
            </w:pPr>
            <w:r>
              <w:rPr>
                <w:color w:val="000000"/>
                <w:szCs w:val="20"/>
              </w:rPr>
              <w:t>котельная № 17 Подсосенье</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afffff4"/>
            </w:pPr>
            <w:r>
              <w:rPr>
                <w:color w:val="000000"/>
                <w:szCs w:val="20"/>
              </w:rPr>
              <w:t>котельная д. Бухинино</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afffff4"/>
            </w:pPr>
            <w:r>
              <w:rPr>
                <w:color w:val="000000"/>
                <w:szCs w:val="20"/>
              </w:rPr>
              <w:t>котельная школа № 15 г. Красавино</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afffff4"/>
            </w:pPr>
            <w:r>
              <w:rPr>
                <w:color w:val="000000"/>
                <w:szCs w:val="20"/>
              </w:rPr>
              <w:t>котельная с. Васильевское</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afffff4"/>
            </w:pPr>
            <w:r>
              <w:rPr>
                <w:color w:val="000000"/>
                <w:szCs w:val="20"/>
              </w:rPr>
              <w:t>котельная больницы г. Красавино</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D5250A">
            <w:pPr>
              <w:pStyle w:val="afffff4"/>
              <w:rPr>
                <w:lang w:val="ru-RU"/>
              </w:rPr>
            </w:pPr>
            <w:r w:rsidRPr="00F5249C">
              <w:rPr>
                <w:color w:val="000000"/>
                <w:szCs w:val="20"/>
                <w:lang w:val="ru-RU"/>
              </w:rPr>
              <w:t>котельная "Кирпичный завод" г. Красавино</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afffff4"/>
            </w:pPr>
            <w:r>
              <w:rPr>
                <w:color w:val="000000"/>
                <w:szCs w:val="20"/>
              </w:rPr>
              <w:t>котельная № 2 с. Усть-Алексеево</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afffff4"/>
            </w:pPr>
            <w:r>
              <w:rPr>
                <w:color w:val="000000"/>
                <w:szCs w:val="20"/>
              </w:rPr>
              <w:t>котельная № 3 с. Усть-Алексеево</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afffff4"/>
            </w:pPr>
            <w:r>
              <w:rPr>
                <w:color w:val="000000"/>
                <w:szCs w:val="20"/>
              </w:rPr>
              <w:t>котельная № 4 с. Усть-Алексеево</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afffff4"/>
            </w:pPr>
            <w:r>
              <w:rPr>
                <w:color w:val="000000"/>
                <w:szCs w:val="20"/>
              </w:rPr>
              <w:t>котельная № 5 с. Усть-Алексеево</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afffff4"/>
            </w:pPr>
            <w:r>
              <w:rPr>
                <w:color w:val="000000"/>
                <w:szCs w:val="20"/>
              </w:rPr>
              <w:t>котельная д. Теплогорье</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afffff4"/>
            </w:pPr>
            <w:r>
              <w:rPr>
                <w:color w:val="000000"/>
                <w:szCs w:val="20"/>
              </w:rPr>
              <w:t>котельная д. Чернево</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afffff4"/>
            </w:pPr>
            <w:r>
              <w:rPr>
                <w:color w:val="000000"/>
                <w:szCs w:val="20"/>
              </w:rPr>
              <w:t>котельная больницы п. Полдарса</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afffff4"/>
            </w:pPr>
            <w:r>
              <w:rPr>
                <w:color w:val="000000"/>
                <w:szCs w:val="20"/>
              </w:rPr>
              <w:t>котельная бани п. Полдарса</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afffff4"/>
            </w:pPr>
            <w:r>
              <w:rPr>
                <w:color w:val="000000"/>
                <w:szCs w:val="20"/>
              </w:rPr>
              <w:t>котельная школы п. Полдарса</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D5250A">
            <w:pPr>
              <w:pStyle w:val="afffff4"/>
              <w:rPr>
                <w:lang w:val="ru-RU"/>
              </w:rPr>
            </w:pPr>
            <w:r w:rsidRPr="00F5249C">
              <w:rPr>
                <w:color w:val="000000"/>
                <w:szCs w:val="20"/>
                <w:lang w:val="ru-RU"/>
              </w:rPr>
              <w:t>котельная д/сада ул. Мира п. Ломоватка</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D5250A">
            <w:pPr>
              <w:pStyle w:val="afffff4"/>
              <w:rPr>
                <w:lang w:val="ru-RU"/>
              </w:rPr>
            </w:pPr>
            <w:r w:rsidRPr="00F5249C">
              <w:rPr>
                <w:color w:val="000000"/>
                <w:szCs w:val="20"/>
                <w:lang w:val="ru-RU"/>
              </w:rPr>
              <w:t>котельная школы ул. Заречная п. Ломоватка</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left w:val="single" w:sz="4" w:space="0" w:color="000000"/>
              <w:bottom w:val="single" w:sz="4" w:space="0" w:color="000000"/>
              <w:right w:val="single" w:sz="4" w:space="0" w:color="000000"/>
            </w:tcBorders>
            <w:vAlign w:val="center"/>
          </w:tcPr>
          <w:p w:rsidR="00585214" w:rsidRPr="00F5249C" w:rsidRDefault="00D83BAA" w:rsidP="00D5250A">
            <w:pPr>
              <w:pStyle w:val="afffff4"/>
              <w:rPr>
                <w:lang w:val="ru-RU"/>
              </w:rPr>
            </w:pPr>
            <w:r w:rsidRPr="00F5249C">
              <w:rPr>
                <w:color w:val="000000"/>
                <w:szCs w:val="20"/>
                <w:lang w:val="ru-RU"/>
              </w:rPr>
              <w:t>Котельная ж/д станции г. Красавино</w:t>
            </w:r>
          </w:p>
        </w:tc>
        <w:tc>
          <w:tcPr>
            <w:tcW w:w="1560" w:type="dxa"/>
            <w:tcBorders>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afffff4"/>
            </w:pPr>
            <w:r>
              <w:rPr>
                <w:color w:val="000000"/>
                <w:szCs w:val="20"/>
              </w:rPr>
              <w:t>Красавинская ГТ ТЭЦ</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afffff4"/>
            </w:pPr>
            <w:r>
              <w:rPr>
                <w:color w:val="000000"/>
                <w:szCs w:val="20"/>
              </w:rPr>
              <w:t>котельная школы д. Морозовица</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D5250A">
            <w:pPr>
              <w:pStyle w:val="afffff4"/>
              <w:rPr>
                <w:lang w:val="ru-RU"/>
              </w:rPr>
            </w:pPr>
            <w:r w:rsidRPr="00F5249C">
              <w:rPr>
                <w:color w:val="000000"/>
                <w:szCs w:val="20"/>
                <w:lang w:val="ru-RU"/>
              </w:rPr>
              <w:t>котельная Голузинской школы пос. Новатор</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afffff4"/>
            </w:pPr>
            <w:r>
              <w:rPr>
                <w:color w:val="000000"/>
                <w:szCs w:val="20"/>
              </w:rPr>
              <w:t>котельная санатория д. Бобровниково</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r w:rsidR="00585214" w:rsidTr="00814642">
        <w:trPr>
          <w:trHeight w:val="20"/>
          <w:jc w:val="center"/>
        </w:trPr>
        <w:tc>
          <w:tcPr>
            <w:tcW w:w="4218" w:type="dxa"/>
            <w:tcBorders>
              <w:top w:val="single" w:sz="4" w:space="0" w:color="000000"/>
              <w:left w:val="single" w:sz="4" w:space="0" w:color="000000"/>
              <w:bottom w:val="single" w:sz="4" w:space="0" w:color="000000"/>
              <w:right w:val="single" w:sz="4" w:space="0" w:color="000000"/>
            </w:tcBorders>
            <w:vAlign w:val="center"/>
          </w:tcPr>
          <w:p w:rsidR="00585214" w:rsidRPr="00814642" w:rsidRDefault="00814642" w:rsidP="00D5250A">
            <w:pPr>
              <w:pStyle w:val="afffff4"/>
              <w:rPr>
                <w:lang w:val="ru-RU"/>
              </w:rPr>
            </w:pPr>
            <w:r>
              <w:rPr>
                <w:color w:val="000000"/>
                <w:szCs w:val="20"/>
              </w:rPr>
              <w:t xml:space="preserve">ТЭС НАО </w:t>
            </w:r>
            <w:r>
              <w:rPr>
                <w:color w:val="000000"/>
                <w:szCs w:val="20"/>
                <w:lang w:val="ru-RU"/>
              </w:rPr>
              <w:t>«</w:t>
            </w:r>
            <w:r>
              <w:rPr>
                <w:color w:val="000000"/>
                <w:szCs w:val="20"/>
              </w:rPr>
              <w:t>СВЕЗА Новатор</w:t>
            </w:r>
            <w:r>
              <w:rPr>
                <w:color w:val="000000"/>
                <w:szCs w:val="20"/>
                <w:lang w:val="ru-RU"/>
              </w:rPr>
              <w:t>»</w:t>
            </w:r>
          </w:p>
        </w:tc>
        <w:tc>
          <w:tcPr>
            <w:tcW w:w="156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pStyle w:val="69"/>
              <w:spacing w:before="0" w:after="0" w:line="240" w:lineRule="auto"/>
              <w:ind w:firstLine="0"/>
              <w:jc w:val="center"/>
            </w:pPr>
            <w:r>
              <w:rPr>
                <w:rFonts w:ascii="Times New Roman" w:hAnsi="Times New Roman" w:cs="Times New Roman"/>
                <w:sz w:val="20"/>
                <w:szCs w:val="20"/>
              </w:rPr>
              <w:t>н/д</w:t>
            </w:r>
          </w:p>
        </w:tc>
        <w:tc>
          <w:tcPr>
            <w:tcW w:w="255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c>
          <w:tcPr>
            <w:tcW w:w="141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D5250A">
            <w:pPr>
              <w:spacing w:line="240" w:lineRule="auto"/>
              <w:ind w:firstLine="0"/>
              <w:jc w:val="center"/>
            </w:pPr>
            <w:r>
              <w:rPr>
                <w:sz w:val="20"/>
                <w:szCs w:val="20"/>
              </w:rPr>
              <w:t>н/д</w:t>
            </w:r>
          </w:p>
        </w:tc>
      </w:tr>
    </w:tbl>
    <w:p w:rsidR="00814642" w:rsidRDefault="00814642" w:rsidP="00814642">
      <w:pPr>
        <w:ind w:firstLine="0"/>
        <w:jc w:val="center"/>
      </w:pPr>
    </w:p>
    <w:p w:rsidR="00814642" w:rsidRPr="00814642" w:rsidRDefault="00814642" w:rsidP="00814642">
      <w:pPr>
        <w:ind w:firstLine="0"/>
        <w:jc w:val="center"/>
        <w:rPr>
          <w:b/>
        </w:rPr>
      </w:pPr>
      <w:r w:rsidRPr="00814642">
        <w:rPr>
          <w:b/>
        </w:rPr>
        <w:t>8. ПРЕДЛОЖЕНИЯ ПО СТРОИТЕЛЬСТВУ, РЕКОНСТРУКЦИИ И (ИЛИ) МОДЕРНИЗАЦИИ ТЕПЛОВЫХ СЕТЕЙ</w:t>
      </w:r>
    </w:p>
    <w:p w:rsidR="00814642" w:rsidRDefault="00814642" w:rsidP="00814642">
      <w:pPr>
        <w:ind w:firstLine="709"/>
      </w:pPr>
      <w:r>
        <w:t xml:space="preserve">а) </w:t>
      </w:r>
      <w:r w:rsidRPr="00814642">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rsidR="00814642" w:rsidRDefault="00814642" w:rsidP="00814642">
      <w:pPr>
        <w:ind w:firstLine="709"/>
        <w:jc w:val="center"/>
      </w:pPr>
      <w:r>
        <w:lastRenderedPageBreak/>
        <w:t>104</w:t>
      </w:r>
    </w:p>
    <w:p w:rsidR="00814642" w:rsidRDefault="00814642" w:rsidP="00814642">
      <w:pPr>
        <w:ind w:firstLine="709"/>
      </w:pPr>
    </w:p>
    <w:p w:rsidR="00585214" w:rsidRDefault="00D83BAA" w:rsidP="00814642">
      <w:pPr>
        <w:spacing w:line="240" w:lineRule="auto"/>
        <w:ind w:firstLine="709"/>
        <w:contextualSpacing/>
      </w:pPr>
      <w:bookmarkStart w:id="166" w:name="sub_1662"/>
      <w:bookmarkEnd w:id="164"/>
      <w:bookmarkEnd w:id="165"/>
      <w:r>
        <w:t>Зоны с дефицитом тепловой мощности отсутствуют, реконструкция и строительство тепловых сетей для перераспределения тепловой нагрузки из зон с дефицитом тепловой мощности в зоны с избытком не планируется.</w:t>
      </w:r>
    </w:p>
    <w:p w:rsidR="00585214" w:rsidRPr="00F5249C" w:rsidRDefault="00D83BAA" w:rsidP="00814642">
      <w:pPr>
        <w:pStyle w:val="3"/>
        <w:spacing w:before="0" w:after="0" w:line="240" w:lineRule="auto"/>
        <w:ind w:firstLine="709"/>
        <w:contextualSpacing/>
        <w:rPr>
          <w:lang w:val="ru-RU"/>
        </w:rPr>
      </w:pPr>
      <w:r w:rsidRPr="00F5249C">
        <w:rPr>
          <w:b w:val="0"/>
          <w:lang w:val="ru-RU"/>
        </w:rPr>
        <w:t>б)</w:t>
      </w:r>
      <w:r>
        <w:rPr>
          <w:b w:val="0"/>
        </w:rPr>
        <w:t> </w:t>
      </w:r>
      <w:r w:rsidRPr="00F5249C">
        <w:rPr>
          <w:b w:val="0"/>
          <w:lang w:val="ru-RU"/>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округа</w:t>
      </w:r>
      <w:bookmarkStart w:id="167" w:name="sub_1238"/>
    </w:p>
    <w:p w:rsidR="00585214" w:rsidRDefault="00D83BAA" w:rsidP="00814642">
      <w:pPr>
        <w:spacing w:line="240" w:lineRule="auto"/>
        <w:ind w:firstLine="709"/>
        <w:contextualSpacing/>
      </w:pPr>
      <w:bookmarkStart w:id="168" w:name="sub_1663"/>
      <w:bookmarkEnd w:id="166"/>
      <w:r>
        <w:rPr>
          <w:rFonts w:cs="Arial"/>
        </w:rPr>
        <w:t>Мероприятия по данному пункту на территории Великоустюгского муниципального округа не предусматриваются.</w:t>
      </w:r>
    </w:p>
    <w:p w:rsidR="00585214" w:rsidRDefault="00D83BAA" w:rsidP="00814642">
      <w:pPr>
        <w:spacing w:line="240" w:lineRule="auto"/>
        <w:ind w:firstLine="709"/>
        <w:contextualSpacing/>
      </w:pPr>
      <w:r>
        <w:rPr>
          <w:color w:val="000000"/>
        </w:rPr>
        <w:t>Зоны перспективной застройки Великоустюгского муниципального округа, согласно данных, предоставленных администрацией Великоустюгского муниципального округа, не утверждены.</w:t>
      </w:r>
    </w:p>
    <w:p w:rsidR="00585214" w:rsidRPr="00F5249C" w:rsidRDefault="00D83BAA" w:rsidP="00814642">
      <w:pPr>
        <w:pStyle w:val="3"/>
        <w:spacing w:before="0" w:after="0" w:line="240" w:lineRule="auto"/>
        <w:ind w:firstLine="709"/>
        <w:contextualSpacing/>
        <w:rPr>
          <w:lang w:val="ru-RU"/>
        </w:rPr>
      </w:pPr>
      <w:r w:rsidRPr="00F5249C">
        <w:rPr>
          <w:b w:val="0"/>
          <w:lang w:val="ru-RU"/>
        </w:rPr>
        <w:t>в)</w:t>
      </w:r>
      <w:r>
        <w:rPr>
          <w:b w:val="0"/>
        </w:rPr>
        <w:t> </w:t>
      </w:r>
      <w:r w:rsidRPr="00F5249C">
        <w:rPr>
          <w:b w:val="0"/>
          <w:lang w:val="ru-RU"/>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585214" w:rsidRDefault="00D83BAA" w:rsidP="00814642">
      <w:pPr>
        <w:spacing w:line="240" w:lineRule="auto"/>
        <w:ind w:firstLine="709"/>
        <w:contextualSpacing/>
      </w:pPr>
      <w:bookmarkStart w:id="169" w:name="sub_1664"/>
      <w:bookmarkEnd w:id="167"/>
      <w:r>
        <w:t>На территории Великоустюгского муниципального округа условия, при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отсутствуют.</w:t>
      </w:r>
    </w:p>
    <w:p w:rsidR="00585214" w:rsidRPr="00F5249C" w:rsidRDefault="00D83BAA" w:rsidP="00814642">
      <w:pPr>
        <w:pStyle w:val="3"/>
        <w:spacing w:before="0" w:after="0" w:line="240" w:lineRule="auto"/>
        <w:ind w:firstLine="709"/>
        <w:contextualSpacing/>
        <w:rPr>
          <w:lang w:val="ru-RU"/>
        </w:rPr>
      </w:pPr>
      <w:r w:rsidRPr="00F5249C">
        <w:rPr>
          <w:b w:val="0"/>
          <w:lang w:val="ru-RU"/>
        </w:rPr>
        <w:t>г)</w:t>
      </w:r>
      <w:r>
        <w:rPr>
          <w:b w:val="0"/>
        </w:rPr>
        <w:t> </w:t>
      </w:r>
      <w:r w:rsidRPr="00F5249C">
        <w:rPr>
          <w:b w:val="0"/>
          <w:lang w:val="ru-RU"/>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rsidR="00585214" w:rsidRDefault="00D83BAA" w:rsidP="00814642">
      <w:pPr>
        <w:spacing w:line="240" w:lineRule="auto"/>
        <w:ind w:firstLine="709"/>
        <w:contextualSpacing/>
      </w:pPr>
      <w:bookmarkStart w:id="170" w:name="sub_1665"/>
      <w:bookmarkEnd w:id="168"/>
      <w:r>
        <w:rPr>
          <w:rFonts w:cs="Arial"/>
        </w:rPr>
        <w:t>Новое строительство, реконструкция и (или) модернизация тепловых сетей для повышения эффективности функционирования системы теплоснабжения, в том числе за счет перевода котельных в «пиковый» режим не планируется.</w:t>
      </w:r>
    </w:p>
    <w:p w:rsidR="00585214" w:rsidRPr="00F5249C" w:rsidRDefault="00D83BAA" w:rsidP="00814642">
      <w:pPr>
        <w:pStyle w:val="3"/>
        <w:spacing w:before="0" w:after="0" w:line="240" w:lineRule="auto"/>
        <w:ind w:firstLine="709"/>
        <w:contextualSpacing/>
        <w:rPr>
          <w:lang w:val="ru-RU"/>
        </w:rPr>
      </w:pPr>
      <w:r w:rsidRPr="00F5249C">
        <w:rPr>
          <w:b w:val="0"/>
          <w:lang w:val="ru-RU"/>
        </w:rPr>
        <w:t>д)</w:t>
      </w:r>
      <w:r>
        <w:rPr>
          <w:b w:val="0"/>
        </w:rPr>
        <w:t> </w:t>
      </w:r>
      <w:r w:rsidRPr="00F5249C">
        <w:rPr>
          <w:b w:val="0"/>
          <w:lang w:val="ru-RU"/>
        </w:rPr>
        <w:t>предложения по строительству тепловых сетей для обеспечения нормативной надежности теплоснабжения</w:t>
      </w:r>
    </w:p>
    <w:p w:rsidR="00585214" w:rsidRDefault="00D83BAA" w:rsidP="00814642">
      <w:pPr>
        <w:spacing w:line="240" w:lineRule="auto"/>
        <w:ind w:firstLine="709"/>
        <w:contextualSpacing/>
      </w:pPr>
      <w:r>
        <w:rPr>
          <w:rFonts w:cs="Arial"/>
        </w:rPr>
        <w:t xml:space="preserve">Мероприятия по данному пункту на территории </w:t>
      </w:r>
      <w:r>
        <w:t xml:space="preserve">Великоустюгского муниципального округа </w:t>
      </w:r>
      <w:r>
        <w:rPr>
          <w:rFonts w:cs="Arial"/>
        </w:rPr>
        <w:t>не предусматриваются.</w:t>
      </w:r>
    </w:p>
    <w:p w:rsidR="00585214" w:rsidRPr="00F5249C" w:rsidRDefault="00D83BAA" w:rsidP="00814642">
      <w:pPr>
        <w:pStyle w:val="3"/>
        <w:spacing w:before="0" w:after="0" w:line="240" w:lineRule="auto"/>
        <w:ind w:firstLine="709"/>
        <w:contextualSpacing/>
        <w:rPr>
          <w:lang w:val="ru-RU"/>
        </w:rPr>
      </w:pPr>
      <w:bookmarkStart w:id="171" w:name="sub_1666"/>
      <w:bookmarkEnd w:id="169"/>
      <w:r w:rsidRPr="00F5249C">
        <w:rPr>
          <w:b w:val="0"/>
          <w:lang w:val="ru-RU"/>
        </w:rPr>
        <w:t>е)</w:t>
      </w:r>
      <w:r>
        <w:rPr>
          <w:b w:val="0"/>
        </w:rPr>
        <w:t> </w:t>
      </w:r>
      <w:r w:rsidRPr="00F5249C">
        <w:rPr>
          <w:b w:val="0"/>
          <w:lang w:val="ru-RU"/>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p>
    <w:p w:rsidR="00585214" w:rsidRDefault="00D83BAA" w:rsidP="00814642">
      <w:pPr>
        <w:spacing w:line="240" w:lineRule="auto"/>
        <w:ind w:firstLine="709"/>
        <w:contextualSpacing/>
      </w:pPr>
      <w:bookmarkStart w:id="172" w:name="sub_1667"/>
      <w:bookmarkEnd w:id="170"/>
      <w: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 отсутствуют.</w:t>
      </w:r>
    </w:p>
    <w:p w:rsidR="00585214" w:rsidRPr="00F5249C" w:rsidRDefault="00D83BAA" w:rsidP="00814642">
      <w:pPr>
        <w:pStyle w:val="3"/>
        <w:spacing w:before="0" w:after="0" w:line="240" w:lineRule="auto"/>
        <w:ind w:firstLine="709"/>
        <w:contextualSpacing/>
        <w:rPr>
          <w:lang w:val="ru-RU"/>
        </w:rPr>
      </w:pPr>
      <w:r w:rsidRPr="00F5249C">
        <w:rPr>
          <w:b w:val="0"/>
          <w:lang w:val="ru-RU"/>
        </w:rPr>
        <w:t>ж)</w:t>
      </w:r>
      <w:r>
        <w:rPr>
          <w:b w:val="0"/>
        </w:rPr>
        <w:t> </w:t>
      </w:r>
      <w:r w:rsidRPr="00F5249C">
        <w:rPr>
          <w:b w:val="0"/>
          <w:lang w:val="ru-RU"/>
        </w:rPr>
        <w:t>предложения по реконструкции и (или) модернизации тепловых сетей, подлежащих замене в связи с исчерпанием эксплуатационного ресурса</w:t>
      </w:r>
    </w:p>
    <w:p w:rsidR="00585214" w:rsidRDefault="00D83BAA" w:rsidP="00814642">
      <w:pPr>
        <w:spacing w:line="240" w:lineRule="auto"/>
        <w:ind w:firstLine="709"/>
        <w:contextualSpacing/>
      </w:pPr>
      <w:r>
        <w:t>Предложения по реконструкции и (или) модернизации тепловых сетей, подлежащих замене в связи с исчерпанием эксплуатационного ресурса, отсутствуют.</w:t>
      </w:r>
    </w:p>
    <w:p w:rsidR="00585214" w:rsidRPr="00F5249C" w:rsidRDefault="00D83BAA" w:rsidP="00814642">
      <w:pPr>
        <w:pStyle w:val="3"/>
        <w:spacing w:before="0" w:after="0" w:line="240" w:lineRule="auto"/>
        <w:ind w:firstLine="709"/>
        <w:contextualSpacing/>
        <w:rPr>
          <w:lang w:val="ru-RU"/>
        </w:rPr>
      </w:pPr>
      <w:bookmarkStart w:id="173" w:name="sub_1668"/>
      <w:bookmarkEnd w:id="171"/>
      <w:r w:rsidRPr="00F5249C">
        <w:rPr>
          <w:b w:val="0"/>
          <w:lang w:val="ru-RU"/>
        </w:rPr>
        <w:t>з) предложения по строительству и реконструкции насосных станций</w:t>
      </w:r>
    </w:p>
    <w:p w:rsidR="00585214" w:rsidRDefault="00D83BAA" w:rsidP="00814642">
      <w:pPr>
        <w:spacing w:line="240" w:lineRule="auto"/>
        <w:ind w:firstLine="709"/>
        <w:contextualSpacing/>
        <w:rPr>
          <w:rFonts w:cs="Arial"/>
        </w:rPr>
      </w:pPr>
      <w:bookmarkStart w:id="174" w:name="sub_1239"/>
      <w:bookmarkEnd w:id="172"/>
      <w:bookmarkEnd w:id="173"/>
      <w:r>
        <w:rPr>
          <w:rFonts w:cs="Arial"/>
        </w:rPr>
        <w:t>Мероприятия по данному пункту на территории Великоустюгского муниципального округа не предусматриваются.</w:t>
      </w:r>
    </w:p>
    <w:p w:rsidR="00814642" w:rsidRDefault="00814642" w:rsidP="00814642">
      <w:pPr>
        <w:spacing w:line="240" w:lineRule="auto"/>
        <w:ind w:firstLine="709"/>
        <w:contextualSpacing/>
        <w:rPr>
          <w:rFonts w:cs="Arial"/>
        </w:rPr>
      </w:pPr>
    </w:p>
    <w:p w:rsidR="00814642" w:rsidRPr="00814642" w:rsidRDefault="00814642" w:rsidP="00814642">
      <w:pPr>
        <w:pStyle w:val="3"/>
        <w:spacing w:before="0" w:after="0" w:line="240" w:lineRule="auto"/>
        <w:ind w:firstLine="0"/>
        <w:contextualSpacing/>
        <w:jc w:val="center"/>
        <w:rPr>
          <w:lang w:val="ru-RU"/>
        </w:rPr>
      </w:pPr>
      <w:r w:rsidRPr="00814642">
        <w:rPr>
          <w:lang w:val="ru-RU"/>
        </w:rPr>
        <w:t>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814642" w:rsidRPr="00F5249C" w:rsidRDefault="00814642" w:rsidP="00814642">
      <w:pPr>
        <w:pStyle w:val="3"/>
        <w:spacing w:before="0" w:after="0" w:line="240" w:lineRule="auto"/>
        <w:contextualSpacing/>
        <w:rPr>
          <w:lang w:val="ru-RU"/>
        </w:rPr>
      </w:pPr>
      <w:r w:rsidRPr="00F5249C">
        <w:rPr>
          <w:b w:val="0"/>
          <w:lang w:val="ru-RU"/>
        </w:rPr>
        <w:t>а)</w:t>
      </w:r>
      <w:r>
        <w:rPr>
          <w:b w:val="0"/>
        </w:rPr>
        <w:t> </w:t>
      </w:r>
      <w:r w:rsidRPr="00F5249C">
        <w:rPr>
          <w:b w:val="0"/>
          <w:lang w:val="ru-RU"/>
        </w:rPr>
        <w:t>технико-экономическое обоснование предложений по типам присоединений тепло</w:t>
      </w:r>
      <w:r>
        <w:rPr>
          <w:b w:val="0"/>
          <w:lang w:val="ru-RU"/>
        </w:rPr>
        <w:t>-</w:t>
      </w:r>
      <w:r w:rsidRPr="00F5249C">
        <w:rPr>
          <w:b w:val="0"/>
          <w:lang w:val="ru-RU"/>
        </w:rPr>
        <w:t>потребляющих установок потребителей (или присоединений абонентских вводов) к теп</w:t>
      </w:r>
      <w:r>
        <w:rPr>
          <w:b w:val="0"/>
          <w:lang w:val="ru-RU"/>
        </w:rPr>
        <w:t>-</w:t>
      </w:r>
      <w:r w:rsidRPr="00F5249C">
        <w:rPr>
          <w:b w:val="0"/>
          <w:lang w:val="ru-RU"/>
        </w:rPr>
        <w:t>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w:t>
      </w:r>
      <w:r>
        <w:rPr>
          <w:b w:val="0"/>
          <w:lang w:val="ru-RU"/>
        </w:rPr>
        <w:t>-</w:t>
      </w:r>
      <w:r w:rsidRPr="00F5249C">
        <w:rPr>
          <w:b w:val="0"/>
          <w:lang w:val="ru-RU"/>
        </w:rPr>
        <w:t>тую систему горячего водоснабжения</w:t>
      </w:r>
    </w:p>
    <w:p w:rsidR="00814642" w:rsidRDefault="00814642" w:rsidP="00814642">
      <w:pPr>
        <w:spacing w:line="240" w:lineRule="auto"/>
        <w:ind w:firstLine="0"/>
        <w:contextualSpacing/>
        <w:jc w:val="center"/>
      </w:pPr>
    </w:p>
    <w:p w:rsidR="00585214" w:rsidRPr="00F5249C" w:rsidRDefault="00814642">
      <w:pPr>
        <w:pStyle w:val="11"/>
        <w:rPr>
          <w:lang w:val="ru-RU"/>
        </w:rPr>
      </w:pPr>
      <w:r>
        <w:rPr>
          <w:b w:val="0"/>
          <w:lang w:val="ru-RU"/>
        </w:rPr>
        <w:lastRenderedPageBreak/>
        <w:t>105</w:t>
      </w:r>
    </w:p>
    <w:p w:rsidR="00585214" w:rsidRDefault="00D83BAA" w:rsidP="00814642">
      <w:pPr>
        <w:spacing w:line="240" w:lineRule="auto"/>
        <w:ind w:firstLine="709"/>
        <w:contextualSpacing/>
      </w:pPr>
      <w:bookmarkStart w:id="175" w:name="sub_1681"/>
      <w:bookmarkStart w:id="176" w:name="sub_1682"/>
      <w:bookmarkEnd w:id="174"/>
      <w:r>
        <w:t xml:space="preserve">На территории </w:t>
      </w:r>
      <w:r>
        <w:rPr>
          <w:rFonts w:cs="Arial"/>
        </w:rPr>
        <w:t xml:space="preserve">Великоустюгского муниципального округа </w:t>
      </w:r>
      <w:r>
        <w:t>закрытая система тепло</w:t>
      </w:r>
      <w:r w:rsidR="00814642">
        <w:t>-</w:t>
      </w:r>
      <w:r>
        <w:t>снабжения.</w:t>
      </w:r>
    </w:p>
    <w:p w:rsidR="00585214" w:rsidRPr="00F5249C" w:rsidRDefault="00D83BAA" w:rsidP="00814642">
      <w:pPr>
        <w:pStyle w:val="3"/>
        <w:spacing w:before="0" w:after="0" w:line="240" w:lineRule="auto"/>
        <w:ind w:firstLine="709"/>
        <w:contextualSpacing/>
        <w:rPr>
          <w:lang w:val="ru-RU"/>
        </w:rPr>
      </w:pPr>
      <w:r w:rsidRPr="00F5249C">
        <w:rPr>
          <w:b w:val="0"/>
          <w:lang w:val="ru-RU"/>
        </w:rPr>
        <w:t>б)</w:t>
      </w:r>
      <w:r>
        <w:rPr>
          <w:b w:val="0"/>
        </w:rPr>
        <w:t> </w:t>
      </w:r>
      <w:r w:rsidRPr="00F5249C">
        <w:rPr>
          <w:b w:val="0"/>
          <w:lang w:val="ru-RU"/>
        </w:rPr>
        <w:t>обоснование и пересмотр графика температур теплоносителя и его расхода в открытой системе теплоснабжения (горячего водоснабжения)</w:t>
      </w:r>
    </w:p>
    <w:p w:rsidR="00585214" w:rsidRDefault="00D83BAA" w:rsidP="00814642">
      <w:pPr>
        <w:spacing w:line="240" w:lineRule="auto"/>
        <w:ind w:firstLine="709"/>
        <w:contextualSpacing/>
      </w:pPr>
      <w:bookmarkStart w:id="177" w:name="sub_1683"/>
      <w:bookmarkEnd w:id="175"/>
      <w:r>
        <w:t xml:space="preserve">На территории </w:t>
      </w:r>
      <w:r>
        <w:rPr>
          <w:rFonts w:cs="Arial"/>
        </w:rPr>
        <w:t xml:space="preserve">Великоустюгского муниципального округа </w:t>
      </w:r>
      <w:r>
        <w:t>закрытая система тепло</w:t>
      </w:r>
      <w:r w:rsidR="00814642">
        <w:t>-</w:t>
      </w:r>
      <w:r>
        <w:t>снабжения.</w:t>
      </w:r>
    </w:p>
    <w:p w:rsidR="00585214" w:rsidRPr="00F5249C" w:rsidRDefault="00D83BAA" w:rsidP="00814642">
      <w:pPr>
        <w:pStyle w:val="3"/>
        <w:spacing w:before="0" w:after="0" w:line="240" w:lineRule="auto"/>
        <w:ind w:firstLine="709"/>
        <w:contextualSpacing/>
        <w:rPr>
          <w:lang w:val="ru-RU"/>
        </w:rPr>
      </w:pPr>
      <w:r w:rsidRPr="00F5249C">
        <w:rPr>
          <w:b w:val="0"/>
          <w:lang w:val="ru-RU"/>
        </w:rPr>
        <w:t>в)</w:t>
      </w:r>
      <w:r>
        <w:rPr>
          <w:b w:val="0"/>
        </w:rPr>
        <w:t> </w:t>
      </w:r>
      <w:r w:rsidRPr="00F5249C">
        <w:rPr>
          <w:b w:val="0"/>
          <w:lang w:val="ru-RU"/>
        </w:rPr>
        <w:t>предложения по реконструкции тепловых сетей в открытых системах теплоснаб</w:t>
      </w:r>
      <w:r w:rsidR="00814642">
        <w:rPr>
          <w:b w:val="0"/>
          <w:lang w:val="ru-RU"/>
        </w:rPr>
        <w:t>-</w:t>
      </w:r>
      <w:r w:rsidRPr="00F5249C">
        <w:rPr>
          <w:b w:val="0"/>
          <w:lang w:val="ru-RU"/>
        </w:rPr>
        <w:t>жения (горячего водоснабжения), на отдельных участках таких систем, обеспечивающих передачу тепловой энергии к потребителям</w:t>
      </w:r>
    </w:p>
    <w:p w:rsidR="00585214" w:rsidRDefault="00D83BAA" w:rsidP="00814642">
      <w:pPr>
        <w:spacing w:line="240" w:lineRule="auto"/>
        <w:ind w:firstLine="709"/>
        <w:contextualSpacing/>
      </w:pPr>
      <w:bookmarkStart w:id="178" w:name="sub_1684"/>
      <w:bookmarkEnd w:id="176"/>
      <w:r>
        <w:t xml:space="preserve">На территории </w:t>
      </w:r>
      <w:r>
        <w:rPr>
          <w:rFonts w:cs="Arial"/>
        </w:rPr>
        <w:t xml:space="preserve">Великоустюгского муниципального округа </w:t>
      </w:r>
      <w:r>
        <w:t>закрытая система тепло</w:t>
      </w:r>
      <w:r w:rsidR="00814642">
        <w:t>-</w:t>
      </w:r>
      <w:r>
        <w:t>снабжения.</w:t>
      </w:r>
    </w:p>
    <w:p w:rsidR="00585214" w:rsidRPr="00F5249C" w:rsidRDefault="00D83BAA" w:rsidP="00814642">
      <w:pPr>
        <w:pStyle w:val="3"/>
        <w:spacing w:before="0" w:after="0" w:line="240" w:lineRule="auto"/>
        <w:ind w:firstLine="709"/>
        <w:contextualSpacing/>
        <w:rPr>
          <w:lang w:val="ru-RU"/>
        </w:rPr>
      </w:pPr>
      <w:r w:rsidRPr="00F5249C">
        <w:rPr>
          <w:b w:val="0"/>
          <w:lang w:val="ru-RU"/>
        </w:rPr>
        <w:t>г)</w:t>
      </w:r>
      <w:r>
        <w:rPr>
          <w:b w:val="0"/>
        </w:rPr>
        <w:t> </w:t>
      </w:r>
      <w:r w:rsidRPr="00F5249C">
        <w:rPr>
          <w:b w:val="0"/>
          <w:lang w:val="ru-RU"/>
        </w:rPr>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p>
    <w:p w:rsidR="00585214" w:rsidRDefault="00D83BAA" w:rsidP="00814642">
      <w:pPr>
        <w:spacing w:line="240" w:lineRule="auto"/>
        <w:ind w:firstLine="709"/>
        <w:contextualSpacing/>
      </w:pPr>
      <w:bookmarkStart w:id="179" w:name="sub_1685"/>
      <w:bookmarkEnd w:id="177"/>
      <w:r>
        <w:t xml:space="preserve">На территории </w:t>
      </w:r>
      <w:r>
        <w:rPr>
          <w:rFonts w:cs="Arial"/>
        </w:rPr>
        <w:t xml:space="preserve">Великоустюгского муниципального округа </w:t>
      </w:r>
      <w:r>
        <w:t>закрытая система тепло</w:t>
      </w:r>
      <w:r w:rsidR="00575C29">
        <w:t>-</w:t>
      </w:r>
      <w:r>
        <w:t>снабжения.</w:t>
      </w:r>
    </w:p>
    <w:p w:rsidR="00585214" w:rsidRPr="00F5249C" w:rsidRDefault="00D83BAA" w:rsidP="00814642">
      <w:pPr>
        <w:pStyle w:val="3"/>
        <w:spacing w:before="0" w:after="0" w:line="240" w:lineRule="auto"/>
        <w:ind w:firstLine="709"/>
        <w:contextualSpacing/>
        <w:rPr>
          <w:lang w:val="ru-RU"/>
        </w:rPr>
      </w:pPr>
      <w:r w:rsidRPr="00F5249C">
        <w:rPr>
          <w:b w:val="0"/>
          <w:lang w:val="ru-RU"/>
        </w:rPr>
        <w:t>д)</w:t>
      </w:r>
      <w:r>
        <w:rPr>
          <w:b w:val="0"/>
        </w:rPr>
        <w:t> </w:t>
      </w:r>
      <w:r w:rsidRPr="00F5249C">
        <w:rPr>
          <w:b w:val="0"/>
          <w:lang w:val="ru-RU"/>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585214" w:rsidRDefault="00D83BAA" w:rsidP="00814642">
      <w:pPr>
        <w:spacing w:line="240" w:lineRule="auto"/>
        <w:ind w:firstLine="709"/>
        <w:contextualSpacing/>
      </w:pPr>
      <w:bookmarkStart w:id="180" w:name="sub_1686"/>
      <w:bookmarkEnd w:id="178"/>
      <w:r>
        <w:t xml:space="preserve">На территории </w:t>
      </w:r>
      <w:r>
        <w:rPr>
          <w:rFonts w:cs="Arial"/>
        </w:rPr>
        <w:t xml:space="preserve">Великоустюгского муниципального округа </w:t>
      </w:r>
      <w:r>
        <w:t>закрытая система тепло</w:t>
      </w:r>
      <w:r w:rsidR="00575C29">
        <w:t>-</w:t>
      </w:r>
      <w:r>
        <w:t>снабжения.</w:t>
      </w:r>
    </w:p>
    <w:p w:rsidR="00585214" w:rsidRPr="00F5249C" w:rsidRDefault="00D83BAA" w:rsidP="00814642">
      <w:pPr>
        <w:pStyle w:val="3"/>
        <w:spacing w:before="0" w:after="0" w:line="240" w:lineRule="auto"/>
        <w:ind w:firstLine="709"/>
        <w:contextualSpacing/>
        <w:rPr>
          <w:lang w:val="ru-RU"/>
        </w:rPr>
      </w:pPr>
      <w:r w:rsidRPr="00F5249C">
        <w:rPr>
          <w:b w:val="0"/>
          <w:lang w:val="ru-RU"/>
        </w:rPr>
        <w:t>е)</w:t>
      </w:r>
      <w:r>
        <w:rPr>
          <w:b w:val="0"/>
        </w:rPr>
        <w:t> </w:t>
      </w:r>
      <w:r w:rsidRPr="00F5249C">
        <w:rPr>
          <w:b w:val="0"/>
          <w:lang w:val="ru-RU"/>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585214" w:rsidRDefault="00D83BAA" w:rsidP="00814642">
      <w:pPr>
        <w:spacing w:line="240" w:lineRule="auto"/>
        <w:ind w:firstLine="709"/>
        <w:contextualSpacing/>
      </w:pPr>
      <w:bookmarkStart w:id="181" w:name="sub_12310"/>
      <w:bookmarkEnd w:id="179"/>
      <w:bookmarkEnd w:id="180"/>
      <w:r>
        <w:t>Инвестиции не требуются.</w:t>
      </w:r>
    </w:p>
    <w:p w:rsidR="00585214" w:rsidRDefault="00585214"/>
    <w:p w:rsidR="00585214" w:rsidRPr="00C40754" w:rsidRDefault="00D83BAA" w:rsidP="00C40754">
      <w:pPr>
        <w:ind w:firstLine="0"/>
        <w:jc w:val="center"/>
        <w:rPr>
          <w:b/>
        </w:rPr>
      </w:pPr>
      <w:r w:rsidRPr="00C40754">
        <w:rPr>
          <w:b/>
        </w:rPr>
        <w:t> 10. ПЕРСПЕКТИВНЫЕ ТОПЛИВНЫЕ БАЛАНСЫ</w:t>
      </w:r>
    </w:p>
    <w:p w:rsidR="00585214" w:rsidRPr="00F5249C" w:rsidRDefault="00D83BAA" w:rsidP="00C40754">
      <w:pPr>
        <w:pStyle w:val="3"/>
        <w:spacing w:before="0" w:after="0" w:line="240" w:lineRule="auto"/>
        <w:ind w:firstLine="709"/>
        <w:contextualSpacing/>
        <w:rPr>
          <w:lang w:val="ru-RU"/>
        </w:rPr>
      </w:pPr>
      <w:r w:rsidRPr="00F5249C">
        <w:rPr>
          <w:b w:val="0"/>
          <w:lang w:val="ru-RU"/>
        </w:rPr>
        <w:t>а)</w:t>
      </w:r>
      <w:r>
        <w:rPr>
          <w:b w:val="0"/>
        </w:rPr>
        <w:t> </w:t>
      </w:r>
      <w:r w:rsidRPr="00F5249C">
        <w:rPr>
          <w:b w:val="0"/>
          <w:lang w:val="ru-RU"/>
        </w:rPr>
        <w:t>расчеты по каждому источнику тепловой энергии перспективных максимальных часо</w:t>
      </w:r>
      <w:r w:rsidR="00C40754">
        <w:rPr>
          <w:b w:val="0"/>
          <w:lang w:val="ru-RU"/>
        </w:rPr>
        <w:t>-</w:t>
      </w:r>
      <w:r w:rsidRPr="00F5249C">
        <w:rPr>
          <w:b w:val="0"/>
          <w:lang w:val="ru-RU"/>
        </w:rPr>
        <w:t>вых и годовых расходов основного вида топлива для зимнего и летнего периодов, необ</w:t>
      </w:r>
      <w:r w:rsidR="00C40754">
        <w:rPr>
          <w:b w:val="0"/>
          <w:lang w:val="ru-RU"/>
        </w:rPr>
        <w:t>-</w:t>
      </w:r>
      <w:r w:rsidRPr="00F5249C">
        <w:rPr>
          <w:b w:val="0"/>
          <w:lang w:val="ru-RU"/>
        </w:rPr>
        <w:t>ходимого для обеспечения нормативного функционирования источников тепловой энергии на территории муниципального образования</w:t>
      </w:r>
      <w:bookmarkStart w:id="182" w:name="sub_1701"/>
    </w:p>
    <w:p w:rsidR="00585214" w:rsidRDefault="00D83BAA" w:rsidP="00C40754">
      <w:pPr>
        <w:spacing w:line="240" w:lineRule="auto"/>
        <w:ind w:firstLine="709"/>
        <w:contextualSpacing/>
      </w:pPr>
      <w:r>
        <w:t xml:space="preserve">Основной вид топлива котельных, расположенных на территории </w:t>
      </w:r>
      <w:r>
        <w:rPr>
          <w:rFonts w:cs="Arial"/>
        </w:rPr>
        <w:t>Великоустюгского муниципального округа,</w:t>
      </w:r>
      <w:r>
        <w:t xml:space="preserve"> являются дрова и щепа.</w:t>
      </w:r>
    </w:p>
    <w:p w:rsidR="00585214" w:rsidRDefault="00D83BAA" w:rsidP="00C40754">
      <w:pPr>
        <w:spacing w:line="240" w:lineRule="auto"/>
        <w:ind w:firstLine="709"/>
        <w:contextualSpacing/>
      </w:pPr>
      <w:r>
        <w:t>Потребность в условном топливе для выработки теплоты котельными, т.у.т. опреде</w:t>
      </w:r>
      <w:r w:rsidR="00C40754">
        <w:t>-</w:t>
      </w:r>
      <w:r>
        <w:t>ляется по формуле:</w:t>
      </w:r>
    </w:p>
    <w:p w:rsidR="00585214" w:rsidRDefault="00D83BAA" w:rsidP="00C40754">
      <w:pPr>
        <w:spacing w:line="240" w:lineRule="auto"/>
        <w:ind w:firstLine="709"/>
      </w:pPr>
      <w:r>
        <w:t>где: b – удельный расход условного топлива, кг у.т./Гкал;</w:t>
      </w:r>
    </w:p>
    <w:p w:rsidR="00585214" w:rsidRDefault="00D83BAA" w:rsidP="00C40754">
      <w:pPr>
        <w:spacing w:line="240" w:lineRule="auto"/>
        <w:ind w:firstLine="709"/>
      </w:pPr>
      <w:r>
        <w:t>Q</w:t>
      </w:r>
      <w:r>
        <w:rPr>
          <w:vertAlign w:val="subscript"/>
        </w:rPr>
        <w:t>выр</w:t>
      </w:r>
      <w:r>
        <w:t xml:space="preserve"> – общее количество выработанной теплоты на теплоисточнике (котельной), Гкал.</w:t>
      </w:r>
    </w:p>
    <w:p w:rsidR="00585214" w:rsidRDefault="00D83BAA" w:rsidP="00C40754">
      <w:pPr>
        <w:spacing w:line="240" w:lineRule="auto"/>
        <w:ind w:firstLine="0"/>
        <w:jc w:val="center"/>
      </w:pPr>
      <w:r>
        <w:t>Q</w:t>
      </w:r>
      <w:r>
        <w:rPr>
          <w:vertAlign w:val="subscript"/>
        </w:rPr>
        <w:t>выр</w:t>
      </w:r>
      <w:r>
        <w:t xml:space="preserve"> = Q</w:t>
      </w:r>
      <w:r>
        <w:rPr>
          <w:vertAlign w:val="subscript"/>
        </w:rPr>
        <w:t>отп</w:t>
      </w:r>
      <w:r>
        <w:t xml:space="preserve"> + Q</w:t>
      </w:r>
      <w:r>
        <w:rPr>
          <w:vertAlign w:val="subscript"/>
        </w:rPr>
        <w:t>сн</w:t>
      </w:r>
      <w:r>
        <w:t>,</w:t>
      </w:r>
    </w:p>
    <w:p w:rsidR="00585214" w:rsidRDefault="00D83BAA" w:rsidP="00C40754">
      <w:pPr>
        <w:spacing w:line="240" w:lineRule="auto"/>
        <w:ind w:firstLine="709"/>
      </w:pPr>
      <w:r>
        <w:t>где: Q</w:t>
      </w:r>
      <w:r>
        <w:rPr>
          <w:vertAlign w:val="subscript"/>
        </w:rPr>
        <w:t>отп</w:t>
      </w:r>
      <w:r>
        <w:t xml:space="preserve"> – количество теплоты, отпущенной в тепловую сеть от теплоисточника за рассматриваемый период, Гкал;</w:t>
      </w:r>
    </w:p>
    <w:p w:rsidR="00585214" w:rsidRDefault="00D83BAA" w:rsidP="00C40754">
      <w:pPr>
        <w:spacing w:line="240" w:lineRule="auto"/>
        <w:ind w:firstLine="709"/>
      </w:pPr>
      <w:r>
        <w:t>Q</w:t>
      </w:r>
      <w:r>
        <w:rPr>
          <w:vertAlign w:val="subscript"/>
        </w:rPr>
        <w:t>сн</w:t>
      </w:r>
      <w:r>
        <w:t xml:space="preserve"> – количество теплоты, расходуемое на собственные нужды теплоисточника Гкал, за тот же период.</w:t>
      </w:r>
    </w:p>
    <w:p w:rsidR="00585214" w:rsidRDefault="00D83BAA" w:rsidP="00C40754">
      <w:pPr>
        <w:spacing w:line="240" w:lineRule="auto"/>
        <w:ind w:firstLine="709"/>
      </w:pPr>
      <w:r>
        <w:t>Удельный расход условного топлива, кг у.т./Гкал, вычисляется по формуле:</w:t>
      </w:r>
    </w:p>
    <w:p w:rsidR="00585214" w:rsidRDefault="00D83BAA" w:rsidP="00C40754">
      <w:pPr>
        <w:spacing w:line="240" w:lineRule="auto"/>
        <w:ind w:firstLine="709"/>
      </w:pPr>
      <w:r>
        <w:t>где: – коэффициент полезного действия котлоагрегата, соответствующий номинальной загрузке котлоагрегата, %.</w:t>
      </w:r>
    </w:p>
    <w:p w:rsidR="00585214" w:rsidRDefault="00D83BAA" w:rsidP="00C40754">
      <w:pPr>
        <w:spacing w:line="240" w:lineRule="auto"/>
        <w:ind w:firstLine="709"/>
      </w:pPr>
      <w:r>
        <w:t>При наличии в котельной нескольких котлов разных типов средняя норма расхода условного топлива на выработку теплоты за планируемый период, кг у.т./Гкал, определяется как средневзвешенная величина.</w:t>
      </w:r>
    </w:p>
    <w:p w:rsidR="00585214" w:rsidRDefault="00D83BAA">
      <w:r>
        <w:t>Пересчёт условного топлива B</w:t>
      </w:r>
      <w:r>
        <w:rPr>
          <w:vertAlign w:val="subscript"/>
        </w:rPr>
        <w:t>усл</w:t>
      </w:r>
      <w:r>
        <w:t xml:space="preserve"> в натуральное B</w:t>
      </w:r>
      <w:r>
        <w:rPr>
          <w:vertAlign w:val="subscript"/>
        </w:rPr>
        <w:t>нат</w:t>
      </w:r>
      <w:r>
        <w:t xml:space="preserve"> выполняется в соответствии с характеристикой топлива и значением калорийного эквивалента по формуле:</w:t>
      </w:r>
    </w:p>
    <w:p w:rsidR="00C40754" w:rsidRDefault="00C40754" w:rsidP="00C40754">
      <w:pPr>
        <w:ind w:firstLine="0"/>
        <w:jc w:val="center"/>
      </w:pPr>
      <w:r>
        <w:lastRenderedPageBreak/>
        <w:t>106</w:t>
      </w:r>
    </w:p>
    <w:p w:rsidR="00C40754" w:rsidRDefault="00C40754"/>
    <w:p w:rsidR="00585214" w:rsidRDefault="00D83BAA" w:rsidP="00C40754">
      <w:pPr>
        <w:spacing w:before="120"/>
        <w:ind w:firstLine="0"/>
        <w:jc w:val="center"/>
      </w:pPr>
      <w:r>
        <w:t>B</w:t>
      </w:r>
      <w:r>
        <w:rPr>
          <w:vertAlign w:val="subscript"/>
        </w:rPr>
        <w:t>нат</w:t>
      </w:r>
      <w:r>
        <w:t xml:space="preserve"> = B</w:t>
      </w:r>
      <w:r>
        <w:rPr>
          <w:vertAlign w:val="subscript"/>
        </w:rPr>
        <w:t>усл</w:t>
      </w:r>
      <w:r>
        <w:t xml:space="preserve"> / Э,</w:t>
      </w:r>
    </w:p>
    <w:p w:rsidR="00585214" w:rsidRDefault="00D83BAA">
      <w:r>
        <w:t>где: Э – калорийный коэффициент, определяемый по соотношению:</w:t>
      </w:r>
    </w:p>
    <w:p w:rsidR="00585214" w:rsidRDefault="00D83BAA" w:rsidP="00C40754">
      <w:pPr>
        <w:spacing w:before="120"/>
        <w:ind w:firstLine="0"/>
        <w:jc w:val="center"/>
      </w:pPr>
      <w:r>
        <w:t>Э = Q</w:t>
      </w:r>
      <w:r>
        <w:rPr>
          <w:vertAlign w:val="subscript"/>
        </w:rPr>
        <w:t>рн</w:t>
      </w:r>
      <w:r>
        <w:t xml:space="preserve"> / Q</w:t>
      </w:r>
      <w:r>
        <w:rPr>
          <w:vertAlign w:val="subscript"/>
        </w:rPr>
        <w:t>ру.т</w:t>
      </w:r>
      <w:r>
        <w:t>.,</w:t>
      </w:r>
    </w:p>
    <w:p w:rsidR="00585214" w:rsidRDefault="00D83BAA">
      <w:r>
        <w:t>где: Q</w:t>
      </w:r>
      <w:r>
        <w:rPr>
          <w:vertAlign w:val="subscript"/>
        </w:rPr>
        <w:t xml:space="preserve">ру.т. </w:t>
      </w:r>
      <w:r>
        <w:t>– низшая теплота сгорания условного топлива, равная 29309 ккал/кг;</w:t>
      </w:r>
    </w:p>
    <w:p w:rsidR="00585214" w:rsidRDefault="00D83BAA">
      <w:r>
        <w:t>Q</w:t>
      </w:r>
      <w:r>
        <w:rPr>
          <w:vertAlign w:val="subscript"/>
        </w:rPr>
        <w:t>рн</w:t>
      </w:r>
      <w:r>
        <w:t>– низшая теплота сгорания натурального топлива, ккал/м</w:t>
      </w:r>
      <w:r>
        <w:rPr>
          <w:vertAlign w:val="superscript"/>
        </w:rPr>
        <w:t>3</w:t>
      </w:r>
      <w:r>
        <w:t>, определяется сертифи</w:t>
      </w:r>
      <w:r w:rsidR="00C40754">
        <w:t>-</w:t>
      </w:r>
      <w:r>
        <w:t xml:space="preserve">катом топлива. </w:t>
      </w:r>
    </w:p>
    <w:p w:rsidR="00585214" w:rsidRDefault="00D83BAA">
      <w:r>
        <w:t xml:space="preserve">Часовой расход натурального топлива определяется по формуле: </w:t>
      </w:r>
    </w:p>
    <w:p w:rsidR="00585214" w:rsidRDefault="00D83BAA">
      <w:pPr>
        <w:pStyle w:val="afffffe"/>
        <w:shd w:val="clear" w:color="auto" w:fill="FFFFFF"/>
        <w:spacing w:before="0" w:after="120"/>
        <w:ind w:left="225"/>
        <w:jc w:val="center"/>
      </w:pPr>
      <w:r>
        <w:rPr>
          <w:rFonts w:ascii="Arial" w:hAnsi="Arial" w:cs="Arial"/>
          <w:noProof/>
          <w:color w:val="333333"/>
          <w:sz w:val="27"/>
          <w:szCs w:val="27"/>
          <w:lang w:eastAsia="ru-RU"/>
        </w:rPr>
        <mc:AlternateContent>
          <mc:Choice Requires="wpg">
            <w:drawing>
              <wp:inline distT="0" distB="0" distL="0" distR="0" wp14:anchorId="127E7439" wp14:editId="183D58F8">
                <wp:extent cx="671432" cy="435521"/>
                <wp:effectExtent l="0" t="0" r="0" b="0"/>
                <wp:docPr id="38" name="_x0000_i109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1"/>
                        <a:srcRect l="-924" t="-1592" r="-924" b="-1590"/>
                        <a:stretch/>
                      </pic:blipFill>
                      <pic:spPr bwMode="auto">
                        <a:xfrm>
                          <a:off x="0" y="0"/>
                          <a:ext cx="671432" cy="435521"/>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 o:spid="_x0000_s37" type="#_x0000_t75" style="width:52.87pt;height:34.29pt;mso-wrap-distance-left:0.00pt;mso-wrap-distance-top:0.00pt;mso-wrap-distance-right:0.00pt;mso-wrap-distance-bottom:0.00pt;" stroked="f">
                <v:path textboxrect="0,0,0,0"/>
                <v:imagedata r:id="rId238" o:title=""/>
              </v:shape>
            </w:pict>
          </mc:Fallback>
        </mc:AlternateContent>
      </w:r>
      <w:r>
        <w:rPr>
          <w:rFonts w:ascii="Arial" w:hAnsi="Arial" w:cs="Arial"/>
          <w:color w:val="333333"/>
          <w:sz w:val="27"/>
          <w:szCs w:val="27"/>
          <w:lang w:val="en-US"/>
        </w:rPr>
        <w:t> </w:t>
      </w:r>
      <w:r>
        <w:rPr>
          <w:rFonts w:ascii="Arial" w:hAnsi="Arial" w:cs="Arial"/>
          <w:color w:val="333333"/>
          <w:sz w:val="27"/>
          <w:szCs w:val="27"/>
        </w:rPr>
        <w:t>,</w:t>
      </w:r>
    </w:p>
    <w:p w:rsidR="00585214" w:rsidRDefault="00D83BAA" w:rsidP="00EE2231">
      <w:pPr>
        <w:spacing w:line="240" w:lineRule="auto"/>
      </w:pPr>
      <w:r>
        <w:t>где</w:t>
      </w:r>
      <w:r>
        <w:rPr>
          <w:lang w:val="en-US"/>
        </w:rPr>
        <w:t>Q</w:t>
      </w:r>
      <w:r>
        <w:rPr>
          <w:vertAlign w:val="subscript"/>
        </w:rPr>
        <w:t>к</w:t>
      </w:r>
      <w:r>
        <w:t xml:space="preserve">– номинальная (установленная) тепловая производительность котельной, кДж/ч; </w:t>
      </w:r>
    </w:p>
    <w:p w:rsidR="00585214" w:rsidRDefault="00D83BAA" w:rsidP="00EE2231">
      <w:pPr>
        <w:spacing w:line="240" w:lineRule="auto"/>
      </w:pPr>
      <w:r>
        <w:rPr>
          <w:lang w:val="en-US"/>
        </w:rPr>
        <w:t>Q</w:t>
      </w:r>
      <w:r>
        <w:rPr>
          <w:vertAlign w:val="subscript"/>
        </w:rPr>
        <w:t>н</w:t>
      </w:r>
      <w:r>
        <w:rPr>
          <w:vertAlign w:val="superscript"/>
          <w:lang w:val="en-US"/>
        </w:rPr>
        <w:t>p</w:t>
      </w:r>
      <w:r>
        <w:t>– теплота сгорания топлива,</w:t>
      </w:r>
      <w:r w:rsidR="00EE2231">
        <w:t xml:space="preserve"> </w:t>
      </w:r>
      <w:r>
        <w:t xml:space="preserve">кДж/кг; </w:t>
      </w:r>
    </w:p>
    <w:p w:rsidR="00585214" w:rsidRDefault="00D83BAA" w:rsidP="00EE2231">
      <w:pPr>
        <w:spacing w:line="240" w:lineRule="auto"/>
      </w:pPr>
      <w:r>
        <w:rPr>
          <w:lang w:val="en-US"/>
        </w:rPr>
        <w:t>h</w:t>
      </w:r>
      <w:r>
        <w:t xml:space="preserve"> – коэффициент полезного действия котлоагрегата. </w:t>
      </w:r>
    </w:p>
    <w:p w:rsidR="00585214" w:rsidRDefault="00D83BAA" w:rsidP="00EE2231">
      <w:pPr>
        <w:spacing w:line="240" w:lineRule="auto"/>
      </w:pPr>
      <w:r>
        <w:t>Прогнозируемые значения потребления основного и резервного топлива котельными и выработки тепловой энергии в период до 2032 года с учётом приростов потребления тепла по населённым пунктам представлены в таблице 10.1.</w:t>
      </w:r>
    </w:p>
    <w:p w:rsidR="00585214" w:rsidRDefault="00D83BAA">
      <w:pPr>
        <w:ind w:firstLine="0"/>
        <w:jc w:val="right"/>
      </w:pPr>
      <w:r>
        <w:t>Таблица</w:t>
      </w:r>
      <w:r>
        <w:rPr>
          <w:lang w:val="en-US"/>
        </w:rPr>
        <w:t xml:space="preserve"> 10.1</w:t>
      </w:r>
    </w:p>
    <w:p w:rsidR="00585214" w:rsidRPr="00C40754" w:rsidRDefault="00D83BAA">
      <w:pPr>
        <w:spacing w:after="60"/>
        <w:ind w:firstLine="0"/>
        <w:jc w:val="center"/>
        <w:rPr>
          <w:b/>
        </w:rPr>
      </w:pPr>
      <w:r w:rsidRPr="00C40754">
        <w:rPr>
          <w:b/>
          <w:lang w:val="en-US"/>
        </w:rPr>
        <w:t>Перспективные топливные балансы</w:t>
      </w:r>
    </w:p>
    <w:tbl>
      <w:tblPr>
        <w:tblW w:w="5074" w:type="pct"/>
        <w:tblInd w:w="-28" w:type="dxa"/>
        <w:tblLayout w:type="fixed"/>
        <w:tblCellMar>
          <w:left w:w="28" w:type="dxa"/>
          <w:right w:w="28" w:type="dxa"/>
        </w:tblCellMar>
        <w:tblLook w:val="04A0" w:firstRow="1" w:lastRow="0" w:firstColumn="1" w:lastColumn="0" w:noHBand="0" w:noVBand="1"/>
      </w:tblPr>
      <w:tblGrid>
        <w:gridCol w:w="4396"/>
        <w:gridCol w:w="874"/>
        <w:gridCol w:w="875"/>
        <w:gridCol w:w="877"/>
        <w:gridCol w:w="923"/>
        <w:gridCol w:w="849"/>
        <w:gridCol w:w="1042"/>
      </w:tblGrid>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Показатель</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2022 г.</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2023 г.</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2024 г.</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2025 г.</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2026 г.</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2027-2032 гг.</w:t>
            </w:r>
          </w:p>
        </w:tc>
      </w:tr>
      <w:tr w:rsidR="00585214" w:rsidTr="00EE2231">
        <w:trPr>
          <w:trHeight w:val="20"/>
        </w:trPr>
        <w:tc>
          <w:tcPr>
            <w:tcW w:w="4396" w:type="dxa"/>
            <w:tcBorders>
              <w:left w:val="single" w:sz="4" w:space="0" w:color="000000"/>
              <w:bottom w:val="single" w:sz="4" w:space="0" w:color="000000"/>
              <w:right w:val="single" w:sz="4" w:space="0" w:color="000000"/>
            </w:tcBorders>
            <w:vAlign w:val="center"/>
          </w:tcPr>
          <w:p w:rsidR="00585214" w:rsidRDefault="00D83BAA">
            <w:pPr>
              <w:pStyle w:val="afffff4"/>
            </w:pPr>
            <w:r>
              <w:t>1</w:t>
            </w:r>
          </w:p>
        </w:tc>
        <w:tc>
          <w:tcPr>
            <w:tcW w:w="874" w:type="dxa"/>
            <w:tcBorders>
              <w:bottom w:val="single" w:sz="4" w:space="0" w:color="000000"/>
              <w:right w:val="single" w:sz="4" w:space="0" w:color="000000"/>
            </w:tcBorders>
            <w:vAlign w:val="center"/>
          </w:tcPr>
          <w:p w:rsidR="00585214" w:rsidRDefault="00D83BAA">
            <w:pPr>
              <w:pStyle w:val="afffff4"/>
            </w:pPr>
            <w:r>
              <w:t>2</w:t>
            </w:r>
          </w:p>
        </w:tc>
        <w:tc>
          <w:tcPr>
            <w:tcW w:w="875" w:type="dxa"/>
            <w:tcBorders>
              <w:bottom w:val="single" w:sz="4" w:space="0" w:color="000000"/>
              <w:right w:val="single" w:sz="4" w:space="0" w:color="000000"/>
            </w:tcBorders>
            <w:vAlign w:val="center"/>
          </w:tcPr>
          <w:p w:rsidR="00585214" w:rsidRDefault="00D83BAA">
            <w:pPr>
              <w:pStyle w:val="afffff4"/>
            </w:pPr>
            <w:r>
              <w:t>3</w:t>
            </w:r>
          </w:p>
        </w:tc>
        <w:tc>
          <w:tcPr>
            <w:tcW w:w="877" w:type="dxa"/>
            <w:tcBorders>
              <w:bottom w:val="single" w:sz="4" w:space="0" w:color="000000"/>
              <w:right w:val="single" w:sz="4" w:space="0" w:color="000000"/>
            </w:tcBorders>
            <w:vAlign w:val="center"/>
          </w:tcPr>
          <w:p w:rsidR="00585214" w:rsidRDefault="00D83BAA">
            <w:pPr>
              <w:pStyle w:val="afffff4"/>
            </w:pPr>
            <w:r>
              <w:t>4</w:t>
            </w:r>
          </w:p>
        </w:tc>
        <w:tc>
          <w:tcPr>
            <w:tcW w:w="923" w:type="dxa"/>
            <w:tcBorders>
              <w:bottom w:val="single" w:sz="4" w:space="0" w:color="000000"/>
              <w:right w:val="single" w:sz="4" w:space="0" w:color="000000"/>
            </w:tcBorders>
            <w:vAlign w:val="center"/>
          </w:tcPr>
          <w:p w:rsidR="00585214" w:rsidRDefault="00D83BAA">
            <w:pPr>
              <w:pStyle w:val="afffff4"/>
            </w:pPr>
            <w:r>
              <w:t>5</w:t>
            </w:r>
          </w:p>
        </w:tc>
        <w:tc>
          <w:tcPr>
            <w:tcW w:w="849" w:type="dxa"/>
            <w:tcBorders>
              <w:bottom w:val="single" w:sz="4" w:space="0" w:color="000000"/>
              <w:right w:val="single" w:sz="4" w:space="0" w:color="000000"/>
            </w:tcBorders>
            <w:vAlign w:val="center"/>
          </w:tcPr>
          <w:p w:rsidR="00585214" w:rsidRDefault="00D83BAA">
            <w:pPr>
              <w:pStyle w:val="afffff4"/>
            </w:pPr>
            <w:r>
              <w:t>6</w:t>
            </w:r>
          </w:p>
        </w:tc>
        <w:tc>
          <w:tcPr>
            <w:tcW w:w="1042" w:type="dxa"/>
            <w:tcBorders>
              <w:bottom w:val="single" w:sz="4" w:space="0" w:color="000000"/>
              <w:right w:val="single" w:sz="4" w:space="0" w:color="000000"/>
            </w:tcBorders>
            <w:vAlign w:val="center"/>
          </w:tcPr>
          <w:p w:rsidR="00585214" w:rsidRDefault="00D83BAA">
            <w:pPr>
              <w:pStyle w:val="afffff4"/>
            </w:pPr>
            <w:r>
              <w:t>7</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sidRPr="00F5249C">
              <w:rPr>
                <w:rFonts w:eastAsia="Times New Roman"/>
                <w:color w:val="000000"/>
                <w:lang w:val="ru-RU"/>
              </w:rPr>
              <w:t>котельная № 1 Центральная</w:t>
            </w:r>
            <w:r>
              <w:rPr>
                <w:rFonts w:eastAsia="Times New Roman"/>
                <w:color w:val="000000"/>
                <w:lang w:val="ru-RU"/>
              </w:rPr>
              <w:t xml:space="preserve"> г. Великий Устюг</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rPr>
                <w:sz w:val="18"/>
                <w:szCs w:val="18"/>
              </w:rPr>
              <w:t>12427,004</w:t>
            </w:r>
          </w:p>
        </w:tc>
        <w:tc>
          <w:tcPr>
            <w:tcW w:w="875" w:type="dxa"/>
            <w:tcBorders>
              <w:top w:val="single" w:sz="4" w:space="0" w:color="000000"/>
              <w:bottom w:val="single" w:sz="4" w:space="0" w:color="000000"/>
              <w:right w:val="single" w:sz="4" w:space="0" w:color="000000"/>
            </w:tcBorders>
          </w:tcPr>
          <w:p w:rsidR="00585214" w:rsidRDefault="00D83BAA">
            <w:pPr>
              <w:pStyle w:val="afffff7"/>
            </w:pPr>
            <w:r>
              <w:rPr>
                <w:sz w:val="18"/>
                <w:szCs w:val="18"/>
              </w:rPr>
              <w:t>12427,004</w:t>
            </w:r>
          </w:p>
        </w:tc>
        <w:tc>
          <w:tcPr>
            <w:tcW w:w="877" w:type="dxa"/>
            <w:tcBorders>
              <w:top w:val="single" w:sz="4" w:space="0" w:color="000000"/>
              <w:bottom w:val="single" w:sz="4" w:space="0" w:color="000000"/>
              <w:right w:val="single" w:sz="4" w:space="0" w:color="000000"/>
            </w:tcBorders>
          </w:tcPr>
          <w:p w:rsidR="00585214" w:rsidRDefault="00D83BAA">
            <w:pPr>
              <w:pStyle w:val="afffff7"/>
            </w:pPr>
            <w:r>
              <w:rPr>
                <w:sz w:val="18"/>
                <w:szCs w:val="18"/>
              </w:rPr>
              <w:t>12427,004</w:t>
            </w:r>
          </w:p>
        </w:tc>
        <w:tc>
          <w:tcPr>
            <w:tcW w:w="923" w:type="dxa"/>
            <w:tcBorders>
              <w:top w:val="single" w:sz="4" w:space="0" w:color="000000"/>
              <w:bottom w:val="single" w:sz="4" w:space="0" w:color="000000"/>
              <w:right w:val="single" w:sz="4" w:space="0" w:color="000000"/>
            </w:tcBorders>
          </w:tcPr>
          <w:p w:rsidR="00585214" w:rsidRDefault="00D83BAA">
            <w:pPr>
              <w:pStyle w:val="afffff7"/>
            </w:pPr>
            <w:r>
              <w:rPr>
                <w:sz w:val="18"/>
                <w:szCs w:val="18"/>
              </w:rPr>
              <w:t>12427,004</w:t>
            </w:r>
          </w:p>
        </w:tc>
        <w:tc>
          <w:tcPr>
            <w:tcW w:w="849" w:type="dxa"/>
            <w:tcBorders>
              <w:top w:val="single" w:sz="4" w:space="0" w:color="000000"/>
              <w:bottom w:val="single" w:sz="4" w:space="0" w:color="000000"/>
              <w:right w:val="single" w:sz="4" w:space="0" w:color="000000"/>
            </w:tcBorders>
          </w:tcPr>
          <w:p w:rsidR="00585214" w:rsidRDefault="00D83BAA">
            <w:pPr>
              <w:pStyle w:val="afffff7"/>
            </w:pPr>
            <w:r>
              <w:rPr>
                <w:sz w:val="18"/>
                <w:szCs w:val="18"/>
              </w:rPr>
              <w:t>12427</w:t>
            </w:r>
            <w:r>
              <w:rPr>
                <w:sz w:val="18"/>
                <w:szCs w:val="18"/>
                <w:lang w:val="ru-RU"/>
              </w:rPr>
              <w:t>,</w:t>
            </w:r>
            <w:r>
              <w:rPr>
                <w:sz w:val="18"/>
                <w:szCs w:val="18"/>
              </w:rPr>
              <w:t>004</w:t>
            </w:r>
          </w:p>
        </w:tc>
        <w:tc>
          <w:tcPr>
            <w:tcW w:w="1042" w:type="dxa"/>
            <w:tcBorders>
              <w:top w:val="single" w:sz="4" w:space="0" w:color="000000"/>
              <w:bottom w:val="single" w:sz="4" w:space="0" w:color="000000"/>
              <w:right w:val="single" w:sz="4" w:space="0" w:color="000000"/>
            </w:tcBorders>
          </w:tcPr>
          <w:p w:rsidR="00585214" w:rsidRDefault="00D83BAA">
            <w:pPr>
              <w:pStyle w:val="afffff7"/>
            </w:pPr>
            <w:r>
              <w:rPr>
                <w:sz w:val="18"/>
                <w:szCs w:val="18"/>
              </w:rPr>
              <w:t>12427</w:t>
            </w:r>
            <w:r>
              <w:rPr>
                <w:sz w:val="18"/>
                <w:szCs w:val="18"/>
                <w:lang w:val="ru-RU"/>
              </w:rPr>
              <w:t>,</w:t>
            </w:r>
            <w:r>
              <w:rPr>
                <w:sz w:val="18"/>
                <w:szCs w:val="18"/>
              </w:rPr>
              <w:t>004</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sidRPr="00F5249C">
              <w:rPr>
                <w:rFonts w:eastAsia="Times New Roman"/>
                <w:color w:val="000000"/>
                <w:lang w:val="ru-RU"/>
              </w:rPr>
              <w:t>котельная № 2 Квартальная</w:t>
            </w:r>
            <w:r>
              <w:rPr>
                <w:rFonts w:eastAsia="Times New Roman"/>
                <w:color w:val="000000"/>
                <w:lang w:val="ru-RU"/>
              </w:rPr>
              <w:t xml:space="preserve"> г. Великий Устюг</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rPr>
                <w:sz w:val="18"/>
                <w:szCs w:val="18"/>
              </w:rPr>
              <w:t>8860</w:t>
            </w:r>
            <w:r>
              <w:rPr>
                <w:sz w:val="18"/>
                <w:szCs w:val="18"/>
                <w:lang w:val="ru-RU"/>
              </w:rPr>
              <w:t>,</w:t>
            </w:r>
            <w:r>
              <w:rPr>
                <w:sz w:val="18"/>
                <w:szCs w:val="18"/>
              </w:rPr>
              <w:t>216</w:t>
            </w:r>
          </w:p>
        </w:tc>
        <w:tc>
          <w:tcPr>
            <w:tcW w:w="875" w:type="dxa"/>
            <w:tcBorders>
              <w:top w:val="single" w:sz="4" w:space="0" w:color="000000"/>
              <w:bottom w:val="single" w:sz="4" w:space="0" w:color="000000"/>
              <w:right w:val="single" w:sz="4" w:space="0" w:color="000000"/>
            </w:tcBorders>
          </w:tcPr>
          <w:p w:rsidR="00585214" w:rsidRDefault="00D83BAA">
            <w:pPr>
              <w:pStyle w:val="afffff7"/>
            </w:pPr>
            <w:r>
              <w:rPr>
                <w:sz w:val="18"/>
                <w:szCs w:val="18"/>
              </w:rPr>
              <w:t>8860</w:t>
            </w:r>
            <w:r>
              <w:rPr>
                <w:sz w:val="18"/>
                <w:szCs w:val="18"/>
                <w:lang w:val="ru-RU"/>
              </w:rPr>
              <w:t>,</w:t>
            </w:r>
            <w:r>
              <w:rPr>
                <w:sz w:val="18"/>
                <w:szCs w:val="18"/>
              </w:rPr>
              <w:t>216</w:t>
            </w:r>
          </w:p>
        </w:tc>
        <w:tc>
          <w:tcPr>
            <w:tcW w:w="877" w:type="dxa"/>
            <w:tcBorders>
              <w:top w:val="single" w:sz="4" w:space="0" w:color="000000"/>
              <w:bottom w:val="single" w:sz="4" w:space="0" w:color="000000"/>
              <w:right w:val="single" w:sz="4" w:space="0" w:color="000000"/>
            </w:tcBorders>
          </w:tcPr>
          <w:p w:rsidR="00585214" w:rsidRDefault="00D83BAA">
            <w:pPr>
              <w:pStyle w:val="afffff7"/>
            </w:pPr>
            <w:r>
              <w:rPr>
                <w:sz w:val="18"/>
                <w:szCs w:val="18"/>
              </w:rPr>
              <w:t>8860</w:t>
            </w:r>
            <w:r>
              <w:rPr>
                <w:sz w:val="18"/>
                <w:szCs w:val="18"/>
                <w:lang w:val="ru-RU"/>
              </w:rPr>
              <w:t>,</w:t>
            </w:r>
            <w:r>
              <w:rPr>
                <w:sz w:val="18"/>
                <w:szCs w:val="18"/>
              </w:rPr>
              <w:t>216</w:t>
            </w:r>
          </w:p>
        </w:tc>
        <w:tc>
          <w:tcPr>
            <w:tcW w:w="923" w:type="dxa"/>
            <w:tcBorders>
              <w:top w:val="single" w:sz="4" w:space="0" w:color="000000"/>
              <w:bottom w:val="single" w:sz="4" w:space="0" w:color="000000"/>
              <w:right w:val="single" w:sz="4" w:space="0" w:color="000000"/>
            </w:tcBorders>
          </w:tcPr>
          <w:p w:rsidR="00585214" w:rsidRDefault="00D83BAA">
            <w:pPr>
              <w:pStyle w:val="afffff7"/>
            </w:pPr>
            <w:r>
              <w:rPr>
                <w:sz w:val="18"/>
                <w:szCs w:val="18"/>
              </w:rPr>
              <w:t>8860</w:t>
            </w:r>
            <w:r>
              <w:rPr>
                <w:sz w:val="18"/>
                <w:szCs w:val="18"/>
                <w:lang w:val="ru-RU"/>
              </w:rPr>
              <w:t>,</w:t>
            </w:r>
            <w:r>
              <w:rPr>
                <w:sz w:val="18"/>
                <w:szCs w:val="18"/>
              </w:rPr>
              <w:t>216</w:t>
            </w:r>
          </w:p>
        </w:tc>
        <w:tc>
          <w:tcPr>
            <w:tcW w:w="849" w:type="dxa"/>
            <w:tcBorders>
              <w:top w:val="single" w:sz="4" w:space="0" w:color="000000"/>
              <w:bottom w:val="single" w:sz="4" w:space="0" w:color="000000"/>
              <w:right w:val="single" w:sz="4" w:space="0" w:color="000000"/>
            </w:tcBorders>
          </w:tcPr>
          <w:p w:rsidR="00585214" w:rsidRDefault="00D83BAA">
            <w:pPr>
              <w:pStyle w:val="afffff7"/>
            </w:pPr>
            <w:r>
              <w:rPr>
                <w:sz w:val="18"/>
                <w:szCs w:val="18"/>
              </w:rPr>
              <w:t>8860</w:t>
            </w:r>
            <w:r>
              <w:rPr>
                <w:sz w:val="18"/>
                <w:szCs w:val="18"/>
                <w:lang w:val="ru-RU"/>
              </w:rPr>
              <w:t>,</w:t>
            </w:r>
            <w:r>
              <w:rPr>
                <w:sz w:val="18"/>
                <w:szCs w:val="18"/>
              </w:rPr>
              <w:t>216</w:t>
            </w:r>
          </w:p>
        </w:tc>
        <w:tc>
          <w:tcPr>
            <w:tcW w:w="1042" w:type="dxa"/>
            <w:tcBorders>
              <w:top w:val="single" w:sz="4" w:space="0" w:color="000000"/>
              <w:bottom w:val="single" w:sz="4" w:space="0" w:color="000000"/>
              <w:right w:val="single" w:sz="4" w:space="0" w:color="000000"/>
            </w:tcBorders>
          </w:tcPr>
          <w:p w:rsidR="00585214" w:rsidRDefault="00D83BAA">
            <w:pPr>
              <w:pStyle w:val="afffff7"/>
            </w:pPr>
            <w:r>
              <w:rPr>
                <w:sz w:val="18"/>
                <w:szCs w:val="18"/>
              </w:rPr>
              <w:t>8860</w:t>
            </w:r>
            <w:r>
              <w:rPr>
                <w:sz w:val="18"/>
                <w:szCs w:val="18"/>
                <w:lang w:val="ru-RU"/>
              </w:rPr>
              <w:t>,</w:t>
            </w:r>
            <w:r>
              <w:rPr>
                <w:sz w:val="18"/>
                <w:szCs w:val="18"/>
              </w:rPr>
              <w:t>216</w:t>
            </w:r>
          </w:p>
        </w:tc>
      </w:tr>
      <w:tr w:rsidR="00585214" w:rsidTr="00EE2231">
        <w:trPr>
          <w:trHeight w:val="20"/>
        </w:trPr>
        <w:tc>
          <w:tcPr>
            <w:tcW w:w="4396" w:type="dxa"/>
            <w:tcBorders>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w:t>
            </w:r>
            <w:r w:rsidR="00EE2231">
              <w:rPr>
                <w:lang w:val="ru-RU"/>
              </w:rPr>
              <w:t>-</w:t>
            </w:r>
            <w:r w:rsidRPr="00F5249C">
              <w:rPr>
                <w:lang w:val="ru-RU"/>
              </w:rPr>
              <w:t>лива, т/ч</w:t>
            </w:r>
          </w:p>
        </w:tc>
        <w:tc>
          <w:tcPr>
            <w:tcW w:w="874" w:type="dxa"/>
            <w:tcBorders>
              <w:bottom w:val="single" w:sz="4" w:space="0" w:color="000000"/>
              <w:right w:val="single" w:sz="4" w:space="0" w:color="000000"/>
            </w:tcBorders>
            <w:vAlign w:val="center"/>
          </w:tcPr>
          <w:p w:rsidR="00585214" w:rsidRDefault="00D83BAA">
            <w:pPr>
              <w:pStyle w:val="afffff7"/>
            </w:pPr>
            <w:r>
              <w:t>н/д</w:t>
            </w:r>
          </w:p>
        </w:tc>
        <w:tc>
          <w:tcPr>
            <w:tcW w:w="875" w:type="dxa"/>
            <w:tcBorders>
              <w:bottom w:val="single" w:sz="4" w:space="0" w:color="000000"/>
              <w:right w:val="single" w:sz="4" w:space="0" w:color="000000"/>
            </w:tcBorders>
            <w:vAlign w:val="center"/>
          </w:tcPr>
          <w:p w:rsidR="00585214" w:rsidRDefault="00D83BAA">
            <w:pPr>
              <w:pStyle w:val="afffff7"/>
            </w:pPr>
            <w:r>
              <w:t>н/д</w:t>
            </w:r>
          </w:p>
        </w:tc>
        <w:tc>
          <w:tcPr>
            <w:tcW w:w="877" w:type="dxa"/>
            <w:tcBorders>
              <w:bottom w:val="single" w:sz="4" w:space="0" w:color="000000"/>
              <w:right w:val="single" w:sz="4" w:space="0" w:color="000000"/>
            </w:tcBorders>
            <w:vAlign w:val="center"/>
          </w:tcPr>
          <w:p w:rsidR="00585214" w:rsidRDefault="00D83BAA">
            <w:pPr>
              <w:pStyle w:val="afffff7"/>
            </w:pPr>
            <w:r>
              <w:t>н/д</w:t>
            </w:r>
          </w:p>
        </w:tc>
        <w:tc>
          <w:tcPr>
            <w:tcW w:w="923" w:type="dxa"/>
            <w:tcBorders>
              <w:bottom w:val="single" w:sz="4" w:space="0" w:color="000000"/>
              <w:right w:val="single" w:sz="4" w:space="0" w:color="000000"/>
            </w:tcBorders>
            <w:vAlign w:val="center"/>
          </w:tcPr>
          <w:p w:rsidR="00585214" w:rsidRDefault="00D83BAA">
            <w:pPr>
              <w:pStyle w:val="afffff7"/>
            </w:pPr>
            <w:r>
              <w:t>н/д</w:t>
            </w:r>
          </w:p>
        </w:tc>
        <w:tc>
          <w:tcPr>
            <w:tcW w:w="849" w:type="dxa"/>
            <w:tcBorders>
              <w:bottom w:val="single" w:sz="4" w:space="0" w:color="000000"/>
              <w:right w:val="single" w:sz="4" w:space="0" w:color="000000"/>
            </w:tcBorders>
            <w:vAlign w:val="center"/>
          </w:tcPr>
          <w:p w:rsidR="00585214" w:rsidRDefault="00D83BAA">
            <w:pPr>
              <w:pStyle w:val="afffff7"/>
            </w:pPr>
            <w:r>
              <w:t>н/д</w:t>
            </w:r>
          </w:p>
        </w:tc>
        <w:tc>
          <w:tcPr>
            <w:tcW w:w="1042" w:type="dxa"/>
            <w:tcBorders>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sidRPr="00F5249C">
              <w:rPr>
                <w:rFonts w:eastAsia="Times New Roman"/>
                <w:b/>
                <w:bCs/>
                <w:color w:val="000000"/>
                <w:lang w:val="ru-RU"/>
              </w:rPr>
              <w:t>котельная № 4 Школьная</w:t>
            </w:r>
            <w:r>
              <w:rPr>
                <w:rFonts w:eastAsia="Times New Roman"/>
                <w:b/>
                <w:bCs/>
                <w:color w:val="000000"/>
                <w:lang w:val="ru-RU"/>
              </w:rPr>
              <w:t xml:space="preserve"> г. Великий Устюг</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rPr>
                <w:sz w:val="18"/>
                <w:szCs w:val="18"/>
              </w:rPr>
              <w:t>132</w:t>
            </w:r>
            <w:r>
              <w:rPr>
                <w:sz w:val="18"/>
                <w:szCs w:val="18"/>
                <w:lang w:val="ru-RU"/>
              </w:rPr>
              <w:t>,</w:t>
            </w:r>
            <w:r>
              <w:rPr>
                <w:sz w:val="18"/>
                <w:szCs w:val="18"/>
              </w:rPr>
              <w:t>478</w:t>
            </w:r>
          </w:p>
        </w:tc>
        <w:tc>
          <w:tcPr>
            <w:tcW w:w="875" w:type="dxa"/>
            <w:tcBorders>
              <w:top w:val="single" w:sz="4" w:space="0" w:color="000000"/>
              <w:bottom w:val="single" w:sz="4" w:space="0" w:color="000000"/>
              <w:right w:val="single" w:sz="4" w:space="0" w:color="000000"/>
            </w:tcBorders>
          </w:tcPr>
          <w:p w:rsidR="00585214" w:rsidRDefault="00D83BAA">
            <w:pPr>
              <w:pStyle w:val="afffff7"/>
            </w:pPr>
            <w:r>
              <w:rPr>
                <w:sz w:val="18"/>
                <w:szCs w:val="18"/>
              </w:rPr>
              <w:t>132</w:t>
            </w:r>
            <w:r>
              <w:rPr>
                <w:sz w:val="18"/>
                <w:szCs w:val="18"/>
                <w:lang w:val="ru-RU"/>
              </w:rPr>
              <w:t>,</w:t>
            </w:r>
            <w:r>
              <w:rPr>
                <w:sz w:val="18"/>
                <w:szCs w:val="18"/>
              </w:rPr>
              <w:t>478</w:t>
            </w:r>
          </w:p>
        </w:tc>
        <w:tc>
          <w:tcPr>
            <w:tcW w:w="877" w:type="dxa"/>
            <w:tcBorders>
              <w:top w:val="single" w:sz="4" w:space="0" w:color="000000"/>
              <w:bottom w:val="single" w:sz="4" w:space="0" w:color="000000"/>
              <w:right w:val="single" w:sz="4" w:space="0" w:color="000000"/>
            </w:tcBorders>
          </w:tcPr>
          <w:p w:rsidR="00585214" w:rsidRDefault="00D83BAA">
            <w:pPr>
              <w:pStyle w:val="afffff7"/>
            </w:pPr>
            <w:r>
              <w:rPr>
                <w:sz w:val="18"/>
                <w:szCs w:val="18"/>
              </w:rPr>
              <w:t>132</w:t>
            </w:r>
            <w:r>
              <w:rPr>
                <w:sz w:val="18"/>
                <w:szCs w:val="18"/>
                <w:lang w:val="ru-RU"/>
              </w:rPr>
              <w:t>,</w:t>
            </w:r>
            <w:r>
              <w:rPr>
                <w:sz w:val="18"/>
                <w:szCs w:val="18"/>
              </w:rPr>
              <w:t>478</w:t>
            </w:r>
          </w:p>
        </w:tc>
        <w:tc>
          <w:tcPr>
            <w:tcW w:w="923" w:type="dxa"/>
            <w:tcBorders>
              <w:top w:val="single" w:sz="4" w:space="0" w:color="000000"/>
              <w:bottom w:val="single" w:sz="4" w:space="0" w:color="000000"/>
              <w:right w:val="single" w:sz="4" w:space="0" w:color="000000"/>
            </w:tcBorders>
          </w:tcPr>
          <w:p w:rsidR="00585214" w:rsidRDefault="00D83BAA">
            <w:pPr>
              <w:pStyle w:val="afffff7"/>
            </w:pPr>
            <w:r>
              <w:rPr>
                <w:sz w:val="18"/>
                <w:szCs w:val="18"/>
              </w:rPr>
              <w:t>132</w:t>
            </w:r>
            <w:r>
              <w:rPr>
                <w:sz w:val="18"/>
                <w:szCs w:val="18"/>
                <w:lang w:val="ru-RU"/>
              </w:rPr>
              <w:t>,</w:t>
            </w:r>
            <w:r>
              <w:rPr>
                <w:sz w:val="18"/>
                <w:szCs w:val="18"/>
              </w:rPr>
              <w:t>478</w:t>
            </w:r>
          </w:p>
        </w:tc>
        <w:tc>
          <w:tcPr>
            <w:tcW w:w="849" w:type="dxa"/>
            <w:tcBorders>
              <w:top w:val="single" w:sz="4" w:space="0" w:color="000000"/>
              <w:bottom w:val="single" w:sz="4" w:space="0" w:color="000000"/>
              <w:right w:val="single" w:sz="4" w:space="0" w:color="000000"/>
            </w:tcBorders>
          </w:tcPr>
          <w:p w:rsidR="00585214" w:rsidRDefault="00D83BAA">
            <w:pPr>
              <w:pStyle w:val="afffff7"/>
            </w:pPr>
            <w:r>
              <w:rPr>
                <w:sz w:val="18"/>
                <w:szCs w:val="18"/>
              </w:rPr>
              <w:t>132</w:t>
            </w:r>
            <w:r>
              <w:rPr>
                <w:sz w:val="18"/>
                <w:szCs w:val="18"/>
                <w:lang w:val="ru-RU"/>
              </w:rPr>
              <w:t>,</w:t>
            </w:r>
            <w:r>
              <w:rPr>
                <w:sz w:val="18"/>
                <w:szCs w:val="18"/>
              </w:rPr>
              <w:t>478</w:t>
            </w:r>
          </w:p>
        </w:tc>
        <w:tc>
          <w:tcPr>
            <w:tcW w:w="1042" w:type="dxa"/>
            <w:tcBorders>
              <w:top w:val="single" w:sz="4" w:space="0" w:color="000000"/>
              <w:bottom w:val="single" w:sz="4" w:space="0" w:color="000000"/>
              <w:right w:val="single" w:sz="4" w:space="0" w:color="000000"/>
            </w:tcBorders>
          </w:tcPr>
          <w:p w:rsidR="00585214" w:rsidRDefault="00D83BAA">
            <w:pPr>
              <w:pStyle w:val="afffff7"/>
            </w:pPr>
            <w:r>
              <w:rPr>
                <w:sz w:val="18"/>
                <w:szCs w:val="18"/>
              </w:rPr>
              <w:t>132</w:t>
            </w:r>
            <w:r>
              <w:rPr>
                <w:sz w:val="18"/>
                <w:szCs w:val="18"/>
                <w:lang w:val="ru-RU"/>
              </w:rPr>
              <w:t>,</w:t>
            </w:r>
            <w:r>
              <w:rPr>
                <w:sz w:val="18"/>
                <w:szCs w:val="18"/>
              </w:rPr>
              <w:t>478</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sidRPr="00F5249C">
              <w:rPr>
                <w:rFonts w:eastAsia="Times New Roman"/>
                <w:b/>
                <w:bCs/>
                <w:color w:val="000000"/>
                <w:lang w:val="ru-RU"/>
              </w:rPr>
              <w:t>котельная № 6 Добрыни</w:t>
            </w:r>
            <w:r>
              <w:rPr>
                <w:rFonts w:eastAsia="Times New Roman"/>
                <w:b/>
                <w:bCs/>
                <w:color w:val="000000"/>
                <w:lang w:val="ru-RU"/>
              </w:rPr>
              <w:t>н</w:t>
            </w:r>
            <w:r w:rsidRPr="00F5249C">
              <w:rPr>
                <w:rFonts w:eastAsia="Times New Roman"/>
                <w:b/>
                <w:bCs/>
                <w:color w:val="000000"/>
                <w:lang w:val="ru-RU"/>
              </w:rPr>
              <w:t>о</w:t>
            </w:r>
            <w:r>
              <w:rPr>
                <w:rFonts w:eastAsia="Times New Roman"/>
                <w:b/>
                <w:bCs/>
                <w:color w:val="000000"/>
                <w:lang w:val="ru-RU"/>
              </w:rPr>
              <w:t xml:space="preserve"> г. Великий Устюг</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rPr>
                <w:sz w:val="18"/>
                <w:szCs w:val="18"/>
              </w:rPr>
              <w:t>179,91</w:t>
            </w:r>
          </w:p>
        </w:tc>
        <w:tc>
          <w:tcPr>
            <w:tcW w:w="875" w:type="dxa"/>
            <w:tcBorders>
              <w:top w:val="single" w:sz="4" w:space="0" w:color="000000"/>
              <w:bottom w:val="single" w:sz="4" w:space="0" w:color="000000"/>
              <w:right w:val="single" w:sz="4" w:space="0" w:color="000000"/>
            </w:tcBorders>
          </w:tcPr>
          <w:p w:rsidR="00585214" w:rsidRDefault="00D83BAA">
            <w:pPr>
              <w:pStyle w:val="afffff7"/>
            </w:pPr>
            <w:r>
              <w:rPr>
                <w:sz w:val="18"/>
                <w:szCs w:val="18"/>
              </w:rPr>
              <w:t>179,91</w:t>
            </w:r>
          </w:p>
        </w:tc>
        <w:tc>
          <w:tcPr>
            <w:tcW w:w="877" w:type="dxa"/>
            <w:tcBorders>
              <w:top w:val="single" w:sz="4" w:space="0" w:color="000000"/>
              <w:bottom w:val="single" w:sz="4" w:space="0" w:color="000000"/>
              <w:right w:val="single" w:sz="4" w:space="0" w:color="000000"/>
            </w:tcBorders>
          </w:tcPr>
          <w:p w:rsidR="00585214" w:rsidRDefault="00D83BAA">
            <w:pPr>
              <w:pStyle w:val="afffff7"/>
            </w:pPr>
            <w:r>
              <w:rPr>
                <w:sz w:val="18"/>
                <w:szCs w:val="18"/>
              </w:rPr>
              <w:t>179,91</w:t>
            </w:r>
          </w:p>
        </w:tc>
        <w:tc>
          <w:tcPr>
            <w:tcW w:w="923" w:type="dxa"/>
            <w:tcBorders>
              <w:top w:val="single" w:sz="4" w:space="0" w:color="000000"/>
              <w:bottom w:val="single" w:sz="4" w:space="0" w:color="000000"/>
              <w:right w:val="single" w:sz="4" w:space="0" w:color="000000"/>
            </w:tcBorders>
          </w:tcPr>
          <w:p w:rsidR="00585214" w:rsidRDefault="00D83BAA">
            <w:pPr>
              <w:pStyle w:val="afffff7"/>
            </w:pPr>
            <w:r>
              <w:rPr>
                <w:sz w:val="18"/>
                <w:szCs w:val="18"/>
              </w:rPr>
              <w:t>179,91</w:t>
            </w:r>
          </w:p>
        </w:tc>
        <w:tc>
          <w:tcPr>
            <w:tcW w:w="849" w:type="dxa"/>
            <w:tcBorders>
              <w:top w:val="single" w:sz="4" w:space="0" w:color="000000"/>
              <w:bottom w:val="single" w:sz="4" w:space="0" w:color="000000"/>
              <w:right w:val="single" w:sz="4" w:space="0" w:color="000000"/>
            </w:tcBorders>
          </w:tcPr>
          <w:p w:rsidR="00585214" w:rsidRDefault="00D83BAA">
            <w:pPr>
              <w:pStyle w:val="afffff7"/>
            </w:pPr>
            <w:r>
              <w:rPr>
                <w:sz w:val="18"/>
                <w:szCs w:val="18"/>
              </w:rPr>
              <w:t>179,91</w:t>
            </w:r>
          </w:p>
        </w:tc>
        <w:tc>
          <w:tcPr>
            <w:tcW w:w="1042" w:type="dxa"/>
            <w:tcBorders>
              <w:top w:val="single" w:sz="4" w:space="0" w:color="000000"/>
              <w:bottom w:val="single" w:sz="4" w:space="0" w:color="000000"/>
              <w:right w:val="single" w:sz="4" w:space="0" w:color="000000"/>
            </w:tcBorders>
          </w:tcPr>
          <w:p w:rsidR="00585214" w:rsidRDefault="00D83BAA">
            <w:pPr>
              <w:pStyle w:val="afffff7"/>
            </w:pPr>
            <w:r>
              <w:rPr>
                <w:sz w:val="18"/>
                <w:szCs w:val="18"/>
              </w:rPr>
              <w:t>179,91</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котельная № 7 Коробейниково</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52,973</w:t>
            </w:r>
          </w:p>
        </w:tc>
        <w:tc>
          <w:tcPr>
            <w:tcW w:w="875" w:type="dxa"/>
            <w:tcBorders>
              <w:top w:val="single" w:sz="4" w:space="0" w:color="000000"/>
              <w:bottom w:val="single" w:sz="4" w:space="0" w:color="000000"/>
              <w:right w:val="single" w:sz="4" w:space="0" w:color="000000"/>
            </w:tcBorders>
          </w:tcPr>
          <w:p w:rsidR="00585214" w:rsidRDefault="00D83BAA">
            <w:pPr>
              <w:pStyle w:val="afffff7"/>
            </w:pPr>
            <w:r>
              <w:t>52,973</w:t>
            </w:r>
          </w:p>
        </w:tc>
        <w:tc>
          <w:tcPr>
            <w:tcW w:w="877" w:type="dxa"/>
            <w:tcBorders>
              <w:top w:val="single" w:sz="4" w:space="0" w:color="000000"/>
              <w:bottom w:val="single" w:sz="4" w:space="0" w:color="000000"/>
              <w:right w:val="single" w:sz="4" w:space="0" w:color="000000"/>
            </w:tcBorders>
          </w:tcPr>
          <w:p w:rsidR="00585214" w:rsidRDefault="00D83BAA">
            <w:pPr>
              <w:pStyle w:val="afffff7"/>
            </w:pPr>
            <w:r>
              <w:t>52,973</w:t>
            </w:r>
          </w:p>
        </w:tc>
        <w:tc>
          <w:tcPr>
            <w:tcW w:w="923" w:type="dxa"/>
            <w:tcBorders>
              <w:top w:val="single" w:sz="4" w:space="0" w:color="000000"/>
              <w:bottom w:val="single" w:sz="4" w:space="0" w:color="000000"/>
              <w:right w:val="single" w:sz="4" w:space="0" w:color="000000"/>
            </w:tcBorders>
          </w:tcPr>
          <w:p w:rsidR="00585214" w:rsidRDefault="00D83BAA">
            <w:pPr>
              <w:pStyle w:val="afffff7"/>
            </w:pPr>
            <w:r>
              <w:t>52,973</w:t>
            </w:r>
          </w:p>
        </w:tc>
        <w:tc>
          <w:tcPr>
            <w:tcW w:w="849" w:type="dxa"/>
            <w:tcBorders>
              <w:top w:val="single" w:sz="4" w:space="0" w:color="000000"/>
              <w:bottom w:val="single" w:sz="4" w:space="0" w:color="000000"/>
              <w:right w:val="single" w:sz="4" w:space="0" w:color="000000"/>
            </w:tcBorders>
          </w:tcPr>
          <w:p w:rsidR="00585214" w:rsidRDefault="00D83BAA">
            <w:pPr>
              <w:pStyle w:val="afffff7"/>
            </w:pPr>
            <w:r>
              <w:t>52,973</w:t>
            </w:r>
          </w:p>
        </w:tc>
        <w:tc>
          <w:tcPr>
            <w:tcW w:w="1042" w:type="dxa"/>
            <w:tcBorders>
              <w:top w:val="single" w:sz="4" w:space="0" w:color="000000"/>
              <w:bottom w:val="single" w:sz="4" w:space="0" w:color="000000"/>
              <w:right w:val="single" w:sz="4" w:space="0" w:color="000000"/>
            </w:tcBorders>
          </w:tcPr>
          <w:p w:rsidR="00585214" w:rsidRDefault="00D83BAA">
            <w:pPr>
              <w:pStyle w:val="afffff7"/>
            </w:pPr>
            <w:r>
              <w:t>52,973</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bl>
    <w:p w:rsidR="00EE2231" w:rsidRDefault="00EE2231"/>
    <w:p w:rsidR="00EE2231" w:rsidRDefault="00EE2231" w:rsidP="00EE2231">
      <w:pPr>
        <w:ind w:firstLine="0"/>
        <w:jc w:val="center"/>
      </w:pPr>
      <w:r>
        <w:lastRenderedPageBreak/>
        <w:t>107</w:t>
      </w:r>
    </w:p>
    <w:p w:rsidR="00EE2231" w:rsidRDefault="00EE2231"/>
    <w:tbl>
      <w:tblPr>
        <w:tblW w:w="5074" w:type="pct"/>
        <w:tblInd w:w="-28" w:type="dxa"/>
        <w:tblLayout w:type="fixed"/>
        <w:tblCellMar>
          <w:left w:w="28" w:type="dxa"/>
          <w:right w:w="28" w:type="dxa"/>
        </w:tblCellMar>
        <w:tblLook w:val="04A0" w:firstRow="1" w:lastRow="0" w:firstColumn="1" w:lastColumn="0" w:noHBand="0" w:noVBand="1"/>
      </w:tblPr>
      <w:tblGrid>
        <w:gridCol w:w="4396"/>
        <w:gridCol w:w="874"/>
        <w:gridCol w:w="875"/>
        <w:gridCol w:w="877"/>
        <w:gridCol w:w="923"/>
        <w:gridCol w:w="849"/>
        <w:gridCol w:w="1042"/>
      </w:tblGrid>
      <w:tr w:rsidR="00EE2231"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EE2231" w:rsidRDefault="00EE2231" w:rsidP="008A3227">
            <w:pPr>
              <w:pStyle w:val="afffff4"/>
            </w:pPr>
            <w:r>
              <w:t>1</w:t>
            </w:r>
          </w:p>
        </w:tc>
        <w:tc>
          <w:tcPr>
            <w:tcW w:w="874" w:type="dxa"/>
            <w:tcBorders>
              <w:top w:val="single" w:sz="4" w:space="0" w:color="000000"/>
              <w:bottom w:val="single" w:sz="4" w:space="0" w:color="000000"/>
              <w:right w:val="single" w:sz="4" w:space="0" w:color="000000"/>
            </w:tcBorders>
            <w:vAlign w:val="center"/>
          </w:tcPr>
          <w:p w:rsidR="00EE2231" w:rsidRDefault="00EE2231" w:rsidP="008A3227">
            <w:pPr>
              <w:pStyle w:val="afffff4"/>
            </w:pPr>
            <w:r>
              <w:t>2</w:t>
            </w:r>
          </w:p>
        </w:tc>
        <w:tc>
          <w:tcPr>
            <w:tcW w:w="875" w:type="dxa"/>
            <w:tcBorders>
              <w:top w:val="single" w:sz="4" w:space="0" w:color="000000"/>
              <w:bottom w:val="single" w:sz="4" w:space="0" w:color="000000"/>
              <w:right w:val="single" w:sz="4" w:space="0" w:color="000000"/>
            </w:tcBorders>
            <w:vAlign w:val="center"/>
          </w:tcPr>
          <w:p w:rsidR="00EE2231" w:rsidRDefault="00EE2231" w:rsidP="008A3227">
            <w:pPr>
              <w:pStyle w:val="afffff4"/>
            </w:pPr>
            <w:r>
              <w:t>3</w:t>
            </w:r>
          </w:p>
        </w:tc>
        <w:tc>
          <w:tcPr>
            <w:tcW w:w="877" w:type="dxa"/>
            <w:tcBorders>
              <w:top w:val="single" w:sz="4" w:space="0" w:color="000000"/>
              <w:bottom w:val="single" w:sz="4" w:space="0" w:color="000000"/>
              <w:right w:val="single" w:sz="4" w:space="0" w:color="000000"/>
            </w:tcBorders>
            <w:vAlign w:val="center"/>
          </w:tcPr>
          <w:p w:rsidR="00EE2231" w:rsidRDefault="00EE2231" w:rsidP="008A3227">
            <w:pPr>
              <w:pStyle w:val="afffff4"/>
            </w:pPr>
            <w:r>
              <w:t>4</w:t>
            </w:r>
          </w:p>
        </w:tc>
        <w:tc>
          <w:tcPr>
            <w:tcW w:w="923" w:type="dxa"/>
            <w:tcBorders>
              <w:top w:val="single" w:sz="4" w:space="0" w:color="000000"/>
              <w:bottom w:val="single" w:sz="4" w:space="0" w:color="000000"/>
              <w:right w:val="single" w:sz="4" w:space="0" w:color="000000"/>
            </w:tcBorders>
            <w:vAlign w:val="center"/>
          </w:tcPr>
          <w:p w:rsidR="00EE2231" w:rsidRDefault="00EE2231" w:rsidP="008A3227">
            <w:pPr>
              <w:pStyle w:val="afffff4"/>
            </w:pPr>
            <w:r>
              <w:t>5</w:t>
            </w:r>
          </w:p>
        </w:tc>
        <w:tc>
          <w:tcPr>
            <w:tcW w:w="849" w:type="dxa"/>
            <w:tcBorders>
              <w:top w:val="single" w:sz="4" w:space="0" w:color="000000"/>
              <w:bottom w:val="single" w:sz="4" w:space="0" w:color="000000"/>
              <w:right w:val="single" w:sz="4" w:space="0" w:color="000000"/>
            </w:tcBorders>
            <w:vAlign w:val="center"/>
          </w:tcPr>
          <w:p w:rsidR="00EE2231" w:rsidRDefault="00EE2231" w:rsidP="008A3227">
            <w:pPr>
              <w:pStyle w:val="afffff4"/>
            </w:pPr>
            <w:r>
              <w:t>6</w:t>
            </w:r>
          </w:p>
        </w:tc>
        <w:tc>
          <w:tcPr>
            <w:tcW w:w="1042" w:type="dxa"/>
            <w:tcBorders>
              <w:top w:val="single" w:sz="4" w:space="0" w:color="000000"/>
              <w:bottom w:val="single" w:sz="4" w:space="0" w:color="000000"/>
              <w:right w:val="single" w:sz="4" w:space="0" w:color="000000"/>
            </w:tcBorders>
            <w:vAlign w:val="center"/>
          </w:tcPr>
          <w:p w:rsidR="00EE2231" w:rsidRDefault="00EE2231" w:rsidP="008A3227">
            <w:pPr>
              <w:pStyle w:val="afffff4"/>
            </w:pPr>
            <w:r>
              <w:t>7</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sidRPr="00F5249C">
              <w:rPr>
                <w:rFonts w:eastAsia="Times New Roman"/>
                <w:b/>
                <w:bCs/>
                <w:color w:val="000000"/>
                <w:lang w:val="ru-RU"/>
              </w:rPr>
              <w:t>котельная № 8 БМК С-Западная</w:t>
            </w:r>
            <w:r>
              <w:rPr>
                <w:rFonts w:eastAsia="Times New Roman"/>
                <w:b/>
                <w:bCs/>
                <w:color w:val="000000"/>
                <w:lang w:val="ru-RU"/>
              </w:rPr>
              <w:t xml:space="preserve"> г. Великий Устюг</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591,722</w:t>
            </w:r>
          </w:p>
        </w:tc>
        <w:tc>
          <w:tcPr>
            <w:tcW w:w="875" w:type="dxa"/>
            <w:tcBorders>
              <w:top w:val="single" w:sz="4" w:space="0" w:color="000000"/>
              <w:bottom w:val="single" w:sz="4" w:space="0" w:color="000000"/>
              <w:right w:val="single" w:sz="4" w:space="0" w:color="000000"/>
            </w:tcBorders>
          </w:tcPr>
          <w:p w:rsidR="00585214" w:rsidRDefault="00D83BAA">
            <w:pPr>
              <w:pStyle w:val="afffff7"/>
            </w:pPr>
            <w:r>
              <w:t>591,722</w:t>
            </w:r>
          </w:p>
        </w:tc>
        <w:tc>
          <w:tcPr>
            <w:tcW w:w="877" w:type="dxa"/>
            <w:tcBorders>
              <w:top w:val="single" w:sz="4" w:space="0" w:color="000000"/>
              <w:bottom w:val="single" w:sz="4" w:space="0" w:color="000000"/>
              <w:right w:val="single" w:sz="4" w:space="0" w:color="000000"/>
            </w:tcBorders>
          </w:tcPr>
          <w:p w:rsidR="00585214" w:rsidRDefault="00D83BAA">
            <w:pPr>
              <w:pStyle w:val="afffff7"/>
            </w:pPr>
            <w:r>
              <w:t>591,722</w:t>
            </w:r>
          </w:p>
        </w:tc>
        <w:tc>
          <w:tcPr>
            <w:tcW w:w="923" w:type="dxa"/>
            <w:tcBorders>
              <w:top w:val="single" w:sz="4" w:space="0" w:color="000000"/>
              <w:bottom w:val="single" w:sz="4" w:space="0" w:color="000000"/>
              <w:right w:val="single" w:sz="4" w:space="0" w:color="000000"/>
            </w:tcBorders>
          </w:tcPr>
          <w:p w:rsidR="00585214" w:rsidRDefault="00D83BAA">
            <w:pPr>
              <w:pStyle w:val="afffff7"/>
            </w:pPr>
            <w:r>
              <w:t>591,722</w:t>
            </w:r>
          </w:p>
        </w:tc>
        <w:tc>
          <w:tcPr>
            <w:tcW w:w="849" w:type="dxa"/>
            <w:tcBorders>
              <w:top w:val="single" w:sz="4" w:space="0" w:color="000000"/>
              <w:bottom w:val="single" w:sz="4" w:space="0" w:color="000000"/>
              <w:right w:val="single" w:sz="4" w:space="0" w:color="000000"/>
            </w:tcBorders>
          </w:tcPr>
          <w:p w:rsidR="00585214" w:rsidRDefault="00D83BAA">
            <w:pPr>
              <w:pStyle w:val="afffff7"/>
            </w:pPr>
            <w:r>
              <w:t>591,722</w:t>
            </w:r>
          </w:p>
        </w:tc>
        <w:tc>
          <w:tcPr>
            <w:tcW w:w="1042" w:type="dxa"/>
            <w:tcBorders>
              <w:top w:val="single" w:sz="4" w:space="0" w:color="000000"/>
              <w:bottom w:val="single" w:sz="4" w:space="0" w:color="000000"/>
              <w:right w:val="single" w:sz="4" w:space="0" w:color="000000"/>
            </w:tcBorders>
          </w:tcPr>
          <w:p w:rsidR="00585214" w:rsidRDefault="00D83BAA">
            <w:pPr>
              <w:pStyle w:val="afffff7"/>
            </w:pPr>
            <w:r>
              <w:t>591,722</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котельная № 9 Кузино</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5,904</w:t>
            </w:r>
          </w:p>
        </w:tc>
        <w:tc>
          <w:tcPr>
            <w:tcW w:w="875" w:type="dxa"/>
            <w:tcBorders>
              <w:top w:val="single" w:sz="4" w:space="0" w:color="000000"/>
              <w:bottom w:val="single" w:sz="4" w:space="0" w:color="000000"/>
              <w:right w:val="single" w:sz="4" w:space="0" w:color="000000"/>
            </w:tcBorders>
          </w:tcPr>
          <w:p w:rsidR="00585214" w:rsidRDefault="00D83BAA">
            <w:pPr>
              <w:pStyle w:val="afffff7"/>
            </w:pPr>
            <w:r>
              <w:t>5,904</w:t>
            </w:r>
          </w:p>
        </w:tc>
        <w:tc>
          <w:tcPr>
            <w:tcW w:w="877" w:type="dxa"/>
            <w:tcBorders>
              <w:top w:val="single" w:sz="4" w:space="0" w:color="000000"/>
              <w:bottom w:val="single" w:sz="4" w:space="0" w:color="000000"/>
              <w:right w:val="single" w:sz="4" w:space="0" w:color="000000"/>
            </w:tcBorders>
          </w:tcPr>
          <w:p w:rsidR="00585214" w:rsidRDefault="00D83BAA">
            <w:pPr>
              <w:pStyle w:val="afffff7"/>
            </w:pPr>
            <w:r>
              <w:t>5,904</w:t>
            </w:r>
          </w:p>
        </w:tc>
        <w:tc>
          <w:tcPr>
            <w:tcW w:w="923" w:type="dxa"/>
            <w:tcBorders>
              <w:top w:val="single" w:sz="4" w:space="0" w:color="000000"/>
              <w:bottom w:val="single" w:sz="4" w:space="0" w:color="000000"/>
              <w:right w:val="single" w:sz="4" w:space="0" w:color="000000"/>
            </w:tcBorders>
          </w:tcPr>
          <w:p w:rsidR="00585214" w:rsidRDefault="00D83BAA">
            <w:pPr>
              <w:pStyle w:val="afffff7"/>
            </w:pPr>
            <w:r>
              <w:t>5,904</w:t>
            </w:r>
          </w:p>
        </w:tc>
        <w:tc>
          <w:tcPr>
            <w:tcW w:w="849" w:type="dxa"/>
            <w:tcBorders>
              <w:top w:val="single" w:sz="4" w:space="0" w:color="000000"/>
              <w:bottom w:val="single" w:sz="4" w:space="0" w:color="000000"/>
              <w:right w:val="single" w:sz="4" w:space="0" w:color="000000"/>
            </w:tcBorders>
          </w:tcPr>
          <w:p w:rsidR="00585214" w:rsidRDefault="00D83BAA">
            <w:pPr>
              <w:pStyle w:val="afffff7"/>
            </w:pPr>
            <w:r>
              <w:t>5,904</w:t>
            </w:r>
          </w:p>
        </w:tc>
        <w:tc>
          <w:tcPr>
            <w:tcW w:w="1042" w:type="dxa"/>
            <w:tcBorders>
              <w:top w:val="single" w:sz="4" w:space="0" w:color="000000"/>
              <w:bottom w:val="single" w:sz="4" w:space="0" w:color="000000"/>
              <w:right w:val="single" w:sz="4" w:space="0" w:color="000000"/>
            </w:tcBorders>
          </w:tcPr>
          <w:p w:rsidR="00585214" w:rsidRDefault="00D83BAA">
            <w:pPr>
              <w:pStyle w:val="afffff7"/>
            </w:pPr>
            <w:r>
              <w:t>5,904</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sidRPr="00F5249C">
              <w:rPr>
                <w:rFonts w:eastAsia="Times New Roman"/>
                <w:b/>
                <w:bCs/>
                <w:color w:val="000000"/>
                <w:lang w:val="ru-RU"/>
              </w:rPr>
              <w:t>котельная № 10 Железнодорожная</w:t>
            </w:r>
            <w:r>
              <w:rPr>
                <w:rFonts w:eastAsia="Times New Roman"/>
                <w:b/>
                <w:bCs/>
                <w:color w:val="000000"/>
                <w:lang w:val="ru-RU"/>
              </w:rPr>
              <w:t xml:space="preserve"> г. Великий Устюг</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179,933</w:t>
            </w:r>
          </w:p>
        </w:tc>
        <w:tc>
          <w:tcPr>
            <w:tcW w:w="875" w:type="dxa"/>
            <w:tcBorders>
              <w:top w:val="single" w:sz="4" w:space="0" w:color="000000"/>
              <w:bottom w:val="single" w:sz="4" w:space="0" w:color="000000"/>
              <w:right w:val="single" w:sz="4" w:space="0" w:color="000000"/>
            </w:tcBorders>
          </w:tcPr>
          <w:p w:rsidR="00585214" w:rsidRDefault="00D83BAA">
            <w:pPr>
              <w:pStyle w:val="afffff7"/>
            </w:pPr>
            <w:r>
              <w:t>179,933</w:t>
            </w:r>
          </w:p>
        </w:tc>
        <w:tc>
          <w:tcPr>
            <w:tcW w:w="877" w:type="dxa"/>
            <w:tcBorders>
              <w:top w:val="single" w:sz="4" w:space="0" w:color="000000"/>
              <w:bottom w:val="single" w:sz="4" w:space="0" w:color="000000"/>
              <w:right w:val="single" w:sz="4" w:space="0" w:color="000000"/>
            </w:tcBorders>
          </w:tcPr>
          <w:p w:rsidR="00585214" w:rsidRDefault="00D83BAA">
            <w:pPr>
              <w:pStyle w:val="afffff7"/>
            </w:pPr>
            <w:r>
              <w:t>179,933</w:t>
            </w:r>
          </w:p>
        </w:tc>
        <w:tc>
          <w:tcPr>
            <w:tcW w:w="923" w:type="dxa"/>
            <w:tcBorders>
              <w:top w:val="single" w:sz="4" w:space="0" w:color="000000"/>
              <w:bottom w:val="single" w:sz="4" w:space="0" w:color="000000"/>
              <w:right w:val="single" w:sz="4" w:space="0" w:color="000000"/>
            </w:tcBorders>
          </w:tcPr>
          <w:p w:rsidR="00585214" w:rsidRDefault="00D83BAA">
            <w:pPr>
              <w:pStyle w:val="afffff7"/>
            </w:pPr>
            <w:r>
              <w:t>179,933</w:t>
            </w:r>
          </w:p>
        </w:tc>
        <w:tc>
          <w:tcPr>
            <w:tcW w:w="849" w:type="dxa"/>
            <w:tcBorders>
              <w:top w:val="single" w:sz="4" w:space="0" w:color="000000"/>
              <w:bottom w:val="single" w:sz="4" w:space="0" w:color="000000"/>
              <w:right w:val="single" w:sz="4" w:space="0" w:color="000000"/>
            </w:tcBorders>
          </w:tcPr>
          <w:p w:rsidR="00585214" w:rsidRDefault="00D83BAA">
            <w:pPr>
              <w:pStyle w:val="afffff7"/>
            </w:pPr>
            <w:r>
              <w:t>179,933</w:t>
            </w:r>
          </w:p>
        </w:tc>
        <w:tc>
          <w:tcPr>
            <w:tcW w:w="1042" w:type="dxa"/>
            <w:tcBorders>
              <w:top w:val="single" w:sz="4" w:space="0" w:color="000000"/>
              <w:bottom w:val="single" w:sz="4" w:space="0" w:color="000000"/>
              <w:right w:val="single" w:sz="4" w:space="0" w:color="000000"/>
            </w:tcBorders>
          </w:tcPr>
          <w:p w:rsidR="00585214" w:rsidRDefault="00D83BAA">
            <w:pPr>
              <w:pStyle w:val="afffff7"/>
            </w:pPr>
            <w:r>
              <w:t>179,933</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sidRPr="00F5249C">
              <w:rPr>
                <w:rFonts w:eastAsia="Times New Roman"/>
                <w:b/>
                <w:bCs/>
                <w:color w:val="000000"/>
                <w:lang w:val="ru-RU"/>
              </w:rPr>
              <w:t>котельная № 11 Авиолесоохраны</w:t>
            </w:r>
            <w:r>
              <w:rPr>
                <w:rFonts w:eastAsia="Times New Roman"/>
                <w:b/>
                <w:bCs/>
                <w:color w:val="000000"/>
                <w:lang w:val="ru-RU"/>
              </w:rPr>
              <w:t xml:space="preserve"> г. Великий Устюг</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15,008</w:t>
            </w:r>
          </w:p>
        </w:tc>
        <w:tc>
          <w:tcPr>
            <w:tcW w:w="875" w:type="dxa"/>
            <w:tcBorders>
              <w:top w:val="single" w:sz="4" w:space="0" w:color="000000"/>
              <w:bottom w:val="single" w:sz="4" w:space="0" w:color="000000"/>
              <w:right w:val="single" w:sz="4" w:space="0" w:color="000000"/>
            </w:tcBorders>
          </w:tcPr>
          <w:p w:rsidR="00585214" w:rsidRDefault="00D83BAA">
            <w:pPr>
              <w:pStyle w:val="afffff7"/>
            </w:pPr>
            <w:r>
              <w:t>15,008</w:t>
            </w:r>
          </w:p>
        </w:tc>
        <w:tc>
          <w:tcPr>
            <w:tcW w:w="877" w:type="dxa"/>
            <w:tcBorders>
              <w:top w:val="single" w:sz="4" w:space="0" w:color="000000"/>
              <w:bottom w:val="single" w:sz="4" w:space="0" w:color="000000"/>
              <w:right w:val="single" w:sz="4" w:space="0" w:color="000000"/>
            </w:tcBorders>
          </w:tcPr>
          <w:p w:rsidR="00585214" w:rsidRDefault="00D83BAA">
            <w:pPr>
              <w:pStyle w:val="afffff7"/>
            </w:pPr>
            <w:r>
              <w:t>15,008</w:t>
            </w:r>
          </w:p>
        </w:tc>
        <w:tc>
          <w:tcPr>
            <w:tcW w:w="923" w:type="dxa"/>
            <w:tcBorders>
              <w:top w:val="single" w:sz="4" w:space="0" w:color="000000"/>
              <w:bottom w:val="single" w:sz="4" w:space="0" w:color="000000"/>
              <w:right w:val="single" w:sz="4" w:space="0" w:color="000000"/>
            </w:tcBorders>
          </w:tcPr>
          <w:p w:rsidR="00585214" w:rsidRDefault="00D83BAA">
            <w:pPr>
              <w:pStyle w:val="afffff7"/>
            </w:pPr>
            <w:r>
              <w:t>15,008</w:t>
            </w:r>
          </w:p>
        </w:tc>
        <w:tc>
          <w:tcPr>
            <w:tcW w:w="849" w:type="dxa"/>
            <w:tcBorders>
              <w:top w:val="single" w:sz="4" w:space="0" w:color="000000"/>
              <w:bottom w:val="single" w:sz="4" w:space="0" w:color="000000"/>
              <w:right w:val="single" w:sz="4" w:space="0" w:color="000000"/>
            </w:tcBorders>
          </w:tcPr>
          <w:p w:rsidR="00585214" w:rsidRDefault="00D83BAA">
            <w:pPr>
              <w:pStyle w:val="afffff7"/>
            </w:pPr>
            <w:r>
              <w:t>15,008</w:t>
            </w:r>
          </w:p>
        </w:tc>
        <w:tc>
          <w:tcPr>
            <w:tcW w:w="1042" w:type="dxa"/>
            <w:tcBorders>
              <w:top w:val="single" w:sz="4" w:space="0" w:color="000000"/>
              <w:bottom w:val="single" w:sz="4" w:space="0" w:color="000000"/>
              <w:right w:val="single" w:sz="4" w:space="0" w:color="000000"/>
            </w:tcBorders>
          </w:tcPr>
          <w:p w:rsidR="00585214" w:rsidRDefault="00D83BAA">
            <w:pPr>
              <w:pStyle w:val="afffff7"/>
            </w:pPr>
            <w:r>
              <w:t>15,008</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sidRPr="00F5249C">
              <w:rPr>
                <w:rFonts w:eastAsia="Times New Roman"/>
                <w:b/>
                <w:bCs/>
                <w:color w:val="000000"/>
                <w:lang w:val="ru-RU"/>
              </w:rPr>
              <w:t>котельная № 12 БМК (Энергоцентр)</w:t>
            </w:r>
            <w:r>
              <w:rPr>
                <w:rFonts w:eastAsia="Times New Roman"/>
                <w:b/>
                <w:bCs/>
                <w:color w:val="000000"/>
                <w:lang w:val="ru-RU"/>
              </w:rPr>
              <w:t xml:space="preserve"> г. Великий Устюг</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2531,926</w:t>
            </w:r>
          </w:p>
        </w:tc>
        <w:tc>
          <w:tcPr>
            <w:tcW w:w="875" w:type="dxa"/>
            <w:tcBorders>
              <w:top w:val="single" w:sz="4" w:space="0" w:color="000000"/>
              <w:bottom w:val="single" w:sz="4" w:space="0" w:color="000000"/>
              <w:right w:val="single" w:sz="4" w:space="0" w:color="000000"/>
            </w:tcBorders>
          </w:tcPr>
          <w:p w:rsidR="00585214" w:rsidRDefault="00D83BAA">
            <w:pPr>
              <w:pStyle w:val="afffff7"/>
            </w:pPr>
            <w:r>
              <w:t>2531,926</w:t>
            </w:r>
          </w:p>
        </w:tc>
        <w:tc>
          <w:tcPr>
            <w:tcW w:w="877" w:type="dxa"/>
            <w:tcBorders>
              <w:top w:val="single" w:sz="4" w:space="0" w:color="000000"/>
              <w:bottom w:val="single" w:sz="4" w:space="0" w:color="000000"/>
              <w:right w:val="single" w:sz="4" w:space="0" w:color="000000"/>
            </w:tcBorders>
          </w:tcPr>
          <w:p w:rsidR="00585214" w:rsidRDefault="00D83BAA">
            <w:pPr>
              <w:pStyle w:val="afffff7"/>
            </w:pPr>
            <w:r>
              <w:t>2531,926</w:t>
            </w:r>
          </w:p>
        </w:tc>
        <w:tc>
          <w:tcPr>
            <w:tcW w:w="923" w:type="dxa"/>
            <w:tcBorders>
              <w:top w:val="single" w:sz="4" w:space="0" w:color="000000"/>
              <w:bottom w:val="single" w:sz="4" w:space="0" w:color="000000"/>
              <w:right w:val="single" w:sz="4" w:space="0" w:color="000000"/>
            </w:tcBorders>
          </w:tcPr>
          <w:p w:rsidR="00585214" w:rsidRDefault="00D83BAA">
            <w:pPr>
              <w:pStyle w:val="afffff7"/>
            </w:pPr>
            <w:r>
              <w:t>2531,926</w:t>
            </w:r>
          </w:p>
        </w:tc>
        <w:tc>
          <w:tcPr>
            <w:tcW w:w="849" w:type="dxa"/>
            <w:tcBorders>
              <w:top w:val="single" w:sz="4" w:space="0" w:color="000000"/>
              <w:bottom w:val="single" w:sz="4" w:space="0" w:color="000000"/>
              <w:right w:val="single" w:sz="4" w:space="0" w:color="000000"/>
            </w:tcBorders>
          </w:tcPr>
          <w:p w:rsidR="00585214" w:rsidRDefault="00D83BAA">
            <w:pPr>
              <w:pStyle w:val="afffff7"/>
            </w:pPr>
            <w:r>
              <w:t>2531,926</w:t>
            </w:r>
          </w:p>
        </w:tc>
        <w:tc>
          <w:tcPr>
            <w:tcW w:w="1042" w:type="dxa"/>
            <w:tcBorders>
              <w:top w:val="single" w:sz="4" w:space="0" w:color="000000"/>
              <w:bottom w:val="single" w:sz="4" w:space="0" w:color="000000"/>
              <w:right w:val="single" w:sz="4" w:space="0" w:color="000000"/>
            </w:tcBorders>
          </w:tcPr>
          <w:p w:rsidR="00585214" w:rsidRDefault="00D83BAA">
            <w:pPr>
              <w:pStyle w:val="afffff7"/>
            </w:pPr>
            <w:r>
              <w:t>2531,926</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котельная № 13 пос. Стрига</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bottom w:val="single" w:sz="4" w:space="0" w:color="000000"/>
              <w:right w:val="single" w:sz="4" w:space="0" w:color="000000"/>
            </w:tcBorders>
          </w:tcPr>
          <w:p w:rsidR="00585214" w:rsidRDefault="00D83BAA">
            <w:pPr>
              <w:pStyle w:val="afffff7"/>
            </w:pPr>
            <w:r>
              <w:t>59,629</w:t>
            </w:r>
          </w:p>
        </w:tc>
        <w:tc>
          <w:tcPr>
            <w:tcW w:w="875" w:type="dxa"/>
            <w:tcBorders>
              <w:bottom w:val="single" w:sz="4" w:space="0" w:color="000000"/>
              <w:right w:val="single" w:sz="4" w:space="0" w:color="000000"/>
            </w:tcBorders>
          </w:tcPr>
          <w:p w:rsidR="00585214" w:rsidRDefault="00D83BAA">
            <w:pPr>
              <w:pStyle w:val="afffff7"/>
            </w:pPr>
            <w:r>
              <w:t>59,629</w:t>
            </w:r>
          </w:p>
        </w:tc>
        <w:tc>
          <w:tcPr>
            <w:tcW w:w="877" w:type="dxa"/>
            <w:tcBorders>
              <w:bottom w:val="single" w:sz="4" w:space="0" w:color="000000"/>
              <w:right w:val="single" w:sz="4" w:space="0" w:color="000000"/>
            </w:tcBorders>
          </w:tcPr>
          <w:p w:rsidR="00585214" w:rsidRDefault="00D83BAA">
            <w:pPr>
              <w:pStyle w:val="afffff7"/>
            </w:pPr>
            <w:r>
              <w:t>59,629</w:t>
            </w:r>
          </w:p>
        </w:tc>
        <w:tc>
          <w:tcPr>
            <w:tcW w:w="923" w:type="dxa"/>
            <w:tcBorders>
              <w:bottom w:val="single" w:sz="4" w:space="0" w:color="000000"/>
              <w:right w:val="single" w:sz="4" w:space="0" w:color="000000"/>
            </w:tcBorders>
          </w:tcPr>
          <w:p w:rsidR="00585214" w:rsidRDefault="00D83BAA">
            <w:pPr>
              <w:pStyle w:val="afffff7"/>
            </w:pPr>
            <w:r>
              <w:t>59,629</w:t>
            </w:r>
          </w:p>
        </w:tc>
        <w:tc>
          <w:tcPr>
            <w:tcW w:w="849" w:type="dxa"/>
            <w:tcBorders>
              <w:bottom w:val="single" w:sz="4" w:space="0" w:color="000000"/>
              <w:right w:val="single" w:sz="4" w:space="0" w:color="000000"/>
            </w:tcBorders>
          </w:tcPr>
          <w:p w:rsidR="00585214" w:rsidRDefault="00D83BAA">
            <w:pPr>
              <w:pStyle w:val="afffff7"/>
            </w:pPr>
            <w:r>
              <w:t>59,629</w:t>
            </w:r>
          </w:p>
        </w:tc>
        <w:tc>
          <w:tcPr>
            <w:tcW w:w="1042" w:type="dxa"/>
            <w:tcBorders>
              <w:bottom w:val="single" w:sz="4" w:space="0" w:color="000000"/>
              <w:right w:val="single" w:sz="4" w:space="0" w:color="000000"/>
            </w:tcBorders>
          </w:tcPr>
          <w:p w:rsidR="00585214" w:rsidRDefault="00D83BAA">
            <w:pPr>
              <w:pStyle w:val="afffff7"/>
            </w:pPr>
            <w:r>
              <w:t>59,629</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котельная № 14 пос. Золотавцево</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14,192</w:t>
            </w:r>
          </w:p>
        </w:tc>
        <w:tc>
          <w:tcPr>
            <w:tcW w:w="875" w:type="dxa"/>
            <w:tcBorders>
              <w:top w:val="single" w:sz="4" w:space="0" w:color="000000"/>
              <w:bottom w:val="single" w:sz="4" w:space="0" w:color="000000"/>
              <w:right w:val="single" w:sz="4" w:space="0" w:color="000000"/>
            </w:tcBorders>
          </w:tcPr>
          <w:p w:rsidR="00585214" w:rsidRDefault="00D83BAA">
            <w:pPr>
              <w:pStyle w:val="afffff7"/>
            </w:pPr>
            <w:r>
              <w:t>14,192</w:t>
            </w:r>
          </w:p>
        </w:tc>
        <w:tc>
          <w:tcPr>
            <w:tcW w:w="877" w:type="dxa"/>
            <w:tcBorders>
              <w:top w:val="single" w:sz="4" w:space="0" w:color="000000"/>
              <w:bottom w:val="single" w:sz="4" w:space="0" w:color="000000"/>
              <w:right w:val="single" w:sz="4" w:space="0" w:color="000000"/>
            </w:tcBorders>
          </w:tcPr>
          <w:p w:rsidR="00585214" w:rsidRDefault="00D83BAA">
            <w:pPr>
              <w:pStyle w:val="afffff7"/>
            </w:pPr>
            <w:r>
              <w:t>14,192</w:t>
            </w:r>
          </w:p>
        </w:tc>
        <w:tc>
          <w:tcPr>
            <w:tcW w:w="923" w:type="dxa"/>
            <w:tcBorders>
              <w:top w:val="single" w:sz="4" w:space="0" w:color="000000"/>
              <w:bottom w:val="single" w:sz="4" w:space="0" w:color="000000"/>
              <w:right w:val="single" w:sz="4" w:space="0" w:color="000000"/>
            </w:tcBorders>
          </w:tcPr>
          <w:p w:rsidR="00585214" w:rsidRDefault="00D83BAA">
            <w:pPr>
              <w:pStyle w:val="afffff7"/>
            </w:pPr>
            <w:r>
              <w:t>14,192</w:t>
            </w:r>
          </w:p>
        </w:tc>
        <w:tc>
          <w:tcPr>
            <w:tcW w:w="849" w:type="dxa"/>
            <w:tcBorders>
              <w:top w:val="single" w:sz="4" w:space="0" w:color="000000"/>
              <w:bottom w:val="single" w:sz="4" w:space="0" w:color="000000"/>
              <w:right w:val="single" w:sz="4" w:space="0" w:color="000000"/>
            </w:tcBorders>
          </w:tcPr>
          <w:p w:rsidR="00585214" w:rsidRDefault="00D83BAA">
            <w:pPr>
              <w:pStyle w:val="afffff7"/>
            </w:pPr>
            <w:r>
              <w:t>14,192</w:t>
            </w:r>
          </w:p>
        </w:tc>
        <w:tc>
          <w:tcPr>
            <w:tcW w:w="1042" w:type="dxa"/>
            <w:tcBorders>
              <w:top w:val="single" w:sz="4" w:space="0" w:color="000000"/>
              <w:bottom w:val="single" w:sz="4" w:space="0" w:color="000000"/>
              <w:right w:val="single" w:sz="4" w:space="0" w:color="000000"/>
            </w:tcBorders>
          </w:tcPr>
          <w:p w:rsidR="00585214" w:rsidRDefault="00D83BAA">
            <w:pPr>
              <w:pStyle w:val="afffff7"/>
            </w:pPr>
            <w:r>
              <w:t>14,192</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котельная № 16 пос. Валга</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1,8112</w:t>
            </w:r>
          </w:p>
        </w:tc>
        <w:tc>
          <w:tcPr>
            <w:tcW w:w="875" w:type="dxa"/>
            <w:tcBorders>
              <w:top w:val="single" w:sz="4" w:space="0" w:color="000000"/>
              <w:bottom w:val="single" w:sz="4" w:space="0" w:color="000000"/>
              <w:right w:val="single" w:sz="4" w:space="0" w:color="000000"/>
            </w:tcBorders>
          </w:tcPr>
          <w:p w:rsidR="00585214" w:rsidRDefault="00D83BAA">
            <w:pPr>
              <w:pStyle w:val="afffff7"/>
            </w:pPr>
            <w:r>
              <w:t>1,8112</w:t>
            </w:r>
          </w:p>
        </w:tc>
        <w:tc>
          <w:tcPr>
            <w:tcW w:w="877" w:type="dxa"/>
            <w:tcBorders>
              <w:top w:val="single" w:sz="4" w:space="0" w:color="000000"/>
              <w:bottom w:val="single" w:sz="4" w:space="0" w:color="000000"/>
              <w:right w:val="single" w:sz="4" w:space="0" w:color="000000"/>
            </w:tcBorders>
          </w:tcPr>
          <w:p w:rsidR="00585214" w:rsidRDefault="00D83BAA">
            <w:pPr>
              <w:pStyle w:val="afffff7"/>
            </w:pPr>
            <w:r>
              <w:t>1,8112</w:t>
            </w:r>
          </w:p>
        </w:tc>
        <w:tc>
          <w:tcPr>
            <w:tcW w:w="923" w:type="dxa"/>
            <w:tcBorders>
              <w:top w:val="single" w:sz="4" w:space="0" w:color="000000"/>
              <w:bottom w:val="single" w:sz="4" w:space="0" w:color="000000"/>
              <w:right w:val="single" w:sz="4" w:space="0" w:color="000000"/>
            </w:tcBorders>
          </w:tcPr>
          <w:p w:rsidR="00585214" w:rsidRDefault="00D83BAA">
            <w:pPr>
              <w:pStyle w:val="afffff7"/>
            </w:pPr>
            <w:r>
              <w:t>1,8112</w:t>
            </w:r>
          </w:p>
        </w:tc>
        <w:tc>
          <w:tcPr>
            <w:tcW w:w="849" w:type="dxa"/>
            <w:tcBorders>
              <w:top w:val="single" w:sz="4" w:space="0" w:color="000000"/>
              <w:bottom w:val="single" w:sz="4" w:space="0" w:color="000000"/>
              <w:right w:val="single" w:sz="4" w:space="0" w:color="000000"/>
            </w:tcBorders>
          </w:tcPr>
          <w:p w:rsidR="00585214" w:rsidRDefault="00D83BAA">
            <w:pPr>
              <w:pStyle w:val="afffff7"/>
            </w:pPr>
            <w:r>
              <w:t>1,8112</w:t>
            </w:r>
          </w:p>
        </w:tc>
        <w:tc>
          <w:tcPr>
            <w:tcW w:w="1042" w:type="dxa"/>
            <w:tcBorders>
              <w:top w:val="single" w:sz="4" w:space="0" w:color="000000"/>
              <w:bottom w:val="single" w:sz="4" w:space="0" w:color="000000"/>
              <w:right w:val="single" w:sz="4" w:space="0" w:color="000000"/>
            </w:tcBorders>
          </w:tcPr>
          <w:p w:rsidR="00585214" w:rsidRDefault="00D83BAA">
            <w:pPr>
              <w:pStyle w:val="afffff7"/>
            </w:pPr>
            <w:r>
              <w:t>1,8112</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котельная № 17 д. Подсосенье</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0,7842</w:t>
            </w:r>
          </w:p>
        </w:tc>
        <w:tc>
          <w:tcPr>
            <w:tcW w:w="875" w:type="dxa"/>
            <w:tcBorders>
              <w:top w:val="single" w:sz="4" w:space="0" w:color="000000"/>
              <w:bottom w:val="single" w:sz="4" w:space="0" w:color="000000"/>
              <w:right w:val="single" w:sz="4" w:space="0" w:color="000000"/>
            </w:tcBorders>
          </w:tcPr>
          <w:p w:rsidR="00585214" w:rsidRDefault="00D83BAA">
            <w:pPr>
              <w:pStyle w:val="afffff7"/>
            </w:pPr>
            <w:r>
              <w:t>0,7842</w:t>
            </w:r>
          </w:p>
        </w:tc>
        <w:tc>
          <w:tcPr>
            <w:tcW w:w="877" w:type="dxa"/>
            <w:tcBorders>
              <w:top w:val="single" w:sz="4" w:space="0" w:color="000000"/>
              <w:bottom w:val="single" w:sz="4" w:space="0" w:color="000000"/>
              <w:right w:val="single" w:sz="4" w:space="0" w:color="000000"/>
            </w:tcBorders>
          </w:tcPr>
          <w:p w:rsidR="00585214" w:rsidRDefault="00D83BAA">
            <w:pPr>
              <w:pStyle w:val="afffff7"/>
            </w:pPr>
            <w:r>
              <w:t>0,7842</w:t>
            </w:r>
          </w:p>
        </w:tc>
        <w:tc>
          <w:tcPr>
            <w:tcW w:w="923" w:type="dxa"/>
            <w:tcBorders>
              <w:top w:val="single" w:sz="4" w:space="0" w:color="000000"/>
              <w:bottom w:val="single" w:sz="4" w:space="0" w:color="000000"/>
              <w:right w:val="single" w:sz="4" w:space="0" w:color="000000"/>
            </w:tcBorders>
          </w:tcPr>
          <w:p w:rsidR="00585214" w:rsidRDefault="00D83BAA">
            <w:pPr>
              <w:pStyle w:val="afffff7"/>
            </w:pPr>
            <w:r>
              <w:t>0,7842</w:t>
            </w:r>
          </w:p>
        </w:tc>
        <w:tc>
          <w:tcPr>
            <w:tcW w:w="849" w:type="dxa"/>
            <w:tcBorders>
              <w:top w:val="single" w:sz="4" w:space="0" w:color="000000"/>
              <w:bottom w:val="single" w:sz="4" w:space="0" w:color="000000"/>
              <w:right w:val="single" w:sz="4" w:space="0" w:color="000000"/>
            </w:tcBorders>
          </w:tcPr>
          <w:p w:rsidR="00585214" w:rsidRDefault="00D83BAA">
            <w:pPr>
              <w:pStyle w:val="afffff7"/>
            </w:pPr>
            <w:r>
              <w:t>0,7842</w:t>
            </w:r>
          </w:p>
        </w:tc>
        <w:tc>
          <w:tcPr>
            <w:tcW w:w="1042" w:type="dxa"/>
            <w:tcBorders>
              <w:top w:val="single" w:sz="4" w:space="0" w:color="000000"/>
              <w:bottom w:val="single" w:sz="4" w:space="0" w:color="000000"/>
              <w:right w:val="single" w:sz="4" w:space="0" w:color="000000"/>
            </w:tcBorders>
          </w:tcPr>
          <w:p w:rsidR="00585214" w:rsidRDefault="00D83BAA">
            <w:pPr>
              <w:pStyle w:val="afffff7"/>
            </w:pPr>
            <w:r>
              <w:t>0,7842</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котельная д. Бухинино</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558,162</w:t>
            </w:r>
          </w:p>
        </w:tc>
        <w:tc>
          <w:tcPr>
            <w:tcW w:w="875" w:type="dxa"/>
            <w:tcBorders>
              <w:top w:val="single" w:sz="4" w:space="0" w:color="000000"/>
              <w:bottom w:val="single" w:sz="4" w:space="0" w:color="000000"/>
              <w:right w:val="single" w:sz="4" w:space="0" w:color="000000"/>
            </w:tcBorders>
          </w:tcPr>
          <w:p w:rsidR="00585214" w:rsidRDefault="00D83BAA">
            <w:pPr>
              <w:pStyle w:val="afffff7"/>
            </w:pPr>
            <w:r>
              <w:t>558,162</w:t>
            </w:r>
          </w:p>
        </w:tc>
        <w:tc>
          <w:tcPr>
            <w:tcW w:w="877" w:type="dxa"/>
            <w:tcBorders>
              <w:top w:val="single" w:sz="4" w:space="0" w:color="000000"/>
              <w:bottom w:val="single" w:sz="4" w:space="0" w:color="000000"/>
              <w:right w:val="single" w:sz="4" w:space="0" w:color="000000"/>
            </w:tcBorders>
          </w:tcPr>
          <w:p w:rsidR="00585214" w:rsidRDefault="00D83BAA">
            <w:pPr>
              <w:pStyle w:val="afffff7"/>
            </w:pPr>
            <w:r>
              <w:t>558,162</w:t>
            </w:r>
          </w:p>
        </w:tc>
        <w:tc>
          <w:tcPr>
            <w:tcW w:w="923" w:type="dxa"/>
            <w:tcBorders>
              <w:top w:val="single" w:sz="4" w:space="0" w:color="000000"/>
              <w:bottom w:val="single" w:sz="4" w:space="0" w:color="000000"/>
              <w:right w:val="single" w:sz="4" w:space="0" w:color="000000"/>
            </w:tcBorders>
          </w:tcPr>
          <w:p w:rsidR="00585214" w:rsidRDefault="00D83BAA">
            <w:pPr>
              <w:pStyle w:val="afffff7"/>
            </w:pPr>
            <w:r>
              <w:t>558,162</w:t>
            </w:r>
          </w:p>
        </w:tc>
        <w:tc>
          <w:tcPr>
            <w:tcW w:w="849" w:type="dxa"/>
            <w:tcBorders>
              <w:top w:val="single" w:sz="4" w:space="0" w:color="000000"/>
              <w:bottom w:val="single" w:sz="4" w:space="0" w:color="000000"/>
              <w:right w:val="single" w:sz="4" w:space="0" w:color="000000"/>
            </w:tcBorders>
          </w:tcPr>
          <w:p w:rsidR="00585214" w:rsidRDefault="00D83BAA">
            <w:pPr>
              <w:pStyle w:val="afffff7"/>
            </w:pPr>
            <w:r>
              <w:t>558,162</w:t>
            </w:r>
          </w:p>
        </w:tc>
        <w:tc>
          <w:tcPr>
            <w:tcW w:w="1042" w:type="dxa"/>
            <w:tcBorders>
              <w:top w:val="single" w:sz="4" w:space="0" w:color="000000"/>
              <w:bottom w:val="single" w:sz="4" w:space="0" w:color="000000"/>
              <w:right w:val="single" w:sz="4" w:space="0" w:color="000000"/>
            </w:tcBorders>
          </w:tcPr>
          <w:p w:rsidR="00585214" w:rsidRDefault="00D83BAA">
            <w:pPr>
              <w:pStyle w:val="afffff7"/>
            </w:pPr>
            <w:r>
              <w:t>558,162</w:t>
            </w:r>
          </w:p>
        </w:tc>
      </w:tr>
    </w:tbl>
    <w:p w:rsidR="00EE2231" w:rsidRDefault="00EE2231" w:rsidP="00EE2231">
      <w:pPr>
        <w:ind w:firstLine="0"/>
        <w:jc w:val="center"/>
      </w:pPr>
      <w:r>
        <w:lastRenderedPageBreak/>
        <w:t>108</w:t>
      </w:r>
    </w:p>
    <w:p w:rsidR="00EE2231" w:rsidRDefault="00EE2231"/>
    <w:tbl>
      <w:tblPr>
        <w:tblW w:w="5074" w:type="pct"/>
        <w:tblInd w:w="-28" w:type="dxa"/>
        <w:tblLayout w:type="fixed"/>
        <w:tblCellMar>
          <w:left w:w="28" w:type="dxa"/>
          <w:right w:w="28" w:type="dxa"/>
        </w:tblCellMar>
        <w:tblLook w:val="04A0" w:firstRow="1" w:lastRow="0" w:firstColumn="1" w:lastColumn="0" w:noHBand="0" w:noVBand="1"/>
      </w:tblPr>
      <w:tblGrid>
        <w:gridCol w:w="4396"/>
        <w:gridCol w:w="874"/>
        <w:gridCol w:w="875"/>
        <w:gridCol w:w="877"/>
        <w:gridCol w:w="923"/>
        <w:gridCol w:w="849"/>
        <w:gridCol w:w="1042"/>
      </w:tblGrid>
      <w:tr w:rsidR="00EE2231" w:rsidTr="008A3227">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EE2231" w:rsidRDefault="00EE2231" w:rsidP="008A3227">
            <w:pPr>
              <w:pStyle w:val="afffff4"/>
            </w:pPr>
            <w:r>
              <w:t>1</w:t>
            </w:r>
          </w:p>
        </w:tc>
        <w:tc>
          <w:tcPr>
            <w:tcW w:w="874" w:type="dxa"/>
            <w:tcBorders>
              <w:top w:val="single" w:sz="4" w:space="0" w:color="000000"/>
              <w:bottom w:val="single" w:sz="4" w:space="0" w:color="000000"/>
              <w:right w:val="single" w:sz="4" w:space="0" w:color="000000"/>
            </w:tcBorders>
            <w:vAlign w:val="center"/>
          </w:tcPr>
          <w:p w:rsidR="00EE2231" w:rsidRDefault="00EE2231" w:rsidP="008A3227">
            <w:pPr>
              <w:pStyle w:val="afffff4"/>
            </w:pPr>
            <w:r>
              <w:t>2</w:t>
            </w:r>
          </w:p>
        </w:tc>
        <w:tc>
          <w:tcPr>
            <w:tcW w:w="875" w:type="dxa"/>
            <w:tcBorders>
              <w:top w:val="single" w:sz="4" w:space="0" w:color="000000"/>
              <w:bottom w:val="single" w:sz="4" w:space="0" w:color="000000"/>
              <w:right w:val="single" w:sz="4" w:space="0" w:color="000000"/>
            </w:tcBorders>
            <w:vAlign w:val="center"/>
          </w:tcPr>
          <w:p w:rsidR="00EE2231" w:rsidRDefault="00EE2231" w:rsidP="008A3227">
            <w:pPr>
              <w:pStyle w:val="afffff4"/>
            </w:pPr>
            <w:r>
              <w:t>3</w:t>
            </w:r>
          </w:p>
        </w:tc>
        <w:tc>
          <w:tcPr>
            <w:tcW w:w="877" w:type="dxa"/>
            <w:tcBorders>
              <w:top w:val="single" w:sz="4" w:space="0" w:color="000000"/>
              <w:bottom w:val="single" w:sz="4" w:space="0" w:color="000000"/>
              <w:right w:val="single" w:sz="4" w:space="0" w:color="000000"/>
            </w:tcBorders>
            <w:vAlign w:val="center"/>
          </w:tcPr>
          <w:p w:rsidR="00EE2231" w:rsidRDefault="00EE2231" w:rsidP="008A3227">
            <w:pPr>
              <w:pStyle w:val="afffff4"/>
            </w:pPr>
            <w:r>
              <w:t>4</w:t>
            </w:r>
          </w:p>
        </w:tc>
        <w:tc>
          <w:tcPr>
            <w:tcW w:w="923" w:type="dxa"/>
            <w:tcBorders>
              <w:top w:val="single" w:sz="4" w:space="0" w:color="000000"/>
              <w:bottom w:val="single" w:sz="4" w:space="0" w:color="000000"/>
              <w:right w:val="single" w:sz="4" w:space="0" w:color="000000"/>
            </w:tcBorders>
            <w:vAlign w:val="center"/>
          </w:tcPr>
          <w:p w:rsidR="00EE2231" w:rsidRDefault="00EE2231" w:rsidP="008A3227">
            <w:pPr>
              <w:pStyle w:val="afffff4"/>
            </w:pPr>
            <w:r>
              <w:t>5</w:t>
            </w:r>
          </w:p>
        </w:tc>
        <w:tc>
          <w:tcPr>
            <w:tcW w:w="849" w:type="dxa"/>
            <w:tcBorders>
              <w:top w:val="single" w:sz="4" w:space="0" w:color="000000"/>
              <w:bottom w:val="single" w:sz="4" w:space="0" w:color="000000"/>
              <w:right w:val="single" w:sz="4" w:space="0" w:color="000000"/>
            </w:tcBorders>
            <w:vAlign w:val="center"/>
          </w:tcPr>
          <w:p w:rsidR="00EE2231" w:rsidRDefault="00EE2231" w:rsidP="008A3227">
            <w:pPr>
              <w:pStyle w:val="afffff4"/>
            </w:pPr>
            <w:r>
              <w:t>6</w:t>
            </w:r>
          </w:p>
        </w:tc>
        <w:tc>
          <w:tcPr>
            <w:tcW w:w="1042" w:type="dxa"/>
            <w:tcBorders>
              <w:top w:val="single" w:sz="4" w:space="0" w:color="000000"/>
              <w:bottom w:val="single" w:sz="4" w:space="0" w:color="000000"/>
              <w:right w:val="single" w:sz="4" w:space="0" w:color="000000"/>
            </w:tcBorders>
            <w:vAlign w:val="center"/>
          </w:tcPr>
          <w:p w:rsidR="00EE2231" w:rsidRDefault="00EE2231" w:rsidP="008A3227">
            <w:pPr>
              <w:pStyle w:val="afffff4"/>
            </w:pPr>
            <w:r>
              <w:t>7</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котельная школа № 15</w:t>
            </w:r>
            <w:r>
              <w:rPr>
                <w:rFonts w:eastAsia="Times New Roman"/>
                <w:b/>
                <w:bCs/>
                <w:color w:val="000000"/>
                <w:lang w:val="ru-RU"/>
              </w:rPr>
              <w:t xml:space="preserve"> г. Красавино</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172,426</w:t>
            </w:r>
          </w:p>
        </w:tc>
        <w:tc>
          <w:tcPr>
            <w:tcW w:w="875" w:type="dxa"/>
            <w:tcBorders>
              <w:top w:val="single" w:sz="4" w:space="0" w:color="000000"/>
              <w:bottom w:val="single" w:sz="4" w:space="0" w:color="000000"/>
              <w:right w:val="single" w:sz="4" w:space="0" w:color="000000"/>
            </w:tcBorders>
          </w:tcPr>
          <w:p w:rsidR="00585214" w:rsidRDefault="00D83BAA">
            <w:pPr>
              <w:pStyle w:val="afffff7"/>
            </w:pPr>
            <w:r>
              <w:t>172,426</w:t>
            </w:r>
          </w:p>
        </w:tc>
        <w:tc>
          <w:tcPr>
            <w:tcW w:w="877" w:type="dxa"/>
            <w:tcBorders>
              <w:top w:val="single" w:sz="4" w:space="0" w:color="000000"/>
              <w:bottom w:val="single" w:sz="4" w:space="0" w:color="000000"/>
              <w:right w:val="single" w:sz="4" w:space="0" w:color="000000"/>
            </w:tcBorders>
          </w:tcPr>
          <w:p w:rsidR="00585214" w:rsidRDefault="00D83BAA">
            <w:pPr>
              <w:pStyle w:val="afffff7"/>
            </w:pPr>
            <w:r>
              <w:t>172,426</w:t>
            </w:r>
          </w:p>
        </w:tc>
        <w:tc>
          <w:tcPr>
            <w:tcW w:w="923" w:type="dxa"/>
            <w:tcBorders>
              <w:top w:val="single" w:sz="4" w:space="0" w:color="000000"/>
              <w:bottom w:val="single" w:sz="4" w:space="0" w:color="000000"/>
              <w:right w:val="single" w:sz="4" w:space="0" w:color="000000"/>
            </w:tcBorders>
          </w:tcPr>
          <w:p w:rsidR="00585214" w:rsidRDefault="00D83BAA">
            <w:pPr>
              <w:pStyle w:val="afffff7"/>
            </w:pPr>
            <w:r>
              <w:t>172,426</w:t>
            </w:r>
          </w:p>
        </w:tc>
        <w:tc>
          <w:tcPr>
            <w:tcW w:w="849" w:type="dxa"/>
            <w:tcBorders>
              <w:top w:val="single" w:sz="4" w:space="0" w:color="000000"/>
              <w:bottom w:val="single" w:sz="4" w:space="0" w:color="000000"/>
              <w:right w:val="single" w:sz="4" w:space="0" w:color="000000"/>
            </w:tcBorders>
          </w:tcPr>
          <w:p w:rsidR="00585214" w:rsidRDefault="00D83BAA">
            <w:pPr>
              <w:pStyle w:val="afffff7"/>
            </w:pPr>
            <w:r>
              <w:t>172,426</w:t>
            </w:r>
          </w:p>
        </w:tc>
        <w:tc>
          <w:tcPr>
            <w:tcW w:w="1042" w:type="dxa"/>
            <w:tcBorders>
              <w:top w:val="single" w:sz="4" w:space="0" w:color="000000"/>
              <w:bottom w:val="single" w:sz="4" w:space="0" w:color="000000"/>
              <w:right w:val="single" w:sz="4" w:space="0" w:color="000000"/>
            </w:tcBorders>
          </w:tcPr>
          <w:p w:rsidR="00585214" w:rsidRDefault="00D83BAA">
            <w:pPr>
              <w:pStyle w:val="afffff7"/>
            </w:pPr>
            <w:r>
              <w:t>172,426</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котельная с. Васильевское</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672,613</w:t>
            </w:r>
          </w:p>
        </w:tc>
        <w:tc>
          <w:tcPr>
            <w:tcW w:w="875" w:type="dxa"/>
            <w:tcBorders>
              <w:top w:val="single" w:sz="4" w:space="0" w:color="000000"/>
              <w:bottom w:val="single" w:sz="4" w:space="0" w:color="000000"/>
              <w:right w:val="single" w:sz="4" w:space="0" w:color="000000"/>
            </w:tcBorders>
          </w:tcPr>
          <w:p w:rsidR="00585214" w:rsidRDefault="00D83BAA">
            <w:pPr>
              <w:pStyle w:val="afffff7"/>
            </w:pPr>
            <w:r>
              <w:t>672,613</w:t>
            </w:r>
          </w:p>
        </w:tc>
        <w:tc>
          <w:tcPr>
            <w:tcW w:w="877" w:type="dxa"/>
            <w:tcBorders>
              <w:top w:val="single" w:sz="4" w:space="0" w:color="000000"/>
              <w:bottom w:val="single" w:sz="4" w:space="0" w:color="000000"/>
              <w:right w:val="single" w:sz="4" w:space="0" w:color="000000"/>
            </w:tcBorders>
          </w:tcPr>
          <w:p w:rsidR="00585214" w:rsidRDefault="00D83BAA">
            <w:pPr>
              <w:pStyle w:val="afffff7"/>
            </w:pPr>
            <w:r>
              <w:t>672,613</w:t>
            </w:r>
          </w:p>
        </w:tc>
        <w:tc>
          <w:tcPr>
            <w:tcW w:w="923" w:type="dxa"/>
            <w:tcBorders>
              <w:top w:val="single" w:sz="4" w:space="0" w:color="000000"/>
              <w:bottom w:val="single" w:sz="4" w:space="0" w:color="000000"/>
              <w:right w:val="single" w:sz="4" w:space="0" w:color="000000"/>
            </w:tcBorders>
          </w:tcPr>
          <w:p w:rsidR="00585214" w:rsidRDefault="00D83BAA">
            <w:pPr>
              <w:pStyle w:val="afffff7"/>
            </w:pPr>
            <w:r>
              <w:t>672,613</w:t>
            </w:r>
          </w:p>
        </w:tc>
        <w:tc>
          <w:tcPr>
            <w:tcW w:w="849" w:type="dxa"/>
            <w:tcBorders>
              <w:top w:val="single" w:sz="4" w:space="0" w:color="000000"/>
              <w:bottom w:val="single" w:sz="4" w:space="0" w:color="000000"/>
              <w:right w:val="single" w:sz="4" w:space="0" w:color="000000"/>
            </w:tcBorders>
          </w:tcPr>
          <w:p w:rsidR="00585214" w:rsidRDefault="00D83BAA">
            <w:pPr>
              <w:pStyle w:val="afffff7"/>
            </w:pPr>
            <w:r>
              <w:t>672,613</w:t>
            </w:r>
          </w:p>
        </w:tc>
        <w:tc>
          <w:tcPr>
            <w:tcW w:w="1042" w:type="dxa"/>
            <w:tcBorders>
              <w:top w:val="single" w:sz="4" w:space="0" w:color="000000"/>
              <w:bottom w:val="single" w:sz="4" w:space="0" w:color="000000"/>
              <w:right w:val="single" w:sz="4" w:space="0" w:color="000000"/>
            </w:tcBorders>
          </w:tcPr>
          <w:p w:rsidR="00585214" w:rsidRDefault="00D83BAA">
            <w:pPr>
              <w:pStyle w:val="afffff7"/>
            </w:pPr>
            <w:r>
              <w:t>672,613</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котельная больницы</w:t>
            </w:r>
            <w:r>
              <w:rPr>
                <w:rFonts w:eastAsia="Times New Roman"/>
                <w:b/>
                <w:bCs/>
                <w:color w:val="000000"/>
                <w:lang w:val="ru-RU"/>
              </w:rPr>
              <w:t xml:space="preserve"> г. Красавино</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1,40762</w:t>
            </w:r>
          </w:p>
        </w:tc>
        <w:tc>
          <w:tcPr>
            <w:tcW w:w="875" w:type="dxa"/>
            <w:tcBorders>
              <w:top w:val="single" w:sz="4" w:space="0" w:color="000000"/>
              <w:bottom w:val="single" w:sz="4" w:space="0" w:color="000000"/>
              <w:right w:val="single" w:sz="4" w:space="0" w:color="000000"/>
            </w:tcBorders>
          </w:tcPr>
          <w:p w:rsidR="00585214" w:rsidRDefault="00D83BAA">
            <w:pPr>
              <w:pStyle w:val="afffff7"/>
            </w:pPr>
            <w:r>
              <w:t>1,40762</w:t>
            </w:r>
          </w:p>
        </w:tc>
        <w:tc>
          <w:tcPr>
            <w:tcW w:w="877" w:type="dxa"/>
            <w:tcBorders>
              <w:top w:val="single" w:sz="4" w:space="0" w:color="000000"/>
              <w:bottom w:val="single" w:sz="4" w:space="0" w:color="000000"/>
              <w:right w:val="single" w:sz="4" w:space="0" w:color="000000"/>
            </w:tcBorders>
          </w:tcPr>
          <w:p w:rsidR="00585214" w:rsidRDefault="00D83BAA">
            <w:pPr>
              <w:pStyle w:val="afffff7"/>
            </w:pPr>
            <w:r>
              <w:t>1,40762</w:t>
            </w:r>
          </w:p>
        </w:tc>
        <w:tc>
          <w:tcPr>
            <w:tcW w:w="923" w:type="dxa"/>
            <w:tcBorders>
              <w:top w:val="single" w:sz="4" w:space="0" w:color="000000"/>
              <w:bottom w:val="single" w:sz="4" w:space="0" w:color="000000"/>
              <w:right w:val="single" w:sz="4" w:space="0" w:color="000000"/>
            </w:tcBorders>
          </w:tcPr>
          <w:p w:rsidR="00585214" w:rsidRDefault="00D83BAA">
            <w:pPr>
              <w:pStyle w:val="afffff7"/>
            </w:pPr>
            <w:r>
              <w:t>1,40762</w:t>
            </w:r>
          </w:p>
        </w:tc>
        <w:tc>
          <w:tcPr>
            <w:tcW w:w="849" w:type="dxa"/>
            <w:tcBorders>
              <w:top w:val="single" w:sz="4" w:space="0" w:color="000000"/>
              <w:bottom w:val="single" w:sz="4" w:space="0" w:color="000000"/>
              <w:right w:val="single" w:sz="4" w:space="0" w:color="000000"/>
            </w:tcBorders>
          </w:tcPr>
          <w:p w:rsidR="00585214" w:rsidRDefault="00D83BAA">
            <w:pPr>
              <w:pStyle w:val="afffff7"/>
            </w:pPr>
            <w:r>
              <w:t>1,40762</w:t>
            </w:r>
          </w:p>
        </w:tc>
        <w:tc>
          <w:tcPr>
            <w:tcW w:w="1042" w:type="dxa"/>
            <w:tcBorders>
              <w:top w:val="single" w:sz="4" w:space="0" w:color="000000"/>
              <w:bottom w:val="single" w:sz="4" w:space="0" w:color="000000"/>
              <w:right w:val="single" w:sz="4" w:space="0" w:color="000000"/>
            </w:tcBorders>
          </w:tcPr>
          <w:p w:rsidR="00585214" w:rsidRDefault="00D83BAA">
            <w:pPr>
              <w:pStyle w:val="afffff7"/>
            </w:pPr>
            <w:r>
              <w:t>1,40762</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sidRPr="00F5249C">
              <w:rPr>
                <w:rFonts w:eastAsia="Times New Roman"/>
                <w:b/>
                <w:bCs/>
                <w:color w:val="000000"/>
                <w:lang w:val="ru-RU"/>
              </w:rPr>
              <w:t>котельная "Кирпичный завод"</w:t>
            </w:r>
            <w:r>
              <w:rPr>
                <w:rFonts w:eastAsia="Times New Roman"/>
                <w:b/>
                <w:bCs/>
                <w:color w:val="000000"/>
                <w:lang w:val="ru-RU"/>
              </w:rPr>
              <w:t xml:space="preserve"> г. Красавино</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148,234</w:t>
            </w:r>
          </w:p>
        </w:tc>
        <w:tc>
          <w:tcPr>
            <w:tcW w:w="875" w:type="dxa"/>
            <w:tcBorders>
              <w:top w:val="single" w:sz="4" w:space="0" w:color="000000"/>
              <w:bottom w:val="single" w:sz="4" w:space="0" w:color="000000"/>
              <w:right w:val="single" w:sz="4" w:space="0" w:color="000000"/>
            </w:tcBorders>
          </w:tcPr>
          <w:p w:rsidR="00585214" w:rsidRDefault="00D83BAA">
            <w:pPr>
              <w:pStyle w:val="afffff7"/>
            </w:pPr>
            <w:r>
              <w:t>148,234</w:t>
            </w:r>
          </w:p>
        </w:tc>
        <w:tc>
          <w:tcPr>
            <w:tcW w:w="877" w:type="dxa"/>
            <w:tcBorders>
              <w:top w:val="single" w:sz="4" w:space="0" w:color="000000"/>
              <w:bottom w:val="single" w:sz="4" w:space="0" w:color="000000"/>
              <w:right w:val="single" w:sz="4" w:space="0" w:color="000000"/>
            </w:tcBorders>
          </w:tcPr>
          <w:p w:rsidR="00585214" w:rsidRDefault="00D83BAA">
            <w:pPr>
              <w:pStyle w:val="afffff7"/>
            </w:pPr>
            <w:r>
              <w:t>148,234</w:t>
            </w:r>
          </w:p>
        </w:tc>
        <w:tc>
          <w:tcPr>
            <w:tcW w:w="923" w:type="dxa"/>
            <w:tcBorders>
              <w:top w:val="single" w:sz="4" w:space="0" w:color="000000"/>
              <w:bottom w:val="single" w:sz="4" w:space="0" w:color="000000"/>
              <w:right w:val="single" w:sz="4" w:space="0" w:color="000000"/>
            </w:tcBorders>
          </w:tcPr>
          <w:p w:rsidR="00585214" w:rsidRDefault="00D83BAA">
            <w:pPr>
              <w:pStyle w:val="afffff7"/>
            </w:pPr>
            <w:r>
              <w:t>148,234</w:t>
            </w:r>
          </w:p>
        </w:tc>
        <w:tc>
          <w:tcPr>
            <w:tcW w:w="849" w:type="dxa"/>
            <w:tcBorders>
              <w:top w:val="single" w:sz="4" w:space="0" w:color="000000"/>
              <w:bottom w:val="single" w:sz="4" w:space="0" w:color="000000"/>
              <w:right w:val="single" w:sz="4" w:space="0" w:color="000000"/>
            </w:tcBorders>
          </w:tcPr>
          <w:p w:rsidR="00585214" w:rsidRDefault="00D83BAA">
            <w:pPr>
              <w:pStyle w:val="afffff7"/>
            </w:pPr>
            <w:r>
              <w:t>148,234</w:t>
            </w:r>
          </w:p>
        </w:tc>
        <w:tc>
          <w:tcPr>
            <w:tcW w:w="1042" w:type="dxa"/>
            <w:tcBorders>
              <w:top w:val="single" w:sz="4" w:space="0" w:color="000000"/>
              <w:bottom w:val="single" w:sz="4" w:space="0" w:color="000000"/>
              <w:right w:val="single" w:sz="4" w:space="0" w:color="000000"/>
            </w:tcBorders>
          </w:tcPr>
          <w:p w:rsidR="00585214" w:rsidRDefault="00D83BAA">
            <w:pPr>
              <w:pStyle w:val="afffff7"/>
            </w:pPr>
            <w:r>
              <w:t>148,234</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котельная № 2 с. Усть-Алексеево</w:t>
            </w:r>
          </w:p>
        </w:tc>
      </w:tr>
      <w:tr w:rsidR="00585214" w:rsidTr="00EE2231">
        <w:trPr>
          <w:trHeight w:val="20"/>
        </w:trPr>
        <w:tc>
          <w:tcPr>
            <w:tcW w:w="4396" w:type="dxa"/>
            <w:tcBorders>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bottom w:val="single" w:sz="4" w:space="0" w:color="000000"/>
              <w:right w:val="single" w:sz="4" w:space="0" w:color="000000"/>
            </w:tcBorders>
            <w:vAlign w:val="center"/>
          </w:tcPr>
          <w:p w:rsidR="00585214" w:rsidRDefault="00D83BAA">
            <w:pPr>
              <w:pStyle w:val="afffff4"/>
            </w:pPr>
            <w:r>
              <w:t>н/д</w:t>
            </w:r>
          </w:p>
        </w:tc>
        <w:tc>
          <w:tcPr>
            <w:tcW w:w="875" w:type="dxa"/>
            <w:tcBorders>
              <w:bottom w:val="single" w:sz="4" w:space="0" w:color="000000"/>
              <w:right w:val="single" w:sz="4" w:space="0" w:color="000000"/>
            </w:tcBorders>
            <w:vAlign w:val="center"/>
          </w:tcPr>
          <w:p w:rsidR="00585214" w:rsidRDefault="00D83BAA">
            <w:pPr>
              <w:pStyle w:val="afffff4"/>
            </w:pPr>
            <w:r>
              <w:t>н/д</w:t>
            </w:r>
          </w:p>
        </w:tc>
        <w:tc>
          <w:tcPr>
            <w:tcW w:w="877" w:type="dxa"/>
            <w:tcBorders>
              <w:bottom w:val="single" w:sz="4" w:space="0" w:color="000000"/>
              <w:right w:val="single" w:sz="4" w:space="0" w:color="000000"/>
            </w:tcBorders>
            <w:vAlign w:val="center"/>
          </w:tcPr>
          <w:p w:rsidR="00585214" w:rsidRDefault="00D83BAA">
            <w:pPr>
              <w:pStyle w:val="afffff4"/>
            </w:pPr>
            <w:r>
              <w:t>н/д</w:t>
            </w:r>
          </w:p>
        </w:tc>
        <w:tc>
          <w:tcPr>
            <w:tcW w:w="923" w:type="dxa"/>
            <w:tcBorders>
              <w:bottom w:val="single" w:sz="4" w:space="0" w:color="000000"/>
              <w:right w:val="single" w:sz="4" w:space="0" w:color="000000"/>
            </w:tcBorders>
            <w:vAlign w:val="center"/>
          </w:tcPr>
          <w:p w:rsidR="00585214" w:rsidRDefault="00D83BAA">
            <w:pPr>
              <w:pStyle w:val="afffff4"/>
            </w:pPr>
            <w:r>
              <w:t>н/д</w:t>
            </w:r>
          </w:p>
        </w:tc>
        <w:tc>
          <w:tcPr>
            <w:tcW w:w="849" w:type="dxa"/>
            <w:tcBorders>
              <w:bottom w:val="single" w:sz="4" w:space="0" w:color="000000"/>
              <w:right w:val="single" w:sz="4" w:space="0" w:color="000000"/>
            </w:tcBorders>
            <w:vAlign w:val="center"/>
          </w:tcPr>
          <w:p w:rsidR="00585214" w:rsidRDefault="00D83BAA">
            <w:pPr>
              <w:pStyle w:val="afffff4"/>
            </w:pPr>
            <w:r>
              <w:t>н/д</w:t>
            </w:r>
          </w:p>
        </w:tc>
        <w:tc>
          <w:tcPr>
            <w:tcW w:w="1042" w:type="dxa"/>
            <w:tcBorders>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1,2919</w:t>
            </w:r>
          </w:p>
        </w:tc>
        <w:tc>
          <w:tcPr>
            <w:tcW w:w="875" w:type="dxa"/>
            <w:tcBorders>
              <w:top w:val="single" w:sz="4" w:space="0" w:color="000000"/>
              <w:bottom w:val="single" w:sz="4" w:space="0" w:color="000000"/>
              <w:right w:val="single" w:sz="4" w:space="0" w:color="000000"/>
            </w:tcBorders>
          </w:tcPr>
          <w:p w:rsidR="00585214" w:rsidRDefault="00D83BAA">
            <w:pPr>
              <w:pStyle w:val="afffff7"/>
            </w:pPr>
            <w:r>
              <w:t>1,2919</w:t>
            </w:r>
          </w:p>
        </w:tc>
        <w:tc>
          <w:tcPr>
            <w:tcW w:w="877" w:type="dxa"/>
            <w:tcBorders>
              <w:top w:val="single" w:sz="4" w:space="0" w:color="000000"/>
              <w:bottom w:val="single" w:sz="4" w:space="0" w:color="000000"/>
              <w:right w:val="single" w:sz="4" w:space="0" w:color="000000"/>
            </w:tcBorders>
          </w:tcPr>
          <w:p w:rsidR="00585214" w:rsidRDefault="00D83BAA">
            <w:pPr>
              <w:pStyle w:val="afffff7"/>
            </w:pPr>
            <w:r>
              <w:t>1,2919</w:t>
            </w:r>
          </w:p>
        </w:tc>
        <w:tc>
          <w:tcPr>
            <w:tcW w:w="923" w:type="dxa"/>
            <w:tcBorders>
              <w:top w:val="single" w:sz="4" w:space="0" w:color="000000"/>
              <w:bottom w:val="single" w:sz="4" w:space="0" w:color="000000"/>
              <w:right w:val="single" w:sz="4" w:space="0" w:color="000000"/>
            </w:tcBorders>
          </w:tcPr>
          <w:p w:rsidR="00585214" w:rsidRDefault="00D83BAA">
            <w:pPr>
              <w:pStyle w:val="afffff7"/>
            </w:pPr>
            <w:r>
              <w:t>1,2919</w:t>
            </w:r>
          </w:p>
        </w:tc>
        <w:tc>
          <w:tcPr>
            <w:tcW w:w="849" w:type="dxa"/>
            <w:tcBorders>
              <w:top w:val="single" w:sz="4" w:space="0" w:color="000000"/>
              <w:bottom w:val="single" w:sz="4" w:space="0" w:color="000000"/>
              <w:right w:val="single" w:sz="4" w:space="0" w:color="000000"/>
            </w:tcBorders>
          </w:tcPr>
          <w:p w:rsidR="00585214" w:rsidRDefault="00D83BAA">
            <w:pPr>
              <w:pStyle w:val="afffff7"/>
            </w:pPr>
            <w:r>
              <w:t>1,2919</w:t>
            </w:r>
          </w:p>
        </w:tc>
        <w:tc>
          <w:tcPr>
            <w:tcW w:w="1042" w:type="dxa"/>
            <w:tcBorders>
              <w:top w:val="single" w:sz="4" w:space="0" w:color="000000"/>
              <w:bottom w:val="single" w:sz="4" w:space="0" w:color="000000"/>
              <w:right w:val="single" w:sz="4" w:space="0" w:color="000000"/>
            </w:tcBorders>
          </w:tcPr>
          <w:p w:rsidR="00585214" w:rsidRDefault="00D83BAA">
            <w:pPr>
              <w:pStyle w:val="afffff7"/>
            </w:pPr>
            <w:r>
              <w:t>1,2919</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котельная № 3 с. Усть-Алексеево</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1,5652</w:t>
            </w:r>
          </w:p>
        </w:tc>
        <w:tc>
          <w:tcPr>
            <w:tcW w:w="875" w:type="dxa"/>
            <w:tcBorders>
              <w:top w:val="single" w:sz="4" w:space="0" w:color="000000"/>
              <w:bottom w:val="single" w:sz="4" w:space="0" w:color="000000"/>
              <w:right w:val="single" w:sz="4" w:space="0" w:color="000000"/>
            </w:tcBorders>
          </w:tcPr>
          <w:p w:rsidR="00585214" w:rsidRDefault="00D83BAA">
            <w:pPr>
              <w:pStyle w:val="afffff7"/>
            </w:pPr>
            <w:r>
              <w:t>1,5652</w:t>
            </w:r>
          </w:p>
        </w:tc>
        <w:tc>
          <w:tcPr>
            <w:tcW w:w="877" w:type="dxa"/>
            <w:tcBorders>
              <w:top w:val="single" w:sz="4" w:space="0" w:color="000000"/>
              <w:bottom w:val="single" w:sz="4" w:space="0" w:color="000000"/>
              <w:right w:val="single" w:sz="4" w:space="0" w:color="000000"/>
            </w:tcBorders>
          </w:tcPr>
          <w:p w:rsidR="00585214" w:rsidRDefault="00D83BAA">
            <w:pPr>
              <w:pStyle w:val="afffff7"/>
            </w:pPr>
            <w:r>
              <w:t>1,5652</w:t>
            </w:r>
          </w:p>
        </w:tc>
        <w:tc>
          <w:tcPr>
            <w:tcW w:w="923" w:type="dxa"/>
            <w:tcBorders>
              <w:top w:val="single" w:sz="4" w:space="0" w:color="000000"/>
              <w:bottom w:val="single" w:sz="4" w:space="0" w:color="000000"/>
              <w:right w:val="single" w:sz="4" w:space="0" w:color="000000"/>
            </w:tcBorders>
          </w:tcPr>
          <w:p w:rsidR="00585214" w:rsidRDefault="00D83BAA">
            <w:pPr>
              <w:pStyle w:val="afffff7"/>
            </w:pPr>
            <w:r>
              <w:t>1,5652</w:t>
            </w:r>
          </w:p>
        </w:tc>
        <w:tc>
          <w:tcPr>
            <w:tcW w:w="849" w:type="dxa"/>
            <w:tcBorders>
              <w:top w:val="single" w:sz="4" w:space="0" w:color="000000"/>
              <w:bottom w:val="single" w:sz="4" w:space="0" w:color="000000"/>
              <w:right w:val="single" w:sz="4" w:space="0" w:color="000000"/>
            </w:tcBorders>
          </w:tcPr>
          <w:p w:rsidR="00585214" w:rsidRDefault="00D83BAA">
            <w:pPr>
              <w:pStyle w:val="afffff7"/>
            </w:pPr>
            <w:r>
              <w:t>1,5652</w:t>
            </w:r>
          </w:p>
        </w:tc>
        <w:tc>
          <w:tcPr>
            <w:tcW w:w="1042" w:type="dxa"/>
            <w:tcBorders>
              <w:top w:val="single" w:sz="4" w:space="0" w:color="000000"/>
              <w:bottom w:val="single" w:sz="4" w:space="0" w:color="000000"/>
              <w:right w:val="single" w:sz="4" w:space="0" w:color="000000"/>
            </w:tcBorders>
          </w:tcPr>
          <w:p w:rsidR="00585214" w:rsidRDefault="00D83BAA">
            <w:pPr>
              <w:pStyle w:val="afffff7"/>
            </w:pPr>
            <w:r>
              <w:t>1,5652</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котельная № 4 с. Усть-Алексеево</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1,1258</w:t>
            </w:r>
          </w:p>
        </w:tc>
        <w:tc>
          <w:tcPr>
            <w:tcW w:w="875" w:type="dxa"/>
            <w:tcBorders>
              <w:top w:val="single" w:sz="4" w:space="0" w:color="000000"/>
              <w:bottom w:val="single" w:sz="4" w:space="0" w:color="000000"/>
              <w:right w:val="single" w:sz="4" w:space="0" w:color="000000"/>
            </w:tcBorders>
          </w:tcPr>
          <w:p w:rsidR="00585214" w:rsidRDefault="00D83BAA">
            <w:pPr>
              <w:pStyle w:val="afffff7"/>
            </w:pPr>
            <w:r>
              <w:t>1,1258</w:t>
            </w:r>
          </w:p>
        </w:tc>
        <w:tc>
          <w:tcPr>
            <w:tcW w:w="877" w:type="dxa"/>
            <w:tcBorders>
              <w:top w:val="single" w:sz="4" w:space="0" w:color="000000"/>
              <w:bottom w:val="single" w:sz="4" w:space="0" w:color="000000"/>
              <w:right w:val="single" w:sz="4" w:space="0" w:color="000000"/>
            </w:tcBorders>
          </w:tcPr>
          <w:p w:rsidR="00585214" w:rsidRDefault="00D83BAA">
            <w:pPr>
              <w:pStyle w:val="afffff7"/>
            </w:pPr>
            <w:r>
              <w:t>1,1258</w:t>
            </w:r>
          </w:p>
        </w:tc>
        <w:tc>
          <w:tcPr>
            <w:tcW w:w="923" w:type="dxa"/>
            <w:tcBorders>
              <w:top w:val="single" w:sz="4" w:space="0" w:color="000000"/>
              <w:bottom w:val="single" w:sz="4" w:space="0" w:color="000000"/>
              <w:right w:val="single" w:sz="4" w:space="0" w:color="000000"/>
            </w:tcBorders>
          </w:tcPr>
          <w:p w:rsidR="00585214" w:rsidRDefault="00D83BAA">
            <w:pPr>
              <w:pStyle w:val="afffff7"/>
            </w:pPr>
            <w:r>
              <w:t>1,1258</w:t>
            </w:r>
          </w:p>
        </w:tc>
        <w:tc>
          <w:tcPr>
            <w:tcW w:w="849" w:type="dxa"/>
            <w:tcBorders>
              <w:top w:val="single" w:sz="4" w:space="0" w:color="000000"/>
              <w:bottom w:val="single" w:sz="4" w:space="0" w:color="000000"/>
              <w:right w:val="single" w:sz="4" w:space="0" w:color="000000"/>
            </w:tcBorders>
          </w:tcPr>
          <w:p w:rsidR="00585214" w:rsidRDefault="00D83BAA">
            <w:pPr>
              <w:pStyle w:val="afffff7"/>
            </w:pPr>
            <w:r>
              <w:t>1,1258</w:t>
            </w:r>
          </w:p>
        </w:tc>
        <w:tc>
          <w:tcPr>
            <w:tcW w:w="1042" w:type="dxa"/>
            <w:tcBorders>
              <w:top w:val="single" w:sz="4" w:space="0" w:color="000000"/>
              <w:bottom w:val="single" w:sz="4" w:space="0" w:color="000000"/>
              <w:right w:val="single" w:sz="4" w:space="0" w:color="000000"/>
            </w:tcBorders>
          </w:tcPr>
          <w:p w:rsidR="00585214" w:rsidRDefault="00D83BAA">
            <w:pPr>
              <w:pStyle w:val="afffff7"/>
            </w:pPr>
            <w:r>
              <w:t>1,1258</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котельная № 5 с. Усть-Алексеево</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0,7879</w:t>
            </w:r>
          </w:p>
        </w:tc>
        <w:tc>
          <w:tcPr>
            <w:tcW w:w="875" w:type="dxa"/>
            <w:tcBorders>
              <w:top w:val="single" w:sz="4" w:space="0" w:color="000000"/>
              <w:bottom w:val="single" w:sz="4" w:space="0" w:color="000000"/>
              <w:right w:val="single" w:sz="4" w:space="0" w:color="000000"/>
            </w:tcBorders>
          </w:tcPr>
          <w:p w:rsidR="00585214" w:rsidRDefault="00D83BAA">
            <w:pPr>
              <w:pStyle w:val="afffff7"/>
            </w:pPr>
            <w:r>
              <w:t>0,7879</w:t>
            </w:r>
          </w:p>
        </w:tc>
        <w:tc>
          <w:tcPr>
            <w:tcW w:w="877" w:type="dxa"/>
            <w:tcBorders>
              <w:top w:val="single" w:sz="4" w:space="0" w:color="000000"/>
              <w:bottom w:val="single" w:sz="4" w:space="0" w:color="000000"/>
              <w:right w:val="single" w:sz="4" w:space="0" w:color="000000"/>
            </w:tcBorders>
          </w:tcPr>
          <w:p w:rsidR="00585214" w:rsidRDefault="00D83BAA">
            <w:pPr>
              <w:pStyle w:val="afffff7"/>
            </w:pPr>
            <w:r>
              <w:t>0,7879</w:t>
            </w:r>
          </w:p>
        </w:tc>
        <w:tc>
          <w:tcPr>
            <w:tcW w:w="923" w:type="dxa"/>
            <w:tcBorders>
              <w:top w:val="single" w:sz="4" w:space="0" w:color="000000"/>
              <w:bottom w:val="single" w:sz="4" w:space="0" w:color="000000"/>
              <w:right w:val="single" w:sz="4" w:space="0" w:color="000000"/>
            </w:tcBorders>
          </w:tcPr>
          <w:p w:rsidR="00585214" w:rsidRDefault="00D83BAA">
            <w:pPr>
              <w:pStyle w:val="afffff7"/>
            </w:pPr>
            <w:r>
              <w:t>0,7879</w:t>
            </w:r>
          </w:p>
        </w:tc>
        <w:tc>
          <w:tcPr>
            <w:tcW w:w="849" w:type="dxa"/>
            <w:tcBorders>
              <w:top w:val="single" w:sz="4" w:space="0" w:color="000000"/>
              <w:bottom w:val="single" w:sz="4" w:space="0" w:color="000000"/>
              <w:right w:val="single" w:sz="4" w:space="0" w:color="000000"/>
            </w:tcBorders>
          </w:tcPr>
          <w:p w:rsidR="00585214" w:rsidRDefault="00D83BAA">
            <w:pPr>
              <w:pStyle w:val="afffff7"/>
            </w:pPr>
            <w:r>
              <w:t>0,7879</w:t>
            </w:r>
          </w:p>
        </w:tc>
        <w:tc>
          <w:tcPr>
            <w:tcW w:w="1042" w:type="dxa"/>
            <w:tcBorders>
              <w:top w:val="single" w:sz="4" w:space="0" w:color="000000"/>
              <w:bottom w:val="single" w:sz="4" w:space="0" w:color="000000"/>
              <w:right w:val="single" w:sz="4" w:space="0" w:color="000000"/>
            </w:tcBorders>
          </w:tcPr>
          <w:p w:rsidR="00585214" w:rsidRDefault="00D83BAA">
            <w:pPr>
              <w:pStyle w:val="afffff7"/>
            </w:pPr>
            <w:r>
              <w:t>0,7879</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котельная д. Теплогорье</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0,2849</w:t>
            </w:r>
          </w:p>
        </w:tc>
        <w:tc>
          <w:tcPr>
            <w:tcW w:w="875" w:type="dxa"/>
            <w:tcBorders>
              <w:top w:val="single" w:sz="4" w:space="0" w:color="000000"/>
              <w:bottom w:val="single" w:sz="4" w:space="0" w:color="000000"/>
              <w:right w:val="single" w:sz="4" w:space="0" w:color="000000"/>
            </w:tcBorders>
          </w:tcPr>
          <w:p w:rsidR="00585214" w:rsidRDefault="00D83BAA">
            <w:pPr>
              <w:pStyle w:val="afffff7"/>
            </w:pPr>
            <w:r>
              <w:t>0,2849</w:t>
            </w:r>
          </w:p>
        </w:tc>
        <w:tc>
          <w:tcPr>
            <w:tcW w:w="877" w:type="dxa"/>
            <w:tcBorders>
              <w:top w:val="single" w:sz="4" w:space="0" w:color="000000"/>
              <w:bottom w:val="single" w:sz="4" w:space="0" w:color="000000"/>
              <w:right w:val="single" w:sz="4" w:space="0" w:color="000000"/>
            </w:tcBorders>
          </w:tcPr>
          <w:p w:rsidR="00585214" w:rsidRDefault="00D83BAA">
            <w:pPr>
              <w:pStyle w:val="afffff7"/>
            </w:pPr>
            <w:r>
              <w:t>0,2849</w:t>
            </w:r>
          </w:p>
        </w:tc>
        <w:tc>
          <w:tcPr>
            <w:tcW w:w="923" w:type="dxa"/>
            <w:tcBorders>
              <w:top w:val="single" w:sz="4" w:space="0" w:color="000000"/>
              <w:bottom w:val="single" w:sz="4" w:space="0" w:color="000000"/>
              <w:right w:val="single" w:sz="4" w:space="0" w:color="000000"/>
            </w:tcBorders>
          </w:tcPr>
          <w:p w:rsidR="00585214" w:rsidRDefault="00D83BAA">
            <w:pPr>
              <w:pStyle w:val="afffff7"/>
            </w:pPr>
            <w:r>
              <w:t>0,2849</w:t>
            </w:r>
          </w:p>
        </w:tc>
        <w:tc>
          <w:tcPr>
            <w:tcW w:w="849" w:type="dxa"/>
            <w:tcBorders>
              <w:top w:val="single" w:sz="4" w:space="0" w:color="000000"/>
              <w:bottom w:val="single" w:sz="4" w:space="0" w:color="000000"/>
              <w:right w:val="single" w:sz="4" w:space="0" w:color="000000"/>
            </w:tcBorders>
          </w:tcPr>
          <w:p w:rsidR="00585214" w:rsidRDefault="00D83BAA">
            <w:pPr>
              <w:pStyle w:val="afffff7"/>
            </w:pPr>
            <w:r>
              <w:t>0,2849</w:t>
            </w:r>
          </w:p>
        </w:tc>
        <w:tc>
          <w:tcPr>
            <w:tcW w:w="1042" w:type="dxa"/>
            <w:tcBorders>
              <w:top w:val="single" w:sz="4" w:space="0" w:color="000000"/>
              <w:bottom w:val="single" w:sz="4" w:space="0" w:color="000000"/>
              <w:right w:val="single" w:sz="4" w:space="0" w:color="000000"/>
            </w:tcBorders>
          </w:tcPr>
          <w:p w:rsidR="00585214" w:rsidRDefault="00D83BAA">
            <w:pPr>
              <w:pStyle w:val="afffff7"/>
            </w:pPr>
            <w:r>
              <w:t>0,2849</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bl>
    <w:p w:rsidR="00EE2231" w:rsidRDefault="00EE2231" w:rsidP="00EE2231">
      <w:pPr>
        <w:ind w:firstLine="0"/>
        <w:jc w:val="center"/>
      </w:pPr>
      <w:r>
        <w:lastRenderedPageBreak/>
        <w:t>109</w:t>
      </w:r>
    </w:p>
    <w:p w:rsidR="00EE2231" w:rsidRDefault="00EE2231"/>
    <w:tbl>
      <w:tblPr>
        <w:tblW w:w="5074" w:type="pct"/>
        <w:tblInd w:w="-28" w:type="dxa"/>
        <w:tblLayout w:type="fixed"/>
        <w:tblCellMar>
          <w:left w:w="28" w:type="dxa"/>
          <w:right w:w="28" w:type="dxa"/>
        </w:tblCellMar>
        <w:tblLook w:val="04A0" w:firstRow="1" w:lastRow="0" w:firstColumn="1" w:lastColumn="0" w:noHBand="0" w:noVBand="1"/>
      </w:tblPr>
      <w:tblGrid>
        <w:gridCol w:w="4396"/>
        <w:gridCol w:w="874"/>
        <w:gridCol w:w="875"/>
        <w:gridCol w:w="877"/>
        <w:gridCol w:w="923"/>
        <w:gridCol w:w="849"/>
        <w:gridCol w:w="1042"/>
      </w:tblGrid>
      <w:tr w:rsidR="00EE2231"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EE2231" w:rsidRDefault="00EE2231" w:rsidP="008A3227">
            <w:pPr>
              <w:pStyle w:val="afffff4"/>
            </w:pPr>
            <w:r>
              <w:t>1</w:t>
            </w:r>
          </w:p>
        </w:tc>
        <w:tc>
          <w:tcPr>
            <w:tcW w:w="874" w:type="dxa"/>
            <w:tcBorders>
              <w:top w:val="single" w:sz="4" w:space="0" w:color="000000"/>
              <w:bottom w:val="single" w:sz="4" w:space="0" w:color="000000"/>
              <w:right w:val="single" w:sz="4" w:space="0" w:color="000000"/>
            </w:tcBorders>
            <w:vAlign w:val="center"/>
          </w:tcPr>
          <w:p w:rsidR="00EE2231" w:rsidRDefault="00EE2231" w:rsidP="008A3227">
            <w:pPr>
              <w:pStyle w:val="afffff4"/>
            </w:pPr>
            <w:r>
              <w:t>2</w:t>
            </w:r>
          </w:p>
        </w:tc>
        <w:tc>
          <w:tcPr>
            <w:tcW w:w="875" w:type="dxa"/>
            <w:tcBorders>
              <w:top w:val="single" w:sz="4" w:space="0" w:color="000000"/>
              <w:bottom w:val="single" w:sz="4" w:space="0" w:color="000000"/>
              <w:right w:val="single" w:sz="4" w:space="0" w:color="000000"/>
            </w:tcBorders>
            <w:vAlign w:val="center"/>
          </w:tcPr>
          <w:p w:rsidR="00EE2231" w:rsidRDefault="00EE2231" w:rsidP="008A3227">
            <w:pPr>
              <w:pStyle w:val="afffff4"/>
            </w:pPr>
            <w:r>
              <w:t>3</w:t>
            </w:r>
          </w:p>
        </w:tc>
        <w:tc>
          <w:tcPr>
            <w:tcW w:w="877" w:type="dxa"/>
            <w:tcBorders>
              <w:top w:val="single" w:sz="4" w:space="0" w:color="000000"/>
              <w:bottom w:val="single" w:sz="4" w:space="0" w:color="000000"/>
              <w:right w:val="single" w:sz="4" w:space="0" w:color="000000"/>
            </w:tcBorders>
            <w:vAlign w:val="center"/>
          </w:tcPr>
          <w:p w:rsidR="00EE2231" w:rsidRDefault="00EE2231" w:rsidP="008A3227">
            <w:pPr>
              <w:pStyle w:val="afffff4"/>
            </w:pPr>
            <w:r>
              <w:t>4</w:t>
            </w:r>
          </w:p>
        </w:tc>
        <w:tc>
          <w:tcPr>
            <w:tcW w:w="923" w:type="dxa"/>
            <w:tcBorders>
              <w:top w:val="single" w:sz="4" w:space="0" w:color="000000"/>
              <w:bottom w:val="single" w:sz="4" w:space="0" w:color="000000"/>
              <w:right w:val="single" w:sz="4" w:space="0" w:color="000000"/>
            </w:tcBorders>
            <w:vAlign w:val="center"/>
          </w:tcPr>
          <w:p w:rsidR="00EE2231" w:rsidRDefault="00EE2231" w:rsidP="008A3227">
            <w:pPr>
              <w:pStyle w:val="afffff4"/>
            </w:pPr>
            <w:r>
              <w:t>5</w:t>
            </w:r>
          </w:p>
        </w:tc>
        <w:tc>
          <w:tcPr>
            <w:tcW w:w="849" w:type="dxa"/>
            <w:tcBorders>
              <w:top w:val="single" w:sz="4" w:space="0" w:color="000000"/>
              <w:bottom w:val="single" w:sz="4" w:space="0" w:color="000000"/>
              <w:right w:val="single" w:sz="4" w:space="0" w:color="000000"/>
            </w:tcBorders>
            <w:vAlign w:val="center"/>
          </w:tcPr>
          <w:p w:rsidR="00EE2231" w:rsidRDefault="00EE2231" w:rsidP="008A3227">
            <w:pPr>
              <w:pStyle w:val="afffff4"/>
            </w:pPr>
            <w:r>
              <w:t>6</w:t>
            </w:r>
          </w:p>
        </w:tc>
        <w:tc>
          <w:tcPr>
            <w:tcW w:w="1042" w:type="dxa"/>
            <w:tcBorders>
              <w:top w:val="single" w:sz="4" w:space="0" w:color="000000"/>
              <w:bottom w:val="single" w:sz="4" w:space="0" w:color="000000"/>
              <w:right w:val="single" w:sz="4" w:space="0" w:color="000000"/>
            </w:tcBorders>
            <w:vAlign w:val="center"/>
          </w:tcPr>
          <w:p w:rsidR="00EE2231" w:rsidRDefault="00EE2231" w:rsidP="008A3227">
            <w:pPr>
              <w:pStyle w:val="afffff4"/>
            </w:pPr>
            <w:r>
              <w:t>7</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котельная д. Чернево</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котельная больницы п. Полдарса</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1,074</w:t>
            </w:r>
          </w:p>
        </w:tc>
        <w:tc>
          <w:tcPr>
            <w:tcW w:w="875" w:type="dxa"/>
            <w:tcBorders>
              <w:top w:val="single" w:sz="4" w:space="0" w:color="000000"/>
              <w:bottom w:val="single" w:sz="4" w:space="0" w:color="000000"/>
              <w:right w:val="single" w:sz="4" w:space="0" w:color="000000"/>
            </w:tcBorders>
          </w:tcPr>
          <w:p w:rsidR="00585214" w:rsidRDefault="00D83BAA">
            <w:pPr>
              <w:pStyle w:val="afffff7"/>
            </w:pPr>
            <w:r>
              <w:t>1,074</w:t>
            </w:r>
          </w:p>
        </w:tc>
        <w:tc>
          <w:tcPr>
            <w:tcW w:w="877" w:type="dxa"/>
            <w:tcBorders>
              <w:top w:val="single" w:sz="4" w:space="0" w:color="000000"/>
              <w:bottom w:val="single" w:sz="4" w:space="0" w:color="000000"/>
              <w:right w:val="single" w:sz="4" w:space="0" w:color="000000"/>
            </w:tcBorders>
          </w:tcPr>
          <w:p w:rsidR="00585214" w:rsidRDefault="00D83BAA">
            <w:pPr>
              <w:pStyle w:val="afffff7"/>
            </w:pPr>
            <w:r>
              <w:t>1,074</w:t>
            </w:r>
          </w:p>
        </w:tc>
        <w:tc>
          <w:tcPr>
            <w:tcW w:w="923" w:type="dxa"/>
            <w:tcBorders>
              <w:top w:val="single" w:sz="4" w:space="0" w:color="000000"/>
              <w:bottom w:val="single" w:sz="4" w:space="0" w:color="000000"/>
              <w:right w:val="single" w:sz="4" w:space="0" w:color="000000"/>
            </w:tcBorders>
          </w:tcPr>
          <w:p w:rsidR="00585214" w:rsidRDefault="00D83BAA">
            <w:pPr>
              <w:pStyle w:val="afffff7"/>
            </w:pPr>
            <w:r>
              <w:t>1,074</w:t>
            </w:r>
          </w:p>
        </w:tc>
        <w:tc>
          <w:tcPr>
            <w:tcW w:w="849" w:type="dxa"/>
            <w:tcBorders>
              <w:top w:val="single" w:sz="4" w:space="0" w:color="000000"/>
              <w:bottom w:val="single" w:sz="4" w:space="0" w:color="000000"/>
              <w:right w:val="single" w:sz="4" w:space="0" w:color="000000"/>
            </w:tcBorders>
          </w:tcPr>
          <w:p w:rsidR="00585214" w:rsidRDefault="00D83BAA">
            <w:pPr>
              <w:pStyle w:val="afffff7"/>
            </w:pPr>
            <w:r>
              <w:t>1,074</w:t>
            </w:r>
          </w:p>
        </w:tc>
        <w:tc>
          <w:tcPr>
            <w:tcW w:w="1042" w:type="dxa"/>
            <w:tcBorders>
              <w:top w:val="single" w:sz="4" w:space="0" w:color="000000"/>
              <w:bottom w:val="single" w:sz="4" w:space="0" w:color="000000"/>
              <w:right w:val="single" w:sz="4" w:space="0" w:color="000000"/>
            </w:tcBorders>
          </w:tcPr>
          <w:p w:rsidR="00585214" w:rsidRDefault="00D83BAA">
            <w:pPr>
              <w:pStyle w:val="afffff7"/>
            </w:pPr>
            <w:r>
              <w:t>1,074</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ab/>
              <w:t>котельная бани п. Полдарса</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0,317</w:t>
            </w:r>
          </w:p>
        </w:tc>
        <w:tc>
          <w:tcPr>
            <w:tcW w:w="875" w:type="dxa"/>
            <w:tcBorders>
              <w:top w:val="single" w:sz="4" w:space="0" w:color="000000"/>
              <w:bottom w:val="single" w:sz="4" w:space="0" w:color="000000"/>
              <w:right w:val="single" w:sz="4" w:space="0" w:color="000000"/>
            </w:tcBorders>
          </w:tcPr>
          <w:p w:rsidR="00585214" w:rsidRDefault="00D83BAA">
            <w:pPr>
              <w:pStyle w:val="afffff7"/>
            </w:pPr>
            <w:r>
              <w:t>0,317</w:t>
            </w:r>
          </w:p>
        </w:tc>
        <w:tc>
          <w:tcPr>
            <w:tcW w:w="877" w:type="dxa"/>
            <w:tcBorders>
              <w:top w:val="single" w:sz="4" w:space="0" w:color="000000"/>
              <w:bottom w:val="single" w:sz="4" w:space="0" w:color="000000"/>
              <w:right w:val="single" w:sz="4" w:space="0" w:color="000000"/>
            </w:tcBorders>
          </w:tcPr>
          <w:p w:rsidR="00585214" w:rsidRDefault="00D83BAA">
            <w:pPr>
              <w:pStyle w:val="afffff7"/>
            </w:pPr>
            <w:r>
              <w:t>0,317</w:t>
            </w:r>
          </w:p>
        </w:tc>
        <w:tc>
          <w:tcPr>
            <w:tcW w:w="923" w:type="dxa"/>
            <w:tcBorders>
              <w:top w:val="single" w:sz="4" w:space="0" w:color="000000"/>
              <w:bottom w:val="single" w:sz="4" w:space="0" w:color="000000"/>
              <w:right w:val="single" w:sz="4" w:space="0" w:color="000000"/>
            </w:tcBorders>
          </w:tcPr>
          <w:p w:rsidR="00585214" w:rsidRDefault="00D83BAA">
            <w:pPr>
              <w:pStyle w:val="afffff7"/>
            </w:pPr>
            <w:r>
              <w:t>0,317</w:t>
            </w:r>
          </w:p>
        </w:tc>
        <w:tc>
          <w:tcPr>
            <w:tcW w:w="849" w:type="dxa"/>
            <w:tcBorders>
              <w:top w:val="single" w:sz="4" w:space="0" w:color="000000"/>
              <w:bottom w:val="single" w:sz="4" w:space="0" w:color="000000"/>
              <w:right w:val="single" w:sz="4" w:space="0" w:color="000000"/>
            </w:tcBorders>
          </w:tcPr>
          <w:p w:rsidR="00585214" w:rsidRDefault="00D83BAA">
            <w:pPr>
              <w:pStyle w:val="afffff7"/>
            </w:pPr>
            <w:r>
              <w:t>0,317</w:t>
            </w:r>
          </w:p>
        </w:tc>
        <w:tc>
          <w:tcPr>
            <w:tcW w:w="1042" w:type="dxa"/>
            <w:tcBorders>
              <w:top w:val="single" w:sz="4" w:space="0" w:color="000000"/>
              <w:bottom w:val="single" w:sz="4" w:space="0" w:color="000000"/>
              <w:right w:val="single" w:sz="4" w:space="0" w:color="000000"/>
            </w:tcBorders>
          </w:tcPr>
          <w:p w:rsidR="00585214" w:rsidRDefault="00D83BAA">
            <w:pPr>
              <w:pStyle w:val="afffff7"/>
            </w:pPr>
            <w:r>
              <w:t>0,317</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котельная школы п. Полдарса</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1,07</w:t>
            </w:r>
          </w:p>
        </w:tc>
        <w:tc>
          <w:tcPr>
            <w:tcW w:w="875" w:type="dxa"/>
            <w:tcBorders>
              <w:top w:val="single" w:sz="4" w:space="0" w:color="000000"/>
              <w:bottom w:val="single" w:sz="4" w:space="0" w:color="000000"/>
              <w:right w:val="single" w:sz="4" w:space="0" w:color="000000"/>
            </w:tcBorders>
          </w:tcPr>
          <w:p w:rsidR="00585214" w:rsidRDefault="00D83BAA">
            <w:pPr>
              <w:pStyle w:val="afffff7"/>
            </w:pPr>
            <w:r>
              <w:t>1,07</w:t>
            </w:r>
          </w:p>
        </w:tc>
        <w:tc>
          <w:tcPr>
            <w:tcW w:w="877" w:type="dxa"/>
            <w:tcBorders>
              <w:top w:val="single" w:sz="4" w:space="0" w:color="000000"/>
              <w:bottom w:val="single" w:sz="4" w:space="0" w:color="000000"/>
              <w:right w:val="single" w:sz="4" w:space="0" w:color="000000"/>
            </w:tcBorders>
          </w:tcPr>
          <w:p w:rsidR="00585214" w:rsidRDefault="00D83BAA">
            <w:pPr>
              <w:pStyle w:val="afffff7"/>
            </w:pPr>
            <w:r>
              <w:t>1,07</w:t>
            </w:r>
          </w:p>
        </w:tc>
        <w:tc>
          <w:tcPr>
            <w:tcW w:w="923" w:type="dxa"/>
            <w:tcBorders>
              <w:top w:val="single" w:sz="4" w:space="0" w:color="000000"/>
              <w:bottom w:val="single" w:sz="4" w:space="0" w:color="000000"/>
              <w:right w:val="single" w:sz="4" w:space="0" w:color="000000"/>
            </w:tcBorders>
          </w:tcPr>
          <w:p w:rsidR="00585214" w:rsidRDefault="00D83BAA">
            <w:pPr>
              <w:pStyle w:val="afffff7"/>
            </w:pPr>
            <w:r>
              <w:t>1,07</w:t>
            </w:r>
          </w:p>
        </w:tc>
        <w:tc>
          <w:tcPr>
            <w:tcW w:w="849" w:type="dxa"/>
            <w:tcBorders>
              <w:top w:val="single" w:sz="4" w:space="0" w:color="000000"/>
              <w:bottom w:val="single" w:sz="4" w:space="0" w:color="000000"/>
              <w:right w:val="single" w:sz="4" w:space="0" w:color="000000"/>
            </w:tcBorders>
          </w:tcPr>
          <w:p w:rsidR="00585214" w:rsidRDefault="00D83BAA">
            <w:pPr>
              <w:pStyle w:val="afffff7"/>
            </w:pPr>
            <w:r>
              <w:t>1,07</w:t>
            </w:r>
          </w:p>
        </w:tc>
        <w:tc>
          <w:tcPr>
            <w:tcW w:w="1042" w:type="dxa"/>
            <w:tcBorders>
              <w:top w:val="single" w:sz="4" w:space="0" w:color="000000"/>
              <w:bottom w:val="single" w:sz="4" w:space="0" w:color="000000"/>
              <w:right w:val="single" w:sz="4" w:space="0" w:color="000000"/>
            </w:tcBorders>
          </w:tcPr>
          <w:p w:rsidR="00585214" w:rsidRDefault="00D83BAA">
            <w:pPr>
              <w:pStyle w:val="afffff7"/>
            </w:pPr>
            <w:r>
              <w:t>1,07</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p w:rsidR="00585214" w:rsidRDefault="00585214"/>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left w:val="single" w:sz="4" w:space="0" w:color="000000"/>
              <w:bottom w:val="single" w:sz="4" w:space="0" w:color="000000"/>
              <w:right w:val="single" w:sz="4" w:space="0" w:color="000000"/>
            </w:tcBorders>
            <w:vAlign w:val="center"/>
          </w:tcPr>
          <w:p w:rsidR="00585214" w:rsidRDefault="00D83BAA">
            <w:pPr>
              <w:pStyle w:val="afffff4"/>
            </w:pPr>
            <w:r>
              <w:t>1</w:t>
            </w:r>
          </w:p>
        </w:tc>
        <w:tc>
          <w:tcPr>
            <w:tcW w:w="874" w:type="dxa"/>
            <w:tcBorders>
              <w:bottom w:val="single" w:sz="4" w:space="0" w:color="000000"/>
              <w:right w:val="single" w:sz="4" w:space="0" w:color="000000"/>
            </w:tcBorders>
            <w:vAlign w:val="center"/>
          </w:tcPr>
          <w:p w:rsidR="00585214" w:rsidRDefault="00D83BAA">
            <w:pPr>
              <w:pStyle w:val="afffff7"/>
            </w:pPr>
            <w:r>
              <w:t>2</w:t>
            </w:r>
          </w:p>
        </w:tc>
        <w:tc>
          <w:tcPr>
            <w:tcW w:w="875" w:type="dxa"/>
            <w:tcBorders>
              <w:bottom w:val="single" w:sz="4" w:space="0" w:color="000000"/>
              <w:right w:val="single" w:sz="4" w:space="0" w:color="000000"/>
            </w:tcBorders>
            <w:vAlign w:val="center"/>
          </w:tcPr>
          <w:p w:rsidR="00585214" w:rsidRDefault="00D83BAA">
            <w:pPr>
              <w:pStyle w:val="afffff7"/>
            </w:pPr>
            <w:r>
              <w:t>3</w:t>
            </w:r>
          </w:p>
        </w:tc>
        <w:tc>
          <w:tcPr>
            <w:tcW w:w="877" w:type="dxa"/>
            <w:tcBorders>
              <w:bottom w:val="single" w:sz="4" w:space="0" w:color="000000"/>
              <w:right w:val="single" w:sz="4" w:space="0" w:color="000000"/>
            </w:tcBorders>
            <w:vAlign w:val="center"/>
          </w:tcPr>
          <w:p w:rsidR="00585214" w:rsidRDefault="00D83BAA">
            <w:pPr>
              <w:pStyle w:val="afffff7"/>
            </w:pPr>
            <w:r>
              <w:t>4</w:t>
            </w:r>
          </w:p>
        </w:tc>
        <w:tc>
          <w:tcPr>
            <w:tcW w:w="923" w:type="dxa"/>
            <w:tcBorders>
              <w:bottom w:val="single" w:sz="4" w:space="0" w:color="000000"/>
              <w:right w:val="single" w:sz="4" w:space="0" w:color="000000"/>
            </w:tcBorders>
            <w:vAlign w:val="center"/>
          </w:tcPr>
          <w:p w:rsidR="00585214" w:rsidRDefault="00D83BAA">
            <w:pPr>
              <w:pStyle w:val="afffff7"/>
            </w:pPr>
            <w:r>
              <w:t>5</w:t>
            </w:r>
          </w:p>
        </w:tc>
        <w:tc>
          <w:tcPr>
            <w:tcW w:w="849" w:type="dxa"/>
            <w:tcBorders>
              <w:bottom w:val="single" w:sz="4" w:space="0" w:color="000000"/>
              <w:right w:val="single" w:sz="4" w:space="0" w:color="000000"/>
            </w:tcBorders>
            <w:vAlign w:val="center"/>
          </w:tcPr>
          <w:p w:rsidR="00585214" w:rsidRDefault="00D83BAA">
            <w:pPr>
              <w:pStyle w:val="afffff7"/>
            </w:pPr>
            <w:r>
              <w:t>6</w:t>
            </w:r>
          </w:p>
        </w:tc>
        <w:tc>
          <w:tcPr>
            <w:tcW w:w="1042" w:type="dxa"/>
            <w:tcBorders>
              <w:bottom w:val="single" w:sz="4" w:space="0" w:color="000000"/>
              <w:right w:val="single" w:sz="4" w:space="0" w:color="000000"/>
            </w:tcBorders>
            <w:vAlign w:val="center"/>
          </w:tcPr>
          <w:p w:rsidR="00585214" w:rsidRDefault="00D83BAA">
            <w:pPr>
              <w:pStyle w:val="afffff7"/>
            </w:pPr>
            <w:r>
              <w:t>7</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sidRPr="00F5249C">
              <w:rPr>
                <w:rFonts w:eastAsia="Times New Roman"/>
                <w:b/>
                <w:bCs/>
                <w:color w:val="000000"/>
                <w:lang w:val="ru-RU"/>
              </w:rPr>
              <w:t>котельная д/сада ул. Мира</w:t>
            </w:r>
            <w:r>
              <w:rPr>
                <w:rFonts w:eastAsia="Times New Roman"/>
                <w:b/>
                <w:bCs/>
                <w:color w:val="000000"/>
                <w:lang w:val="ru-RU"/>
              </w:rPr>
              <w:t xml:space="preserve"> п. Ломоватка</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0,54474</w:t>
            </w:r>
          </w:p>
        </w:tc>
        <w:tc>
          <w:tcPr>
            <w:tcW w:w="875" w:type="dxa"/>
            <w:tcBorders>
              <w:top w:val="single" w:sz="4" w:space="0" w:color="000000"/>
              <w:bottom w:val="single" w:sz="4" w:space="0" w:color="000000"/>
              <w:right w:val="single" w:sz="4" w:space="0" w:color="000000"/>
            </w:tcBorders>
          </w:tcPr>
          <w:p w:rsidR="00585214" w:rsidRDefault="00D83BAA">
            <w:pPr>
              <w:pStyle w:val="afffff7"/>
            </w:pPr>
            <w:r>
              <w:t>0,54474</w:t>
            </w:r>
          </w:p>
        </w:tc>
        <w:tc>
          <w:tcPr>
            <w:tcW w:w="877" w:type="dxa"/>
            <w:tcBorders>
              <w:top w:val="single" w:sz="4" w:space="0" w:color="000000"/>
              <w:bottom w:val="single" w:sz="4" w:space="0" w:color="000000"/>
              <w:right w:val="single" w:sz="4" w:space="0" w:color="000000"/>
            </w:tcBorders>
          </w:tcPr>
          <w:p w:rsidR="00585214" w:rsidRDefault="00D83BAA">
            <w:pPr>
              <w:pStyle w:val="afffff7"/>
            </w:pPr>
            <w:r>
              <w:t>0,54474</w:t>
            </w:r>
          </w:p>
        </w:tc>
        <w:tc>
          <w:tcPr>
            <w:tcW w:w="923" w:type="dxa"/>
            <w:tcBorders>
              <w:top w:val="single" w:sz="4" w:space="0" w:color="000000"/>
              <w:bottom w:val="single" w:sz="4" w:space="0" w:color="000000"/>
              <w:right w:val="single" w:sz="4" w:space="0" w:color="000000"/>
            </w:tcBorders>
          </w:tcPr>
          <w:p w:rsidR="00585214" w:rsidRDefault="00D83BAA">
            <w:pPr>
              <w:pStyle w:val="afffff7"/>
            </w:pPr>
            <w:r>
              <w:t>0,54474</w:t>
            </w:r>
          </w:p>
        </w:tc>
        <w:tc>
          <w:tcPr>
            <w:tcW w:w="849" w:type="dxa"/>
            <w:tcBorders>
              <w:top w:val="single" w:sz="4" w:space="0" w:color="000000"/>
              <w:bottom w:val="single" w:sz="4" w:space="0" w:color="000000"/>
              <w:right w:val="single" w:sz="4" w:space="0" w:color="000000"/>
            </w:tcBorders>
          </w:tcPr>
          <w:p w:rsidR="00585214" w:rsidRDefault="00D83BAA">
            <w:pPr>
              <w:pStyle w:val="afffff7"/>
            </w:pPr>
            <w:r>
              <w:t>0,54474</w:t>
            </w:r>
          </w:p>
        </w:tc>
        <w:tc>
          <w:tcPr>
            <w:tcW w:w="1042" w:type="dxa"/>
            <w:tcBorders>
              <w:top w:val="single" w:sz="4" w:space="0" w:color="000000"/>
              <w:bottom w:val="single" w:sz="4" w:space="0" w:color="000000"/>
              <w:right w:val="single" w:sz="4" w:space="0" w:color="000000"/>
            </w:tcBorders>
          </w:tcPr>
          <w:p w:rsidR="00585214" w:rsidRDefault="00D83BAA">
            <w:pPr>
              <w:pStyle w:val="afffff7"/>
            </w:pPr>
            <w:r>
              <w:t>0,54474</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sidRPr="00F5249C">
              <w:rPr>
                <w:rFonts w:eastAsia="Times New Roman"/>
                <w:b/>
                <w:bCs/>
                <w:color w:val="000000"/>
                <w:lang w:val="ru-RU"/>
              </w:rPr>
              <w:t>котельная школы ул. Заречная</w:t>
            </w:r>
            <w:r>
              <w:rPr>
                <w:rFonts w:eastAsia="Times New Roman"/>
                <w:b/>
                <w:bCs/>
                <w:color w:val="000000"/>
                <w:lang w:val="ru-RU"/>
              </w:rPr>
              <w:t xml:space="preserve"> п. Ломоватка</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0,9006</w:t>
            </w:r>
          </w:p>
        </w:tc>
        <w:tc>
          <w:tcPr>
            <w:tcW w:w="875" w:type="dxa"/>
            <w:tcBorders>
              <w:top w:val="single" w:sz="4" w:space="0" w:color="000000"/>
              <w:bottom w:val="single" w:sz="4" w:space="0" w:color="000000"/>
              <w:right w:val="single" w:sz="4" w:space="0" w:color="000000"/>
            </w:tcBorders>
          </w:tcPr>
          <w:p w:rsidR="00585214" w:rsidRDefault="00D83BAA">
            <w:pPr>
              <w:pStyle w:val="afffff7"/>
            </w:pPr>
            <w:r>
              <w:t>0,9006</w:t>
            </w:r>
          </w:p>
        </w:tc>
        <w:tc>
          <w:tcPr>
            <w:tcW w:w="877" w:type="dxa"/>
            <w:tcBorders>
              <w:top w:val="single" w:sz="4" w:space="0" w:color="000000"/>
              <w:bottom w:val="single" w:sz="4" w:space="0" w:color="000000"/>
              <w:right w:val="single" w:sz="4" w:space="0" w:color="000000"/>
            </w:tcBorders>
          </w:tcPr>
          <w:p w:rsidR="00585214" w:rsidRDefault="00D83BAA">
            <w:pPr>
              <w:pStyle w:val="afffff7"/>
            </w:pPr>
            <w:r>
              <w:t>0,9006</w:t>
            </w:r>
          </w:p>
        </w:tc>
        <w:tc>
          <w:tcPr>
            <w:tcW w:w="923" w:type="dxa"/>
            <w:tcBorders>
              <w:top w:val="single" w:sz="4" w:space="0" w:color="000000"/>
              <w:bottom w:val="single" w:sz="4" w:space="0" w:color="000000"/>
              <w:right w:val="single" w:sz="4" w:space="0" w:color="000000"/>
            </w:tcBorders>
          </w:tcPr>
          <w:p w:rsidR="00585214" w:rsidRDefault="00D83BAA">
            <w:pPr>
              <w:pStyle w:val="afffff7"/>
            </w:pPr>
            <w:r>
              <w:t>0,9006</w:t>
            </w:r>
          </w:p>
        </w:tc>
        <w:tc>
          <w:tcPr>
            <w:tcW w:w="849" w:type="dxa"/>
            <w:tcBorders>
              <w:top w:val="single" w:sz="4" w:space="0" w:color="000000"/>
              <w:bottom w:val="single" w:sz="4" w:space="0" w:color="000000"/>
              <w:right w:val="single" w:sz="4" w:space="0" w:color="000000"/>
            </w:tcBorders>
          </w:tcPr>
          <w:p w:rsidR="00585214" w:rsidRDefault="00D83BAA">
            <w:pPr>
              <w:pStyle w:val="afffff7"/>
            </w:pPr>
            <w:r>
              <w:t>0,9006</w:t>
            </w:r>
          </w:p>
        </w:tc>
        <w:tc>
          <w:tcPr>
            <w:tcW w:w="1042" w:type="dxa"/>
            <w:tcBorders>
              <w:top w:val="single" w:sz="4" w:space="0" w:color="000000"/>
              <w:bottom w:val="single" w:sz="4" w:space="0" w:color="000000"/>
              <w:right w:val="single" w:sz="4" w:space="0" w:color="000000"/>
            </w:tcBorders>
          </w:tcPr>
          <w:p w:rsidR="00585214" w:rsidRDefault="00D83BAA">
            <w:pPr>
              <w:pStyle w:val="afffff7"/>
            </w:pPr>
            <w:r>
              <w:t>0,9006</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sidRPr="00F5249C">
              <w:rPr>
                <w:rFonts w:eastAsia="Times New Roman"/>
                <w:b/>
                <w:bCs/>
                <w:color w:val="000000"/>
                <w:lang w:val="ru-RU"/>
              </w:rPr>
              <w:t>Котельная ж/д станции</w:t>
            </w:r>
            <w:r>
              <w:rPr>
                <w:rFonts w:eastAsia="Times New Roman"/>
                <w:b/>
                <w:bCs/>
                <w:color w:val="000000"/>
                <w:lang w:val="ru-RU"/>
              </w:rPr>
              <w:t xml:space="preserve"> г. Красавино</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0,4347</w:t>
            </w:r>
          </w:p>
        </w:tc>
        <w:tc>
          <w:tcPr>
            <w:tcW w:w="875" w:type="dxa"/>
            <w:tcBorders>
              <w:top w:val="single" w:sz="4" w:space="0" w:color="000000"/>
              <w:bottom w:val="single" w:sz="4" w:space="0" w:color="000000"/>
              <w:right w:val="single" w:sz="4" w:space="0" w:color="000000"/>
            </w:tcBorders>
          </w:tcPr>
          <w:p w:rsidR="00585214" w:rsidRDefault="00D83BAA">
            <w:pPr>
              <w:pStyle w:val="afffff7"/>
            </w:pPr>
            <w:r>
              <w:t>0,4347</w:t>
            </w:r>
          </w:p>
        </w:tc>
        <w:tc>
          <w:tcPr>
            <w:tcW w:w="877" w:type="dxa"/>
            <w:tcBorders>
              <w:top w:val="single" w:sz="4" w:space="0" w:color="000000"/>
              <w:bottom w:val="single" w:sz="4" w:space="0" w:color="000000"/>
              <w:right w:val="single" w:sz="4" w:space="0" w:color="000000"/>
            </w:tcBorders>
          </w:tcPr>
          <w:p w:rsidR="00585214" w:rsidRDefault="00D83BAA">
            <w:pPr>
              <w:pStyle w:val="afffff7"/>
            </w:pPr>
            <w:r>
              <w:t>0,4347</w:t>
            </w:r>
          </w:p>
        </w:tc>
        <w:tc>
          <w:tcPr>
            <w:tcW w:w="923" w:type="dxa"/>
            <w:tcBorders>
              <w:top w:val="single" w:sz="4" w:space="0" w:color="000000"/>
              <w:bottom w:val="single" w:sz="4" w:space="0" w:color="000000"/>
              <w:right w:val="single" w:sz="4" w:space="0" w:color="000000"/>
            </w:tcBorders>
          </w:tcPr>
          <w:p w:rsidR="00585214" w:rsidRDefault="00D83BAA">
            <w:pPr>
              <w:pStyle w:val="afffff7"/>
            </w:pPr>
            <w:r>
              <w:t>0,4347</w:t>
            </w:r>
          </w:p>
        </w:tc>
        <w:tc>
          <w:tcPr>
            <w:tcW w:w="849" w:type="dxa"/>
            <w:tcBorders>
              <w:top w:val="single" w:sz="4" w:space="0" w:color="000000"/>
              <w:bottom w:val="single" w:sz="4" w:space="0" w:color="000000"/>
              <w:right w:val="single" w:sz="4" w:space="0" w:color="000000"/>
            </w:tcBorders>
          </w:tcPr>
          <w:p w:rsidR="00585214" w:rsidRDefault="00D83BAA">
            <w:pPr>
              <w:pStyle w:val="afffff7"/>
            </w:pPr>
            <w:r>
              <w:t>0,4347</w:t>
            </w:r>
          </w:p>
        </w:tc>
        <w:tc>
          <w:tcPr>
            <w:tcW w:w="1042" w:type="dxa"/>
            <w:tcBorders>
              <w:top w:val="single" w:sz="4" w:space="0" w:color="000000"/>
              <w:bottom w:val="single" w:sz="4" w:space="0" w:color="000000"/>
              <w:right w:val="single" w:sz="4" w:space="0" w:color="000000"/>
            </w:tcBorders>
          </w:tcPr>
          <w:p w:rsidR="00585214" w:rsidRDefault="00D83BAA">
            <w:pPr>
              <w:pStyle w:val="afffff7"/>
            </w:pPr>
            <w:r>
              <w:t>0,4347</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Красавинская ГТ ТЭЦ</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rPr>
                <w:lang w:val="ru-RU"/>
              </w:rPr>
              <w:t>109980,0</w:t>
            </w:r>
          </w:p>
        </w:tc>
        <w:tc>
          <w:tcPr>
            <w:tcW w:w="875" w:type="dxa"/>
            <w:tcBorders>
              <w:top w:val="single" w:sz="4" w:space="0" w:color="000000"/>
              <w:bottom w:val="single" w:sz="4" w:space="0" w:color="000000"/>
              <w:right w:val="single" w:sz="4" w:space="0" w:color="000000"/>
            </w:tcBorders>
          </w:tcPr>
          <w:p w:rsidR="00585214" w:rsidRDefault="00D83BAA">
            <w:pPr>
              <w:pStyle w:val="afffff7"/>
            </w:pPr>
            <w:r>
              <w:rPr>
                <w:lang w:val="ru-RU"/>
              </w:rPr>
              <w:t>109980,0</w:t>
            </w:r>
          </w:p>
        </w:tc>
        <w:tc>
          <w:tcPr>
            <w:tcW w:w="877" w:type="dxa"/>
            <w:tcBorders>
              <w:top w:val="single" w:sz="4" w:space="0" w:color="000000"/>
              <w:bottom w:val="single" w:sz="4" w:space="0" w:color="000000"/>
              <w:right w:val="single" w:sz="4" w:space="0" w:color="000000"/>
            </w:tcBorders>
          </w:tcPr>
          <w:p w:rsidR="00585214" w:rsidRDefault="00D83BAA">
            <w:pPr>
              <w:pStyle w:val="afffff7"/>
            </w:pPr>
            <w:r>
              <w:rPr>
                <w:lang w:val="ru-RU"/>
              </w:rPr>
              <w:t>109980,0</w:t>
            </w:r>
          </w:p>
        </w:tc>
        <w:tc>
          <w:tcPr>
            <w:tcW w:w="923" w:type="dxa"/>
            <w:tcBorders>
              <w:top w:val="single" w:sz="4" w:space="0" w:color="000000"/>
              <w:bottom w:val="single" w:sz="4" w:space="0" w:color="000000"/>
              <w:right w:val="single" w:sz="4" w:space="0" w:color="000000"/>
            </w:tcBorders>
          </w:tcPr>
          <w:p w:rsidR="00585214" w:rsidRDefault="00D83BAA">
            <w:pPr>
              <w:pStyle w:val="afffff7"/>
            </w:pPr>
            <w:r>
              <w:rPr>
                <w:lang w:val="ru-RU"/>
              </w:rPr>
              <w:t>109980,0</w:t>
            </w:r>
          </w:p>
        </w:tc>
        <w:tc>
          <w:tcPr>
            <w:tcW w:w="849" w:type="dxa"/>
            <w:tcBorders>
              <w:top w:val="single" w:sz="4" w:space="0" w:color="000000"/>
              <w:bottom w:val="single" w:sz="4" w:space="0" w:color="000000"/>
              <w:right w:val="single" w:sz="4" w:space="0" w:color="000000"/>
            </w:tcBorders>
          </w:tcPr>
          <w:p w:rsidR="00585214" w:rsidRDefault="00D83BAA">
            <w:pPr>
              <w:pStyle w:val="afffff7"/>
            </w:pPr>
            <w:r>
              <w:rPr>
                <w:lang w:val="ru-RU"/>
              </w:rPr>
              <w:t>109980,0</w:t>
            </w:r>
          </w:p>
        </w:tc>
        <w:tc>
          <w:tcPr>
            <w:tcW w:w="1042" w:type="dxa"/>
            <w:tcBorders>
              <w:top w:val="single" w:sz="4" w:space="0" w:color="000000"/>
              <w:bottom w:val="single" w:sz="4" w:space="0" w:color="000000"/>
              <w:right w:val="single" w:sz="4" w:space="0" w:color="000000"/>
            </w:tcBorders>
          </w:tcPr>
          <w:p w:rsidR="00585214" w:rsidRDefault="00D83BAA">
            <w:pPr>
              <w:pStyle w:val="afffff7"/>
            </w:pPr>
            <w:r>
              <w:rPr>
                <w:lang w:val="ru-RU"/>
              </w:rPr>
              <w:t>109980,0</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котельная школы д. Морозовица</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vAlign w:val="center"/>
          </w:tcPr>
          <w:p w:rsidR="00585214" w:rsidRDefault="00D83BAA">
            <w:pPr>
              <w:spacing w:line="240" w:lineRule="auto"/>
              <w:ind w:firstLine="0"/>
              <w:jc w:val="center"/>
            </w:pPr>
            <w:r>
              <w:rPr>
                <w:bCs/>
                <w:color w:val="000000"/>
                <w:sz w:val="20"/>
                <w:szCs w:val="20"/>
              </w:rPr>
              <w:t>205,000</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rPr>
                <w:bCs/>
                <w:color w:val="000000"/>
              </w:rPr>
              <w:t>205,000</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rPr>
                <w:bCs/>
                <w:color w:val="000000"/>
              </w:rPr>
              <w:t>205,000</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rPr>
                <w:bCs/>
                <w:color w:val="000000"/>
              </w:rPr>
              <w:t>205,000</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rPr>
                <w:bCs/>
                <w:color w:val="000000"/>
              </w:rPr>
              <w:t>205,000</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rPr>
                <w:bCs/>
                <w:color w:val="000000"/>
              </w:rPr>
              <w:t>205,000</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bl>
    <w:p w:rsidR="00EE2231" w:rsidRDefault="00EE2231" w:rsidP="00EE2231">
      <w:pPr>
        <w:ind w:firstLine="0"/>
        <w:jc w:val="center"/>
      </w:pPr>
      <w:r>
        <w:lastRenderedPageBreak/>
        <w:t>110</w:t>
      </w:r>
    </w:p>
    <w:p w:rsidR="00EE2231" w:rsidRDefault="00EE2231"/>
    <w:tbl>
      <w:tblPr>
        <w:tblW w:w="5074" w:type="pct"/>
        <w:tblInd w:w="-28" w:type="dxa"/>
        <w:tblLayout w:type="fixed"/>
        <w:tblCellMar>
          <w:left w:w="28" w:type="dxa"/>
          <w:right w:w="28" w:type="dxa"/>
        </w:tblCellMar>
        <w:tblLook w:val="04A0" w:firstRow="1" w:lastRow="0" w:firstColumn="1" w:lastColumn="0" w:noHBand="0" w:noVBand="1"/>
      </w:tblPr>
      <w:tblGrid>
        <w:gridCol w:w="4396"/>
        <w:gridCol w:w="874"/>
        <w:gridCol w:w="875"/>
        <w:gridCol w:w="877"/>
        <w:gridCol w:w="923"/>
        <w:gridCol w:w="849"/>
        <w:gridCol w:w="1042"/>
      </w:tblGrid>
      <w:tr w:rsidR="00EE2231"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EE2231" w:rsidRPr="00F5249C" w:rsidRDefault="00EE2231" w:rsidP="00EE2231">
            <w:pPr>
              <w:pStyle w:val="afffff4"/>
              <w:rPr>
                <w:lang w:val="ru-RU"/>
              </w:rPr>
            </w:pPr>
          </w:p>
        </w:tc>
        <w:tc>
          <w:tcPr>
            <w:tcW w:w="874" w:type="dxa"/>
            <w:tcBorders>
              <w:top w:val="single" w:sz="4" w:space="0" w:color="000000"/>
              <w:bottom w:val="single" w:sz="4" w:space="0" w:color="000000"/>
              <w:right w:val="single" w:sz="4" w:space="0" w:color="000000"/>
            </w:tcBorders>
            <w:vAlign w:val="center"/>
          </w:tcPr>
          <w:p w:rsidR="00EE2231" w:rsidRDefault="00EE2231">
            <w:pPr>
              <w:pStyle w:val="afffff7"/>
            </w:pPr>
          </w:p>
        </w:tc>
        <w:tc>
          <w:tcPr>
            <w:tcW w:w="875" w:type="dxa"/>
            <w:tcBorders>
              <w:top w:val="single" w:sz="4" w:space="0" w:color="000000"/>
              <w:bottom w:val="single" w:sz="4" w:space="0" w:color="000000"/>
              <w:right w:val="single" w:sz="4" w:space="0" w:color="000000"/>
            </w:tcBorders>
            <w:vAlign w:val="center"/>
          </w:tcPr>
          <w:p w:rsidR="00EE2231" w:rsidRDefault="00EE2231">
            <w:pPr>
              <w:pStyle w:val="afffff7"/>
            </w:pPr>
          </w:p>
        </w:tc>
        <w:tc>
          <w:tcPr>
            <w:tcW w:w="877" w:type="dxa"/>
            <w:tcBorders>
              <w:top w:val="single" w:sz="4" w:space="0" w:color="000000"/>
              <w:bottom w:val="single" w:sz="4" w:space="0" w:color="000000"/>
              <w:right w:val="single" w:sz="4" w:space="0" w:color="000000"/>
            </w:tcBorders>
            <w:vAlign w:val="center"/>
          </w:tcPr>
          <w:p w:rsidR="00EE2231" w:rsidRDefault="00EE2231">
            <w:pPr>
              <w:pStyle w:val="afffff7"/>
            </w:pPr>
          </w:p>
        </w:tc>
        <w:tc>
          <w:tcPr>
            <w:tcW w:w="923" w:type="dxa"/>
            <w:tcBorders>
              <w:top w:val="single" w:sz="4" w:space="0" w:color="000000"/>
              <w:bottom w:val="single" w:sz="4" w:space="0" w:color="000000"/>
              <w:right w:val="single" w:sz="4" w:space="0" w:color="000000"/>
            </w:tcBorders>
            <w:vAlign w:val="center"/>
          </w:tcPr>
          <w:p w:rsidR="00EE2231" w:rsidRDefault="00EE2231">
            <w:pPr>
              <w:pStyle w:val="afffff7"/>
            </w:pPr>
          </w:p>
        </w:tc>
        <w:tc>
          <w:tcPr>
            <w:tcW w:w="849" w:type="dxa"/>
            <w:tcBorders>
              <w:top w:val="single" w:sz="4" w:space="0" w:color="000000"/>
              <w:bottom w:val="single" w:sz="4" w:space="0" w:color="000000"/>
              <w:right w:val="single" w:sz="4" w:space="0" w:color="000000"/>
            </w:tcBorders>
            <w:vAlign w:val="center"/>
          </w:tcPr>
          <w:p w:rsidR="00EE2231" w:rsidRDefault="00EE2231">
            <w:pPr>
              <w:pStyle w:val="afffff7"/>
            </w:pPr>
          </w:p>
        </w:tc>
        <w:tc>
          <w:tcPr>
            <w:tcW w:w="1042" w:type="dxa"/>
            <w:tcBorders>
              <w:top w:val="single" w:sz="4" w:space="0" w:color="000000"/>
              <w:bottom w:val="single" w:sz="4" w:space="0" w:color="000000"/>
              <w:right w:val="single" w:sz="4" w:space="0" w:color="000000"/>
            </w:tcBorders>
            <w:vAlign w:val="center"/>
          </w:tcPr>
          <w:p w:rsidR="00EE2231" w:rsidRDefault="00EE2231">
            <w:pPr>
              <w:pStyle w:val="afffff7"/>
            </w:pP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rPr>
                <w:lang w:val="ru-RU"/>
              </w:rPr>
            </w:pPr>
            <w:r w:rsidRPr="00F5249C">
              <w:rPr>
                <w:rFonts w:eastAsia="Times New Roman"/>
                <w:b/>
                <w:bCs/>
                <w:color w:val="000000"/>
                <w:lang w:val="ru-RU"/>
              </w:rPr>
              <w:t>котельная Голузинской школы пос. Новатор</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137</w:t>
            </w:r>
            <w:r>
              <w:rPr>
                <w:lang w:val="ru-RU"/>
              </w:rPr>
              <w:t>,000</w:t>
            </w:r>
          </w:p>
        </w:tc>
        <w:tc>
          <w:tcPr>
            <w:tcW w:w="875" w:type="dxa"/>
            <w:tcBorders>
              <w:top w:val="single" w:sz="4" w:space="0" w:color="000000"/>
              <w:bottom w:val="single" w:sz="4" w:space="0" w:color="000000"/>
              <w:right w:val="single" w:sz="4" w:space="0" w:color="000000"/>
            </w:tcBorders>
          </w:tcPr>
          <w:p w:rsidR="00585214" w:rsidRDefault="00D83BAA">
            <w:pPr>
              <w:pStyle w:val="afffff7"/>
            </w:pPr>
            <w:r>
              <w:t>137</w:t>
            </w:r>
            <w:r>
              <w:rPr>
                <w:lang w:val="ru-RU"/>
              </w:rPr>
              <w:t>,000</w:t>
            </w:r>
          </w:p>
        </w:tc>
        <w:tc>
          <w:tcPr>
            <w:tcW w:w="877" w:type="dxa"/>
            <w:tcBorders>
              <w:top w:val="single" w:sz="4" w:space="0" w:color="000000"/>
              <w:bottom w:val="single" w:sz="4" w:space="0" w:color="000000"/>
              <w:right w:val="single" w:sz="4" w:space="0" w:color="000000"/>
            </w:tcBorders>
          </w:tcPr>
          <w:p w:rsidR="00585214" w:rsidRDefault="00D83BAA">
            <w:pPr>
              <w:pStyle w:val="afffff7"/>
            </w:pPr>
            <w:r>
              <w:t>137</w:t>
            </w:r>
            <w:r>
              <w:rPr>
                <w:lang w:val="ru-RU"/>
              </w:rPr>
              <w:t>,000</w:t>
            </w:r>
          </w:p>
        </w:tc>
        <w:tc>
          <w:tcPr>
            <w:tcW w:w="923" w:type="dxa"/>
            <w:tcBorders>
              <w:top w:val="single" w:sz="4" w:space="0" w:color="000000"/>
              <w:bottom w:val="single" w:sz="4" w:space="0" w:color="000000"/>
              <w:right w:val="single" w:sz="4" w:space="0" w:color="000000"/>
            </w:tcBorders>
          </w:tcPr>
          <w:p w:rsidR="00585214" w:rsidRDefault="00D83BAA">
            <w:pPr>
              <w:pStyle w:val="afffff7"/>
            </w:pPr>
            <w:r>
              <w:t>137</w:t>
            </w:r>
            <w:r>
              <w:rPr>
                <w:lang w:val="ru-RU"/>
              </w:rPr>
              <w:t>,000</w:t>
            </w:r>
          </w:p>
        </w:tc>
        <w:tc>
          <w:tcPr>
            <w:tcW w:w="849" w:type="dxa"/>
            <w:tcBorders>
              <w:top w:val="single" w:sz="4" w:space="0" w:color="000000"/>
              <w:bottom w:val="single" w:sz="4" w:space="0" w:color="000000"/>
              <w:right w:val="single" w:sz="4" w:space="0" w:color="000000"/>
            </w:tcBorders>
          </w:tcPr>
          <w:p w:rsidR="00585214" w:rsidRDefault="00D83BAA">
            <w:pPr>
              <w:pStyle w:val="afffff7"/>
            </w:pPr>
            <w:r>
              <w:t>137</w:t>
            </w:r>
            <w:r>
              <w:rPr>
                <w:lang w:val="ru-RU"/>
              </w:rPr>
              <w:t>,000</w:t>
            </w:r>
          </w:p>
        </w:tc>
        <w:tc>
          <w:tcPr>
            <w:tcW w:w="1042" w:type="dxa"/>
            <w:tcBorders>
              <w:top w:val="single" w:sz="4" w:space="0" w:color="000000"/>
              <w:bottom w:val="single" w:sz="4" w:space="0" w:color="000000"/>
              <w:right w:val="single" w:sz="4" w:space="0" w:color="000000"/>
            </w:tcBorders>
          </w:tcPr>
          <w:p w:rsidR="00585214" w:rsidRDefault="00D83BAA">
            <w:pPr>
              <w:pStyle w:val="afffff7"/>
            </w:pPr>
            <w:r>
              <w:t>137</w:t>
            </w:r>
            <w:r>
              <w:rPr>
                <w:lang w:val="ru-RU"/>
              </w:rPr>
              <w:t>,000</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rFonts w:eastAsia="Times New Roman"/>
                <w:b/>
                <w:bCs/>
                <w:color w:val="000000"/>
              </w:rPr>
              <w:t>котельная санатория</w:t>
            </w:r>
            <w:r>
              <w:rPr>
                <w:rFonts w:eastAsia="Times New Roman"/>
                <w:b/>
                <w:bCs/>
                <w:color w:val="000000"/>
                <w:lang w:val="ru-RU"/>
              </w:rPr>
              <w:t xml:space="preserve"> д. Бобровниково</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510</w:t>
            </w:r>
            <w:r>
              <w:rPr>
                <w:lang w:val="ru-RU"/>
              </w:rPr>
              <w:t>,000</w:t>
            </w:r>
          </w:p>
        </w:tc>
        <w:tc>
          <w:tcPr>
            <w:tcW w:w="875" w:type="dxa"/>
            <w:tcBorders>
              <w:top w:val="single" w:sz="4" w:space="0" w:color="000000"/>
              <w:bottom w:val="single" w:sz="4" w:space="0" w:color="000000"/>
              <w:right w:val="single" w:sz="4" w:space="0" w:color="000000"/>
            </w:tcBorders>
          </w:tcPr>
          <w:p w:rsidR="00585214" w:rsidRDefault="00D83BAA">
            <w:pPr>
              <w:pStyle w:val="afffff7"/>
            </w:pPr>
            <w:r>
              <w:t>510</w:t>
            </w:r>
            <w:r>
              <w:rPr>
                <w:lang w:val="ru-RU"/>
              </w:rPr>
              <w:t>,000</w:t>
            </w:r>
          </w:p>
        </w:tc>
        <w:tc>
          <w:tcPr>
            <w:tcW w:w="877" w:type="dxa"/>
            <w:tcBorders>
              <w:top w:val="single" w:sz="4" w:space="0" w:color="000000"/>
              <w:bottom w:val="single" w:sz="4" w:space="0" w:color="000000"/>
              <w:right w:val="single" w:sz="4" w:space="0" w:color="000000"/>
            </w:tcBorders>
          </w:tcPr>
          <w:p w:rsidR="00585214" w:rsidRDefault="00D83BAA">
            <w:pPr>
              <w:pStyle w:val="afffff7"/>
            </w:pPr>
            <w:r>
              <w:t>510</w:t>
            </w:r>
            <w:r>
              <w:rPr>
                <w:lang w:val="ru-RU"/>
              </w:rPr>
              <w:t>,000</w:t>
            </w:r>
          </w:p>
        </w:tc>
        <w:tc>
          <w:tcPr>
            <w:tcW w:w="923" w:type="dxa"/>
            <w:tcBorders>
              <w:top w:val="single" w:sz="4" w:space="0" w:color="000000"/>
              <w:bottom w:val="single" w:sz="4" w:space="0" w:color="000000"/>
              <w:right w:val="single" w:sz="4" w:space="0" w:color="000000"/>
            </w:tcBorders>
          </w:tcPr>
          <w:p w:rsidR="00585214" w:rsidRDefault="00D83BAA">
            <w:pPr>
              <w:pStyle w:val="afffff7"/>
            </w:pPr>
            <w:r>
              <w:t>510</w:t>
            </w:r>
            <w:r>
              <w:rPr>
                <w:lang w:val="ru-RU"/>
              </w:rPr>
              <w:t>,000</w:t>
            </w:r>
          </w:p>
        </w:tc>
        <w:tc>
          <w:tcPr>
            <w:tcW w:w="849" w:type="dxa"/>
            <w:tcBorders>
              <w:top w:val="single" w:sz="4" w:space="0" w:color="000000"/>
              <w:bottom w:val="single" w:sz="4" w:space="0" w:color="000000"/>
              <w:right w:val="single" w:sz="4" w:space="0" w:color="000000"/>
            </w:tcBorders>
          </w:tcPr>
          <w:p w:rsidR="00585214" w:rsidRDefault="00D83BAA">
            <w:pPr>
              <w:pStyle w:val="afffff7"/>
            </w:pPr>
            <w:r>
              <w:t>510</w:t>
            </w:r>
            <w:r>
              <w:rPr>
                <w:lang w:val="ru-RU"/>
              </w:rPr>
              <w:t>,000</w:t>
            </w:r>
          </w:p>
        </w:tc>
        <w:tc>
          <w:tcPr>
            <w:tcW w:w="1042" w:type="dxa"/>
            <w:tcBorders>
              <w:top w:val="single" w:sz="4" w:space="0" w:color="000000"/>
              <w:bottom w:val="single" w:sz="4" w:space="0" w:color="000000"/>
              <w:right w:val="single" w:sz="4" w:space="0" w:color="000000"/>
            </w:tcBorders>
          </w:tcPr>
          <w:p w:rsidR="00585214" w:rsidRDefault="00D83BAA">
            <w:pPr>
              <w:pStyle w:val="afffff7"/>
            </w:pPr>
            <w:r>
              <w:t>510</w:t>
            </w:r>
            <w:r>
              <w:rPr>
                <w:lang w:val="ru-RU"/>
              </w:rPr>
              <w:t>,000</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9836" w:type="dxa"/>
            <w:gridSpan w:val="7"/>
            <w:tcBorders>
              <w:top w:val="single" w:sz="4" w:space="0" w:color="000000"/>
              <w:left w:val="single" w:sz="4" w:space="0" w:color="000000"/>
              <w:bottom w:val="single" w:sz="4" w:space="0" w:color="000000"/>
              <w:right w:val="single" w:sz="4" w:space="0" w:color="000000"/>
            </w:tcBorders>
            <w:vAlign w:val="center"/>
          </w:tcPr>
          <w:p w:rsidR="00585214" w:rsidRPr="00EE2231" w:rsidRDefault="00EE2231">
            <w:pPr>
              <w:pStyle w:val="afffff4"/>
              <w:rPr>
                <w:lang w:val="ru-RU"/>
              </w:rPr>
            </w:pPr>
            <w:r>
              <w:rPr>
                <w:rFonts w:eastAsia="Times New Roman"/>
                <w:b/>
                <w:bCs/>
                <w:color w:val="000000"/>
              </w:rPr>
              <w:t xml:space="preserve">ТЭС НАО </w:t>
            </w:r>
            <w:r>
              <w:rPr>
                <w:rFonts w:eastAsia="Times New Roman"/>
                <w:b/>
                <w:bCs/>
                <w:color w:val="000000"/>
                <w:lang w:val="ru-RU"/>
              </w:rPr>
              <w:t>«</w:t>
            </w:r>
            <w:r>
              <w:rPr>
                <w:rFonts w:eastAsia="Times New Roman"/>
                <w:b/>
                <w:bCs/>
                <w:color w:val="000000"/>
              </w:rPr>
              <w:t>СВЕЗА Новатор</w:t>
            </w:r>
            <w:r>
              <w:rPr>
                <w:rFonts w:eastAsia="Times New Roman"/>
                <w:b/>
                <w:bCs/>
                <w:color w:val="000000"/>
                <w:lang w:val="ru-RU"/>
              </w:rPr>
              <w:t>»</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both"/>
            </w:pPr>
            <w:r>
              <w:t>Выработка тепловой энергии, Гкал</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Годовой расход натурального топлива, тыс.м3</w:t>
            </w:r>
          </w:p>
        </w:tc>
        <w:tc>
          <w:tcPr>
            <w:tcW w:w="874" w:type="dxa"/>
            <w:tcBorders>
              <w:top w:val="single" w:sz="4" w:space="0" w:color="000000"/>
              <w:bottom w:val="single" w:sz="4" w:space="0" w:color="000000"/>
              <w:right w:val="single" w:sz="4" w:space="0" w:color="000000"/>
            </w:tcBorders>
          </w:tcPr>
          <w:p w:rsidR="00585214" w:rsidRDefault="00D83BAA">
            <w:pPr>
              <w:pStyle w:val="afffff7"/>
            </w:pPr>
            <w:r>
              <w:t>1,40762</w:t>
            </w:r>
          </w:p>
        </w:tc>
        <w:tc>
          <w:tcPr>
            <w:tcW w:w="875" w:type="dxa"/>
            <w:tcBorders>
              <w:top w:val="single" w:sz="4" w:space="0" w:color="000000"/>
              <w:bottom w:val="single" w:sz="4" w:space="0" w:color="000000"/>
              <w:right w:val="single" w:sz="4" w:space="0" w:color="000000"/>
            </w:tcBorders>
          </w:tcPr>
          <w:p w:rsidR="00585214" w:rsidRDefault="00D83BAA">
            <w:pPr>
              <w:pStyle w:val="afffff7"/>
            </w:pPr>
            <w:r>
              <w:t>1,40762</w:t>
            </w:r>
          </w:p>
        </w:tc>
        <w:tc>
          <w:tcPr>
            <w:tcW w:w="877" w:type="dxa"/>
            <w:tcBorders>
              <w:top w:val="single" w:sz="4" w:space="0" w:color="000000"/>
              <w:bottom w:val="single" w:sz="4" w:space="0" w:color="000000"/>
              <w:right w:val="single" w:sz="4" w:space="0" w:color="000000"/>
            </w:tcBorders>
          </w:tcPr>
          <w:p w:rsidR="00585214" w:rsidRDefault="00D83BAA">
            <w:pPr>
              <w:pStyle w:val="afffff7"/>
            </w:pPr>
            <w:r>
              <w:t>1,40762</w:t>
            </w:r>
          </w:p>
        </w:tc>
        <w:tc>
          <w:tcPr>
            <w:tcW w:w="923" w:type="dxa"/>
            <w:tcBorders>
              <w:top w:val="single" w:sz="4" w:space="0" w:color="000000"/>
              <w:bottom w:val="single" w:sz="4" w:space="0" w:color="000000"/>
              <w:right w:val="single" w:sz="4" w:space="0" w:color="000000"/>
            </w:tcBorders>
          </w:tcPr>
          <w:p w:rsidR="00585214" w:rsidRDefault="00D83BAA">
            <w:pPr>
              <w:pStyle w:val="afffff7"/>
            </w:pPr>
            <w:r>
              <w:t>1,40762</w:t>
            </w:r>
          </w:p>
        </w:tc>
        <w:tc>
          <w:tcPr>
            <w:tcW w:w="849" w:type="dxa"/>
            <w:tcBorders>
              <w:top w:val="single" w:sz="4" w:space="0" w:color="000000"/>
              <w:bottom w:val="single" w:sz="4" w:space="0" w:color="000000"/>
              <w:right w:val="single" w:sz="4" w:space="0" w:color="000000"/>
            </w:tcBorders>
          </w:tcPr>
          <w:p w:rsidR="00585214" w:rsidRDefault="00D83BAA">
            <w:pPr>
              <w:pStyle w:val="afffff7"/>
            </w:pPr>
            <w:r>
              <w:t>1,40762</w:t>
            </w:r>
          </w:p>
        </w:tc>
        <w:tc>
          <w:tcPr>
            <w:tcW w:w="1042" w:type="dxa"/>
            <w:tcBorders>
              <w:top w:val="single" w:sz="4" w:space="0" w:color="000000"/>
              <w:bottom w:val="single" w:sz="4" w:space="0" w:color="000000"/>
              <w:right w:val="single" w:sz="4" w:space="0" w:color="000000"/>
            </w:tcBorders>
          </w:tcPr>
          <w:p w:rsidR="00585214" w:rsidRDefault="00D83BAA">
            <w:pPr>
              <w:pStyle w:val="afffff7"/>
            </w:pPr>
            <w:r>
              <w:t>1,40762</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Максимальный часовой расход натурального топлива, т/ч</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r w:rsidR="00585214" w:rsidTr="00EE2231">
        <w:trPr>
          <w:trHeight w:val="20"/>
        </w:trPr>
        <w:tc>
          <w:tcPr>
            <w:tcW w:w="439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both"/>
              <w:rPr>
                <w:lang w:val="ru-RU"/>
              </w:rPr>
            </w:pPr>
            <w:r w:rsidRPr="00F5249C">
              <w:rPr>
                <w:lang w:val="ru-RU"/>
              </w:rPr>
              <w:t>Потребность в условном топливе, т. у.т.</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5"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77"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923"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849"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c>
          <w:tcPr>
            <w:tcW w:w="1042" w:type="dxa"/>
            <w:tcBorders>
              <w:top w:val="single" w:sz="4" w:space="0" w:color="000000"/>
              <w:bottom w:val="single" w:sz="4" w:space="0" w:color="000000"/>
              <w:right w:val="single" w:sz="4" w:space="0" w:color="000000"/>
            </w:tcBorders>
            <w:vAlign w:val="center"/>
          </w:tcPr>
          <w:p w:rsidR="00585214" w:rsidRDefault="00D83BAA">
            <w:pPr>
              <w:pStyle w:val="afffff7"/>
            </w:pPr>
            <w:r>
              <w:t>н/д</w:t>
            </w:r>
          </w:p>
        </w:tc>
      </w:tr>
    </w:tbl>
    <w:p w:rsidR="00585214" w:rsidRDefault="00D83BAA" w:rsidP="00EE2231">
      <w:pPr>
        <w:spacing w:line="240" w:lineRule="auto"/>
        <w:ind w:firstLine="709"/>
      </w:pPr>
      <w:r>
        <w:t>«Проектирование котельных, для которых не определён в установленном порядке вид топлива, не допускается. Вид топлива и его классификация (основное, при необходимости аварийное) определяется по согласованию с региональными уполномоченными органами власти. Количество и способ доставки необходимо согласовать с топливоснабжающими организациями».</w:t>
      </w:r>
    </w:p>
    <w:p w:rsidR="00585214" w:rsidRDefault="00D83BAA" w:rsidP="00EE2231">
      <w:pPr>
        <w:spacing w:line="240" w:lineRule="auto"/>
        <w:ind w:firstLine="709"/>
        <w:contextualSpacing/>
      </w:pPr>
      <w:r>
        <w:t>Суточный расход топлива определяется в соответствии с п. 13.4 [11], для водогрейных котлов – исходя из 24 часов их работы при покрытии тепловых нагрузок, рассчитанных по средней температуре самого холодного месяца.</w:t>
      </w:r>
    </w:p>
    <w:p w:rsidR="00585214" w:rsidRPr="00F5249C" w:rsidRDefault="00D83BAA" w:rsidP="00EE2231">
      <w:pPr>
        <w:pStyle w:val="3"/>
        <w:spacing w:before="0" w:after="0" w:line="240" w:lineRule="auto"/>
        <w:ind w:firstLine="709"/>
        <w:contextualSpacing/>
        <w:rPr>
          <w:lang w:val="ru-RU"/>
        </w:rPr>
      </w:pPr>
      <w:bookmarkStart w:id="183" w:name="sub_1702"/>
      <w:bookmarkEnd w:id="181"/>
      <w:r w:rsidRPr="00F5249C">
        <w:rPr>
          <w:b w:val="0"/>
          <w:lang w:val="ru-RU"/>
        </w:rPr>
        <w:t>б)</w:t>
      </w:r>
      <w:r>
        <w:rPr>
          <w:b w:val="0"/>
        </w:rPr>
        <w:t> </w:t>
      </w:r>
      <w:r w:rsidRPr="00F5249C">
        <w:rPr>
          <w:b w:val="0"/>
          <w:lang w:val="ru-RU"/>
        </w:rPr>
        <w:t>результаты расчетов по каждому источнику тепловой энергии нормативных запасов топлива</w:t>
      </w:r>
    </w:p>
    <w:p w:rsidR="00585214" w:rsidRDefault="00D83BAA" w:rsidP="00EE2231">
      <w:pPr>
        <w:spacing w:line="240" w:lineRule="auto"/>
        <w:ind w:firstLine="709"/>
        <w:contextualSpacing/>
      </w:pPr>
      <w:r>
        <w:t>Расчет нормативов запаса топлива (НЗТ) на перспективу осуществлялся в соответствии с приказом Министерства эне</w:t>
      </w:r>
      <w:r w:rsidR="00EE2231">
        <w:t>ргетики РФ от 10 августа 2012 года</w:t>
      </w:r>
      <w:r>
        <w:t xml:space="preserve"> № 377 «О порядке опреде</w:t>
      </w:r>
      <w:r w:rsidR="00EE2231">
        <w:t>-</w:t>
      </w:r>
      <w:r>
        <w:t>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
    <w:p w:rsidR="00585214" w:rsidRDefault="00D83BAA" w:rsidP="00EE2231">
      <w:pPr>
        <w:spacing w:line="240" w:lineRule="auto"/>
        <w:ind w:firstLine="709"/>
        <w:contextualSpacing/>
      </w:pPr>
      <w:r>
        <w:t>Аварийный вид топлива на котельных отсутствует.</w:t>
      </w:r>
    </w:p>
    <w:p w:rsidR="00585214" w:rsidRPr="00F5249C" w:rsidRDefault="00D83BAA" w:rsidP="00EE2231">
      <w:pPr>
        <w:pStyle w:val="3"/>
        <w:spacing w:before="0" w:after="0" w:line="240" w:lineRule="auto"/>
        <w:ind w:firstLine="709"/>
        <w:contextualSpacing/>
        <w:rPr>
          <w:lang w:val="ru-RU"/>
        </w:rPr>
      </w:pPr>
      <w:bookmarkStart w:id="184" w:name="sub_1703"/>
      <w:bookmarkEnd w:id="182"/>
      <w:r w:rsidRPr="00F5249C">
        <w:rPr>
          <w:b w:val="0"/>
          <w:lang w:val="ru-RU"/>
        </w:rPr>
        <w:t>в)</w:t>
      </w:r>
      <w:r>
        <w:rPr>
          <w:b w:val="0"/>
        </w:rPr>
        <w:t> </w:t>
      </w:r>
      <w:r w:rsidRPr="00F5249C">
        <w:rPr>
          <w:b w:val="0"/>
          <w:lang w:val="ru-RU"/>
        </w:rPr>
        <w:t>вид топлива, потребляемый источниками тепловой энергии, в том числе с использованием возобновляемых источников энергии и местных видов топлива</w:t>
      </w:r>
    </w:p>
    <w:bookmarkEnd w:id="183"/>
    <w:p w:rsidR="00585214" w:rsidRDefault="00D83BAA" w:rsidP="00EE2231">
      <w:pPr>
        <w:spacing w:line="240" w:lineRule="auto"/>
        <w:ind w:firstLine="709"/>
        <w:contextualSpacing/>
      </w:pPr>
      <w:r>
        <w:t>На территории Великоустюгского муниципального округа преобладающим видом топлива является природный газ.</w:t>
      </w:r>
    </w:p>
    <w:p w:rsidR="00585214" w:rsidRPr="00F5249C" w:rsidRDefault="00D83BAA" w:rsidP="00EE2231">
      <w:pPr>
        <w:pStyle w:val="3"/>
        <w:spacing w:before="0" w:after="0" w:line="240" w:lineRule="auto"/>
        <w:ind w:firstLine="709"/>
        <w:contextualSpacing/>
        <w:rPr>
          <w:lang w:val="ru-RU"/>
        </w:rPr>
      </w:pPr>
      <w:r w:rsidRPr="00F5249C">
        <w:rPr>
          <w:b w:val="0"/>
          <w:lang w:val="ru-RU"/>
        </w:rPr>
        <w:t>г)</w:t>
      </w:r>
      <w:r>
        <w:rPr>
          <w:b w:val="0"/>
        </w:rPr>
        <w:t> </w:t>
      </w:r>
      <w:r w:rsidRPr="00F5249C">
        <w:rPr>
          <w:b w:val="0"/>
          <w:lang w:val="ru-RU"/>
        </w:rPr>
        <w:t>виды топлива, их долю и значение низшей теплоты сгорания топлива, используемые для производства тепловой энергии по каждой системе теплоснабжения</w:t>
      </w:r>
    </w:p>
    <w:p w:rsidR="00585214" w:rsidRDefault="00D83BAA" w:rsidP="00EE2231">
      <w:pPr>
        <w:spacing w:line="240" w:lineRule="auto"/>
        <w:ind w:firstLine="709"/>
        <w:contextualSpacing/>
      </w:pPr>
      <w:r>
        <w:t>На территории Великоустюгского муниципального округа преобладающим видом топлива является природный газ.</w:t>
      </w:r>
    </w:p>
    <w:p w:rsidR="00585214" w:rsidRPr="00F5249C" w:rsidRDefault="00D83BAA" w:rsidP="00EE2231">
      <w:pPr>
        <w:pStyle w:val="3"/>
        <w:spacing w:before="0" w:after="0" w:line="240" w:lineRule="auto"/>
        <w:ind w:firstLine="709"/>
        <w:contextualSpacing/>
        <w:rPr>
          <w:lang w:val="ru-RU"/>
        </w:rPr>
      </w:pPr>
      <w:r w:rsidRPr="00F5249C">
        <w:rPr>
          <w:b w:val="0"/>
          <w:lang w:val="ru-RU"/>
        </w:rPr>
        <w:t>д)</w:t>
      </w:r>
      <w:r>
        <w:rPr>
          <w:b w:val="0"/>
        </w:rPr>
        <w:t> </w:t>
      </w:r>
      <w:r w:rsidRPr="00F5249C">
        <w:rPr>
          <w:b w:val="0"/>
          <w:lang w:val="ru-RU"/>
        </w:rPr>
        <w:t>преобладающий в муниципальном образовании вид топлива, определяемый по совокупности всех систем теплоснабжения, находящихся в соответствующем муниципальном образовании</w:t>
      </w:r>
    </w:p>
    <w:p w:rsidR="00585214" w:rsidRDefault="00D83BAA" w:rsidP="00EE2231">
      <w:pPr>
        <w:spacing w:line="240" w:lineRule="auto"/>
        <w:ind w:firstLine="709"/>
        <w:contextualSpacing/>
      </w:pPr>
      <w:r>
        <w:t>На территории Великоустюгского муниципального округа преобладающим видом топлива является природный газ.</w:t>
      </w:r>
    </w:p>
    <w:p w:rsidR="00EE2231" w:rsidRDefault="00EE2231" w:rsidP="00EE2231">
      <w:pPr>
        <w:spacing w:line="240" w:lineRule="auto"/>
        <w:ind w:firstLine="709"/>
        <w:contextualSpacing/>
      </w:pPr>
    </w:p>
    <w:p w:rsidR="00EE2231" w:rsidRDefault="00EE2231" w:rsidP="00EE2231">
      <w:pPr>
        <w:spacing w:line="240" w:lineRule="auto"/>
        <w:ind w:firstLine="0"/>
        <w:contextualSpacing/>
        <w:jc w:val="center"/>
      </w:pPr>
      <w:r>
        <w:lastRenderedPageBreak/>
        <w:t>111</w:t>
      </w:r>
    </w:p>
    <w:p w:rsidR="00EE2231" w:rsidRDefault="00EE2231" w:rsidP="00EE2231">
      <w:pPr>
        <w:spacing w:line="240" w:lineRule="auto"/>
        <w:ind w:firstLine="709"/>
        <w:contextualSpacing/>
      </w:pPr>
    </w:p>
    <w:p w:rsidR="00585214" w:rsidRPr="00F5249C" w:rsidRDefault="00D83BAA" w:rsidP="00EE2231">
      <w:pPr>
        <w:pStyle w:val="3"/>
        <w:spacing w:before="0" w:after="0" w:line="240" w:lineRule="auto"/>
        <w:ind w:firstLine="709"/>
        <w:contextualSpacing/>
        <w:rPr>
          <w:lang w:val="ru-RU"/>
        </w:rPr>
      </w:pPr>
      <w:r w:rsidRPr="00F5249C">
        <w:rPr>
          <w:b w:val="0"/>
          <w:lang w:val="ru-RU"/>
        </w:rPr>
        <w:t>е)</w:t>
      </w:r>
      <w:r>
        <w:rPr>
          <w:b w:val="0"/>
        </w:rPr>
        <w:t> </w:t>
      </w:r>
      <w:r w:rsidRPr="00F5249C">
        <w:rPr>
          <w:b w:val="0"/>
          <w:lang w:val="ru-RU"/>
        </w:rPr>
        <w:t>приоритетное направление развития топливного баланса муниципального образования</w:t>
      </w:r>
    </w:p>
    <w:p w:rsidR="00585214" w:rsidRDefault="00D83BAA" w:rsidP="00EE2231">
      <w:pPr>
        <w:spacing w:line="240" w:lineRule="auto"/>
        <w:ind w:firstLine="709"/>
        <w:contextualSpacing/>
      </w:pPr>
      <w:bookmarkStart w:id="185" w:name="_Hlk146727114"/>
      <w:bookmarkStart w:id="186" w:name="sub_12311"/>
      <w:bookmarkEnd w:id="184"/>
      <w:r>
        <w:t>Изменение основного вида топлива не предусматривается.</w:t>
      </w:r>
      <w:bookmarkEnd w:id="185"/>
    </w:p>
    <w:p w:rsidR="00585214" w:rsidRDefault="00585214">
      <w:pPr>
        <w:spacing w:line="240" w:lineRule="auto"/>
        <w:contextualSpacing/>
      </w:pPr>
    </w:p>
    <w:p w:rsidR="00585214" w:rsidRPr="00B928E5" w:rsidRDefault="00D83BAA" w:rsidP="00EE2231">
      <w:pPr>
        <w:spacing w:line="240" w:lineRule="auto"/>
        <w:ind w:firstLine="0"/>
        <w:contextualSpacing/>
        <w:jc w:val="center"/>
        <w:rPr>
          <w:b/>
        </w:rPr>
      </w:pPr>
      <w:r w:rsidRPr="00B928E5">
        <w:rPr>
          <w:b/>
        </w:rPr>
        <w:t>11. ОЦЕНКА НАДЕЖНОСТИ ТЕПЛОСНАБЖЕНИЯ</w:t>
      </w:r>
    </w:p>
    <w:p w:rsidR="00585214" w:rsidRDefault="00585214" w:rsidP="00EE2231">
      <w:pPr>
        <w:spacing w:line="240" w:lineRule="auto"/>
        <w:ind w:firstLine="0"/>
        <w:contextualSpacing/>
        <w:jc w:val="center"/>
      </w:pPr>
    </w:p>
    <w:p w:rsidR="00585214" w:rsidRPr="00F5249C" w:rsidRDefault="00D83BAA" w:rsidP="00B928E5">
      <w:pPr>
        <w:pStyle w:val="3"/>
        <w:spacing w:before="0" w:after="0" w:line="240" w:lineRule="auto"/>
        <w:ind w:firstLine="709"/>
        <w:contextualSpacing/>
        <w:rPr>
          <w:lang w:val="ru-RU"/>
        </w:rPr>
      </w:pPr>
      <w:r w:rsidRPr="00F5249C">
        <w:rPr>
          <w:b w:val="0"/>
          <w:lang w:val="ru-RU"/>
        </w:rPr>
        <w:t>а)</w:t>
      </w:r>
      <w:r>
        <w:rPr>
          <w:b w:val="0"/>
        </w:rPr>
        <w:t> </w:t>
      </w:r>
      <w:r w:rsidRPr="00F5249C">
        <w:rPr>
          <w:b w:val="0"/>
          <w:lang w:val="ru-RU"/>
        </w:rPr>
        <w:t>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rsidR="00585214" w:rsidRDefault="00D83BAA" w:rsidP="00B928E5">
      <w:pPr>
        <w:spacing w:line="240" w:lineRule="auto"/>
        <w:ind w:firstLine="709"/>
        <w:contextualSpacing/>
      </w:pPr>
      <w:r>
        <w:t>Оценка надежности теплоснабжения разрабатываются в соответствии с подпунктом «и» пункта 19 и пункта 46 «Требований к схемам теплоснабжения». Нормативные требова</w:t>
      </w:r>
      <w:r w:rsidR="00B928E5">
        <w:t>-</w:t>
      </w:r>
      <w:r>
        <w:t>ния к надёжности теплоснабжения установлены в СНиП 41.02.2003 «Тепловые сети» в части пунктов 6.27-6.31 раздела «Надежность». В 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[Р], коэффициент готовности [Кг], живучести [Ж].</w:t>
      </w:r>
    </w:p>
    <w:p w:rsidR="00585214" w:rsidRDefault="00D83BAA" w:rsidP="00B928E5">
      <w:pPr>
        <w:spacing w:line="240" w:lineRule="auto"/>
        <w:ind w:firstLine="709"/>
      </w:pPr>
      <w:r>
        <w:t>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для:</w:t>
      </w:r>
    </w:p>
    <w:p w:rsidR="00585214" w:rsidRDefault="00D83BAA" w:rsidP="00B928E5">
      <w:pPr>
        <w:pStyle w:val="a2"/>
        <w:numPr>
          <w:ilvl w:val="0"/>
          <w:numId w:val="25"/>
        </w:numPr>
        <w:ind w:left="0" w:firstLine="993"/>
      </w:pPr>
      <w:r>
        <w:t xml:space="preserve">источника теплоты </w:t>
      </w:r>
      <w:r>
        <w:rPr>
          <w:i/>
        </w:rPr>
        <w:t>Р</w:t>
      </w:r>
      <w:r>
        <w:rPr>
          <w:i/>
          <w:vertAlign w:val="subscript"/>
        </w:rPr>
        <w:t>ИТ</w:t>
      </w:r>
      <w:r>
        <w:t xml:space="preserve"> = 0,97;</w:t>
      </w:r>
    </w:p>
    <w:p w:rsidR="00585214" w:rsidRDefault="00D83BAA" w:rsidP="00B928E5">
      <w:pPr>
        <w:pStyle w:val="a2"/>
        <w:numPr>
          <w:ilvl w:val="0"/>
          <w:numId w:val="25"/>
        </w:numPr>
        <w:ind w:left="0" w:firstLine="993"/>
      </w:pPr>
      <w:r>
        <w:t xml:space="preserve">тепловых сетей </w:t>
      </w:r>
      <w:r>
        <w:rPr>
          <w:i/>
        </w:rPr>
        <w:t>Р</w:t>
      </w:r>
      <w:r>
        <w:rPr>
          <w:i/>
          <w:vertAlign w:val="subscript"/>
        </w:rPr>
        <w:t>ТС</w:t>
      </w:r>
      <w:r>
        <w:t xml:space="preserve"> = 0,9;</w:t>
      </w:r>
    </w:p>
    <w:p w:rsidR="00585214" w:rsidRDefault="00D83BAA" w:rsidP="00B928E5">
      <w:pPr>
        <w:pStyle w:val="a2"/>
        <w:numPr>
          <w:ilvl w:val="0"/>
          <w:numId w:val="25"/>
        </w:numPr>
        <w:ind w:left="0" w:firstLine="993"/>
      </w:pPr>
      <w:r>
        <w:t xml:space="preserve">потребителя теплоты </w:t>
      </w:r>
      <w:r>
        <w:rPr>
          <w:i/>
        </w:rPr>
        <w:t>Р</w:t>
      </w:r>
      <w:r>
        <w:rPr>
          <w:i/>
          <w:vertAlign w:val="subscript"/>
        </w:rPr>
        <w:t>ПТ</w:t>
      </w:r>
      <w:r>
        <w:t xml:space="preserve"> = 0,99;</w:t>
      </w:r>
    </w:p>
    <w:p w:rsidR="00585214" w:rsidRDefault="00D83BAA" w:rsidP="00B928E5">
      <w:pPr>
        <w:pStyle w:val="a2"/>
        <w:numPr>
          <w:ilvl w:val="0"/>
          <w:numId w:val="25"/>
        </w:numPr>
        <w:ind w:left="0" w:firstLine="993"/>
      </w:pPr>
      <w:r>
        <w:t xml:space="preserve">СЦТ в целом </w:t>
      </w:r>
      <w:r>
        <w:rPr>
          <w:i/>
        </w:rPr>
        <w:t>Р</w:t>
      </w:r>
      <w:r>
        <w:rPr>
          <w:i/>
          <w:vertAlign w:val="subscript"/>
        </w:rPr>
        <w:t>СЦТ</w:t>
      </w:r>
      <w:r>
        <w:t xml:space="preserve"> = 0,97×0,9×0,99 = 0,86.</w:t>
      </w:r>
    </w:p>
    <w:p w:rsidR="00585214" w:rsidRDefault="00D83BAA" w:rsidP="00B928E5">
      <w:pPr>
        <w:ind w:firstLine="709"/>
      </w:pPr>
      <w:r>
        <w:t>Нормативные показатели безотказности тепловых сетей обеспечиваются следующими мероприятиями:</w:t>
      </w:r>
    </w:p>
    <w:p w:rsidR="00585214" w:rsidRDefault="00D83BAA" w:rsidP="00B928E5">
      <w:pPr>
        <w:numPr>
          <w:ilvl w:val="0"/>
          <w:numId w:val="28"/>
        </w:numPr>
        <w:ind w:left="0" w:firstLine="851"/>
      </w:pPr>
      <w:r>
        <w:t>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rsidR="00585214" w:rsidRDefault="00D83BAA" w:rsidP="00B928E5">
      <w:pPr>
        <w:numPr>
          <w:ilvl w:val="0"/>
          <w:numId w:val="28"/>
        </w:numPr>
        <w:ind w:left="0" w:firstLine="851"/>
      </w:pPr>
      <w:r>
        <w:t>местом размещения резервных трубопроводных связей между радиальными теплопроводами;</w:t>
      </w:r>
    </w:p>
    <w:p w:rsidR="00585214" w:rsidRDefault="00D83BAA" w:rsidP="00B928E5">
      <w:pPr>
        <w:numPr>
          <w:ilvl w:val="0"/>
          <w:numId w:val="28"/>
        </w:numPr>
        <w:ind w:left="0" w:firstLine="851"/>
      </w:pPr>
      <w:r>
        <w:t xml:space="preserve">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rsidR="00585214" w:rsidRDefault="00D83BAA" w:rsidP="00B928E5">
      <w:pPr>
        <w:numPr>
          <w:ilvl w:val="0"/>
          <w:numId w:val="28"/>
        </w:numPr>
        <w:ind w:left="0" w:firstLine="851"/>
      </w:pPr>
      <w:r>
        <w:t>необходимость замены на конкретных участках конструкций тепловых сетей теплопроводов на более надежные, а также обоснованность перехода на надземную или тоннельную прокладку;</w:t>
      </w:r>
    </w:p>
    <w:p w:rsidR="00585214" w:rsidRDefault="00D83BAA" w:rsidP="00B928E5">
      <w:pPr>
        <w:numPr>
          <w:ilvl w:val="0"/>
          <w:numId w:val="28"/>
        </w:numPr>
        <w:ind w:left="0" w:firstLine="851"/>
      </w:pPr>
      <w:r>
        <w:t>очередность ремонтов и замен теплопроводов, частично или полностью утративших свой ресурс.</w:t>
      </w:r>
    </w:p>
    <w:p w:rsidR="00585214" w:rsidRDefault="00D83BAA" w:rsidP="00B928E5">
      <w:pPr>
        <w:ind w:firstLine="709"/>
      </w:pPr>
      <w:r>
        <w:t xml:space="preserve">Готовность системы теплоснабжения к исправной работе в течении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 Минимально допустимый показатель готовности СЦТ к исправной работе Кг принимается 0,97. </w:t>
      </w:r>
    </w:p>
    <w:p w:rsidR="00B928E5" w:rsidRDefault="00B928E5" w:rsidP="00B928E5">
      <w:pPr>
        <w:ind w:firstLine="0"/>
        <w:jc w:val="center"/>
      </w:pPr>
      <w:r>
        <w:lastRenderedPageBreak/>
        <w:t>112</w:t>
      </w:r>
    </w:p>
    <w:p w:rsidR="00B928E5" w:rsidRDefault="00B928E5"/>
    <w:p w:rsidR="00585214" w:rsidRDefault="00D83BAA" w:rsidP="00B928E5">
      <w:pPr>
        <w:spacing w:line="240" w:lineRule="auto"/>
      </w:pPr>
      <w:r>
        <w:t>Нормативные показатели готовности систем теплоснабжения обеспечиваются сле</w:t>
      </w:r>
      <w:r w:rsidR="00B928E5">
        <w:t>-</w:t>
      </w:r>
      <w:r>
        <w:t>дующими мероприятиями:</w:t>
      </w:r>
    </w:p>
    <w:p w:rsidR="00585214" w:rsidRDefault="00D83BAA" w:rsidP="00B928E5">
      <w:pPr>
        <w:numPr>
          <w:ilvl w:val="0"/>
          <w:numId w:val="6"/>
        </w:numPr>
        <w:spacing w:line="240" w:lineRule="auto"/>
        <w:ind w:left="0" w:firstLine="709"/>
      </w:pPr>
      <w:r>
        <w:t>готовностью СЦТ к отопительному сезону;</w:t>
      </w:r>
    </w:p>
    <w:p w:rsidR="00585214" w:rsidRDefault="00D83BAA" w:rsidP="00B928E5">
      <w:pPr>
        <w:numPr>
          <w:ilvl w:val="0"/>
          <w:numId w:val="6"/>
        </w:numPr>
        <w:spacing w:line="240" w:lineRule="auto"/>
        <w:ind w:left="0" w:firstLine="709"/>
      </w:pPr>
      <w:r>
        <w:t xml:space="preserve">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 </w:t>
      </w:r>
    </w:p>
    <w:p w:rsidR="00585214" w:rsidRDefault="00D83BAA" w:rsidP="00B928E5">
      <w:pPr>
        <w:numPr>
          <w:ilvl w:val="0"/>
          <w:numId w:val="6"/>
        </w:numPr>
        <w:spacing w:line="240" w:lineRule="auto"/>
        <w:ind w:left="0" w:firstLine="709"/>
      </w:pPr>
      <w:r>
        <w:t>способностью тепловых сетей обеспечить исправное функционирование СЦТ при нерасчетных похолоданиях;</w:t>
      </w:r>
    </w:p>
    <w:p w:rsidR="00585214" w:rsidRDefault="00D83BAA" w:rsidP="00B928E5">
      <w:pPr>
        <w:numPr>
          <w:ilvl w:val="0"/>
          <w:numId w:val="6"/>
        </w:numPr>
        <w:spacing w:line="240" w:lineRule="auto"/>
        <w:ind w:left="0" w:firstLine="709"/>
      </w:pPr>
      <w:r>
        <w:t>организационными и техническими мерами, необходимые для обеспечения исправного функционирования СЦТ на уровне заданной готовности;</w:t>
      </w:r>
    </w:p>
    <w:p w:rsidR="00585214" w:rsidRDefault="00D83BAA" w:rsidP="00B928E5">
      <w:pPr>
        <w:numPr>
          <w:ilvl w:val="0"/>
          <w:numId w:val="6"/>
        </w:numPr>
        <w:spacing w:line="240" w:lineRule="auto"/>
        <w:ind w:left="0" w:firstLine="709"/>
      </w:pPr>
      <w:r>
        <w:t xml:space="preserve">максимально допустимым числом часов готовности для источника теплоты. </w:t>
      </w:r>
    </w:p>
    <w:p w:rsidR="00585214" w:rsidRDefault="00D83BAA" w:rsidP="00B928E5">
      <w:pPr>
        <w:spacing w:line="240" w:lineRule="auto"/>
      </w:pPr>
      <w:r>
        <w:t>Потребители теплоты по надежности теплоснабжения делятся на три категории:</w:t>
      </w:r>
    </w:p>
    <w:p w:rsidR="00585214" w:rsidRDefault="00D83BAA" w:rsidP="00B928E5">
      <w:pPr>
        <w:spacing w:line="240" w:lineRule="auto"/>
      </w:pPr>
      <w:r>
        <w:t xml:space="preserve">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 </w:t>
      </w:r>
    </w:p>
    <w:p w:rsidR="00585214" w:rsidRDefault="00D83BAA" w:rsidP="00B928E5">
      <w:pPr>
        <w:spacing w:line="240" w:lineRule="auto"/>
      </w:pPr>
      <w:r>
        <w:t>Вторая категория – потребители, допускающие снижение температуры в отапливаемых помещениях на период ликвидации аварии, но не более 54 ч:</w:t>
      </w:r>
    </w:p>
    <w:p w:rsidR="00585214" w:rsidRDefault="00D83BAA" w:rsidP="00B928E5">
      <w:pPr>
        <w:numPr>
          <w:ilvl w:val="0"/>
          <w:numId w:val="11"/>
        </w:numPr>
        <w:spacing w:line="240" w:lineRule="auto"/>
        <w:ind w:left="0" w:hanging="357"/>
      </w:pPr>
      <w:r>
        <w:t>жилых и общественных зданий до 12 °С;</w:t>
      </w:r>
    </w:p>
    <w:p w:rsidR="00585214" w:rsidRDefault="00D83BAA" w:rsidP="00B928E5">
      <w:pPr>
        <w:numPr>
          <w:ilvl w:val="0"/>
          <w:numId w:val="11"/>
        </w:numPr>
        <w:spacing w:line="240" w:lineRule="auto"/>
        <w:ind w:left="0"/>
      </w:pPr>
      <w:r>
        <w:t>промышленных зданий до 8 °С.</w:t>
      </w:r>
    </w:p>
    <w:p w:rsidR="00585214" w:rsidRDefault="00D83BAA" w:rsidP="00B928E5">
      <w:pPr>
        <w:spacing w:line="240" w:lineRule="auto"/>
      </w:pPr>
      <w:r>
        <w:t>Третья категория – остальные потребители. Например, временные здания и соору</w:t>
      </w:r>
      <w:r w:rsidR="00B928E5">
        <w:t>-</w:t>
      </w:r>
      <w:r>
        <w:t>жения, вспомогательные здания промышленных предприятий, бытовые помещения и т.п.</w:t>
      </w:r>
    </w:p>
    <w:p w:rsidR="00585214" w:rsidRDefault="00D83BAA" w:rsidP="00B928E5">
      <w:pPr>
        <w:spacing w:line="240" w:lineRule="auto"/>
      </w:pPr>
      <w:r>
        <w:rPr>
          <w:lang w:eastAsia="ru-RU"/>
        </w:rPr>
        <w:t>Расчет надежности системы теплоснабжения невозможно выполнить ввиду отсутствия необходимой информации.</w:t>
      </w:r>
    </w:p>
    <w:p w:rsidR="00585214" w:rsidRDefault="00D83BAA" w:rsidP="00B928E5">
      <w:pPr>
        <w:spacing w:line="240" w:lineRule="auto"/>
      </w:pPr>
      <w:r>
        <w:t>Отказов на тепловых сетях, приведших к нарушению теплоснабжения, не зарегистрировано.</w:t>
      </w:r>
    </w:p>
    <w:p w:rsidR="00585214" w:rsidRPr="00F5249C" w:rsidRDefault="00D83BAA" w:rsidP="00B928E5">
      <w:pPr>
        <w:pStyle w:val="3"/>
        <w:spacing w:before="0" w:after="0" w:line="240" w:lineRule="auto"/>
        <w:ind w:firstLine="709"/>
        <w:rPr>
          <w:lang w:val="ru-RU"/>
        </w:rPr>
      </w:pPr>
      <w:bookmarkStart w:id="187" w:name="sub_1732"/>
      <w:r w:rsidRPr="00F5249C">
        <w:rPr>
          <w:i/>
          <w:lang w:val="ru-RU"/>
        </w:rPr>
        <w:t>б)</w:t>
      </w:r>
      <w:r>
        <w:rPr>
          <w:i/>
        </w:rPr>
        <w:t> </w:t>
      </w:r>
      <w:r w:rsidRPr="00F5249C">
        <w:rPr>
          <w:i/>
          <w:lang w:val="ru-RU"/>
        </w:rPr>
        <w:t>обоснование метода и результатов обработки данных по восстановлениям отказавших участков тепловых сетей (участков тепловых сетей, на которых прои</w:t>
      </w:r>
      <w:r w:rsidR="00B928E5">
        <w:rPr>
          <w:i/>
          <w:lang w:val="ru-RU"/>
        </w:rPr>
        <w:t>-</w:t>
      </w:r>
      <w:r w:rsidRPr="00F5249C">
        <w:rPr>
          <w:i/>
          <w:lang w:val="ru-RU"/>
        </w:rPr>
        <w:t>зошли аварийные ситуации), среднего времени восстановления отказавших участков тепловых сетей в каждой системе теплоснабжения</w:t>
      </w:r>
    </w:p>
    <w:bookmarkEnd w:id="186"/>
    <w:p w:rsidR="00585214" w:rsidRDefault="00D83BAA" w:rsidP="00B928E5">
      <w:pPr>
        <w:spacing w:line="240" w:lineRule="auto"/>
      </w:pPr>
      <w:r>
        <w:t>При подземной прокладке тепловых сетей в непроходных каналах и бесканальной прокладке величина подачи теплоты (%) для обеспечения внутренней температуры воздуха в отапливаемых помещениях не ниже +12°С в течение ремонтно-восстановительного периода после отказов принимается в соответствии с таблицей 11.1.</w:t>
      </w:r>
    </w:p>
    <w:p w:rsidR="00585214" w:rsidRDefault="00D83BAA">
      <w:pPr>
        <w:keepNext/>
        <w:jc w:val="right"/>
      </w:pPr>
      <w:r>
        <w:t>Таблица 11.1</w:t>
      </w:r>
    </w:p>
    <w:p w:rsidR="00B928E5" w:rsidRDefault="00D83BAA">
      <w:pPr>
        <w:keepNext/>
        <w:ind w:firstLine="0"/>
        <w:jc w:val="center"/>
        <w:rPr>
          <w:b/>
        </w:rPr>
      </w:pPr>
      <w:r w:rsidRPr="00B928E5">
        <w:rPr>
          <w:b/>
        </w:rPr>
        <w:t>Допускаемое снижение подачи теплоты в зависимости от диаметра теплопроводов</w:t>
      </w:r>
    </w:p>
    <w:p w:rsidR="00585214" w:rsidRPr="00B928E5" w:rsidRDefault="00D83BAA">
      <w:pPr>
        <w:keepNext/>
        <w:ind w:firstLine="0"/>
        <w:jc w:val="center"/>
        <w:rPr>
          <w:b/>
        </w:rPr>
      </w:pPr>
      <w:r w:rsidRPr="00B928E5">
        <w:rPr>
          <w:b/>
        </w:rPr>
        <w:t xml:space="preserve"> и расчетной температуры наружного воздуха</w:t>
      </w:r>
    </w:p>
    <w:tbl>
      <w:tblPr>
        <w:tblW w:w="4850" w:type="pct"/>
        <w:tblLayout w:type="fixed"/>
        <w:tblLook w:val="04A0" w:firstRow="1" w:lastRow="0" w:firstColumn="1" w:lastColumn="0" w:noHBand="0" w:noVBand="1"/>
      </w:tblPr>
      <w:tblGrid>
        <w:gridCol w:w="1809"/>
        <w:gridCol w:w="2119"/>
        <w:gridCol w:w="1148"/>
        <w:gridCol w:w="1148"/>
        <w:gridCol w:w="1148"/>
        <w:gridCol w:w="1145"/>
        <w:gridCol w:w="1040"/>
      </w:tblGrid>
      <w:tr w:rsidR="00585214" w:rsidTr="00B928E5">
        <w:trPr>
          <w:tblHeader/>
        </w:trPr>
        <w:tc>
          <w:tcPr>
            <w:tcW w:w="1809" w:type="dxa"/>
            <w:vMerge w:val="restart"/>
            <w:tcBorders>
              <w:top w:val="single" w:sz="4" w:space="0" w:color="000000"/>
              <w:left w:val="single" w:sz="4" w:space="0" w:color="000000"/>
              <w:bottom w:val="single" w:sz="4" w:space="0" w:color="000000"/>
              <w:right w:val="single" w:sz="4" w:space="0" w:color="000000"/>
            </w:tcBorders>
            <w:vAlign w:val="center"/>
          </w:tcPr>
          <w:p w:rsidR="00585214" w:rsidRPr="00B928E5" w:rsidRDefault="00D83BAA">
            <w:pPr>
              <w:pStyle w:val="afffff4"/>
              <w:rPr>
                <w:lang w:val="ru-RU"/>
              </w:rPr>
            </w:pPr>
            <w:r w:rsidRPr="00B928E5">
              <w:rPr>
                <w:lang w:val="ru-RU"/>
              </w:rPr>
              <w:t>Диаметр труб тепловых сетей, мм</w:t>
            </w:r>
          </w:p>
        </w:tc>
        <w:tc>
          <w:tcPr>
            <w:tcW w:w="2119" w:type="dxa"/>
            <w:vMerge w:val="restart"/>
            <w:tcBorders>
              <w:top w:val="single" w:sz="4" w:space="0" w:color="000000"/>
              <w:left w:val="single" w:sz="4" w:space="0" w:color="000000"/>
              <w:bottom w:val="single" w:sz="4" w:space="0" w:color="000000"/>
              <w:right w:val="single" w:sz="4" w:space="0" w:color="000000"/>
            </w:tcBorders>
            <w:vAlign w:val="center"/>
          </w:tcPr>
          <w:p w:rsidR="00585214" w:rsidRPr="00B928E5" w:rsidRDefault="00D83BAA">
            <w:pPr>
              <w:pStyle w:val="afffff4"/>
            </w:pPr>
            <w:r w:rsidRPr="00B928E5">
              <w:rPr>
                <w:lang w:val="ru-RU"/>
              </w:rPr>
              <w:t>Время восстановления теплоснабжения, ч</w:t>
            </w:r>
          </w:p>
        </w:tc>
        <w:tc>
          <w:tcPr>
            <w:tcW w:w="5629" w:type="dxa"/>
            <w:gridSpan w:val="5"/>
            <w:tcBorders>
              <w:top w:val="single" w:sz="4" w:space="0" w:color="000000"/>
              <w:left w:val="single" w:sz="4" w:space="0" w:color="000000"/>
              <w:bottom w:val="single" w:sz="4" w:space="0" w:color="000000"/>
              <w:right w:val="single" w:sz="4" w:space="0" w:color="000000"/>
            </w:tcBorders>
            <w:vAlign w:val="center"/>
          </w:tcPr>
          <w:p w:rsidR="00585214" w:rsidRPr="00B928E5" w:rsidRDefault="00D83BAA">
            <w:pPr>
              <w:pStyle w:val="afffff4"/>
              <w:rPr>
                <w:lang w:val="ru-RU"/>
              </w:rPr>
            </w:pPr>
            <w:r w:rsidRPr="00B928E5">
              <w:rPr>
                <w:lang w:val="ru-RU"/>
              </w:rPr>
              <w:t xml:space="preserve">Расчетная температура наружного воздуха </w:t>
            </w:r>
            <w:r w:rsidRPr="00B928E5">
              <w:t>t</w:t>
            </w:r>
            <w:r w:rsidRPr="00B928E5">
              <w:rPr>
                <w:vertAlign w:val="subscript"/>
                <w:lang w:val="ru-RU"/>
              </w:rPr>
              <w:t>0</w:t>
            </w:r>
            <w:r w:rsidRPr="00B928E5">
              <w:rPr>
                <w:lang w:val="ru-RU"/>
              </w:rPr>
              <w:t>, °</w:t>
            </w:r>
            <w:r w:rsidRPr="00B928E5">
              <w:t>C</w:t>
            </w:r>
          </w:p>
        </w:tc>
      </w:tr>
      <w:tr w:rsidR="00585214" w:rsidTr="00B928E5">
        <w:trPr>
          <w:tblHeader/>
        </w:trPr>
        <w:tc>
          <w:tcPr>
            <w:tcW w:w="1809" w:type="dxa"/>
            <w:vMerge/>
            <w:tcBorders>
              <w:top w:val="single" w:sz="4" w:space="0" w:color="000000"/>
              <w:left w:val="single" w:sz="4" w:space="0" w:color="000000"/>
              <w:bottom w:val="single" w:sz="4" w:space="0" w:color="000000"/>
              <w:right w:val="single" w:sz="4" w:space="0" w:color="000000"/>
            </w:tcBorders>
            <w:vAlign w:val="center"/>
          </w:tcPr>
          <w:p w:rsidR="00585214" w:rsidRPr="00B928E5" w:rsidRDefault="00585214">
            <w:pPr>
              <w:pStyle w:val="afffff4"/>
              <w:rPr>
                <w:lang w:val="ru-RU"/>
              </w:rPr>
            </w:pPr>
          </w:p>
        </w:tc>
        <w:tc>
          <w:tcPr>
            <w:tcW w:w="2119" w:type="dxa"/>
            <w:vMerge/>
            <w:tcBorders>
              <w:top w:val="single" w:sz="4" w:space="0" w:color="000000"/>
              <w:left w:val="single" w:sz="4" w:space="0" w:color="000000"/>
              <w:bottom w:val="single" w:sz="4" w:space="0" w:color="000000"/>
              <w:right w:val="single" w:sz="4" w:space="0" w:color="000000"/>
            </w:tcBorders>
            <w:vAlign w:val="center"/>
          </w:tcPr>
          <w:p w:rsidR="00585214" w:rsidRPr="00B928E5" w:rsidRDefault="00585214">
            <w:pPr>
              <w:pStyle w:val="afffff4"/>
              <w:rPr>
                <w:lang w:val="ru-RU"/>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Pr="00B928E5" w:rsidRDefault="00D83BAA">
            <w:pPr>
              <w:pStyle w:val="afffff4"/>
            </w:pPr>
            <w:r w:rsidRPr="00B928E5">
              <w:t>-10</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Pr="00B928E5" w:rsidRDefault="00D83BAA">
            <w:pPr>
              <w:pStyle w:val="afffff4"/>
            </w:pPr>
            <w:r w:rsidRPr="00B928E5">
              <w:t>-20</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Pr="00B928E5" w:rsidRDefault="00D83BAA">
            <w:pPr>
              <w:pStyle w:val="afffff4"/>
            </w:pPr>
            <w:r w:rsidRPr="00B928E5">
              <w:t>-30</w:t>
            </w:r>
          </w:p>
        </w:tc>
        <w:tc>
          <w:tcPr>
            <w:tcW w:w="1145" w:type="dxa"/>
            <w:tcBorders>
              <w:top w:val="single" w:sz="4" w:space="0" w:color="000000"/>
              <w:left w:val="single" w:sz="4" w:space="0" w:color="000000"/>
              <w:bottom w:val="single" w:sz="4" w:space="0" w:color="000000"/>
              <w:right w:val="single" w:sz="4" w:space="0" w:color="000000"/>
            </w:tcBorders>
            <w:vAlign w:val="center"/>
          </w:tcPr>
          <w:p w:rsidR="00585214" w:rsidRPr="00B928E5" w:rsidRDefault="00D83BAA">
            <w:pPr>
              <w:pStyle w:val="afffff4"/>
            </w:pPr>
            <w:r w:rsidRPr="00B928E5">
              <w:t>-40</w:t>
            </w:r>
          </w:p>
        </w:tc>
        <w:tc>
          <w:tcPr>
            <w:tcW w:w="1040" w:type="dxa"/>
            <w:tcBorders>
              <w:top w:val="single" w:sz="4" w:space="0" w:color="000000"/>
              <w:left w:val="single" w:sz="4" w:space="0" w:color="000000"/>
              <w:bottom w:val="single" w:sz="4" w:space="0" w:color="000000"/>
              <w:right w:val="single" w:sz="4" w:space="0" w:color="000000"/>
            </w:tcBorders>
            <w:vAlign w:val="center"/>
          </w:tcPr>
          <w:p w:rsidR="00585214" w:rsidRPr="00B928E5" w:rsidRDefault="00D83BAA">
            <w:pPr>
              <w:pStyle w:val="afffff4"/>
            </w:pPr>
            <w:r w:rsidRPr="00B928E5">
              <w:t>-50</w:t>
            </w:r>
          </w:p>
        </w:tc>
      </w:tr>
      <w:tr w:rsidR="00585214" w:rsidTr="00B928E5">
        <w:trPr>
          <w:tblHeader/>
        </w:trPr>
        <w:tc>
          <w:tcPr>
            <w:tcW w:w="1809" w:type="dxa"/>
            <w:vMerge/>
            <w:tcBorders>
              <w:top w:val="single" w:sz="4" w:space="0" w:color="000000"/>
              <w:left w:val="single" w:sz="4" w:space="0" w:color="000000"/>
              <w:bottom w:val="single" w:sz="4" w:space="0" w:color="000000"/>
              <w:right w:val="single" w:sz="4" w:space="0" w:color="000000"/>
            </w:tcBorders>
            <w:vAlign w:val="center"/>
          </w:tcPr>
          <w:p w:rsidR="00585214" w:rsidRPr="00B928E5" w:rsidRDefault="00585214">
            <w:pPr>
              <w:pStyle w:val="afffff4"/>
              <w:rPr>
                <w:lang w:val="ru-RU"/>
              </w:rPr>
            </w:pPr>
          </w:p>
        </w:tc>
        <w:tc>
          <w:tcPr>
            <w:tcW w:w="2119" w:type="dxa"/>
            <w:vMerge/>
            <w:tcBorders>
              <w:top w:val="single" w:sz="4" w:space="0" w:color="000000"/>
              <w:left w:val="single" w:sz="4" w:space="0" w:color="000000"/>
              <w:bottom w:val="single" w:sz="4" w:space="0" w:color="000000"/>
              <w:right w:val="single" w:sz="4" w:space="0" w:color="000000"/>
            </w:tcBorders>
            <w:vAlign w:val="center"/>
          </w:tcPr>
          <w:p w:rsidR="00585214" w:rsidRPr="00B928E5" w:rsidRDefault="00585214">
            <w:pPr>
              <w:pStyle w:val="afffff4"/>
              <w:rPr>
                <w:lang w:val="ru-RU"/>
              </w:rPr>
            </w:pPr>
          </w:p>
        </w:tc>
        <w:tc>
          <w:tcPr>
            <w:tcW w:w="5629" w:type="dxa"/>
            <w:gridSpan w:val="5"/>
            <w:tcBorders>
              <w:top w:val="single" w:sz="4" w:space="0" w:color="000000"/>
              <w:left w:val="single" w:sz="4" w:space="0" w:color="000000"/>
              <w:bottom w:val="single" w:sz="4" w:space="0" w:color="000000"/>
              <w:right w:val="single" w:sz="4" w:space="0" w:color="000000"/>
            </w:tcBorders>
            <w:vAlign w:val="center"/>
          </w:tcPr>
          <w:p w:rsidR="00585214" w:rsidRPr="00B928E5" w:rsidRDefault="00D83BAA">
            <w:pPr>
              <w:pStyle w:val="afffff4"/>
            </w:pPr>
            <w:r w:rsidRPr="00B928E5">
              <w:rPr>
                <w:lang w:val="ru-RU"/>
              </w:rPr>
              <w:t>Допускаемое снижение подачи теплоты, %</w:t>
            </w:r>
          </w:p>
        </w:tc>
      </w:tr>
      <w:tr w:rsidR="00585214" w:rsidTr="00B928E5">
        <w:tc>
          <w:tcPr>
            <w:tcW w:w="180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300</w:t>
            </w:r>
          </w:p>
        </w:tc>
        <w:tc>
          <w:tcPr>
            <w:tcW w:w="211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15</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32</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50</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60</w:t>
            </w:r>
          </w:p>
        </w:tc>
        <w:tc>
          <w:tcPr>
            <w:tcW w:w="11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59</w:t>
            </w:r>
          </w:p>
        </w:tc>
        <w:tc>
          <w:tcPr>
            <w:tcW w:w="104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64</w:t>
            </w:r>
          </w:p>
        </w:tc>
      </w:tr>
      <w:tr w:rsidR="00585214" w:rsidTr="00B928E5">
        <w:tc>
          <w:tcPr>
            <w:tcW w:w="180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400</w:t>
            </w:r>
          </w:p>
        </w:tc>
        <w:tc>
          <w:tcPr>
            <w:tcW w:w="211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18</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41</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56</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65</w:t>
            </w:r>
          </w:p>
        </w:tc>
        <w:tc>
          <w:tcPr>
            <w:tcW w:w="11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63</w:t>
            </w:r>
          </w:p>
        </w:tc>
        <w:tc>
          <w:tcPr>
            <w:tcW w:w="104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68</w:t>
            </w:r>
          </w:p>
        </w:tc>
      </w:tr>
      <w:tr w:rsidR="00585214" w:rsidTr="00B928E5">
        <w:tc>
          <w:tcPr>
            <w:tcW w:w="180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500</w:t>
            </w:r>
          </w:p>
        </w:tc>
        <w:tc>
          <w:tcPr>
            <w:tcW w:w="211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22</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49</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63</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70</w:t>
            </w:r>
          </w:p>
        </w:tc>
        <w:tc>
          <w:tcPr>
            <w:tcW w:w="11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69</w:t>
            </w:r>
          </w:p>
        </w:tc>
        <w:tc>
          <w:tcPr>
            <w:tcW w:w="104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73</w:t>
            </w:r>
          </w:p>
        </w:tc>
      </w:tr>
      <w:tr w:rsidR="00585214" w:rsidTr="00B928E5">
        <w:tc>
          <w:tcPr>
            <w:tcW w:w="180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600</w:t>
            </w:r>
          </w:p>
        </w:tc>
        <w:tc>
          <w:tcPr>
            <w:tcW w:w="211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26</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52</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68</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75</w:t>
            </w:r>
          </w:p>
        </w:tc>
        <w:tc>
          <w:tcPr>
            <w:tcW w:w="11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73</w:t>
            </w:r>
          </w:p>
        </w:tc>
        <w:tc>
          <w:tcPr>
            <w:tcW w:w="104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77</w:t>
            </w:r>
          </w:p>
        </w:tc>
      </w:tr>
      <w:tr w:rsidR="00585214" w:rsidTr="00B928E5">
        <w:tc>
          <w:tcPr>
            <w:tcW w:w="180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700</w:t>
            </w:r>
          </w:p>
        </w:tc>
        <w:tc>
          <w:tcPr>
            <w:tcW w:w="211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29</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59</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70</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76</w:t>
            </w:r>
          </w:p>
        </w:tc>
        <w:tc>
          <w:tcPr>
            <w:tcW w:w="11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75</w:t>
            </w:r>
          </w:p>
        </w:tc>
        <w:tc>
          <w:tcPr>
            <w:tcW w:w="104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78</w:t>
            </w:r>
          </w:p>
        </w:tc>
      </w:tr>
      <w:tr w:rsidR="00585214" w:rsidTr="00B928E5">
        <w:tc>
          <w:tcPr>
            <w:tcW w:w="180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800 – 1000</w:t>
            </w:r>
          </w:p>
        </w:tc>
        <w:tc>
          <w:tcPr>
            <w:tcW w:w="211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40</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66</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75</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80</w:t>
            </w:r>
          </w:p>
        </w:tc>
        <w:tc>
          <w:tcPr>
            <w:tcW w:w="11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79</w:t>
            </w:r>
          </w:p>
        </w:tc>
        <w:tc>
          <w:tcPr>
            <w:tcW w:w="104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82</w:t>
            </w:r>
          </w:p>
        </w:tc>
      </w:tr>
      <w:tr w:rsidR="00585214" w:rsidTr="00B928E5">
        <w:tc>
          <w:tcPr>
            <w:tcW w:w="180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1200 – 1400</w:t>
            </w:r>
          </w:p>
        </w:tc>
        <w:tc>
          <w:tcPr>
            <w:tcW w:w="211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До 54</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71</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79</w:t>
            </w:r>
          </w:p>
        </w:tc>
        <w:tc>
          <w:tcPr>
            <w:tcW w:w="114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83</w:t>
            </w:r>
          </w:p>
        </w:tc>
        <w:tc>
          <w:tcPr>
            <w:tcW w:w="11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82</w:t>
            </w:r>
          </w:p>
        </w:tc>
        <w:tc>
          <w:tcPr>
            <w:tcW w:w="104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85</w:t>
            </w:r>
          </w:p>
        </w:tc>
      </w:tr>
    </w:tbl>
    <w:p w:rsidR="00585214" w:rsidRDefault="00585214" w:rsidP="00B928E5">
      <w:pPr>
        <w:ind w:firstLine="0"/>
        <w:jc w:val="center"/>
      </w:pPr>
    </w:p>
    <w:p w:rsidR="00B928E5" w:rsidRDefault="00B928E5" w:rsidP="00B928E5">
      <w:pPr>
        <w:ind w:firstLine="0"/>
        <w:jc w:val="center"/>
      </w:pPr>
    </w:p>
    <w:p w:rsidR="00B928E5" w:rsidRDefault="00B928E5" w:rsidP="00B928E5">
      <w:pPr>
        <w:ind w:firstLine="0"/>
        <w:jc w:val="center"/>
      </w:pPr>
      <w:r>
        <w:lastRenderedPageBreak/>
        <w:t>113</w:t>
      </w:r>
    </w:p>
    <w:p w:rsidR="00B928E5" w:rsidRDefault="00B928E5" w:rsidP="00B928E5">
      <w:pPr>
        <w:ind w:firstLine="0"/>
        <w:jc w:val="center"/>
      </w:pPr>
    </w:p>
    <w:p w:rsidR="00585214" w:rsidRDefault="00D83BAA" w:rsidP="00B928E5">
      <w:pPr>
        <w:spacing w:line="240" w:lineRule="auto"/>
        <w:ind w:firstLine="709"/>
      </w:pPr>
      <w:r>
        <w:t>Время ликвидации аварий в значительной мере зависит от наличия запасных частей и материалов, необходимых для этого. Поэтому особое внимание уделяется поддержанию необходимого запаса материалов, деталей, узлов и оборудования.</w:t>
      </w:r>
    </w:p>
    <w:p w:rsidR="00585214" w:rsidRDefault="00D83BAA" w:rsidP="00B928E5">
      <w:pPr>
        <w:spacing w:line="240" w:lineRule="auto"/>
        <w:ind w:firstLine="709"/>
      </w:pPr>
      <w:r>
        <w:t>Основой надежной, бесперебойной и экономичной работы систем теплоснабжения является выполнение правил эксплуатации, а также своевременное и качественное проведение профилактических ремонтов.</w:t>
      </w:r>
    </w:p>
    <w:p w:rsidR="00585214" w:rsidRDefault="00D83BAA" w:rsidP="00B928E5">
      <w:pPr>
        <w:spacing w:line="240" w:lineRule="auto"/>
        <w:ind w:firstLine="709"/>
      </w:pPr>
      <w:r>
        <w:t>Выполнение в полном объеме перечня работ по подготовке источников, тепловых сетей и потребителей к отопительному сезону в значительной степени обеспечит надежное и качественное теплоснабжение потребителей.</w:t>
      </w:r>
    </w:p>
    <w:p w:rsidR="00585214" w:rsidRDefault="00D83BAA" w:rsidP="00B928E5">
      <w:pPr>
        <w:spacing w:line="240" w:lineRule="auto"/>
        <w:ind w:firstLine="709"/>
      </w:pPr>
      <w:r>
        <w:t>С целью определения состояния строительно-изоляционных конструкций, тепловой изоляции и трубопроводов производятся шурфовки, которые в настоящее время являются наиболее достоверным способом оценки состояния элементов подземных прокладок тепловых сетей. Для проведения шурфовок ежегодно составляются планы. Количество проводимых шурфовок устанавливается предприятием тепловых сетей и зависит от протяженности тепловой сети, ее состояния, вида изоляционных конструкций. Результаты шурфовок учитываются при составлении плана ремонтов тепловых сетей.</w:t>
      </w:r>
    </w:p>
    <w:p w:rsidR="00585214" w:rsidRDefault="00D83BAA" w:rsidP="00B928E5">
      <w:pPr>
        <w:spacing w:line="240" w:lineRule="auto"/>
        <w:ind w:firstLine="709"/>
      </w:pPr>
      <w:r>
        <w:t>Тепловые сети от источника теплоснабжения до тепловых пунктов, включая магистральные, разводящие трубопроводы и абонентские ответвления, подвергаются испытаниям на расчетную температуру теплоносителя не реже одного раза в год. Целью испытаний водяных тепловых сетей на расчетную температуру теплоносителя является проверка тепловой сети на прочность в условиях температурных деформаций, вызванных повышением температуры до расчетных значений, а также проверка в этих условиях компенсирующей способности элементов тепловой сети.</w:t>
      </w:r>
    </w:p>
    <w:p w:rsidR="00585214" w:rsidRDefault="00D83BAA" w:rsidP="00B928E5">
      <w:pPr>
        <w:spacing w:line="240" w:lineRule="auto"/>
        <w:ind w:firstLine="709"/>
      </w:pPr>
      <w:r>
        <w:t>Тепловые сети, находящиеся в эксплуатации, подвергаются испытаниям на гидравлическую плотность ежегодно после окончания отопительного периода для выявления дефектов, подлежащих устранению при капитальном ремонте и после окончания ремонта перед включением сетей в эксплуатацию. Испытания проводятся по отдельным, отходящим от источника тепла магистралям при отключенных водоподогревательных установках, системах теплопотребления и открытых воздушниках у потребителей. При испытании на гидравлическую плотность давление в самых высоких точках сети доводится до пробного (1,25 рабочего), но не ниже 1,6 МПа (16 кгс/см²). Температура воды в трубопроводах при испытаниях не превышает 45°C.</w:t>
      </w:r>
    </w:p>
    <w:p w:rsidR="00585214" w:rsidRDefault="00D83BAA" w:rsidP="00B928E5">
      <w:pPr>
        <w:spacing w:line="240" w:lineRule="auto"/>
        <w:ind w:firstLine="709"/>
      </w:pPr>
      <w:r>
        <w:t>Для дистанционного обнаружения мест повреждения трубопроводов тепловых сетей канальной и бесканальной прокладки под слоем грунта на глубине до 3-4 м в зависимости от типа грунта и вида дефекта используются течеискатели.</w:t>
      </w:r>
    </w:p>
    <w:p w:rsidR="00585214" w:rsidRDefault="00D83BAA" w:rsidP="00B928E5">
      <w:pPr>
        <w:spacing w:line="240" w:lineRule="auto"/>
        <w:ind w:firstLine="709"/>
      </w:pPr>
      <w:r>
        <w:t>В процессе эксплуатации особое внимание уделяется выполнению всех требований нормативных документов, что существенно уменьшает число отказов в период отопительного сезона.</w:t>
      </w:r>
    </w:p>
    <w:p w:rsidR="00585214" w:rsidRDefault="00D83BAA" w:rsidP="00B928E5">
      <w:pPr>
        <w:spacing w:line="240" w:lineRule="auto"/>
        <w:ind w:firstLine="709"/>
        <w:contextualSpacing/>
      </w:pPr>
      <w:r>
        <w:t>Время восстановления повреждений на тепловых сетях не превышает нормы восстановления теплоснабжения, определенные в СП 124.13330.2012 «Тепловые сети» и в «Правилах предоставления коммунальных услуг собственникам и пользователям помещений в многоквартирных домах и жилых домов», утвержденных Постановлением от 06.05.2011 г. № 354.</w:t>
      </w:r>
    </w:p>
    <w:p w:rsidR="00585214" w:rsidRPr="00F5249C" w:rsidRDefault="00D83BAA" w:rsidP="00B928E5">
      <w:pPr>
        <w:pStyle w:val="3"/>
        <w:spacing w:before="0" w:after="0" w:line="240" w:lineRule="auto"/>
        <w:ind w:firstLine="709"/>
        <w:contextualSpacing/>
        <w:rPr>
          <w:lang w:val="ru-RU"/>
        </w:rPr>
      </w:pPr>
      <w:r w:rsidRPr="00F5249C">
        <w:rPr>
          <w:b w:val="0"/>
          <w:lang w:val="ru-RU"/>
        </w:rPr>
        <w:t>в)</w:t>
      </w:r>
      <w:r>
        <w:rPr>
          <w:b w:val="0"/>
        </w:rPr>
        <w:t> </w:t>
      </w:r>
      <w:r w:rsidRPr="00F5249C">
        <w:rPr>
          <w:b w:val="0"/>
          <w:lang w:val="ru-RU"/>
        </w:rPr>
        <w:t>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bookmarkEnd w:id="187"/>
    <w:p w:rsidR="00585214" w:rsidRDefault="00D83BAA" w:rsidP="00B928E5">
      <w:pPr>
        <w:spacing w:line="240" w:lineRule="auto"/>
        <w:ind w:firstLine="709"/>
        <w:contextualSpacing/>
      </w:pPr>
      <w:r>
        <w:t xml:space="preserve">В связи с тем, что нарушения подачи теплоты на отопление и вентиляцию могут привести к катастрофическим последствиям, а ограничения нагрузки горячего водоснабжения лишь к временному снижению комфорта, показатели рассчитываются для отопительно-вентиляционной нагрузки. </w:t>
      </w:r>
    </w:p>
    <w:p w:rsidR="00213EF1" w:rsidRDefault="00213EF1" w:rsidP="00213EF1">
      <w:pPr>
        <w:spacing w:line="240" w:lineRule="auto"/>
        <w:ind w:firstLine="0"/>
        <w:contextualSpacing/>
        <w:jc w:val="center"/>
      </w:pPr>
      <w:r>
        <w:lastRenderedPageBreak/>
        <w:t>114</w:t>
      </w:r>
    </w:p>
    <w:p w:rsidR="00213EF1" w:rsidRDefault="00213EF1" w:rsidP="00B928E5">
      <w:pPr>
        <w:spacing w:line="240" w:lineRule="auto"/>
        <w:ind w:firstLine="709"/>
        <w:contextualSpacing/>
      </w:pPr>
    </w:p>
    <w:p w:rsidR="00585214" w:rsidRDefault="00D83BAA" w:rsidP="00B928E5">
      <w:pPr>
        <w:spacing w:line="240" w:lineRule="auto"/>
        <w:ind w:firstLine="709"/>
        <w:contextualSpacing/>
      </w:pPr>
      <w:r>
        <w:t>Потребители с малой нагрузкой, либо значительно удаленные от источника и не имеющие резервных веток теплоснабжения исключаются из расчета, т.к. в аварийном режиме нет возможности обеспечить их достаточным количеством тепла. Предлагается установить у данных потребителей индивидуальные резервные источники тепла, обеспе</w:t>
      </w:r>
      <w:r w:rsidR="00213EF1">
        <w:t>-</w:t>
      </w:r>
      <w:r>
        <w:t xml:space="preserve">чивающие температуру внутреннего воздуха не ниже допустимой. </w:t>
      </w:r>
    </w:p>
    <w:p w:rsidR="00585214" w:rsidRDefault="00D83BAA" w:rsidP="00B928E5">
      <w:pPr>
        <w:spacing w:line="240" w:lineRule="auto"/>
        <w:ind w:firstLine="709"/>
        <w:contextualSpacing/>
      </w:pPr>
      <w:r>
        <w:t>При расчетном режиме данные потребители могут быть обеспечены расчетными рас</w:t>
      </w:r>
      <w:r w:rsidR="00213EF1">
        <w:t>-</w:t>
      </w:r>
      <w:r>
        <w:t xml:space="preserve">ходом и температурой теплоносителя, а при сниженных параметрах в аварийном режиме существенно снижаются параметры теплоносителя на вводе, следовательно, и температура внутреннего воздуха. </w:t>
      </w:r>
    </w:p>
    <w:p w:rsidR="00585214" w:rsidRDefault="00D83BAA" w:rsidP="00B928E5">
      <w:pPr>
        <w:spacing w:line="240" w:lineRule="auto"/>
        <w:ind w:firstLine="709"/>
      </w:pPr>
      <w:r>
        <w:t xml:space="preserve">Участки с значительным превышением расчетного потока отказа над потоком отказа при начальной интенсивности рекомендуются к перекладке. Наибольшее значение потока отказов имеют участки с большой его протяженностью. При наличии на участке запорной арматуры участок делится на более мелкие, что приведет к снижению потока отказов и времени восстановления. </w:t>
      </w:r>
    </w:p>
    <w:p w:rsidR="00585214" w:rsidRDefault="00D83BAA" w:rsidP="00B928E5">
      <w:pPr>
        <w:spacing w:line="240" w:lineRule="auto"/>
        <w:ind w:firstLine="709"/>
      </w:pPr>
      <w:r>
        <w:t>Если сеть тупиковая (не имеет кольцевой части), очевидно, что при выходе из строя одного из элементов полностью прекращается теплоснабжение потребителей, располо</w:t>
      </w:r>
      <w:r w:rsidR="00213EF1">
        <w:t>-</w:t>
      </w:r>
      <w:r>
        <w:t>женных за этим элементом. Теплоснабжение остальных потребителей не нарушается. Наибо</w:t>
      </w:r>
      <w:r w:rsidR="00213EF1">
        <w:t>-</w:t>
      </w:r>
      <w:r>
        <w:t xml:space="preserve">льшие значения относительного количества отключенной нагрузки имеют головные участки теплосети. Чем выше данные значения, тем большее влияние имеет данных участков на надежность системы в целом. Нулевые значения имеют участки закольцованных сетей, т.к. отключение данных участков не приводит к полному отключению потребителей, и участки, подключенная нагрузка которых относительно суммарной по сети незначительна. </w:t>
      </w:r>
    </w:p>
    <w:p w:rsidR="00585214" w:rsidRDefault="00D83BAA" w:rsidP="00B928E5">
      <w:pPr>
        <w:spacing w:line="240" w:lineRule="auto"/>
        <w:ind w:firstLine="709"/>
      </w:pPr>
      <w:r>
        <w:t xml:space="preserve">В тепловых сетях, имеющих кольцевую часть, каждому состоянию сети с выходом из строя элемента кольцевой части соответствует свой уровень подачи тепла потребителям. </w:t>
      </w:r>
    </w:p>
    <w:p w:rsidR="00585214" w:rsidRDefault="00D83BAA" w:rsidP="00B928E5">
      <w:pPr>
        <w:spacing w:line="240" w:lineRule="auto"/>
        <w:ind w:firstLine="709"/>
      </w:pPr>
      <w:r>
        <w:t>При отказах любого элемента, связанного с потребителем, во время проведения ава</w:t>
      </w:r>
      <w:r w:rsidR="00213EF1">
        <w:t>-</w:t>
      </w:r>
      <w:r>
        <w:t>рийно-восстановительных работ температура внутри зданий снижается. Снижение темпе</w:t>
      </w:r>
      <w:r w:rsidR="00213EF1">
        <w:t>-</w:t>
      </w:r>
      <w:r>
        <w:t>ратуры внутреннего воздуха в аварийных ситуациях регламентировано СП 124.13330.2012 Актуализированная редакция СНиП 41-02-2003 «Тепловые сети» и ограничено минимально-допустимым значением 12 °С для жилых зданий. Следовательно, в зависимости от темпера</w:t>
      </w:r>
      <w:r w:rsidR="00213EF1">
        <w:t>-</w:t>
      </w:r>
      <w:r>
        <w:t>тур наружного воздуха, ограничен период восстановления системы теплоснабжения. При превышении расчетного времени восстановления над нормативное необходимо дополни</w:t>
      </w:r>
      <w:r w:rsidR="00213EF1">
        <w:t>-</w:t>
      </w:r>
      <w:r>
        <w:t>тельное секционирование тепловой сети.</w:t>
      </w:r>
    </w:p>
    <w:p w:rsidR="00585214" w:rsidRDefault="00D83BAA" w:rsidP="00B928E5">
      <w:pPr>
        <w:spacing w:line="240" w:lineRule="auto"/>
        <w:ind w:firstLine="709"/>
        <w:contextualSpacing/>
      </w:pPr>
      <w:r>
        <w:t>Нарушений в подаче тепловой энергии потребителям за 2022 год зарегистрировано не было.</w:t>
      </w:r>
    </w:p>
    <w:p w:rsidR="00585214" w:rsidRPr="00F5249C" w:rsidRDefault="00D83BAA" w:rsidP="00B928E5">
      <w:pPr>
        <w:pStyle w:val="3"/>
        <w:spacing w:before="0" w:after="0" w:line="240" w:lineRule="auto"/>
        <w:ind w:firstLine="709"/>
        <w:contextualSpacing/>
        <w:rPr>
          <w:lang w:val="ru-RU"/>
        </w:rPr>
      </w:pPr>
      <w:r w:rsidRPr="00F5249C">
        <w:rPr>
          <w:b w:val="0"/>
          <w:lang w:val="ru-RU"/>
        </w:rPr>
        <w:t>г)</w:t>
      </w:r>
      <w:r>
        <w:rPr>
          <w:b w:val="0"/>
        </w:rPr>
        <w:t> </w:t>
      </w:r>
      <w:r w:rsidRPr="00F5249C">
        <w:rPr>
          <w:b w:val="0"/>
          <w:lang w:val="ru-RU"/>
        </w:rPr>
        <w:t>обоснование результатов оценки коэффициентов готовности теплопроводов к несе</w:t>
      </w:r>
      <w:r w:rsidR="00213EF1">
        <w:rPr>
          <w:b w:val="0"/>
          <w:lang w:val="ru-RU"/>
        </w:rPr>
        <w:t>-</w:t>
      </w:r>
      <w:r w:rsidRPr="00F5249C">
        <w:rPr>
          <w:b w:val="0"/>
          <w:lang w:val="ru-RU"/>
        </w:rPr>
        <w:t>нию тепловой нагрузки</w:t>
      </w:r>
    </w:p>
    <w:p w:rsidR="00585214" w:rsidRDefault="00D83BAA" w:rsidP="00B928E5">
      <w:pPr>
        <w:spacing w:line="240" w:lineRule="auto"/>
        <w:ind w:firstLine="709"/>
        <w:contextualSpacing/>
      </w:pPr>
      <w:r>
        <w:t>Пропускная способность трубопроводов достаточна для пропуска расчетного расхода теплоносителя.</w:t>
      </w:r>
    </w:p>
    <w:p w:rsidR="00585214" w:rsidRPr="00F5249C" w:rsidRDefault="00D83BAA" w:rsidP="00B928E5">
      <w:pPr>
        <w:pStyle w:val="3"/>
        <w:spacing w:before="0" w:after="0" w:line="240" w:lineRule="auto"/>
        <w:ind w:firstLine="709"/>
        <w:contextualSpacing/>
        <w:rPr>
          <w:lang w:val="ru-RU"/>
        </w:rPr>
      </w:pPr>
      <w:r w:rsidRPr="00F5249C">
        <w:rPr>
          <w:b w:val="0"/>
          <w:lang w:val="ru-RU"/>
        </w:rPr>
        <w:t>д)</w:t>
      </w:r>
      <w:r>
        <w:rPr>
          <w:b w:val="0"/>
        </w:rPr>
        <w:t> </w:t>
      </w:r>
      <w:r w:rsidRPr="00F5249C">
        <w:rPr>
          <w:b w:val="0"/>
          <w:lang w:val="ru-RU"/>
        </w:rPr>
        <w:t>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p>
    <w:p w:rsidR="00585214" w:rsidRDefault="00D83BAA" w:rsidP="00B928E5">
      <w:pPr>
        <w:spacing w:line="240" w:lineRule="auto"/>
        <w:ind w:firstLine="709"/>
        <w:contextualSpacing/>
      </w:pPr>
      <w:r>
        <w:rPr>
          <w:szCs w:val="26"/>
          <w:lang w:eastAsia="ru-RU"/>
        </w:rPr>
        <w:t xml:space="preserve">Согласно </w:t>
      </w:r>
      <w:r>
        <w:rPr>
          <w:szCs w:val="26"/>
        </w:rPr>
        <w:t>СНиП 41-02-2003 «Тепловые сети» при авариях (отказах) на источнике теп</w:t>
      </w:r>
      <w:r w:rsidR="00213EF1">
        <w:rPr>
          <w:szCs w:val="26"/>
        </w:rPr>
        <w:t>-</w:t>
      </w:r>
      <w:r>
        <w:rPr>
          <w:szCs w:val="26"/>
        </w:rPr>
        <w:t>лоты на его выходных коллекторах в течение всего ремонтно-восстановительного процесса допустимое снижение теплоты при расчетной температуре наружного воздуха для проек</w:t>
      </w:r>
      <w:r w:rsidR="00213EF1">
        <w:rPr>
          <w:szCs w:val="26"/>
        </w:rPr>
        <w:t>-</w:t>
      </w:r>
      <w:r>
        <w:rPr>
          <w:szCs w:val="26"/>
        </w:rPr>
        <w:t>тирования отопления определяется по таблице 11.2. При средневзвешенном допустимом вре</w:t>
      </w:r>
      <w:r w:rsidR="00213EF1">
        <w:rPr>
          <w:szCs w:val="26"/>
        </w:rPr>
        <w:t>-</w:t>
      </w:r>
      <w:r>
        <w:rPr>
          <w:szCs w:val="26"/>
        </w:rPr>
        <w:t>мени восстановления тепловой сети (как самого слабого элемента системы теплоснабжения), можно рассчитать допустимый недоотпуск тепловой энергии.</w:t>
      </w:r>
    </w:p>
    <w:p w:rsidR="00213EF1" w:rsidRDefault="00213EF1">
      <w:pPr>
        <w:jc w:val="right"/>
        <w:rPr>
          <w:szCs w:val="26"/>
        </w:rPr>
      </w:pPr>
    </w:p>
    <w:p w:rsidR="00213EF1" w:rsidRDefault="00213EF1">
      <w:pPr>
        <w:jc w:val="right"/>
        <w:rPr>
          <w:szCs w:val="26"/>
        </w:rPr>
      </w:pPr>
    </w:p>
    <w:p w:rsidR="00213EF1" w:rsidRDefault="00213EF1">
      <w:pPr>
        <w:jc w:val="right"/>
        <w:rPr>
          <w:szCs w:val="26"/>
        </w:rPr>
      </w:pPr>
    </w:p>
    <w:p w:rsidR="00213EF1" w:rsidRDefault="00213EF1">
      <w:pPr>
        <w:jc w:val="right"/>
        <w:rPr>
          <w:szCs w:val="26"/>
        </w:rPr>
      </w:pPr>
    </w:p>
    <w:p w:rsidR="00213EF1" w:rsidRDefault="00213EF1" w:rsidP="00213EF1">
      <w:pPr>
        <w:ind w:firstLine="0"/>
        <w:jc w:val="center"/>
        <w:rPr>
          <w:szCs w:val="26"/>
        </w:rPr>
      </w:pPr>
      <w:r>
        <w:rPr>
          <w:szCs w:val="26"/>
        </w:rPr>
        <w:lastRenderedPageBreak/>
        <w:t>115</w:t>
      </w:r>
    </w:p>
    <w:p w:rsidR="00213EF1" w:rsidRDefault="00213EF1" w:rsidP="00213EF1">
      <w:pPr>
        <w:ind w:firstLine="0"/>
        <w:rPr>
          <w:szCs w:val="26"/>
        </w:rPr>
      </w:pPr>
    </w:p>
    <w:p w:rsidR="00585214" w:rsidRDefault="00D83BAA">
      <w:pPr>
        <w:jc w:val="right"/>
      </w:pPr>
      <w:r>
        <w:rPr>
          <w:szCs w:val="26"/>
        </w:rPr>
        <w:t>Таблица 11.2</w:t>
      </w:r>
    </w:p>
    <w:p w:rsidR="00213EF1" w:rsidRDefault="00D83BAA">
      <w:pPr>
        <w:ind w:firstLine="0"/>
        <w:jc w:val="center"/>
        <w:rPr>
          <w:b/>
        </w:rPr>
      </w:pPr>
      <w:r w:rsidRPr="00213EF1">
        <w:rPr>
          <w:b/>
          <w:szCs w:val="26"/>
        </w:rPr>
        <w:t>Допустимое сн</w:t>
      </w:r>
      <w:r w:rsidRPr="00213EF1">
        <w:rPr>
          <w:b/>
        </w:rPr>
        <w:t>ижение теплоты при расчетной температуре наружного воздуха</w:t>
      </w:r>
    </w:p>
    <w:p w:rsidR="00585214" w:rsidRPr="00213EF1" w:rsidRDefault="00D83BAA">
      <w:pPr>
        <w:ind w:firstLine="0"/>
        <w:jc w:val="center"/>
        <w:rPr>
          <w:b/>
        </w:rPr>
      </w:pPr>
      <w:r w:rsidRPr="00213EF1">
        <w:rPr>
          <w:b/>
        </w:rPr>
        <w:t xml:space="preserve"> для проектирования отопления</w:t>
      </w:r>
    </w:p>
    <w:tbl>
      <w:tblPr>
        <w:tblW w:w="5000" w:type="pct"/>
        <w:jc w:val="center"/>
        <w:tblLayout w:type="fixed"/>
        <w:tblCellMar>
          <w:left w:w="28" w:type="dxa"/>
          <w:right w:w="28" w:type="dxa"/>
        </w:tblCellMar>
        <w:tblLook w:val="04A0" w:firstRow="1" w:lastRow="0" w:firstColumn="1" w:lastColumn="0" w:noHBand="0" w:noVBand="1"/>
      </w:tblPr>
      <w:tblGrid>
        <w:gridCol w:w="4307"/>
        <w:gridCol w:w="1033"/>
        <w:gridCol w:w="1087"/>
        <w:gridCol w:w="1091"/>
        <w:gridCol w:w="1091"/>
        <w:gridCol w:w="1084"/>
      </w:tblGrid>
      <w:tr w:rsidR="00585214">
        <w:trPr>
          <w:tblHeader/>
          <w:jc w:val="center"/>
        </w:trPr>
        <w:tc>
          <w:tcPr>
            <w:tcW w:w="4281" w:type="dxa"/>
            <w:vMerge w:val="restart"/>
            <w:tcBorders>
              <w:top w:val="single" w:sz="4" w:space="0" w:color="000000"/>
              <w:left w:val="single" w:sz="4" w:space="0" w:color="000000"/>
              <w:bottom w:val="single" w:sz="6" w:space="0" w:color="000000"/>
              <w:right w:val="single" w:sz="4" w:space="0" w:color="000000"/>
            </w:tcBorders>
            <w:shd w:val="clear" w:color="auto" w:fill="FFFFFF"/>
            <w:vAlign w:val="center"/>
          </w:tcPr>
          <w:p w:rsidR="00585214" w:rsidRDefault="00D83BAA">
            <w:pPr>
              <w:pStyle w:val="afffff4"/>
            </w:pPr>
            <w:r>
              <w:rPr>
                <w:lang w:val="ru-RU"/>
              </w:rPr>
              <w:t>Наименование показателя</w:t>
            </w:r>
          </w:p>
        </w:tc>
        <w:tc>
          <w:tcPr>
            <w:tcW w:w="5356" w:type="dxa"/>
            <w:gridSpan w:val="5"/>
            <w:tcBorders>
              <w:top w:val="single" w:sz="4" w:space="0" w:color="000000"/>
              <w:left w:val="single" w:sz="4" w:space="0" w:color="000000"/>
              <w:bottom w:val="single" w:sz="6" w:space="0" w:color="000000"/>
              <w:right w:val="single" w:sz="4" w:space="0" w:color="000000"/>
            </w:tcBorders>
            <w:shd w:val="clear" w:color="auto" w:fill="FFFFFF"/>
            <w:vAlign w:val="center"/>
          </w:tcPr>
          <w:p w:rsidR="00585214" w:rsidRPr="00F5249C" w:rsidRDefault="00D83BAA">
            <w:pPr>
              <w:pStyle w:val="afffff4"/>
              <w:rPr>
                <w:lang w:val="ru-RU"/>
              </w:rPr>
            </w:pPr>
            <w:r>
              <w:rPr>
                <w:lang w:val="ru-RU"/>
              </w:rPr>
              <w:t>Расчетная температура наружного воздуха для проектирования отопления tо, °С</w:t>
            </w:r>
          </w:p>
        </w:tc>
      </w:tr>
      <w:tr w:rsidR="00585214">
        <w:trPr>
          <w:tblHeader/>
          <w:jc w:val="center"/>
        </w:trPr>
        <w:tc>
          <w:tcPr>
            <w:tcW w:w="4281" w:type="dxa"/>
            <w:vMerge/>
            <w:tcBorders>
              <w:top w:val="single" w:sz="4" w:space="0" w:color="000000"/>
              <w:left w:val="single" w:sz="4" w:space="0" w:color="000000"/>
              <w:bottom w:val="single" w:sz="6" w:space="0" w:color="000000"/>
              <w:right w:val="single" w:sz="4" w:space="0" w:color="000000"/>
            </w:tcBorders>
            <w:shd w:val="clear" w:color="auto" w:fill="FFFFFF"/>
            <w:vAlign w:val="center"/>
          </w:tcPr>
          <w:p w:rsidR="00585214" w:rsidRDefault="00585214">
            <w:pPr>
              <w:pStyle w:val="afffff4"/>
              <w:rPr>
                <w:lang w:val="ru-RU"/>
              </w:rPr>
            </w:pPr>
          </w:p>
        </w:tc>
        <w:tc>
          <w:tcPr>
            <w:tcW w:w="1027" w:type="dxa"/>
            <w:tcBorders>
              <w:top w:val="single" w:sz="6" w:space="0" w:color="000000"/>
              <w:left w:val="single" w:sz="4" w:space="0" w:color="000000"/>
              <w:bottom w:val="single" w:sz="6" w:space="0" w:color="000000"/>
              <w:right w:val="single" w:sz="4" w:space="0" w:color="000000"/>
            </w:tcBorders>
            <w:shd w:val="clear" w:color="auto" w:fill="FFFFFF"/>
            <w:vAlign w:val="center"/>
          </w:tcPr>
          <w:p w:rsidR="00585214" w:rsidRDefault="00D83BAA">
            <w:pPr>
              <w:pStyle w:val="afffff4"/>
            </w:pPr>
            <w:r>
              <w:rPr>
                <w:lang w:val="ru-RU"/>
              </w:rPr>
              <w:t>минус 10</w:t>
            </w:r>
          </w:p>
        </w:tc>
        <w:tc>
          <w:tcPr>
            <w:tcW w:w="1081" w:type="dxa"/>
            <w:tcBorders>
              <w:top w:val="single" w:sz="6" w:space="0" w:color="000000"/>
              <w:left w:val="single" w:sz="4" w:space="0" w:color="000000"/>
              <w:bottom w:val="single" w:sz="6" w:space="0" w:color="000000"/>
              <w:right w:val="single" w:sz="4" w:space="0" w:color="000000"/>
            </w:tcBorders>
            <w:shd w:val="clear" w:color="auto" w:fill="FFFFFF"/>
            <w:vAlign w:val="center"/>
          </w:tcPr>
          <w:p w:rsidR="00585214" w:rsidRDefault="00D83BAA">
            <w:pPr>
              <w:pStyle w:val="afffff4"/>
            </w:pPr>
            <w:r>
              <w:rPr>
                <w:lang w:val="ru-RU"/>
              </w:rPr>
              <w:t>минус 20</w:t>
            </w:r>
          </w:p>
        </w:tc>
        <w:tc>
          <w:tcPr>
            <w:tcW w:w="1085" w:type="dxa"/>
            <w:tcBorders>
              <w:top w:val="single" w:sz="6" w:space="0" w:color="000000"/>
              <w:left w:val="single" w:sz="4" w:space="0" w:color="000000"/>
              <w:bottom w:val="single" w:sz="6" w:space="0" w:color="000000"/>
              <w:right w:val="single" w:sz="4" w:space="0" w:color="000000"/>
            </w:tcBorders>
            <w:shd w:val="clear" w:color="auto" w:fill="FFFFFF"/>
            <w:vAlign w:val="center"/>
          </w:tcPr>
          <w:p w:rsidR="00585214" w:rsidRDefault="00D83BAA">
            <w:pPr>
              <w:pStyle w:val="afffff4"/>
            </w:pPr>
            <w:r>
              <w:rPr>
                <w:lang w:val="ru-RU"/>
              </w:rPr>
              <w:t>минус 30</w:t>
            </w:r>
          </w:p>
        </w:tc>
        <w:tc>
          <w:tcPr>
            <w:tcW w:w="1085" w:type="dxa"/>
            <w:tcBorders>
              <w:top w:val="single" w:sz="6" w:space="0" w:color="000000"/>
              <w:left w:val="single" w:sz="4" w:space="0" w:color="000000"/>
              <w:bottom w:val="single" w:sz="6" w:space="0" w:color="000000"/>
              <w:right w:val="single" w:sz="4" w:space="0" w:color="000000"/>
            </w:tcBorders>
            <w:shd w:val="clear" w:color="auto" w:fill="FFFFFF"/>
            <w:vAlign w:val="center"/>
          </w:tcPr>
          <w:p w:rsidR="00585214" w:rsidRDefault="00D83BAA">
            <w:pPr>
              <w:pStyle w:val="afffff4"/>
            </w:pPr>
            <w:r>
              <w:rPr>
                <w:lang w:val="ru-RU"/>
              </w:rPr>
              <w:t>минус 40</w:t>
            </w:r>
          </w:p>
        </w:tc>
        <w:tc>
          <w:tcPr>
            <w:tcW w:w="1078" w:type="dxa"/>
            <w:tcBorders>
              <w:top w:val="single" w:sz="6" w:space="0" w:color="000000"/>
              <w:left w:val="single" w:sz="4" w:space="0" w:color="000000"/>
              <w:bottom w:val="single" w:sz="6" w:space="0" w:color="000000"/>
              <w:right w:val="single" w:sz="4" w:space="0" w:color="000000"/>
            </w:tcBorders>
            <w:shd w:val="clear" w:color="auto" w:fill="FFFFFF"/>
            <w:vAlign w:val="center"/>
          </w:tcPr>
          <w:p w:rsidR="00585214" w:rsidRDefault="00D83BAA">
            <w:pPr>
              <w:pStyle w:val="afffff4"/>
            </w:pPr>
            <w:r>
              <w:rPr>
                <w:lang w:val="ru-RU"/>
              </w:rPr>
              <w:t>минус 50</w:t>
            </w:r>
          </w:p>
        </w:tc>
      </w:tr>
      <w:tr w:rsidR="00585214">
        <w:trPr>
          <w:jc w:val="center"/>
        </w:trPr>
        <w:tc>
          <w:tcPr>
            <w:tcW w:w="4281" w:type="dxa"/>
            <w:tcBorders>
              <w:top w:val="single" w:sz="6" w:space="0" w:color="000000"/>
              <w:left w:val="single" w:sz="4" w:space="0" w:color="000000"/>
              <w:bottom w:val="single" w:sz="6" w:space="0" w:color="000000"/>
              <w:right w:val="single" w:sz="4" w:space="0" w:color="000000"/>
            </w:tcBorders>
            <w:shd w:val="clear" w:color="auto" w:fill="FFFFFF"/>
            <w:vAlign w:val="center"/>
          </w:tcPr>
          <w:p w:rsidR="00585214" w:rsidRPr="00F5249C" w:rsidRDefault="00D83BAA">
            <w:pPr>
              <w:pStyle w:val="afffff4"/>
              <w:rPr>
                <w:lang w:val="ru-RU"/>
              </w:rPr>
            </w:pPr>
            <w:r>
              <w:rPr>
                <w:lang w:val="ru-RU"/>
              </w:rPr>
              <w:t>Допустимое снижение подачи теплоты, %, до</w:t>
            </w:r>
          </w:p>
        </w:tc>
        <w:tc>
          <w:tcPr>
            <w:tcW w:w="1027" w:type="dxa"/>
            <w:tcBorders>
              <w:top w:val="single" w:sz="6" w:space="0" w:color="000000"/>
              <w:left w:val="single" w:sz="4" w:space="0" w:color="000000"/>
              <w:bottom w:val="single" w:sz="6" w:space="0" w:color="000000"/>
              <w:right w:val="single" w:sz="4" w:space="0" w:color="000000"/>
            </w:tcBorders>
            <w:shd w:val="clear" w:color="auto" w:fill="FFFFFF"/>
            <w:vAlign w:val="center"/>
          </w:tcPr>
          <w:p w:rsidR="00585214" w:rsidRDefault="00D83BAA">
            <w:pPr>
              <w:pStyle w:val="afffff4"/>
            </w:pPr>
            <w:r>
              <w:rPr>
                <w:lang w:val="ru-RU"/>
              </w:rPr>
              <w:t>78</w:t>
            </w:r>
          </w:p>
        </w:tc>
        <w:tc>
          <w:tcPr>
            <w:tcW w:w="1081" w:type="dxa"/>
            <w:tcBorders>
              <w:top w:val="single" w:sz="6" w:space="0" w:color="000000"/>
              <w:left w:val="single" w:sz="4" w:space="0" w:color="000000"/>
              <w:bottom w:val="single" w:sz="6" w:space="0" w:color="000000"/>
              <w:right w:val="single" w:sz="4" w:space="0" w:color="000000"/>
            </w:tcBorders>
            <w:shd w:val="clear" w:color="auto" w:fill="FFFFFF"/>
            <w:vAlign w:val="center"/>
          </w:tcPr>
          <w:p w:rsidR="00585214" w:rsidRDefault="00D83BAA">
            <w:pPr>
              <w:pStyle w:val="afffff4"/>
            </w:pPr>
            <w:r>
              <w:rPr>
                <w:lang w:val="ru-RU"/>
              </w:rPr>
              <w:t>84</w:t>
            </w:r>
          </w:p>
        </w:tc>
        <w:tc>
          <w:tcPr>
            <w:tcW w:w="1085" w:type="dxa"/>
            <w:tcBorders>
              <w:top w:val="single" w:sz="6" w:space="0" w:color="000000"/>
              <w:left w:val="single" w:sz="4" w:space="0" w:color="000000"/>
              <w:bottom w:val="single" w:sz="6" w:space="0" w:color="000000"/>
              <w:right w:val="single" w:sz="4" w:space="0" w:color="000000"/>
            </w:tcBorders>
            <w:shd w:val="clear" w:color="auto" w:fill="FFFFFF"/>
            <w:vAlign w:val="center"/>
          </w:tcPr>
          <w:p w:rsidR="00585214" w:rsidRDefault="00D83BAA">
            <w:pPr>
              <w:pStyle w:val="afffff4"/>
            </w:pPr>
            <w:r>
              <w:rPr>
                <w:lang w:val="ru-RU"/>
              </w:rPr>
              <w:t>87</w:t>
            </w:r>
          </w:p>
        </w:tc>
        <w:tc>
          <w:tcPr>
            <w:tcW w:w="1085" w:type="dxa"/>
            <w:tcBorders>
              <w:top w:val="single" w:sz="6" w:space="0" w:color="000000"/>
              <w:left w:val="single" w:sz="4" w:space="0" w:color="000000"/>
              <w:bottom w:val="single" w:sz="6" w:space="0" w:color="000000"/>
              <w:right w:val="single" w:sz="4" w:space="0" w:color="000000"/>
            </w:tcBorders>
            <w:shd w:val="clear" w:color="auto" w:fill="FFFFFF"/>
            <w:vAlign w:val="center"/>
          </w:tcPr>
          <w:p w:rsidR="00585214" w:rsidRDefault="00D83BAA">
            <w:pPr>
              <w:pStyle w:val="afffff4"/>
            </w:pPr>
            <w:r>
              <w:rPr>
                <w:lang w:val="ru-RU"/>
              </w:rPr>
              <w:t>89</w:t>
            </w:r>
          </w:p>
        </w:tc>
        <w:tc>
          <w:tcPr>
            <w:tcW w:w="1078" w:type="dxa"/>
            <w:tcBorders>
              <w:top w:val="single" w:sz="6" w:space="0" w:color="000000"/>
              <w:left w:val="single" w:sz="4" w:space="0" w:color="000000"/>
              <w:bottom w:val="single" w:sz="6" w:space="0" w:color="000000"/>
              <w:right w:val="single" w:sz="4" w:space="0" w:color="000000"/>
            </w:tcBorders>
            <w:shd w:val="clear" w:color="auto" w:fill="FFFFFF"/>
            <w:vAlign w:val="center"/>
          </w:tcPr>
          <w:p w:rsidR="00585214" w:rsidRDefault="00D83BAA">
            <w:pPr>
              <w:pStyle w:val="afffff4"/>
            </w:pPr>
            <w:r>
              <w:rPr>
                <w:lang w:val="ru-RU"/>
              </w:rPr>
              <w:t>91</w:t>
            </w:r>
          </w:p>
        </w:tc>
      </w:tr>
      <w:tr w:rsidR="00585214">
        <w:trPr>
          <w:jc w:val="center"/>
        </w:trPr>
        <w:tc>
          <w:tcPr>
            <w:tcW w:w="9637" w:type="dxa"/>
            <w:gridSpan w:val="6"/>
            <w:tcBorders>
              <w:top w:val="single" w:sz="6" w:space="0" w:color="000000"/>
              <w:left w:val="single" w:sz="4" w:space="0" w:color="000000"/>
              <w:bottom w:val="single" w:sz="4" w:space="0" w:color="000000"/>
              <w:right w:val="single" w:sz="4" w:space="0" w:color="000000"/>
            </w:tcBorders>
            <w:shd w:val="clear" w:color="auto" w:fill="FFFFFF"/>
            <w:vAlign w:val="center"/>
          </w:tcPr>
          <w:p w:rsidR="00585214" w:rsidRDefault="00D83BAA">
            <w:pPr>
              <w:pStyle w:val="afffff4"/>
              <w:jc w:val="left"/>
            </w:pPr>
            <w:r>
              <w:rPr>
                <w:lang w:val="ru-RU"/>
              </w:rPr>
              <w:t>Примечание - Таблица соответствует температуре наружного воздуха наиболее холодной пятидневки обеспеченностью 0,92</w:t>
            </w:r>
          </w:p>
        </w:tc>
      </w:tr>
    </w:tbl>
    <w:p w:rsidR="00213EF1" w:rsidRDefault="00213EF1" w:rsidP="00213EF1"/>
    <w:p w:rsidR="00585214" w:rsidRDefault="00D83BAA" w:rsidP="00213EF1">
      <w:pPr>
        <w:spacing w:line="240" w:lineRule="auto"/>
        <w:ind w:firstLine="709"/>
      </w:pPr>
      <w:r>
        <w:t>Недоотпуск тепловой энергии отсутствует.</w:t>
      </w:r>
    </w:p>
    <w:p w:rsidR="00585214" w:rsidRDefault="00D83BAA" w:rsidP="00213EF1">
      <w:pPr>
        <w:spacing w:line="240" w:lineRule="auto"/>
        <w:ind w:firstLine="709"/>
      </w:pPr>
      <w:r>
        <w:rPr>
          <w:rFonts w:eastAsia="Times New Roman"/>
          <w:spacing w:val="-5"/>
          <w:szCs w:val="28"/>
          <w:lang w:eastAsia="ru-RU" w:bidi="ru-RU"/>
        </w:rPr>
        <w:t>Расчеты по оценке надежности системы теплоснабжения и анализ имеющегося оборудования в котельной показывают, что единственным источником теплоснабжения является котельная, обеспечивающая теплоснабжение по двухтрубной тепловой сети. При выходе из строя котельной или аварии на сети, теплоснабжение потребителей полностью прекратится. Резервные трубопроводы от существующих котельных отсутствуют. Использование баков – аккумуляторов, автономных резервных стационарных и мобильных источников теплоснабжения, в том числе потребителей первой категории, в настоящий момент не предусмотрено.</w:t>
      </w:r>
    </w:p>
    <w:p w:rsidR="00585214" w:rsidRDefault="00D83BAA" w:rsidP="00213EF1">
      <w:pPr>
        <w:widowControl w:val="0"/>
        <w:spacing w:line="240" w:lineRule="auto"/>
        <w:ind w:firstLine="709"/>
      </w:pPr>
      <w:r>
        <w:rPr>
          <w:rFonts w:eastAsia="Times New Roman"/>
          <w:spacing w:val="-5"/>
          <w:szCs w:val="28"/>
          <w:lang w:eastAsia="ru-RU" w:bidi="ru-RU"/>
        </w:rPr>
        <w:t>Так как к</w:t>
      </w:r>
      <w:r>
        <w:rPr>
          <w:rFonts w:eastAsia="Times New Roman"/>
          <w:szCs w:val="28"/>
          <w:lang w:eastAsia="ru-RU" w:bidi="ru-RU"/>
        </w:rPr>
        <w:t>отельная является единственным источником централизованного теплоснабжения, то организация совместной работы нескольких источников тепловой энергии на единую тепловую сеть не требуется.</w:t>
      </w:r>
    </w:p>
    <w:p w:rsidR="00585214" w:rsidRDefault="00585214">
      <w:pPr>
        <w:widowControl w:val="0"/>
        <w:spacing w:line="264" w:lineRule="auto"/>
        <w:ind w:right="-144"/>
      </w:pPr>
    </w:p>
    <w:p w:rsidR="00213EF1" w:rsidRDefault="00D83BAA" w:rsidP="00213EF1">
      <w:pPr>
        <w:widowControl w:val="0"/>
        <w:spacing w:line="240" w:lineRule="auto"/>
        <w:ind w:right="-144" w:firstLine="0"/>
        <w:contextualSpacing/>
        <w:jc w:val="center"/>
        <w:rPr>
          <w:b/>
        </w:rPr>
      </w:pPr>
      <w:r w:rsidRPr="00213EF1">
        <w:rPr>
          <w:b/>
        </w:rPr>
        <w:t>12. ОБОСНОВАНИЕ ИНВЕСТИЦИЙ В СТРОИТЕЛЬСТВО,</w:t>
      </w:r>
    </w:p>
    <w:p w:rsidR="00213EF1" w:rsidRDefault="00D83BAA" w:rsidP="00213EF1">
      <w:pPr>
        <w:widowControl w:val="0"/>
        <w:spacing w:line="240" w:lineRule="auto"/>
        <w:ind w:right="-144" w:firstLine="0"/>
        <w:contextualSpacing/>
        <w:jc w:val="center"/>
        <w:rPr>
          <w:b/>
        </w:rPr>
      </w:pPr>
      <w:r w:rsidRPr="00213EF1">
        <w:rPr>
          <w:b/>
        </w:rPr>
        <w:t xml:space="preserve"> РЕКОНСТРУКЦИЮ, ТЕХНИЧЕСКОЕ ПЕРЕВООРУЖЕНИЕ</w:t>
      </w:r>
    </w:p>
    <w:p w:rsidR="00585214" w:rsidRPr="00213EF1" w:rsidRDefault="00D83BAA" w:rsidP="00213EF1">
      <w:pPr>
        <w:widowControl w:val="0"/>
        <w:spacing w:line="240" w:lineRule="auto"/>
        <w:ind w:right="-144" w:firstLine="0"/>
        <w:contextualSpacing/>
        <w:jc w:val="center"/>
        <w:rPr>
          <w:b/>
        </w:rPr>
      </w:pPr>
      <w:r w:rsidRPr="00213EF1">
        <w:rPr>
          <w:b/>
        </w:rPr>
        <w:t xml:space="preserve"> И (ИЛИ) МОДЕРНИЗАЦИЮ</w:t>
      </w:r>
    </w:p>
    <w:p w:rsidR="00213EF1" w:rsidRDefault="00213EF1" w:rsidP="00213EF1">
      <w:pPr>
        <w:widowControl w:val="0"/>
        <w:spacing w:line="240" w:lineRule="auto"/>
        <w:ind w:right="-144" w:firstLine="0"/>
        <w:contextualSpacing/>
        <w:jc w:val="center"/>
      </w:pPr>
    </w:p>
    <w:p w:rsidR="00585214" w:rsidRPr="00F5249C" w:rsidRDefault="00D83BAA">
      <w:pPr>
        <w:pStyle w:val="3"/>
        <w:spacing w:before="0" w:after="0" w:line="240" w:lineRule="auto"/>
        <w:contextualSpacing/>
        <w:rPr>
          <w:lang w:val="ru-RU"/>
        </w:rPr>
      </w:pPr>
      <w:r w:rsidRPr="00F5249C">
        <w:rPr>
          <w:b w:val="0"/>
          <w:lang w:val="ru-RU"/>
        </w:rPr>
        <w:t>а)</w:t>
      </w:r>
      <w:r>
        <w:rPr>
          <w:b w:val="0"/>
        </w:rPr>
        <w:t> </w:t>
      </w:r>
      <w:r w:rsidRPr="00F5249C">
        <w:rPr>
          <w:b w:val="0"/>
          <w:lang w:val="ru-RU"/>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p w:rsidR="00585214" w:rsidRDefault="00D83BAA">
      <w:pPr>
        <w:spacing w:line="240" w:lineRule="auto"/>
        <w:contextualSpacing/>
      </w:pPr>
      <w:r>
        <w:t>Оценка величины необходимых инвестиций в строительство, реконструкцию, техни</w:t>
      </w:r>
      <w:r w:rsidR="007869BE">
        <w:t>-</w:t>
      </w:r>
      <w:r>
        <w:t>ческое перевооружение и (или) модернизацию источников тепловой энергии и тепловых сетей представлена в таблице 12.1.</w:t>
      </w:r>
    </w:p>
    <w:p w:rsidR="00585214" w:rsidRDefault="00585214"/>
    <w:p w:rsidR="00585214" w:rsidRDefault="00585214">
      <w:pPr>
        <w:sectPr w:rsidR="00585214">
          <w:headerReference w:type="even" r:id="rId239"/>
          <w:headerReference w:type="default" r:id="rId240"/>
          <w:footerReference w:type="even" r:id="rId241"/>
          <w:footerReference w:type="default" r:id="rId242"/>
          <w:headerReference w:type="first" r:id="rId243"/>
          <w:footerReference w:type="first" r:id="rId244"/>
          <w:pgSz w:w="11906" w:h="16838"/>
          <w:pgMar w:top="776" w:right="851" w:bottom="1269" w:left="1418" w:header="720" w:footer="6" w:gutter="0"/>
          <w:cols w:space="1701"/>
          <w:titlePg/>
          <w:docGrid w:linePitch="360"/>
        </w:sectPr>
      </w:pPr>
    </w:p>
    <w:p w:rsidR="008D3B37" w:rsidRDefault="008D3B37" w:rsidP="008D3B37">
      <w:pPr>
        <w:ind w:left="567" w:firstLine="0"/>
        <w:jc w:val="center"/>
      </w:pPr>
      <w:r>
        <w:lastRenderedPageBreak/>
        <w:t>116</w:t>
      </w:r>
    </w:p>
    <w:p w:rsidR="00F65260" w:rsidRDefault="00F65260">
      <w:pPr>
        <w:ind w:left="567" w:firstLine="0"/>
        <w:jc w:val="right"/>
      </w:pPr>
    </w:p>
    <w:p w:rsidR="00585214" w:rsidRDefault="00D83BAA">
      <w:pPr>
        <w:ind w:left="567" w:firstLine="0"/>
        <w:jc w:val="right"/>
      </w:pPr>
      <w:r>
        <w:t>Таблица 12.1</w:t>
      </w:r>
    </w:p>
    <w:p w:rsidR="008D3B37" w:rsidRPr="00F65260" w:rsidRDefault="00D83BAA">
      <w:pPr>
        <w:ind w:firstLine="0"/>
        <w:jc w:val="center"/>
        <w:rPr>
          <w:b/>
        </w:rPr>
      </w:pPr>
      <w:r w:rsidRPr="00F65260">
        <w:rPr>
          <w:b/>
        </w:rPr>
        <w:t>Планируемые капитальные вложения в реализацию мероприятий по новому строительству, реконструкции,</w:t>
      </w:r>
    </w:p>
    <w:p w:rsidR="00585214" w:rsidRPr="00F65260" w:rsidRDefault="00D83BAA">
      <w:pPr>
        <w:ind w:firstLine="0"/>
        <w:jc w:val="center"/>
        <w:rPr>
          <w:b/>
        </w:rPr>
      </w:pPr>
      <w:r w:rsidRPr="00F65260">
        <w:rPr>
          <w:b/>
        </w:rPr>
        <w:t xml:space="preserve"> техническому перевооружению и (или) модернизации, тыс. руб.</w:t>
      </w:r>
    </w:p>
    <w:tbl>
      <w:tblPr>
        <w:tblW w:w="4950" w:type="pct"/>
        <w:tblInd w:w="-28" w:type="dxa"/>
        <w:tblLayout w:type="fixed"/>
        <w:tblCellMar>
          <w:left w:w="28" w:type="dxa"/>
          <w:right w:w="28" w:type="dxa"/>
        </w:tblCellMar>
        <w:tblLook w:val="04A0" w:firstRow="1" w:lastRow="0" w:firstColumn="1" w:lastColumn="0" w:noHBand="0" w:noVBand="1"/>
      </w:tblPr>
      <w:tblGrid>
        <w:gridCol w:w="526"/>
        <w:gridCol w:w="8238"/>
        <w:gridCol w:w="1694"/>
        <w:gridCol w:w="1833"/>
        <w:gridCol w:w="3311"/>
      </w:tblGrid>
      <w:tr w:rsidR="00585214" w:rsidRPr="007869BE" w:rsidTr="007869BE">
        <w:trPr>
          <w:tblHeader/>
        </w:trPr>
        <w:tc>
          <w:tcPr>
            <w:tcW w:w="525" w:type="dxa"/>
            <w:tcBorders>
              <w:top w:val="single" w:sz="4" w:space="0" w:color="000000"/>
              <w:left w:val="single" w:sz="4" w:space="0" w:color="000000"/>
              <w:bottom w:val="single" w:sz="4" w:space="0" w:color="000000"/>
              <w:right w:val="single" w:sz="4" w:space="0" w:color="000000"/>
            </w:tcBorders>
          </w:tcPr>
          <w:p w:rsidR="00585214" w:rsidRPr="007869BE" w:rsidRDefault="00D83BAA" w:rsidP="007869BE">
            <w:pPr>
              <w:spacing w:line="240" w:lineRule="auto"/>
              <w:ind w:firstLine="0"/>
              <w:jc w:val="center"/>
              <w:rPr>
                <w:sz w:val="22"/>
                <w:szCs w:val="24"/>
              </w:rPr>
            </w:pPr>
            <w:r w:rsidRPr="007869BE">
              <w:rPr>
                <w:sz w:val="22"/>
                <w:szCs w:val="24"/>
              </w:rPr>
              <w:t>№</w:t>
            </w:r>
            <w:r w:rsidRPr="007869BE">
              <w:rPr>
                <w:rFonts w:eastAsia="Times New Roman"/>
                <w:sz w:val="22"/>
                <w:szCs w:val="24"/>
              </w:rPr>
              <w:t xml:space="preserve"> </w:t>
            </w:r>
            <w:r w:rsidRPr="007869BE">
              <w:rPr>
                <w:sz w:val="22"/>
                <w:szCs w:val="24"/>
              </w:rPr>
              <w:t>п/п</w:t>
            </w:r>
          </w:p>
        </w:tc>
        <w:tc>
          <w:tcPr>
            <w:tcW w:w="8208" w:type="dxa"/>
            <w:tcBorders>
              <w:top w:val="single" w:sz="4" w:space="0" w:color="000000"/>
              <w:left w:val="single" w:sz="4" w:space="0" w:color="000000"/>
              <w:bottom w:val="single" w:sz="4" w:space="0" w:color="000000"/>
              <w:right w:val="single" w:sz="4" w:space="0" w:color="000000"/>
            </w:tcBorders>
          </w:tcPr>
          <w:p w:rsidR="00585214" w:rsidRPr="007869BE" w:rsidRDefault="00D83BAA" w:rsidP="007869BE">
            <w:pPr>
              <w:spacing w:line="240" w:lineRule="auto"/>
              <w:ind w:firstLine="0"/>
              <w:jc w:val="center"/>
              <w:rPr>
                <w:sz w:val="22"/>
                <w:szCs w:val="24"/>
              </w:rPr>
            </w:pPr>
            <w:r w:rsidRPr="007869BE">
              <w:rPr>
                <w:sz w:val="22"/>
                <w:szCs w:val="24"/>
              </w:rPr>
              <w:t>Наименование мероприятия</w:t>
            </w:r>
          </w:p>
        </w:tc>
        <w:tc>
          <w:tcPr>
            <w:tcW w:w="1688" w:type="dxa"/>
            <w:tcBorders>
              <w:top w:val="single" w:sz="4" w:space="0" w:color="000000"/>
              <w:left w:val="single" w:sz="4" w:space="0" w:color="000000"/>
              <w:bottom w:val="single" w:sz="4" w:space="0" w:color="000000"/>
              <w:right w:val="single" w:sz="4" w:space="0" w:color="000000"/>
            </w:tcBorders>
          </w:tcPr>
          <w:p w:rsidR="007869BE" w:rsidRDefault="00D83BAA" w:rsidP="007869BE">
            <w:pPr>
              <w:spacing w:line="240" w:lineRule="auto"/>
              <w:ind w:firstLine="0"/>
              <w:jc w:val="center"/>
              <w:rPr>
                <w:sz w:val="22"/>
                <w:szCs w:val="24"/>
              </w:rPr>
            </w:pPr>
            <w:r w:rsidRPr="007869BE">
              <w:rPr>
                <w:sz w:val="22"/>
                <w:szCs w:val="24"/>
              </w:rPr>
              <w:t xml:space="preserve">Срок </w:t>
            </w:r>
          </w:p>
          <w:p w:rsidR="00585214" w:rsidRPr="007869BE" w:rsidRDefault="00D83BAA" w:rsidP="007869BE">
            <w:pPr>
              <w:spacing w:line="240" w:lineRule="auto"/>
              <w:ind w:firstLine="0"/>
              <w:jc w:val="center"/>
              <w:rPr>
                <w:sz w:val="22"/>
                <w:szCs w:val="24"/>
              </w:rPr>
            </w:pPr>
            <w:r w:rsidRPr="007869BE">
              <w:rPr>
                <w:sz w:val="22"/>
                <w:szCs w:val="24"/>
              </w:rPr>
              <w:t>реализации</w:t>
            </w:r>
          </w:p>
        </w:tc>
        <w:tc>
          <w:tcPr>
            <w:tcW w:w="1826" w:type="dxa"/>
            <w:tcBorders>
              <w:top w:val="single" w:sz="4" w:space="0" w:color="000000"/>
              <w:left w:val="single" w:sz="4" w:space="0" w:color="000000"/>
              <w:bottom w:val="single" w:sz="4" w:space="0" w:color="000000"/>
              <w:right w:val="single" w:sz="4" w:space="0" w:color="000000"/>
            </w:tcBorders>
          </w:tcPr>
          <w:p w:rsidR="007869BE" w:rsidRDefault="00D83BAA" w:rsidP="007869BE">
            <w:pPr>
              <w:spacing w:line="240" w:lineRule="auto"/>
              <w:ind w:firstLine="0"/>
              <w:jc w:val="center"/>
              <w:rPr>
                <w:sz w:val="22"/>
                <w:szCs w:val="24"/>
              </w:rPr>
            </w:pPr>
            <w:r w:rsidRPr="007869BE">
              <w:rPr>
                <w:sz w:val="22"/>
                <w:szCs w:val="24"/>
              </w:rPr>
              <w:t>Затраты,</w:t>
            </w:r>
          </w:p>
          <w:p w:rsidR="00585214" w:rsidRPr="007869BE" w:rsidRDefault="00D83BAA" w:rsidP="007869BE">
            <w:pPr>
              <w:spacing w:line="240" w:lineRule="auto"/>
              <w:ind w:firstLine="0"/>
              <w:jc w:val="center"/>
              <w:rPr>
                <w:sz w:val="22"/>
                <w:szCs w:val="24"/>
              </w:rPr>
            </w:pPr>
            <w:r w:rsidRPr="007869BE">
              <w:rPr>
                <w:sz w:val="22"/>
                <w:szCs w:val="24"/>
              </w:rPr>
              <w:t xml:space="preserve"> тыс. руб.</w:t>
            </w:r>
          </w:p>
        </w:tc>
        <w:tc>
          <w:tcPr>
            <w:tcW w:w="3299" w:type="dxa"/>
            <w:tcBorders>
              <w:top w:val="single" w:sz="4" w:space="0" w:color="000000"/>
              <w:left w:val="single" w:sz="4" w:space="0" w:color="000000"/>
              <w:bottom w:val="single" w:sz="4" w:space="0" w:color="000000"/>
              <w:right w:val="single" w:sz="4" w:space="0" w:color="000000"/>
            </w:tcBorders>
          </w:tcPr>
          <w:p w:rsidR="00585214" w:rsidRPr="007869BE" w:rsidRDefault="00D83BAA" w:rsidP="007869BE">
            <w:pPr>
              <w:spacing w:line="240" w:lineRule="auto"/>
              <w:ind w:firstLine="0"/>
              <w:jc w:val="center"/>
              <w:rPr>
                <w:sz w:val="22"/>
                <w:szCs w:val="24"/>
              </w:rPr>
            </w:pPr>
            <w:r w:rsidRPr="007869BE">
              <w:rPr>
                <w:sz w:val="22"/>
                <w:szCs w:val="24"/>
              </w:rPr>
              <w:t>Источник финансирования</w:t>
            </w:r>
          </w:p>
        </w:tc>
      </w:tr>
      <w:tr w:rsidR="00585214" w:rsidRPr="007869BE">
        <w:trPr>
          <w:trHeight w:val="447"/>
        </w:trPr>
        <w:tc>
          <w:tcPr>
            <w:tcW w:w="525" w:type="dxa"/>
            <w:tcBorders>
              <w:top w:val="single" w:sz="4" w:space="0" w:color="000000"/>
              <w:left w:val="single" w:sz="4" w:space="0" w:color="000000"/>
              <w:bottom w:val="single" w:sz="4" w:space="0" w:color="000000"/>
              <w:right w:val="single" w:sz="4" w:space="0" w:color="000000"/>
            </w:tcBorders>
            <w:vAlign w:val="center"/>
          </w:tcPr>
          <w:p w:rsidR="00585214" w:rsidRPr="007869BE" w:rsidRDefault="00D83BAA" w:rsidP="007869BE">
            <w:pPr>
              <w:spacing w:line="240" w:lineRule="auto"/>
              <w:ind w:firstLine="0"/>
              <w:jc w:val="center"/>
              <w:rPr>
                <w:szCs w:val="24"/>
              </w:rPr>
            </w:pPr>
            <w:r w:rsidRPr="007869BE">
              <w:rPr>
                <w:szCs w:val="24"/>
              </w:rPr>
              <w:t>1</w:t>
            </w:r>
          </w:p>
        </w:tc>
        <w:tc>
          <w:tcPr>
            <w:tcW w:w="8208" w:type="dxa"/>
            <w:tcBorders>
              <w:top w:val="single" w:sz="4" w:space="0" w:color="000000"/>
              <w:left w:val="single" w:sz="4" w:space="0" w:color="000000"/>
              <w:bottom w:val="single" w:sz="4" w:space="0" w:color="000000"/>
              <w:right w:val="single" w:sz="4" w:space="0" w:color="000000"/>
            </w:tcBorders>
            <w:vAlign w:val="center"/>
          </w:tcPr>
          <w:p w:rsidR="00585214" w:rsidRPr="007869BE" w:rsidRDefault="00D83BAA" w:rsidP="007869BE">
            <w:pPr>
              <w:pStyle w:val="afffff7"/>
              <w:jc w:val="both"/>
              <w:rPr>
                <w:sz w:val="24"/>
                <w:szCs w:val="24"/>
                <w:lang w:val="ru-RU"/>
              </w:rPr>
            </w:pPr>
            <w:r w:rsidRPr="007869BE">
              <w:rPr>
                <w:sz w:val="24"/>
                <w:szCs w:val="24"/>
                <w:lang w:val="ru-RU"/>
              </w:rPr>
              <w:t>Котельная д. Бухинино. Замена горелочных устройств (3 шт)</w:t>
            </w:r>
          </w:p>
        </w:tc>
        <w:tc>
          <w:tcPr>
            <w:tcW w:w="1688" w:type="dxa"/>
            <w:tcBorders>
              <w:top w:val="single" w:sz="4" w:space="0" w:color="000000"/>
              <w:left w:val="single" w:sz="4" w:space="0" w:color="000000"/>
              <w:bottom w:val="single" w:sz="4" w:space="0" w:color="000000"/>
              <w:right w:val="single" w:sz="4" w:space="0" w:color="000000"/>
            </w:tcBorders>
            <w:vAlign w:val="center"/>
          </w:tcPr>
          <w:p w:rsidR="00585214" w:rsidRPr="007869BE" w:rsidRDefault="00D83BAA" w:rsidP="007869BE">
            <w:pPr>
              <w:pStyle w:val="afffff4"/>
              <w:rPr>
                <w:sz w:val="24"/>
                <w:szCs w:val="24"/>
              </w:rPr>
            </w:pPr>
            <w:r w:rsidRPr="007869BE">
              <w:rPr>
                <w:sz w:val="24"/>
                <w:szCs w:val="24"/>
                <w:lang w:val="ru-RU"/>
              </w:rPr>
              <w:t>2024-2026</w:t>
            </w:r>
          </w:p>
        </w:tc>
        <w:tc>
          <w:tcPr>
            <w:tcW w:w="1826" w:type="dxa"/>
            <w:tcBorders>
              <w:top w:val="single" w:sz="4" w:space="0" w:color="000000"/>
              <w:left w:val="single" w:sz="4" w:space="0" w:color="000000"/>
              <w:bottom w:val="single" w:sz="4" w:space="0" w:color="000000"/>
              <w:right w:val="single" w:sz="4" w:space="0" w:color="000000"/>
            </w:tcBorders>
            <w:vAlign w:val="center"/>
          </w:tcPr>
          <w:p w:rsidR="00585214" w:rsidRPr="007869BE" w:rsidRDefault="00D83BAA" w:rsidP="007869BE">
            <w:pPr>
              <w:pStyle w:val="afffff4"/>
              <w:rPr>
                <w:sz w:val="24"/>
                <w:szCs w:val="24"/>
              </w:rPr>
            </w:pPr>
            <w:r w:rsidRPr="007869BE">
              <w:rPr>
                <w:sz w:val="24"/>
                <w:szCs w:val="24"/>
                <w:lang w:val="ru-RU"/>
              </w:rPr>
              <w:t>1 563,83</w:t>
            </w:r>
          </w:p>
        </w:tc>
        <w:tc>
          <w:tcPr>
            <w:tcW w:w="3299" w:type="dxa"/>
            <w:tcBorders>
              <w:top w:val="single" w:sz="4" w:space="0" w:color="000000"/>
              <w:left w:val="single" w:sz="4" w:space="0" w:color="000000"/>
              <w:bottom w:val="single" w:sz="4" w:space="0" w:color="000000"/>
              <w:right w:val="single" w:sz="4" w:space="0" w:color="000000"/>
            </w:tcBorders>
            <w:vAlign w:val="center"/>
          </w:tcPr>
          <w:p w:rsidR="00585214" w:rsidRPr="007869BE" w:rsidRDefault="00D83BAA" w:rsidP="007869BE">
            <w:pPr>
              <w:pStyle w:val="afffff4"/>
              <w:rPr>
                <w:sz w:val="24"/>
                <w:szCs w:val="24"/>
              </w:rPr>
            </w:pPr>
            <w:r w:rsidRPr="007869BE">
              <w:rPr>
                <w:sz w:val="24"/>
                <w:szCs w:val="24"/>
                <w:lang w:val="ru-RU"/>
              </w:rPr>
              <w:t>Средства  ООО «Теплосервис»</w:t>
            </w:r>
          </w:p>
        </w:tc>
      </w:tr>
      <w:tr w:rsidR="00585214" w:rsidRPr="007869BE">
        <w:trPr>
          <w:trHeight w:val="447"/>
        </w:trPr>
        <w:tc>
          <w:tcPr>
            <w:tcW w:w="525" w:type="dxa"/>
            <w:tcBorders>
              <w:left w:val="single" w:sz="4" w:space="0" w:color="000000"/>
              <w:bottom w:val="single" w:sz="4" w:space="0" w:color="000000"/>
              <w:right w:val="single" w:sz="4" w:space="0" w:color="000000"/>
            </w:tcBorders>
            <w:vAlign w:val="center"/>
          </w:tcPr>
          <w:p w:rsidR="00585214" w:rsidRPr="007869BE" w:rsidRDefault="00D83BAA" w:rsidP="007869BE">
            <w:pPr>
              <w:spacing w:line="240" w:lineRule="auto"/>
              <w:ind w:firstLine="0"/>
              <w:jc w:val="center"/>
              <w:rPr>
                <w:szCs w:val="24"/>
              </w:rPr>
            </w:pPr>
            <w:r w:rsidRPr="007869BE">
              <w:rPr>
                <w:szCs w:val="24"/>
              </w:rPr>
              <w:t>2</w:t>
            </w:r>
          </w:p>
        </w:tc>
        <w:tc>
          <w:tcPr>
            <w:tcW w:w="8208" w:type="dxa"/>
            <w:tcBorders>
              <w:left w:val="single" w:sz="4" w:space="0" w:color="000000"/>
              <w:bottom w:val="single" w:sz="4" w:space="0" w:color="000000"/>
              <w:right w:val="single" w:sz="4" w:space="0" w:color="000000"/>
            </w:tcBorders>
            <w:vAlign w:val="center"/>
          </w:tcPr>
          <w:p w:rsidR="00585214" w:rsidRPr="007869BE" w:rsidRDefault="00D83BAA" w:rsidP="007869BE">
            <w:pPr>
              <w:pStyle w:val="afffff7"/>
              <w:jc w:val="both"/>
              <w:rPr>
                <w:sz w:val="24"/>
                <w:szCs w:val="24"/>
                <w:lang w:val="ru-RU"/>
              </w:rPr>
            </w:pPr>
            <w:r w:rsidRPr="007869BE">
              <w:rPr>
                <w:sz w:val="24"/>
                <w:szCs w:val="24"/>
                <w:lang w:val="ru-RU"/>
              </w:rPr>
              <w:t>Котельная д. Бухинино. Установка расширительных баков</w:t>
            </w:r>
          </w:p>
        </w:tc>
        <w:tc>
          <w:tcPr>
            <w:tcW w:w="1688" w:type="dxa"/>
            <w:tcBorders>
              <w:left w:val="single" w:sz="4" w:space="0" w:color="000000"/>
              <w:bottom w:val="single" w:sz="4" w:space="0" w:color="000000"/>
              <w:right w:val="single" w:sz="4" w:space="0" w:color="000000"/>
            </w:tcBorders>
            <w:vAlign w:val="center"/>
          </w:tcPr>
          <w:p w:rsidR="00585214" w:rsidRPr="007869BE" w:rsidRDefault="00D83BAA" w:rsidP="007869BE">
            <w:pPr>
              <w:pStyle w:val="afffff4"/>
              <w:rPr>
                <w:sz w:val="24"/>
                <w:szCs w:val="24"/>
              </w:rPr>
            </w:pPr>
            <w:r w:rsidRPr="007869BE">
              <w:rPr>
                <w:sz w:val="24"/>
                <w:szCs w:val="24"/>
                <w:lang w:val="ru-RU"/>
              </w:rPr>
              <w:t>2027</w:t>
            </w:r>
          </w:p>
        </w:tc>
        <w:tc>
          <w:tcPr>
            <w:tcW w:w="1826" w:type="dxa"/>
            <w:tcBorders>
              <w:left w:val="single" w:sz="4" w:space="0" w:color="000000"/>
              <w:bottom w:val="single" w:sz="4" w:space="0" w:color="000000"/>
              <w:right w:val="single" w:sz="4" w:space="0" w:color="000000"/>
            </w:tcBorders>
            <w:vAlign w:val="center"/>
          </w:tcPr>
          <w:p w:rsidR="00585214" w:rsidRPr="007869BE" w:rsidRDefault="00D83BAA" w:rsidP="007869BE">
            <w:pPr>
              <w:pStyle w:val="afffff4"/>
              <w:rPr>
                <w:sz w:val="24"/>
                <w:szCs w:val="24"/>
              </w:rPr>
            </w:pPr>
            <w:r w:rsidRPr="007869BE">
              <w:rPr>
                <w:sz w:val="24"/>
                <w:szCs w:val="24"/>
                <w:lang w:val="ru-RU"/>
              </w:rPr>
              <w:t>258,96</w:t>
            </w:r>
          </w:p>
        </w:tc>
        <w:tc>
          <w:tcPr>
            <w:tcW w:w="3299" w:type="dxa"/>
            <w:tcBorders>
              <w:left w:val="single" w:sz="4" w:space="0" w:color="000000"/>
              <w:bottom w:val="single" w:sz="4" w:space="0" w:color="000000"/>
              <w:right w:val="single" w:sz="4" w:space="0" w:color="000000"/>
            </w:tcBorders>
            <w:vAlign w:val="center"/>
          </w:tcPr>
          <w:p w:rsidR="00585214" w:rsidRPr="007869BE" w:rsidRDefault="00D83BAA" w:rsidP="007869BE">
            <w:pPr>
              <w:pStyle w:val="afffff4"/>
              <w:rPr>
                <w:sz w:val="24"/>
                <w:szCs w:val="24"/>
              </w:rPr>
            </w:pPr>
            <w:r w:rsidRPr="007869BE">
              <w:rPr>
                <w:sz w:val="24"/>
                <w:szCs w:val="24"/>
                <w:lang w:val="ru-RU"/>
              </w:rPr>
              <w:t>Средства  ООО «Теплосервис»</w:t>
            </w:r>
          </w:p>
        </w:tc>
      </w:tr>
      <w:tr w:rsidR="00585214" w:rsidRPr="007869BE">
        <w:trPr>
          <w:trHeight w:val="447"/>
        </w:trPr>
        <w:tc>
          <w:tcPr>
            <w:tcW w:w="525" w:type="dxa"/>
            <w:tcBorders>
              <w:left w:val="single" w:sz="4" w:space="0" w:color="000000"/>
              <w:bottom w:val="single" w:sz="4" w:space="0" w:color="000000"/>
              <w:right w:val="single" w:sz="4" w:space="0" w:color="000000"/>
            </w:tcBorders>
            <w:vAlign w:val="center"/>
          </w:tcPr>
          <w:p w:rsidR="00585214" w:rsidRPr="007869BE" w:rsidRDefault="00D83BAA" w:rsidP="007869BE">
            <w:pPr>
              <w:spacing w:line="240" w:lineRule="auto"/>
              <w:ind w:firstLine="0"/>
              <w:jc w:val="center"/>
              <w:rPr>
                <w:szCs w:val="24"/>
              </w:rPr>
            </w:pPr>
            <w:r w:rsidRPr="007869BE">
              <w:rPr>
                <w:szCs w:val="24"/>
              </w:rPr>
              <w:t>3</w:t>
            </w:r>
          </w:p>
        </w:tc>
        <w:tc>
          <w:tcPr>
            <w:tcW w:w="8208" w:type="dxa"/>
            <w:tcBorders>
              <w:left w:val="single" w:sz="4" w:space="0" w:color="000000"/>
              <w:bottom w:val="single" w:sz="4" w:space="0" w:color="000000"/>
              <w:right w:val="single" w:sz="4" w:space="0" w:color="000000"/>
            </w:tcBorders>
            <w:vAlign w:val="center"/>
          </w:tcPr>
          <w:p w:rsidR="00585214" w:rsidRPr="007869BE" w:rsidRDefault="00D83BAA" w:rsidP="007869BE">
            <w:pPr>
              <w:pStyle w:val="afffff7"/>
              <w:jc w:val="both"/>
              <w:rPr>
                <w:sz w:val="24"/>
                <w:szCs w:val="24"/>
                <w:lang w:val="ru-RU"/>
              </w:rPr>
            </w:pPr>
            <w:r w:rsidRPr="007869BE">
              <w:rPr>
                <w:sz w:val="24"/>
                <w:szCs w:val="24"/>
                <w:lang w:val="ru-RU"/>
              </w:rPr>
              <w:t>Котельная с. Васильевское. Реконструкция теплосети по ул. Парковой от ТК-13 до жилого дома № 27 с. Васильевское</w:t>
            </w:r>
          </w:p>
        </w:tc>
        <w:tc>
          <w:tcPr>
            <w:tcW w:w="1688" w:type="dxa"/>
            <w:tcBorders>
              <w:left w:val="single" w:sz="4" w:space="0" w:color="000000"/>
              <w:bottom w:val="single" w:sz="4" w:space="0" w:color="000000"/>
              <w:right w:val="single" w:sz="4" w:space="0" w:color="000000"/>
            </w:tcBorders>
            <w:vAlign w:val="center"/>
          </w:tcPr>
          <w:p w:rsidR="00585214" w:rsidRPr="007869BE" w:rsidRDefault="00D83BAA" w:rsidP="007869BE">
            <w:pPr>
              <w:pStyle w:val="afffff4"/>
              <w:rPr>
                <w:sz w:val="24"/>
                <w:szCs w:val="24"/>
              </w:rPr>
            </w:pPr>
            <w:r w:rsidRPr="007869BE">
              <w:rPr>
                <w:sz w:val="24"/>
                <w:szCs w:val="24"/>
                <w:lang w:val="ru-RU"/>
              </w:rPr>
              <w:t>2024-2026</w:t>
            </w:r>
          </w:p>
        </w:tc>
        <w:tc>
          <w:tcPr>
            <w:tcW w:w="1826" w:type="dxa"/>
            <w:tcBorders>
              <w:left w:val="single" w:sz="4" w:space="0" w:color="000000"/>
              <w:bottom w:val="single" w:sz="4" w:space="0" w:color="000000"/>
              <w:right w:val="single" w:sz="4" w:space="0" w:color="000000"/>
            </w:tcBorders>
            <w:vAlign w:val="center"/>
          </w:tcPr>
          <w:p w:rsidR="00585214" w:rsidRPr="007869BE" w:rsidRDefault="00D83BAA" w:rsidP="007869BE">
            <w:pPr>
              <w:pStyle w:val="afffff4"/>
              <w:rPr>
                <w:sz w:val="24"/>
                <w:szCs w:val="24"/>
              </w:rPr>
            </w:pPr>
            <w:r w:rsidRPr="007869BE">
              <w:rPr>
                <w:sz w:val="24"/>
                <w:szCs w:val="24"/>
                <w:lang w:val="ru-RU"/>
              </w:rPr>
              <w:t>1 423,277</w:t>
            </w:r>
          </w:p>
        </w:tc>
        <w:tc>
          <w:tcPr>
            <w:tcW w:w="3299" w:type="dxa"/>
            <w:tcBorders>
              <w:left w:val="single" w:sz="4" w:space="0" w:color="000000"/>
              <w:bottom w:val="single" w:sz="4" w:space="0" w:color="000000"/>
              <w:right w:val="single" w:sz="4" w:space="0" w:color="000000"/>
            </w:tcBorders>
            <w:vAlign w:val="center"/>
          </w:tcPr>
          <w:p w:rsidR="00585214" w:rsidRPr="007869BE" w:rsidRDefault="00D83BAA" w:rsidP="007869BE">
            <w:pPr>
              <w:pStyle w:val="afffff4"/>
              <w:rPr>
                <w:sz w:val="24"/>
                <w:szCs w:val="24"/>
              </w:rPr>
            </w:pPr>
            <w:r w:rsidRPr="007869BE">
              <w:rPr>
                <w:sz w:val="24"/>
                <w:szCs w:val="24"/>
                <w:lang w:val="ru-RU"/>
              </w:rPr>
              <w:t>Средства  ООО «Теплосервис»</w:t>
            </w:r>
          </w:p>
        </w:tc>
      </w:tr>
      <w:tr w:rsidR="00585214" w:rsidRPr="007869BE">
        <w:trPr>
          <w:trHeight w:val="447"/>
        </w:trPr>
        <w:tc>
          <w:tcPr>
            <w:tcW w:w="525" w:type="dxa"/>
            <w:tcBorders>
              <w:left w:val="single" w:sz="4" w:space="0" w:color="000000"/>
              <w:bottom w:val="single" w:sz="4" w:space="0" w:color="000000"/>
              <w:right w:val="single" w:sz="4" w:space="0" w:color="000000"/>
            </w:tcBorders>
            <w:vAlign w:val="center"/>
          </w:tcPr>
          <w:p w:rsidR="00585214" w:rsidRPr="007869BE" w:rsidRDefault="00D83BAA" w:rsidP="007869BE">
            <w:pPr>
              <w:spacing w:line="240" w:lineRule="auto"/>
              <w:ind w:firstLine="0"/>
              <w:jc w:val="center"/>
              <w:rPr>
                <w:szCs w:val="24"/>
              </w:rPr>
            </w:pPr>
            <w:r w:rsidRPr="007869BE">
              <w:rPr>
                <w:szCs w:val="24"/>
              </w:rPr>
              <w:t>4</w:t>
            </w:r>
          </w:p>
        </w:tc>
        <w:tc>
          <w:tcPr>
            <w:tcW w:w="8208" w:type="dxa"/>
            <w:tcBorders>
              <w:left w:val="single" w:sz="4" w:space="0" w:color="000000"/>
              <w:bottom w:val="single" w:sz="4" w:space="0" w:color="000000"/>
              <w:right w:val="single" w:sz="4" w:space="0" w:color="000000"/>
            </w:tcBorders>
            <w:vAlign w:val="center"/>
          </w:tcPr>
          <w:p w:rsidR="00585214" w:rsidRPr="007869BE" w:rsidRDefault="00D83BAA" w:rsidP="007869BE">
            <w:pPr>
              <w:pStyle w:val="afffff7"/>
              <w:jc w:val="both"/>
              <w:rPr>
                <w:sz w:val="24"/>
                <w:szCs w:val="24"/>
              </w:rPr>
            </w:pPr>
            <w:r w:rsidRPr="007869BE">
              <w:rPr>
                <w:sz w:val="24"/>
                <w:szCs w:val="24"/>
                <w:lang w:val="ru-RU"/>
              </w:rPr>
              <w:t>Капитальный ремонт тепловой сети от ТК- 4 до ТК- 11 по ул. Революции в г. Красавино</w:t>
            </w:r>
          </w:p>
        </w:tc>
        <w:tc>
          <w:tcPr>
            <w:tcW w:w="1688" w:type="dxa"/>
            <w:tcBorders>
              <w:left w:val="single" w:sz="4" w:space="0" w:color="000000"/>
              <w:bottom w:val="single" w:sz="4" w:space="0" w:color="000000"/>
              <w:right w:val="single" w:sz="4" w:space="0" w:color="000000"/>
            </w:tcBorders>
            <w:vAlign w:val="center"/>
          </w:tcPr>
          <w:p w:rsidR="00585214" w:rsidRPr="007869BE" w:rsidRDefault="00D83BAA" w:rsidP="007869BE">
            <w:pPr>
              <w:pStyle w:val="afffff4"/>
              <w:rPr>
                <w:sz w:val="24"/>
                <w:szCs w:val="24"/>
              </w:rPr>
            </w:pPr>
            <w:r w:rsidRPr="007869BE">
              <w:rPr>
                <w:sz w:val="24"/>
                <w:szCs w:val="24"/>
                <w:lang w:val="ru-RU"/>
              </w:rPr>
              <w:t>2025-2026</w:t>
            </w:r>
          </w:p>
        </w:tc>
        <w:tc>
          <w:tcPr>
            <w:tcW w:w="1826" w:type="dxa"/>
            <w:tcBorders>
              <w:left w:val="single" w:sz="4" w:space="0" w:color="000000"/>
              <w:bottom w:val="single" w:sz="4" w:space="0" w:color="000000"/>
              <w:right w:val="single" w:sz="4" w:space="0" w:color="000000"/>
            </w:tcBorders>
            <w:vAlign w:val="center"/>
          </w:tcPr>
          <w:p w:rsidR="00585214" w:rsidRPr="007869BE" w:rsidRDefault="00D83BAA" w:rsidP="007869BE">
            <w:pPr>
              <w:pStyle w:val="afffff4"/>
              <w:rPr>
                <w:sz w:val="24"/>
                <w:szCs w:val="24"/>
              </w:rPr>
            </w:pPr>
            <w:r w:rsidRPr="007869BE">
              <w:rPr>
                <w:sz w:val="24"/>
                <w:szCs w:val="24"/>
                <w:lang w:val="ru-RU"/>
              </w:rPr>
              <w:t>25 518,0</w:t>
            </w:r>
          </w:p>
        </w:tc>
        <w:tc>
          <w:tcPr>
            <w:tcW w:w="3299" w:type="dxa"/>
            <w:tcBorders>
              <w:left w:val="single" w:sz="4" w:space="0" w:color="000000"/>
              <w:bottom w:val="single" w:sz="4" w:space="0" w:color="000000"/>
              <w:right w:val="single" w:sz="4" w:space="0" w:color="000000"/>
            </w:tcBorders>
            <w:vAlign w:val="center"/>
          </w:tcPr>
          <w:p w:rsidR="007869BE" w:rsidRDefault="00D83BAA" w:rsidP="007869BE">
            <w:pPr>
              <w:pStyle w:val="afffff4"/>
              <w:rPr>
                <w:sz w:val="24"/>
                <w:szCs w:val="24"/>
                <w:lang w:val="ru-RU"/>
              </w:rPr>
            </w:pPr>
            <w:r w:rsidRPr="007869BE">
              <w:rPr>
                <w:sz w:val="24"/>
                <w:szCs w:val="24"/>
                <w:lang w:val="ru-RU"/>
              </w:rPr>
              <w:t>Бюджет округа,</w:t>
            </w:r>
          </w:p>
          <w:p w:rsidR="00585214" w:rsidRPr="007869BE" w:rsidRDefault="00D83BAA" w:rsidP="007869BE">
            <w:pPr>
              <w:pStyle w:val="afffff4"/>
              <w:rPr>
                <w:sz w:val="24"/>
                <w:szCs w:val="24"/>
              </w:rPr>
            </w:pPr>
            <w:r w:rsidRPr="007869BE">
              <w:rPr>
                <w:sz w:val="24"/>
                <w:szCs w:val="24"/>
                <w:lang w:val="ru-RU"/>
              </w:rPr>
              <w:t xml:space="preserve"> областной бюджет</w:t>
            </w:r>
          </w:p>
        </w:tc>
      </w:tr>
    </w:tbl>
    <w:p w:rsidR="00585214" w:rsidRDefault="00585214">
      <w:pPr>
        <w:sectPr w:rsidR="00585214">
          <w:headerReference w:type="even" r:id="rId245"/>
          <w:headerReference w:type="default" r:id="rId246"/>
          <w:footerReference w:type="even" r:id="rId247"/>
          <w:footerReference w:type="default" r:id="rId248"/>
          <w:headerReference w:type="first" r:id="rId249"/>
          <w:footerReference w:type="first" r:id="rId250"/>
          <w:pgSz w:w="16838" w:h="11906" w:orient="landscape"/>
          <w:pgMar w:top="1418" w:right="567" w:bottom="851" w:left="567" w:header="720" w:footer="6" w:gutter="0"/>
          <w:cols w:space="1701"/>
          <w:titlePg/>
          <w:docGrid w:linePitch="360"/>
        </w:sectPr>
      </w:pPr>
    </w:p>
    <w:p w:rsidR="001662BF" w:rsidRPr="001662BF" w:rsidRDefault="001662BF" w:rsidP="001662BF">
      <w:pPr>
        <w:pStyle w:val="3"/>
        <w:spacing w:before="0" w:after="0" w:line="240" w:lineRule="auto"/>
        <w:ind w:firstLine="0"/>
        <w:jc w:val="center"/>
        <w:rPr>
          <w:b w:val="0"/>
          <w:lang w:val="ru-RU"/>
        </w:rPr>
      </w:pPr>
      <w:r w:rsidRPr="001662BF">
        <w:rPr>
          <w:b w:val="0"/>
          <w:lang w:val="ru-RU"/>
        </w:rPr>
        <w:lastRenderedPageBreak/>
        <w:t>117</w:t>
      </w:r>
    </w:p>
    <w:p w:rsidR="001662BF" w:rsidRPr="001662BF" w:rsidRDefault="001662BF" w:rsidP="001662BF">
      <w:pPr>
        <w:pStyle w:val="3"/>
        <w:spacing w:before="0" w:after="0" w:line="240" w:lineRule="auto"/>
        <w:rPr>
          <w:lang w:val="ru-RU"/>
        </w:rPr>
      </w:pPr>
    </w:p>
    <w:p w:rsidR="00585214" w:rsidRPr="00F5249C" w:rsidRDefault="00D83BAA" w:rsidP="001662BF">
      <w:pPr>
        <w:pStyle w:val="3"/>
        <w:spacing w:before="0" w:after="0" w:line="240" w:lineRule="auto"/>
        <w:ind w:firstLine="709"/>
        <w:rPr>
          <w:lang w:val="ru-RU"/>
        </w:rPr>
      </w:pPr>
      <w:r w:rsidRPr="00F5249C">
        <w:rPr>
          <w:b w:val="0"/>
          <w:lang w:val="ru-RU"/>
        </w:rPr>
        <w:t>б)</w:t>
      </w:r>
      <w:r>
        <w:rPr>
          <w:b w:val="0"/>
        </w:rPr>
        <w:t> </w:t>
      </w:r>
      <w:r w:rsidRPr="00F5249C">
        <w:rPr>
          <w:b w:val="0"/>
          <w:lang w:val="ru-RU"/>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p>
    <w:p w:rsidR="00585214" w:rsidRDefault="00D83BAA" w:rsidP="001662BF">
      <w:pPr>
        <w:spacing w:line="240" w:lineRule="auto"/>
        <w:ind w:firstLine="709"/>
      </w:pPr>
      <w:r>
        <w:t>Финансирование мероприятий по строительству, реконструкции и техническому перевооружению источников тепловой энергии и тепловых сетей может осущест</w:t>
      </w:r>
      <w:r w:rsidR="001662BF">
        <w:t>-</w:t>
      </w:r>
      <w:r>
        <w:t>вляться из двух основных групп источников: бюджетных и внебюджетных.</w:t>
      </w:r>
    </w:p>
    <w:p w:rsidR="00585214" w:rsidRDefault="00D83BAA" w:rsidP="001662BF">
      <w:pPr>
        <w:spacing w:line="240" w:lineRule="auto"/>
        <w:ind w:firstLine="709"/>
      </w:pPr>
      <w:r>
        <w:t>Бюджетное финансирование указанных проектов осуществляется из бюджета Рос</w:t>
      </w:r>
      <w:r w:rsidR="001662BF">
        <w:t>-</w:t>
      </w:r>
      <w:r>
        <w:t>сийской Федерации, бюджетов субъектов Российской Федерации и местных бюджетов в соответствии с Бюджетным кодексом РФ и другими нормативно-правовыми актами.</w:t>
      </w:r>
    </w:p>
    <w:p w:rsidR="00585214" w:rsidRDefault="00D83BAA" w:rsidP="001662BF">
      <w:pPr>
        <w:spacing w:line="240" w:lineRule="auto"/>
        <w:ind w:firstLine="709"/>
      </w:pPr>
      <w:r>
        <w:t>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w:t>
      </w:r>
      <w:r w:rsidR="001662BF">
        <w:t>-</w:t>
      </w:r>
      <w:r>
        <w:t>ческой эффективности.</w:t>
      </w:r>
    </w:p>
    <w:p w:rsidR="00585214" w:rsidRDefault="00D83BAA" w:rsidP="001662BF">
      <w:pPr>
        <w:spacing w:line="240" w:lineRule="auto"/>
        <w:ind w:firstLine="709"/>
      </w:pPr>
      <w:r>
        <w:t>Внебюджетное финансирование осуществляется за счет собственных средств теплоснабжающих и теплосетевых предприятий, состоящих из прибыли и амортиза</w:t>
      </w:r>
      <w:r w:rsidR="001662BF">
        <w:t>-</w:t>
      </w:r>
      <w:r>
        <w:t>ционных отчислений.</w:t>
      </w:r>
    </w:p>
    <w:p w:rsidR="00585214" w:rsidRDefault="00D83BAA" w:rsidP="001662BF">
      <w:pPr>
        <w:spacing w:line="240" w:lineRule="auto"/>
        <w:ind w:firstLine="709"/>
      </w:pPr>
      <w:r>
        <w:t>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w:t>
      </w:r>
      <w:r w:rsidR="001662BF">
        <w:t>-</w:t>
      </w:r>
      <w:r>
        <w:t>нных выше мероприятий.</w:t>
      </w:r>
    </w:p>
    <w:p w:rsidR="00585214" w:rsidRDefault="00D83BAA" w:rsidP="001662BF">
      <w:pPr>
        <w:spacing w:line="240" w:lineRule="auto"/>
        <w:ind w:firstLine="709"/>
      </w:pPr>
      <w:r>
        <w:t>К внебюджетному финансированию могут быть отнесены заемные средства.</w:t>
      </w:r>
    </w:p>
    <w:p w:rsidR="00585214" w:rsidRDefault="00D83BAA" w:rsidP="001662BF">
      <w:pPr>
        <w:spacing w:line="240" w:lineRule="auto"/>
        <w:ind w:firstLine="709"/>
      </w:pPr>
      <w:r>
        <w:rPr>
          <w:i/>
        </w:rPr>
        <w:t>Собственные средства энергоснабжающих предприятий</w:t>
      </w:r>
    </w:p>
    <w:p w:rsidR="00585214" w:rsidRDefault="00D83BAA" w:rsidP="001662BF">
      <w:pPr>
        <w:spacing w:line="240" w:lineRule="auto"/>
        <w:ind w:firstLine="709"/>
      </w:pPr>
      <w:r>
        <w:t>Прибыль. Чистая прибыль предприятия – один из основных источников инвес</w:t>
      </w:r>
      <w:r w:rsidR="001662BF">
        <w:t>-</w:t>
      </w:r>
      <w:r>
        <w:t>тиционных средств на предприятиях любой формы собственности.</w:t>
      </w:r>
    </w:p>
    <w:p w:rsidR="00585214" w:rsidRDefault="00D83BAA" w:rsidP="001662BF">
      <w:pPr>
        <w:spacing w:line="240" w:lineRule="auto"/>
        <w:ind w:firstLine="709"/>
      </w:pPr>
      <w:r>
        <w:t>Амортизационные фонды. Амортизационный фонд – это денежные средства, накопленные за счет амортизационных отчислений основных средств (основных фондов) и предназначенные для восстановления изношенных основных средств и при</w:t>
      </w:r>
      <w:r w:rsidR="001662BF">
        <w:t>-</w:t>
      </w:r>
      <w:r>
        <w:t>обретения новых.</w:t>
      </w:r>
    </w:p>
    <w:p w:rsidR="00585214" w:rsidRDefault="00D83BAA" w:rsidP="001662BF">
      <w:pPr>
        <w:spacing w:line="240" w:lineRule="auto"/>
        <w:ind w:firstLine="709"/>
      </w:pPr>
      <w:r>
        <w:t>Создание амортизационных фондов и их использование в качестве источников инвестиций связано с рядом сложностей.</w:t>
      </w:r>
    </w:p>
    <w:p w:rsidR="00585214" w:rsidRDefault="00D83BAA" w:rsidP="001662BF">
      <w:pPr>
        <w:spacing w:line="240" w:lineRule="auto"/>
        <w:ind w:firstLine="709"/>
      </w:pPr>
      <w:r>
        <w:t>Во-первых, денежные средства в виде выручки поступают общей суммой, не вы</w:t>
      </w:r>
      <w:r w:rsidR="001662BF">
        <w:t>-</w:t>
      </w:r>
      <w:r>
        <w:t>деляя отдельно амортизацию и другие ее составляющие, такие как прибыль или раз</w:t>
      </w:r>
      <w:r w:rsidR="001662BF">
        <w:t>-</w:t>
      </w:r>
      <w:r>
        <w:t>личные элементы затрат. Таким образом, предприятие использует все поступающие средства по собственному усмотрению, без учета целевого назначения. Однако осу</w:t>
      </w:r>
      <w:r w:rsidR="001662BF">
        <w:t>-</w:t>
      </w:r>
      <w:r>
        <w:t>ществление инвестиций требует значительных единовременных денежных вложений. С другой стороны, создание амортизационного фонда на предприятии может оказаться экономически нецелесообразным, так как это требует отвлечения из оборота денежных средств, которые зачастую являются дефицитным активом.</w:t>
      </w:r>
    </w:p>
    <w:p w:rsidR="00585214" w:rsidRDefault="00D83BAA" w:rsidP="001662BF">
      <w:pPr>
        <w:spacing w:line="240" w:lineRule="auto"/>
        <w:ind w:firstLine="709"/>
      </w:pPr>
      <w:r>
        <w:rPr>
          <w:i/>
        </w:rPr>
        <w:t>Инвестиционные составляющие в тарифах на тепловую энергию</w:t>
      </w:r>
      <w:r>
        <w:t>.</w:t>
      </w:r>
    </w:p>
    <w:p w:rsidR="00585214" w:rsidRDefault="00D83BAA" w:rsidP="001662BF">
      <w:pPr>
        <w:spacing w:line="240" w:lineRule="auto"/>
        <w:ind w:firstLine="709"/>
      </w:pPr>
      <w:r>
        <w:t>В соответствии с Федеральным законом от 27.07.2010 № 190-ФЗ «О теплоснаб</w:t>
      </w:r>
      <w:r w:rsidR="001662BF">
        <w:t>-</w:t>
      </w:r>
      <w:r>
        <w:t>жении», органы исполнительной власти субъектов Российской Федерации в области государственного регулирования цен (тарифов) устанавливают следующие тарифы:</w:t>
      </w:r>
    </w:p>
    <w:p w:rsidR="00585214" w:rsidRDefault="00D83BAA" w:rsidP="001662BF">
      <w:pPr>
        <w:spacing w:line="240" w:lineRule="auto"/>
        <w:ind w:firstLine="709"/>
      </w:pPr>
      <w:r>
        <w:t>–</w:t>
      </w:r>
      <w:r>
        <w:rPr>
          <w:rFonts w:eastAsia="Times New Roman"/>
        </w:rPr>
        <w:t xml:space="preserve"> </w:t>
      </w:r>
      <w:r>
        <w:t xml:space="preserve">тарифы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w:t>
      </w:r>
      <w:r w:rsidR="007869BE">
        <w:t xml:space="preserve">  </w:t>
      </w:r>
      <w:r>
        <w:t>25 МВт и более;</w:t>
      </w:r>
    </w:p>
    <w:p w:rsidR="00585214" w:rsidRDefault="00D83BAA" w:rsidP="001662BF">
      <w:pPr>
        <w:spacing w:line="240" w:lineRule="auto"/>
        <w:ind w:firstLine="709"/>
      </w:pPr>
      <w:r>
        <w:t>–</w:t>
      </w:r>
      <w:r>
        <w:rPr>
          <w:rFonts w:eastAsia="Times New Roman"/>
        </w:rPr>
        <w:t xml:space="preserve"> </w:t>
      </w:r>
      <w:r>
        <w:t>тарифы на тепловую энергию (мощность), поставляемую теплоснабжающими организациями потребителям, а также тарифы на тепловую энергию (мощность), пос</w:t>
      </w:r>
      <w:r w:rsidR="001662BF">
        <w:t>-</w:t>
      </w:r>
      <w:r>
        <w:t>тавляемую теплоснабжающими организациями другим теплоснабжающим организациям;</w:t>
      </w:r>
    </w:p>
    <w:p w:rsidR="007869BE" w:rsidRDefault="007869BE" w:rsidP="001662BF">
      <w:pPr>
        <w:spacing w:line="240" w:lineRule="auto"/>
        <w:ind w:firstLine="0"/>
        <w:jc w:val="center"/>
      </w:pPr>
    </w:p>
    <w:p w:rsidR="007869BE" w:rsidRDefault="007869BE" w:rsidP="001662BF">
      <w:pPr>
        <w:spacing w:line="240" w:lineRule="auto"/>
        <w:ind w:firstLine="0"/>
        <w:jc w:val="center"/>
      </w:pPr>
    </w:p>
    <w:p w:rsidR="007869BE" w:rsidRDefault="007869BE" w:rsidP="001662BF">
      <w:pPr>
        <w:spacing w:line="240" w:lineRule="auto"/>
        <w:ind w:firstLine="0"/>
        <w:jc w:val="center"/>
      </w:pPr>
    </w:p>
    <w:p w:rsidR="001662BF" w:rsidRDefault="001662BF" w:rsidP="001662BF">
      <w:pPr>
        <w:spacing w:line="240" w:lineRule="auto"/>
        <w:ind w:firstLine="0"/>
        <w:jc w:val="center"/>
      </w:pPr>
      <w:r>
        <w:lastRenderedPageBreak/>
        <w:t>118</w:t>
      </w:r>
    </w:p>
    <w:p w:rsidR="001662BF" w:rsidRDefault="001662BF" w:rsidP="001662BF">
      <w:pPr>
        <w:spacing w:line="240" w:lineRule="auto"/>
        <w:ind w:firstLine="709"/>
      </w:pPr>
    </w:p>
    <w:p w:rsidR="00585214" w:rsidRDefault="00D83BAA" w:rsidP="001662BF">
      <w:pPr>
        <w:spacing w:line="240" w:lineRule="auto"/>
        <w:ind w:firstLine="709"/>
      </w:pPr>
      <w:r>
        <w:t>–</w:t>
      </w:r>
      <w:r>
        <w:rPr>
          <w:rFonts w:eastAsia="Times New Roman"/>
        </w:rPr>
        <w:t xml:space="preserve"> </w:t>
      </w:r>
      <w:r>
        <w:t>тарифы на теплоноситель, поставляемый теплоснабжающими организациями потребителям, другим теплоснабжающим организациям;</w:t>
      </w:r>
    </w:p>
    <w:p w:rsidR="00585214" w:rsidRDefault="00D83BAA" w:rsidP="001662BF">
      <w:pPr>
        <w:spacing w:line="240" w:lineRule="auto"/>
        <w:ind w:firstLine="709"/>
      </w:pPr>
      <w:r>
        <w:t>–</w:t>
      </w:r>
      <w:r>
        <w:rPr>
          <w:rFonts w:eastAsia="Times New Roman"/>
        </w:rPr>
        <w:t xml:space="preserve"> </w:t>
      </w:r>
      <w:r>
        <w:t>тарифы на услуги по передаче тепловой энергии, теплоносителя;</w:t>
      </w:r>
    </w:p>
    <w:p w:rsidR="00585214" w:rsidRDefault="00D83BAA" w:rsidP="001662BF">
      <w:pPr>
        <w:spacing w:line="240" w:lineRule="auto"/>
        <w:ind w:firstLine="709"/>
      </w:pPr>
      <w:r>
        <w:t>–</w:t>
      </w:r>
      <w:r>
        <w:rPr>
          <w:rFonts w:eastAsia="Times New Roman"/>
        </w:rPr>
        <w:t xml:space="preserve"> </w:t>
      </w:r>
      <w:r>
        <w:t>плата за услуги по поддержанию резервной тепловой мощности при отсутствии потребления тепловой энергии;</w:t>
      </w:r>
    </w:p>
    <w:p w:rsidR="00585214" w:rsidRDefault="00D83BAA" w:rsidP="001662BF">
      <w:pPr>
        <w:spacing w:line="240" w:lineRule="auto"/>
        <w:ind w:firstLine="709"/>
      </w:pPr>
      <w:r>
        <w:t>–</w:t>
      </w:r>
      <w:r>
        <w:rPr>
          <w:rFonts w:eastAsia="Times New Roman"/>
        </w:rPr>
        <w:t xml:space="preserve"> </w:t>
      </w:r>
      <w:r>
        <w:t>плата за подключение к системе теплоснабжения.</w:t>
      </w:r>
    </w:p>
    <w:p w:rsidR="00585214" w:rsidRDefault="00D83BAA" w:rsidP="001662BF">
      <w:pPr>
        <w:spacing w:line="240" w:lineRule="auto"/>
        <w:ind w:firstLine="709"/>
      </w:pPr>
      <w:r>
        <w:t>В соответствии со ст. 23 закона «Организация развития систем теплоснабжения поселений, городских округов», п.</w:t>
      </w:r>
      <w:r w:rsidR="001662BF">
        <w:t xml:space="preserve"> </w:t>
      </w:r>
      <w:r>
        <w:t>2 развитие системы теплоснабжения поселения или городского округа осуществляется на основании схемы теплоснабжения, которая должна соответствовать документам территориального планирования поселения или округа, в том числе схеме планируемого размещения объектов теплоснабжения в границах поселения или округа.</w:t>
      </w:r>
    </w:p>
    <w:p w:rsidR="00585214" w:rsidRDefault="00D83BAA" w:rsidP="001662BF">
      <w:pPr>
        <w:spacing w:line="240" w:lineRule="auto"/>
        <w:ind w:firstLine="709"/>
      </w:pPr>
      <w:r>
        <w:t>Согласно п.</w:t>
      </w:r>
      <w:r w:rsidR="001662BF">
        <w:t xml:space="preserve"> </w:t>
      </w:r>
      <w:r>
        <w:t>4 реализация включенных в схему теплоснабжения мероприятий по развитию системы теплоснабжения осуществляется в соответствии с инвестиционными программами теплоснабжающих или теплосетевых организаций и организаций, владеющих источниками тепловой энергии, утвержденными уполномоченными орга</w:t>
      </w:r>
      <w:r w:rsidR="001662BF">
        <w:t>-</w:t>
      </w:r>
      <w:r>
        <w:t>нами в порядке, установленном правилами согласования и утверждения инвестицион</w:t>
      </w:r>
      <w:r w:rsidR="001662BF">
        <w:t>-</w:t>
      </w:r>
      <w:r>
        <w:t>ных программ в сфере теплоснабжения, утвержденными Правительством Российской Федерации.</w:t>
      </w:r>
    </w:p>
    <w:p w:rsidR="00585214" w:rsidRDefault="00D83BAA" w:rsidP="001662BF">
      <w:pPr>
        <w:spacing w:line="240" w:lineRule="auto"/>
        <w:ind w:firstLine="709"/>
      </w:pPr>
      <w:r>
        <w:t>Важное положение установлено также ст.</w:t>
      </w:r>
      <w:r w:rsidR="001662BF">
        <w:t xml:space="preserve"> </w:t>
      </w:r>
      <w:r>
        <w:t>10 «Сущность и порядок государст</w:t>
      </w:r>
      <w:r w:rsidR="001662BF">
        <w:t>-</w:t>
      </w:r>
      <w:r>
        <w:t>венного регулирования цен (тарифов) на тепловую энергию (мощность)», п.</w:t>
      </w:r>
      <w:r w:rsidR="001662BF">
        <w:t xml:space="preserve"> </w:t>
      </w:r>
      <w:r>
        <w:t>8, который рег</w:t>
      </w:r>
      <w:r w:rsidR="007869BE">
        <w:t>-</w:t>
      </w:r>
      <w:r>
        <w:t>ламентирует возможное увеличение тарифов, обусловленное необходимостью возмещения затрат на реализацию инвестиционных программ теплоснабжающих организаций. В этом случае решение об установлении для теплоснабжающих организаций или теплосетевых организаций тарифов на уровне выше установленного предельного максимального уровня может приниматься органом исполнительной власти субъекта РФ в области государствен</w:t>
      </w:r>
      <w:r w:rsidR="007869BE">
        <w:t>-</w:t>
      </w:r>
      <w:r>
        <w:t>ного регулирования цен (тарифов).</w:t>
      </w:r>
    </w:p>
    <w:p w:rsidR="00585214" w:rsidRDefault="00D83BAA" w:rsidP="001662BF">
      <w:pPr>
        <w:spacing w:line="240" w:lineRule="auto"/>
        <w:ind w:firstLine="709"/>
      </w:pPr>
      <w:r>
        <w:t>Необходимым условием принятия такого решения является утверждение инвес</w:t>
      </w:r>
      <w:r w:rsidR="007869BE">
        <w:t>-</w:t>
      </w:r>
      <w:r>
        <w:t>тиционных программ теплоснабжающих организаций в порядке, установленном Правилами утверждения и согласования инвестиционных программ в сфере теплоснабжения.</w:t>
      </w:r>
    </w:p>
    <w:p w:rsidR="00585214" w:rsidRDefault="00D83BAA" w:rsidP="001662BF">
      <w:pPr>
        <w:spacing w:line="240" w:lineRule="auto"/>
        <w:ind w:firstLine="709"/>
      </w:pPr>
      <w:r>
        <w:t>Правила утверждения и согласования инвестиционных программ в сфере тепло</w:t>
      </w:r>
      <w:r w:rsidR="001662BF">
        <w:t>-</w:t>
      </w:r>
      <w:r>
        <w:t>снабжения должны быть утверждены Правительством Российской Федерации, однако в настоящее время существует только проект постановления Правительства РФ.</w:t>
      </w:r>
    </w:p>
    <w:p w:rsidR="00585214" w:rsidRDefault="00D83BAA" w:rsidP="001662BF">
      <w:pPr>
        <w:spacing w:line="240" w:lineRule="auto"/>
        <w:ind w:firstLine="709"/>
      </w:pPr>
      <w:r>
        <w:t>Проект Правил содержит следующие важные положения:</w:t>
      </w:r>
    </w:p>
    <w:p w:rsidR="00585214" w:rsidRDefault="00D83BAA" w:rsidP="001662BF">
      <w:pPr>
        <w:spacing w:line="240" w:lineRule="auto"/>
        <w:ind w:firstLine="709"/>
      </w:pPr>
      <w:r>
        <w:t>1. Под инвестиционной программой понимается программа финансирования ме</w:t>
      </w:r>
      <w:r w:rsidR="007869BE">
        <w:t>-</w:t>
      </w:r>
      <w:r>
        <w:t>роприятий организации, осуществляющей регулируемые виды деятельности в сфере теп</w:t>
      </w:r>
      <w:r w:rsidR="007869BE">
        <w:t>-</w:t>
      </w:r>
      <w:r>
        <w:t>лоснабжения, по строительству, капитальному ремонту, реконструкции и (или) модер</w:t>
      </w:r>
      <w:r w:rsidR="007869BE">
        <w:t>-</w:t>
      </w:r>
      <w:r>
        <w:t>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теплопотребляющих установок потребителей тепловой энергии к системе теплоснабжения.</w:t>
      </w:r>
    </w:p>
    <w:p w:rsidR="00585214" w:rsidRDefault="00D83BAA" w:rsidP="001662BF">
      <w:pPr>
        <w:spacing w:line="240" w:lineRule="auto"/>
        <w:ind w:firstLine="709"/>
      </w:pPr>
      <w:r>
        <w:t>2. Утверждение инвестиционных программ осуществляется органами испол</w:t>
      </w:r>
      <w:r w:rsidR="001662BF">
        <w:t>-</w:t>
      </w:r>
      <w:r>
        <w:t>нительной власти субъектов Российской Федерации по согласованию с органами мест</w:t>
      </w:r>
      <w:r w:rsidR="001662BF">
        <w:t>-</w:t>
      </w:r>
      <w:r>
        <w:t>ного самоуправления поселений, городских округов.</w:t>
      </w:r>
    </w:p>
    <w:p w:rsidR="00585214" w:rsidRDefault="00D83BAA" w:rsidP="001662BF">
      <w:pPr>
        <w:spacing w:line="240" w:lineRule="auto"/>
        <w:ind w:firstLine="709"/>
      </w:pPr>
      <w:r>
        <w:t>3. В инвестиционную программу подлежат включению инвестиционные проек</w:t>
      </w:r>
      <w:r w:rsidR="001662BF">
        <w:t>-</w:t>
      </w:r>
      <w:r>
        <w:t>ты, целесообразность реализации которых обоснована в схемах теплоснабжения соот</w:t>
      </w:r>
      <w:r w:rsidR="001662BF">
        <w:t>-</w:t>
      </w:r>
      <w:r>
        <w:t>ветствующих поселений, городских округов.</w:t>
      </w:r>
    </w:p>
    <w:p w:rsidR="001662BF" w:rsidRDefault="00D83BAA" w:rsidP="007869BE">
      <w:pPr>
        <w:spacing w:line="240" w:lineRule="auto"/>
        <w:ind w:firstLine="709"/>
      </w:pPr>
      <w:r>
        <w:t>4. Инвестиционная программа составляется по форме, утверждаемой федераль</w:t>
      </w:r>
      <w:r w:rsidR="001662BF">
        <w:t>-</w:t>
      </w:r>
      <w:r>
        <w:t>ным органом исполнительной власти, уполномоченным Правительством Российской Федерации.</w:t>
      </w:r>
    </w:p>
    <w:p w:rsidR="00585214" w:rsidRDefault="00D83BAA" w:rsidP="001662BF">
      <w:pPr>
        <w:spacing w:line="240" w:lineRule="auto"/>
        <w:ind w:firstLine="709"/>
      </w:pPr>
      <w:r>
        <w:t>Относительно порядка утверждения инвестиционной программы указано, что орган исполнительной власти субъекта Российской Федерации:</w:t>
      </w:r>
    </w:p>
    <w:p w:rsidR="007869BE" w:rsidRDefault="00D83BAA" w:rsidP="001662BF">
      <w:pPr>
        <w:spacing w:line="240" w:lineRule="auto"/>
        <w:ind w:firstLine="709"/>
      </w:pPr>
      <w:r>
        <w:t>–</w:t>
      </w:r>
      <w:r>
        <w:rPr>
          <w:rFonts w:eastAsia="Times New Roman"/>
        </w:rPr>
        <w:t xml:space="preserve"> </w:t>
      </w:r>
      <w:r>
        <w:t xml:space="preserve">обязан утвердить инвестиционную программу в случае, если ее реализация не приводит к превышению предельных (минимального и (или) максимального) уровней </w:t>
      </w:r>
    </w:p>
    <w:p w:rsidR="007869BE" w:rsidRDefault="007869BE" w:rsidP="001662BF">
      <w:pPr>
        <w:spacing w:line="240" w:lineRule="auto"/>
        <w:ind w:firstLine="709"/>
      </w:pPr>
    </w:p>
    <w:p w:rsidR="007869BE" w:rsidRDefault="007869BE" w:rsidP="007869BE">
      <w:pPr>
        <w:spacing w:line="240" w:lineRule="auto"/>
        <w:ind w:firstLine="0"/>
        <w:jc w:val="center"/>
      </w:pPr>
      <w:r>
        <w:lastRenderedPageBreak/>
        <w:t>119</w:t>
      </w:r>
    </w:p>
    <w:p w:rsidR="007869BE" w:rsidRDefault="007869BE" w:rsidP="001662BF">
      <w:pPr>
        <w:spacing w:line="240" w:lineRule="auto"/>
        <w:ind w:firstLine="709"/>
      </w:pPr>
    </w:p>
    <w:p w:rsidR="00585214" w:rsidRDefault="00D83BAA" w:rsidP="007869BE">
      <w:pPr>
        <w:spacing w:line="240" w:lineRule="auto"/>
        <w:ind w:firstLine="0"/>
      </w:pPr>
      <w:r>
        <w:t>тарифов на тепловую энергию (мощность), поставляемую теплоснабжающими органи</w:t>
      </w:r>
      <w:r w:rsidR="007869BE">
        <w:t>-</w:t>
      </w:r>
      <w:r>
        <w:t>зациями потребителям на территории субъекта РФ;</w:t>
      </w:r>
    </w:p>
    <w:p w:rsidR="00585214" w:rsidRDefault="00D83BAA" w:rsidP="001662BF">
      <w:pPr>
        <w:spacing w:line="240" w:lineRule="auto"/>
        <w:ind w:firstLine="709"/>
      </w:pPr>
      <w:r>
        <w:t>–</w:t>
      </w:r>
      <w:r>
        <w:rPr>
          <w:rFonts w:eastAsia="Times New Roman"/>
        </w:rPr>
        <w:t xml:space="preserve"> </w:t>
      </w:r>
      <w:r>
        <w:t>обязан утвердить инвестиционную программу в случае, если ее реализация приводит к превышению предельных (минимального и (или) максимального) уровней тарифов на тепловую энергию (мощность), но при этом сокращение инвестиционной программы приводит к сохранению неудовлетворительного состояния надежности и качества теплоснабжения, или ухудшению данного состояния;</w:t>
      </w:r>
    </w:p>
    <w:p w:rsidR="00585214" w:rsidRDefault="00D83BAA" w:rsidP="001662BF">
      <w:pPr>
        <w:spacing w:line="240" w:lineRule="auto"/>
        <w:ind w:firstLine="709"/>
      </w:pPr>
      <w:r>
        <w:t>–</w:t>
      </w:r>
      <w:r>
        <w:rPr>
          <w:rFonts w:eastAsia="Times New Roman"/>
        </w:rPr>
        <w:t xml:space="preserve"> </w:t>
      </w:r>
      <w:r>
        <w:t>вправе отказать в согласовании инвестиционной программы в случае, если ее реализация приводит к превышению предельных (минимального и (или) максимального) уровней тарифов на тепловую энергию (мощность), при этом отсутствуют обстоятельства, указанные в предыдущем пункте.</w:t>
      </w:r>
    </w:p>
    <w:p w:rsidR="00585214" w:rsidRDefault="00D83BAA" w:rsidP="001662BF">
      <w:pPr>
        <w:spacing w:line="240" w:lineRule="auto"/>
        <w:ind w:firstLine="709"/>
      </w:pPr>
      <w:r>
        <w:rPr>
          <w:i/>
        </w:rPr>
        <w:t>Заемные средства</w:t>
      </w:r>
    </w:p>
    <w:p w:rsidR="00585214" w:rsidRDefault="00D83BAA" w:rsidP="001662BF">
      <w:pPr>
        <w:spacing w:line="240" w:lineRule="auto"/>
        <w:ind w:firstLine="709"/>
      </w:pPr>
      <w:r>
        <w:t>Заемные средства могут быть привлечены организацией на срок до 10 лет, при этом стоимость заемных средств составляет 14%. Для получения кредита необходимо предос</w:t>
      </w:r>
      <w:r w:rsidR="007869BE">
        <w:t>-</w:t>
      </w:r>
      <w:r>
        <w:t>тавления гарантий на всю сумму долга без учета процентов.</w:t>
      </w:r>
    </w:p>
    <w:p w:rsidR="00585214" w:rsidRDefault="00D83BAA" w:rsidP="001662BF">
      <w:pPr>
        <w:spacing w:line="240" w:lineRule="auto"/>
        <w:ind w:firstLine="709"/>
      </w:pPr>
      <w:r>
        <w:t>Средства материнской компании привлекаются на условиях заемного финансиро</w:t>
      </w:r>
      <w:r w:rsidR="007869BE">
        <w:t>-</w:t>
      </w:r>
      <w:r>
        <w:t>вания, но для их получения не требуется предоставления гарантий.</w:t>
      </w:r>
    </w:p>
    <w:p w:rsidR="00585214" w:rsidRDefault="00D83BAA" w:rsidP="001662BF">
      <w:pPr>
        <w:spacing w:line="240" w:lineRule="auto"/>
        <w:ind w:firstLine="709"/>
      </w:pPr>
      <w:r>
        <w:rPr>
          <w:i/>
        </w:rPr>
        <w:t>Бюджетное финансирование</w:t>
      </w:r>
    </w:p>
    <w:p w:rsidR="00585214" w:rsidRDefault="00D83BAA" w:rsidP="001662BF">
      <w:pPr>
        <w:spacing w:line="240" w:lineRule="auto"/>
        <w:ind w:firstLine="709"/>
      </w:pPr>
      <w:r>
        <w:t>Федеральный бюджет. Возможность финансирования мероприятий Программы из средств федерального бюджета рассматривается в установленном порядке на федеральном уровне при принятии соответствующих федеральных целевых программ.</w:t>
      </w:r>
    </w:p>
    <w:p w:rsidR="00585214" w:rsidRDefault="00D83BAA" w:rsidP="001662BF">
      <w:pPr>
        <w:spacing w:line="240" w:lineRule="auto"/>
        <w:ind w:firstLine="709"/>
      </w:pPr>
      <w:r>
        <w:t>Планируемые к строительству потребители, могут быть подключены к централизо</w:t>
      </w:r>
      <w:r w:rsidR="007869BE">
        <w:t>-</w:t>
      </w:r>
      <w:r>
        <w:t>ванному теплоснабжению, за счет платы за подключение. Плата за подключение устанав</w:t>
      </w:r>
      <w:r w:rsidR="007869BE">
        <w:t>-</w:t>
      </w:r>
      <w:r>
        <w:t>ливается для новых потребителей, подключаемых к системе централизованного тепло</w:t>
      </w:r>
      <w:r w:rsidR="007869BE">
        <w:t>-</w:t>
      </w:r>
      <w:r>
        <w:t>снабжения. Она рассчитывается на основании Постановления Правительства РФ от 22.10.2012 №</w:t>
      </w:r>
      <w:r w:rsidR="007869BE">
        <w:t xml:space="preserve"> </w:t>
      </w:r>
      <w:r>
        <w:t>1075 «О ценообразовании в сфере теплоснабжения».</w:t>
      </w:r>
    </w:p>
    <w:p w:rsidR="00585214" w:rsidRDefault="00D83BAA" w:rsidP="001662BF">
      <w:pPr>
        <w:spacing w:line="240" w:lineRule="auto"/>
        <w:ind w:firstLine="709"/>
        <w:contextualSpacing/>
      </w:pPr>
      <w:r>
        <w:t>Бюджетные средства могут быть использованы для финансирования низкоэф</w:t>
      </w:r>
      <w:r w:rsidR="001662BF">
        <w:t>-</w:t>
      </w:r>
      <w:r>
        <w:t>фективных проектов и социально-значимых проектов при отсутствии других возможностей по финансированию проектов.</w:t>
      </w:r>
    </w:p>
    <w:p w:rsidR="00585214" w:rsidRDefault="00D83BAA" w:rsidP="001662BF">
      <w:pPr>
        <w:pStyle w:val="3"/>
        <w:spacing w:before="0" w:after="0" w:line="240" w:lineRule="auto"/>
        <w:ind w:firstLine="709"/>
        <w:contextualSpacing/>
      </w:pPr>
      <w:r>
        <w:rPr>
          <w:b w:val="0"/>
        </w:rPr>
        <w:t>в) расчеты экономической эффективности инвестиций</w:t>
      </w:r>
    </w:p>
    <w:p w:rsidR="00585214" w:rsidRDefault="00D83BAA" w:rsidP="001662BF">
      <w:pPr>
        <w:spacing w:line="240" w:lineRule="auto"/>
        <w:ind w:firstLine="709"/>
        <w:contextualSpacing/>
      </w:pPr>
      <w:r>
        <w:t>В настоящий момент не существует законодательно закрепленных правил и методик определения совокупного экономического эффекта от реализации всех мероприятий, предус</w:t>
      </w:r>
      <w:r w:rsidR="007869BE">
        <w:t>-</w:t>
      </w:r>
      <w:r>
        <w:t>мотренных схемой теплоснабжения и учитывающих различные интересы и возможности всех участников схемы, а на их основе – выбора наиболее оптимального варианта схемы теп</w:t>
      </w:r>
      <w:r w:rsidR="007869BE">
        <w:t>-</w:t>
      </w:r>
      <w:r>
        <w:t xml:space="preserve">лоснабжения. </w:t>
      </w:r>
    </w:p>
    <w:p w:rsidR="00585214" w:rsidRDefault="00D83BAA" w:rsidP="001662BF">
      <w:pPr>
        <w:spacing w:line="240" w:lineRule="auto"/>
        <w:ind w:firstLine="709"/>
      </w:pPr>
      <w:r>
        <w:t>Расчет эффективности инвестиций затрудняется тем, что проекты, предусмотренные схемой теплоснабжения, направлены, в первую очередь не на получение прибыли, а на вы</w:t>
      </w:r>
      <w:r w:rsidR="007869BE">
        <w:t>-</w:t>
      </w:r>
      <w:r>
        <w:t>полнение мероприятий, обусловленных физической (дефицит тепловых мощностей), тех</w:t>
      </w:r>
      <w:r w:rsidR="007869BE">
        <w:t>-</w:t>
      </w:r>
      <w:r>
        <w:t>нической (критичный износ существующих тепловых мощностей и теплосетей) и качест</w:t>
      </w:r>
      <w:r w:rsidR="007869BE">
        <w:t>-</w:t>
      </w:r>
      <w:r>
        <w:t>венной (не соответствующие требованиям и нормам параметры теплоносителя) необходи</w:t>
      </w:r>
      <w:r w:rsidR="007869BE">
        <w:t>-</w:t>
      </w:r>
      <w:r>
        <w:t>мостью, а также на выполнение требований законодательства.</w:t>
      </w:r>
    </w:p>
    <w:p w:rsidR="00585214" w:rsidRDefault="00D83BAA" w:rsidP="001662BF">
      <w:pPr>
        <w:spacing w:line="240" w:lineRule="auto"/>
        <w:ind w:firstLine="709"/>
        <w:contextualSpacing/>
      </w:pPr>
      <w:r>
        <w:t>Следует отметить, что реализация мероприятий по реконструкции тепловых сетей, направленных на повышение надежности теплоснабжения имеет целью – поддержание ее в рабочем состоянии. Данная группа проектов имеет низкий эконо</w:t>
      </w:r>
      <w:r w:rsidR="001662BF">
        <w:t>-</w:t>
      </w:r>
      <w:r>
        <w:t>мический эффект (относительно капитальных затрат на ее реализацию) и является социально-значимой. Расчет эффективности инвестиций в данную группу в схеме теплоснабжения не приводится.</w:t>
      </w:r>
    </w:p>
    <w:p w:rsidR="00585214" w:rsidRPr="00F5249C" w:rsidRDefault="00D83BAA" w:rsidP="001662BF">
      <w:pPr>
        <w:pStyle w:val="3"/>
        <w:spacing w:before="0" w:after="0" w:line="240" w:lineRule="auto"/>
        <w:ind w:firstLine="709"/>
        <w:contextualSpacing/>
        <w:rPr>
          <w:lang w:val="ru-RU"/>
        </w:rPr>
      </w:pPr>
      <w:r w:rsidRPr="00F5249C">
        <w:rPr>
          <w:b w:val="0"/>
          <w:lang w:val="ru-RU"/>
        </w:rPr>
        <w:t>г)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p>
    <w:p w:rsidR="007869BE" w:rsidRDefault="007869BE" w:rsidP="001662BF">
      <w:pPr>
        <w:spacing w:line="240" w:lineRule="auto"/>
        <w:ind w:firstLine="709"/>
        <w:contextualSpacing/>
      </w:pPr>
    </w:p>
    <w:p w:rsidR="007869BE" w:rsidRDefault="007869BE" w:rsidP="001662BF">
      <w:pPr>
        <w:spacing w:line="240" w:lineRule="auto"/>
        <w:ind w:firstLine="709"/>
        <w:contextualSpacing/>
      </w:pPr>
    </w:p>
    <w:p w:rsidR="007869BE" w:rsidRDefault="007869BE" w:rsidP="001662BF">
      <w:pPr>
        <w:spacing w:line="240" w:lineRule="auto"/>
        <w:ind w:firstLine="709"/>
        <w:contextualSpacing/>
      </w:pPr>
    </w:p>
    <w:p w:rsidR="007869BE" w:rsidRDefault="007869BE" w:rsidP="007869BE">
      <w:pPr>
        <w:spacing w:line="240" w:lineRule="auto"/>
        <w:ind w:firstLine="0"/>
        <w:contextualSpacing/>
        <w:jc w:val="center"/>
      </w:pPr>
      <w:r>
        <w:lastRenderedPageBreak/>
        <w:t>120</w:t>
      </w:r>
    </w:p>
    <w:p w:rsidR="007869BE" w:rsidRDefault="007869BE" w:rsidP="001662BF">
      <w:pPr>
        <w:spacing w:line="240" w:lineRule="auto"/>
        <w:ind w:firstLine="709"/>
        <w:contextualSpacing/>
      </w:pPr>
    </w:p>
    <w:p w:rsidR="00585214" w:rsidRDefault="00D83BAA" w:rsidP="001662BF">
      <w:pPr>
        <w:spacing w:line="240" w:lineRule="auto"/>
        <w:ind w:firstLine="709"/>
        <w:contextualSpacing/>
      </w:pPr>
      <w:r>
        <w:t>Использование индексов-дефляторов, установленных Минэкономразвития России, позволяет привести финансовые потребности для осуществления производственной деятель</w:t>
      </w:r>
      <w:r w:rsidR="008A3227">
        <w:t>-</w:t>
      </w:r>
      <w:r>
        <w:t xml:space="preserve">ности теплоснабжающей и/или теплосетевой организации и реализации проектов схемы теплоснабжения к ценам соответствующих лет. </w:t>
      </w:r>
    </w:p>
    <w:p w:rsidR="00585214" w:rsidRDefault="00D83BAA" w:rsidP="001662BF">
      <w:pPr>
        <w:spacing w:line="240" w:lineRule="auto"/>
        <w:ind w:firstLine="709"/>
        <w:contextualSpacing/>
      </w:pPr>
      <w:r>
        <w:t xml:space="preserve">Для формирования блока долгосрочных индексов-дефляторов использован прогноз социально-экономического развития Российской Федерации до 2036 года, размещенный </w:t>
      </w:r>
      <w:r w:rsidR="008A3227">
        <w:t xml:space="preserve">        </w:t>
      </w:r>
      <w:r>
        <w:t xml:space="preserve">на сайте Министерства экономического развития Российской Федерации: </w:t>
      </w:r>
      <w:hyperlink r:id="rId251" w:history="1">
        <w:r>
          <w:rPr>
            <w:rStyle w:val="-"/>
          </w:rPr>
          <w:t>http://old.economy.gov.ru/minec/about/structure/depMacro/201828113</w:t>
        </w:r>
      </w:hyperlink>
      <w:r>
        <w:t>.</w:t>
      </w:r>
    </w:p>
    <w:p w:rsidR="00585214" w:rsidRDefault="00585214">
      <w:pPr>
        <w:spacing w:line="240" w:lineRule="auto"/>
        <w:contextualSpacing/>
      </w:pPr>
    </w:p>
    <w:p w:rsidR="00585214" w:rsidRPr="007869BE" w:rsidRDefault="00D83BAA" w:rsidP="006D1B97">
      <w:pPr>
        <w:spacing w:line="240" w:lineRule="auto"/>
        <w:ind w:firstLine="0"/>
        <w:contextualSpacing/>
        <w:jc w:val="center"/>
        <w:rPr>
          <w:b/>
        </w:rPr>
      </w:pPr>
      <w:r w:rsidRPr="007869BE">
        <w:rPr>
          <w:b/>
        </w:rPr>
        <w:t>13. ИНДИКАТОРЫ РАЗВИТИЯ СИСТЕМ ТЕПЛОСНАБЖЕНИЯ МУНИЦИПАЛЬНОГО ОБРАЗОВАНИЯ</w:t>
      </w:r>
    </w:p>
    <w:p w:rsidR="00585214" w:rsidRPr="00F5249C" w:rsidRDefault="00D83BAA">
      <w:pPr>
        <w:pStyle w:val="3"/>
        <w:spacing w:before="0" w:after="0" w:line="240" w:lineRule="auto"/>
        <w:contextualSpacing/>
        <w:rPr>
          <w:lang w:val="ru-RU"/>
        </w:rPr>
      </w:pPr>
      <w:r w:rsidRPr="00F5249C">
        <w:rPr>
          <w:b w:val="0"/>
          <w:lang w:val="ru-RU"/>
        </w:rPr>
        <w:t>а) количество прекращений подачи тепловой энергии, теплоносителя в результате технологических нарушений на тепловых сетях</w:t>
      </w:r>
    </w:p>
    <w:p w:rsidR="00585214" w:rsidRDefault="00D83BAA">
      <w:pPr>
        <w:spacing w:line="240" w:lineRule="auto"/>
        <w:contextualSpacing/>
      </w:pPr>
      <w:r>
        <w:t>Количество прекращений подачи тепловой энергии, теплоносителя в результате технологических нарушений на тепловых сетях на территории сельского Великоустюгского муниципального округа указаны в таблице 13.1.</w:t>
      </w:r>
    </w:p>
    <w:p w:rsidR="00585214" w:rsidRDefault="00D83BAA">
      <w:pPr>
        <w:jc w:val="right"/>
      </w:pPr>
      <w:r>
        <w:t>Таблица 13.1</w:t>
      </w:r>
    </w:p>
    <w:tbl>
      <w:tblPr>
        <w:tblW w:w="5000" w:type="pct"/>
        <w:tblInd w:w="-108" w:type="dxa"/>
        <w:tblLayout w:type="fixed"/>
        <w:tblLook w:val="04A0" w:firstRow="1" w:lastRow="0" w:firstColumn="1" w:lastColumn="0" w:noHBand="0" w:noVBand="1"/>
      </w:tblPr>
      <w:tblGrid>
        <w:gridCol w:w="4187"/>
        <w:gridCol w:w="1016"/>
        <w:gridCol w:w="873"/>
        <w:gridCol w:w="870"/>
        <w:gridCol w:w="1017"/>
        <w:gridCol w:w="900"/>
        <w:gridCol w:w="991"/>
      </w:tblGrid>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Показатель</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2022 г. (факт)</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2023 г.</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2024 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2025 г.</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2026 г.</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2027-2032 гг.</w:t>
            </w:r>
          </w:p>
        </w:tc>
      </w:tr>
      <w:tr w:rsidR="00585214" w:rsidTr="008A3227">
        <w:trPr>
          <w:trHeight w:val="23"/>
        </w:trPr>
        <w:tc>
          <w:tcPr>
            <w:tcW w:w="4187" w:type="dxa"/>
            <w:tcBorders>
              <w:left w:val="single" w:sz="4" w:space="0" w:color="000000"/>
              <w:bottom w:val="single" w:sz="4" w:space="0" w:color="000000"/>
              <w:right w:val="single" w:sz="4" w:space="0" w:color="000000"/>
            </w:tcBorders>
            <w:vAlign w:val="center"/>
          </w:tcPr>
          <w:p w:rsidR="00585214" w:rsidRDefault="00D83BAA">
            <w:pPr>
              <w:pStyle w:val="afffff4"/>
              <w:spacing w:line="252" w:lineRule="auto"/>
            </w:pPr>
            <w:r>
              <w:t>1</w:t>
            </w:r>
          </w:p>
        </w:tc>
        <w:tc>
          <w:tcPr>
            <w:tcW w:w="1016" w:type="dxa"/>
            <w:tcBorders>
              <w:bottom w:val="single" w:sz="4" w:space="0" w:color="000000"/>
              <w:right w:val="single" w:sz="4" w:space="0" w:color="000000"/>
            </w:tcBorders>
            <w:vAlign w:val="center"/>
          </w:tcPr>
          <w:p w:rsidR="00585214" w:rsidRDefault="00D83BAA">
            <w:pPr>
              <w:pStyle w:val="afffff4"/>
              <w:spacing w:line="252" w:lineRule="auto"/>
            </w:pPr>
            <w:r>
              <w:t>2</w:t>
            </w:r>
          </w:p>
        </w:tc>
        <w:tc>
          <w:tcPr>
            <w:tcW w:w="873" w:type="dxa"/>
            <w:tcBorders>
              <w:left w:val="single" w:sz="4" w:space="0" w:color="000000"/>
              <w:bottom w:val="single" w:sz="4" w:space="0" w:color="000000"/>
              <w:right w:val="single" w:sz="4" w:space="0" w:color="000000"/>
            </w:tcBorders>
            <w:vAlign w:val="center"/>
          </w:tcPr>
          <w:p w:rsidR="00585214" w:rsidRDefault="00D83BAA">
            <w:pPr>
              <w:pStyle w:val="afffff4"/>
              <w:spacing w:line="252" w:lineRule="auto"/>
            </w:pPr>
            <w:r>
              <w:t>3</w:t>
            </w:r>
          </w:p>
        </w:tc>
        <w:tc>
          <w:tcPr>
            <w:tcW w:w="870" w:type="dxa"/>
            <w:tcBorders>
              <w:bottom w:val="single" w:sz="4" w:space="0" w:color="000000"/>
              <w:right w:val="single" w:sz="4" w:space="0" w:color="000000"/>
            </w:tcBorders>
            <w:vAlign w:val="center"/>
          </w:tcPr>
          <w:p w:rsidR="00585214" w:rsidRDefault="00D83BAA">
            <w:pPr>
              <w:pStyle w:val="afffff4"/>
              <w:spacing w:line="252" w:lineRule="auto"/>
            </w:pPr>
            <w:r>
              <w:t>4</w:t>
            </w:r>
          </w:p>
        </w:tc>
        <w:tc>
          <w:tcPr>
            <w:tcW w:w="1017" w:type="dxa"/>
            <w:tcBorders>
              <w:bottom w:val="single" w:sz="4" w:space="0" w:color="000000"/>
              <w:right w:val="single" w:sz="4" w:space="0" w:color="000000"/>
            </w:tcBorders>
            <w:vAlign w:val="center"/>
          </w:tcPr>
          <w:p w:rsidR="00585214" w:rsidRDefault="00D83BAA">
            <w:pPr>
              <w:pStyle w:val="afffff4"/>
              <w:spacing w:line="252" w:lineRule="auto"/>
            </w:pPr>
            <w:r>
              <w:t>5</w:t>
            </w:r>
          </w:p>
        </w:tc>
        <w:tc>
          <w:tcPr>
            <w:tcW w:w="900" w:type="dxa"/>
            <w:tcBorders>
              <w:bottom w:val="single" w:sz="4" w:space="0" w:color="000000"/>
              <w:right w:val="single" w:sz="4" w:space="0" w:color="000000"/>
            </w:tcBorders>
            <w:vAlign w:val="center"/>
          </w:tcPr>
          <w:p w:rsidR="00585214" w:rsidRDefault="00D83BAA">
            <w:pPr>
              <w:pStyle w:val="afffff4"/>
              <w:spacing w:line="252" w:lineRule="auto"/>
            </w:pPr>
            <w:r>
              <w:t>6</w:t>
            </w:r>
          </w:p>
        </w:tc>
        <w:tc>
          <w:tcPr>
            <w:tcW w:w="991" w:type="dxa"/>
            <w:tcBorders>
              <w:bottom w:val="single" w:sz="4" w:space="0" w:color="000000"/>
              <w:right w:val="single" w:sz="4" w:space="0" w:color="000000"/>
            </w:tcBorders>
            <w:vAlign w:val="center"/>
          </w:tcPr>
          <w:p w:rsidR="00585214" w:rsidRDefault="00D83BAA">
            <w:pPr>
              <w:pStyle w:val="afffff4"/>
              <w:spacing w:line="252" w:lineRule="auto"/>
            </w:pPr>
            <w:r>
              <w:t>7</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 1 Центральная г. Великий Устюг</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 2 Квартальная г. Великий Устюг</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 4 Школьная г. Великий Устюг</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 6 Добрынино г. Великий Устюг</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7 д. Коробейниково</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8A3227" w:rsidRDefault="00D83BAA">
            <w:pPr>
              <w:jc w:val="center"/>
              <w:rPr>
                <w:color w:val="000000"/>
                <w:sz w:val="20"/>
                <w:szCs w:val="20"/>
              </w:rPr>
            </w:pPr>
            <w:r w:rsidRPr="00F5249C">
              <w:rPr>
                <w:color w:val="000000"/>
                <w:sz w:val="20"/>
                <w:szCs w:val="20"/>
              </w:rPr>
              <w:t>котельная № 8 БМК С-Западная</w:t>
            </w:r>
          </w:p>
          <w:p w:rsidR="00585214" w:rsidRDefault="00D83BAA">
            <w:pPr>
              <w:jc w:val="center"/>
            </w:pPr>
            <w:r w:rsidRPr="00F5249C">
              <w:rPr>
                <w:color w:val="000000"/>
                <w:sz w:val="20"/>
                <w:szCs w:val="20"/>
              </w:rPr>
              <w:t xml:space="preserve"> г. Великий Устюг</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9 Кузино</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8A3227" w:rsidRDefault="00D83BAA">
            <w:pPr>
              <w:jc w:val="center"/>
              <w:rPr>
                <w:color w:val="000000"/>
                <w:sz w:val="20"/>
                <w:szCs w:val="20"/>
              </w:rPr>
            </w:pPr>
            <w:r w:rsidRPr="00F5249C">
              <w:rPr>
                <w:color w:val="000000"/>
                <w:sz w:val="20"/>
                <w:szCs w:val="20"/>
              </w:rPr>
              <w:t>котельная № 10 Железнодорожная</w:t>
            </w:r>
          </w:p>
          <w:p w:rsidR="00585214" w:rsidRDefault="00D83BAA">
            <w:pPr>
              <w:jc w:val="center"/>
            </w:pPr>
            <w:r w:rsidRPr="00F5249C">
              <w:rPr>
                <w:color w:val="000000"/>
                <w:sz w:val="20"/>
                <w:szCs w:val="20"/>
              </w:rPr>
              <w:t xml:space="preserve"> г. Великий Устюг</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8A3227" w:rsidRDefault="00D83BAA">
            <w:pPr>
              <w:jc w:val="center"/>
              <w:rPr>
                <w:color w:val="000000"/>
                <w:sz w:val="20"/>
                <w:szCs w:val="20"/>
              </w:rPr>
            </w:pPr>
            <w:r w:rsidRPr="00F5249C">
              <w:rPr>
                <w:color w:val="000000"/>
                <w:sz w:val="20"/>
                <w:szCs w:val="20"/>
              </w:rPr>
              <w:t>котельная № 11 Авиолесоохраны</w:t>
            </w:r>
          </w:p>
          <w:p w:rsidR="00585214" w:rsidRDefault="00D83BAA">
            <w:pPr>
              <w:jc w:val="center"/>
            </w:pPr>
            <w:r w:rsidRPr="00F5249C">
              <w:rPr>
                <w:color w:val="000000"/>
                <w:sz w:val="20"/>
                <w:szCs w:val="20"/>
              </w:rPr>
              <w:t xml:space="preserve"> г. Великий Устюг</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8A3227" w:rsidRDefault="00D83BAA">
            <w:pPr>
              <w:jc w:val="center"/>
              <w:rPr>
                <w:color w:val="000000"/>
                <w:sz w:val="20"/>
                <w:szCs w:val="20"/>
              </w:rPr>
            </w:pPr>
            <w:r w:rsidRPr="00F5249C">
              <w:rPr>
                <w:color w:val="000000"/>
                <w:sz w:val="20"/>
                <w:szCs w:val="20"/>
              </w:rPr>
              <w:t>котельная № 12 БМК (Энергоцентр)</w:t>
            </w:r>
          </w:p>
          <w:p w:rsidR="00585214" w:rsidRDefault="00D83BAA">
            <w:pPr>
              <w:jc w:val="center"/>
            </w:pPr>
            <w:r w:rsidRPr="00F5249C">
              <w:rPr>
                <w:color w:val="000000"/>
                <w:sz w:val="20"/>
                <w:szCs w:val="20"/>
              </w:rPr>
              <w:t xml:space="preserve"> г. Великий Устюг</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13 Стрига</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14 пос. Золотавцево</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16 пос. Валга</w:t>
            </w:r>
          </w:p>
        </w:tc>
        <w:tc>
          <w:tcPr>
            <w:tcW w:w="1016" w:type="dxa"/>
            <w:tcBorders>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bottom w:val="single" w:sz="4" w:space="0" w:color="000000"/>
              <w:right w:val="single" w:sz="4" w:space="0" w:color="000000"/>
            </w:tcBorders>
            <w:vAlign w:val="center"/>
          </w:tcPr>
          <w:p w:rsidR="00585214" w:rsidRDefault="00D83BAA">
            <w:pPr>
              <w:pStyle w:val="afffff7"/>
            </w:pPr>
            <w:r>
              <w:t>0</w:t>
            </w:r>
          </w:p>
        </w:tc>
        <w:tc>
          <w:tcPr>
            <w:tcW w:w="900" w:type="dxa"/>
            <w:tcBorders>
              <w:bottom w:val="single" w:sz="4" w:space="0" w:color="000000"/>
              <w:right w:val="single" w:sz="4" w:space="0" w:color="000000"/>
            </w:tcBorders>
            <w:vAlign w:val="center"/>
          </w:tcPr>
          <w:p w:rsidR="00585214" w:rsidRDefault="00D83BAA">
            <w:pPr>
              <w:pStyle w:val="afffff7"/>
            </w:pPr>
            <w:r>
              <w:t>0</w:t>
            </w:r>
          </w:p>
        </w:tc>
        <w:tc>
          <w:tcPr>
            <w:tcW w:w="991" w:type="dxa"/>
            <w:tcBorders>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17 Подсосенье</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Бухинино</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школа № 15 г. Красавино</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с. Васильевское</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больницы г. Красавино</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8A3227" w:rsidRDefault="00D83BAA">
            <w:pPr>
              <w:jc w:val="center"/>
              <w:rPr>
                <w:color w:val="000000"/>
                <w:sz w:val="20"/>
                <w:szCs w:val="20"/>
              </w:rPr>
            </w:pPr>
            <w:r w:rsidRPr="00F5249C">
              <w:rPr>
                <w:color w:val="000000"/>
                <w:sz w:val="20"/>
                <w:szCs w:val="20"/>
              </w:rPr>
              <w:t>котельная "Кирпичный завод"</w:t>
            </w:r>
          </w:p>
          <w:p w:rsidR="00585214" w:rsidRDefault="00D83BAA">
            <w:pPr>
              <w:jc w:val="center"/>
            </w:pPr>
            <w:r w:rsidRPr="00F5249C">
              <w:rPr>
                <w:color w:val="000000"/>
                <w:sz w:val="20"/>
                <w:szCs w:val="20"/>
              </w:rPr>
              <w:t xml:space="preserve"> г. Красавино</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2 с. Усть-Алексеево</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3 с. Усть-Алексеево</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4 с. Усть-Алексеево</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8A3227">
        <w:trPr>
          <w:trHeight w:val="23"/>
        </w:trPr>
        <w:tc>
          <w:tcPr>
            <w:tcW w:w="4187"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5 с. Усть-Алексеево</w:t>
            </w:r>
          </w:p>
        </w:tc>
        <w:tc>
          <w:tcPr>
            <w:tcW w:w="101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0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99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bl>
    <w:p w:rsidR="008A3227" w:rsidRDefault="008A3227" w:rsidP="008A3227">
      <w:pPr>
        <w:ind w:firstLine="0"/>
        <w:jc w:val="center"/>
      </w:pPr>
      <w:r>
        <w:lastRenderedPageBreak/>
        <w:t>121</w:t>
      </w:r>
    </w:p>
    <w:p w:rsidR="008A3227" w:rsidRDefault="008A3227"/>
    <w:tbl>
      <w:tblPr>
        <w:tblW w:w="5000" w:type="pct"/>
        <w:tblInd w:w="-108" w:type="dxa"/>
        <w:tblLayout w:type="fixed"/>
        <w:tblLook w:val="04A0" w:firstRow="1" w:lastRow="0" w:firstColumn="1" w:lastColumn="0" w:noHBand="0" w:noVBand="1"/>
      </w:tblPr>
      <w:tblGrid>
        <w:gridCol w:w="4752"/>
        <w:gridCol w:w="850"/>
        <w:gridCol w:w="850"/>
        <w:gridCol w:w="851"/>
        <w:gridCol w:w="850"/>
        <w:gridCol w:w="850"/>
        <w:gridCol w:w="851"/>
      </w:tblGrid>
      <w:tr w:rsidR="008A3227" w:rsidTr="00ED4451">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8A3227" w:rsidRDefault="008A3227" w:rsidP="008A3227">
            <w:pPr>
              <w:pStyle w:val="afffff4"/>
            </w:pPr>
            <w:r>
              <w:t>1</w:t>
            </w:r>
          </w:p>
        </w:tc>
        <w:tc>
          <w:tcPr>
            <w:tcW w:w="850" w:type="dxa"/>
            <w:tcBorders>
              <w:top w:val="single" w:sz="4" w:space="0" w:color="000000"/>
              <w:bottom w:val="single" w:sz="4" w:space="0" w:color="000000"/>
              <w:right w:val="single" w:sz="4" w:space="0" w:color="000000"/>
            </w:tcBorders>
            <w:vAlign w:val="center"/>
          </w:tcPr>
          <w:p w:rsidR="008A3227" w:rsidRDefault="008A3227" w:rsidP="008A3227">
            <w:pPr>
              <w:pStyle w:val="afffff4"/>
            </w:pPr>
            <w: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8A3227" w:rsidRDefault="008A3227" w:rsidP="008A3227">
            <w:pPr>
              <w:pStyle w:val="afffff4"/>
            </w:pPr>
            <w:r>
              <w:t>3</w:t>
            </w:r>
          </w:p>
        </w:tc>
        <w:tc>
          <w:tcPr>
            <w:tcW w:w="851" w:type="dxa"/>
            <w:tcBorders>
              <w:top w:val="single" w:sz="4" w:space="0" w:color="000000"/>
              <w:bottom w:val="single" w:sz="4" w:space="0" w:color="000000"/>
              <w:right w:val="single" w:sz="4" w:space="0" w:color="000000"/>
            </w:tcBorders>
            <w:vAlign w:val="center"/>
          </w:tcPr>
          <w:p w:rsidR="008A3227" w:rsidRDefault="008A3227" w:rsidP="008A3227">
            <w:pPr>
              <w:pStyle w:val="afffff4"/>
            </w:pPr>
            <w:r>
              <w:t>4</w:t>
            </w:r>
          </w:p>
        </w:tc>
        <w:tc>
          <w:tcPr>
            <w:tcW w:w="850" w:type="dxa"/>
            <w:tcBorders>
              <w:top w:val="single" w:sz="4" w:space="0" w:color="000000"/>
              <w:bottom w:val="single" w:sz="4" w:space="0" w:color="000000"/>
              <w:right w:val="single" w:sz="4" w:space="0" w:color="000000"/>
            </w:tcBorders>
            <w:vAlign w:val="center"/>
          </w:tcPr>
          <w:p w:rsidR="008A3227" w:rsidRDefault="008A3227" w:rsidP="008A3227">
            <w:pPr>
              <w:pStyle w:val="afffff4"/>
            </w:pPr>
            <w:r>
              <w:t>5</w:t>
            </w:r>
          </w:p>
        </w:tc>
        <w:tc>
          <w:tcPr>
            <w:tcW w:w="850" w:type="dxa"/>
            <w:tcBorders>
              <w:top w:val="single" w:sz="4" w:space="0" w:color="000000"/>
              <w:bottom w:val="single" w:sz="4" w:space="0" w:color="000000"/>
              <w:right w:val="single" w:sz="4" w:space="0" w:color="000000"/>
            </w:tcBorders>
            <w:vAlign w:val="center"/>
          </w:tcPr>
          <w:p w:rsidR="008A3227" w:rsidRDefault="008A3227" w:rsidP="008A3227">
            <w:pPr>
              <w:pStyle w:val="afffff4"/>
            </w:pPr>
            <w:r>
              <w:t>6</w:t>
            </w:r>
          </w:p>
        </w:tc>
        <w:tc>
          <w:tcPr>
            <w:tcW w:w="851" w:type="dxa"/>
            <w:tcBorders>
              <w:top w:val="single" w:sz="4" w:space="0" w:color="000000"/>
              <w:bottom w:val="single" w:sz="4" w:space="0" w:color="000000"/>
              <w:right w:val="single" w:sz="4" w:space="0" w:color="000000"/>
            </w:tcBorders>
            <w:vAlign w:val="center"/>
          </w:tcPr>
          <w:p w:rsidR="008A3227" w:rsidRDefault="008A3227" w:rsidP="008A3227">
            <w:pPr>
              <w:pStyle w:val="afffff4"/>
            </w:pPr>
            <w:r>
              <w:t>7</w:t>
            </w:r>
          </w:p>
        </w:tc>
      </w:tr>
      <w:tr w:rsidR="00585214" w:rsidTr="00ED4451">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Теплогорье</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ED4451">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Чернево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ED4451">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больницы п. Полдарса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ED4451">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бани п. Полдарса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ED4451">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школы п. Полдарса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ED4451">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д/сада ул. Мира п. Ломоватка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ED4451">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ED4451">
            <w:pPr>
              <w:jc w:val="center"/>
            </w:pPr>
            <w:r w:rsidRPr="00F5249C">
              <w:rPr>
                <w:color w:val="000000"/>
                <w:sz w:val="20"/>
                <w:szCs w:val="20"/>
              </w:rPr>
              <w:t xml:space="preserve">котельная школы ул. Заречная п. </w:t>
            </w:r>
            <w:r w:rsidR="00ED4451">
              <w:rPr>
                <w:color w:val="000000"/>
                <w:sz w:val="20"/>
                <w:szCs w:val="20"/>
              </w:rPr>
              <w:t>Л</w:t>
            </w:r>
            <w:r w:rsidRPr="00F5249C">
              <w:rPr>
                <w:color w:val="000000"/>
                <w:sz w:val="20"/>
                <w:szCs w:val="20"/>
              </w:rPr>
              <w:t>омоватка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ED4451">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ж/д станции г. Красавино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ED4451">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Красавинская ГТ ТЭЦ</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ED4451">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школы д. Морозовица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ED4451">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Голузинской школы пос. Новатор</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ED4451">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санатория д. Бобровниково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ED4451">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ТЭС НАО "СВЕЗА Новатор"</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bl>
    <w:p w:rsidR="00585214" w:rsidRPr="00F5249C" w:rsidRDefault="00D83BAA" w:rsidP="00DB1BAF">
      <w:pPr>
        <w:pStyle w:val="3"/>
        <w:spacing w:before="0" w:after="0" w:line="240" w:lineRule="auto"/>
        <w:ind w:firstLine="709"/>
        <w:rPr>
          <w:lang w:val="ru-RU"/>
        </w:rPr>
      </w:pPr>
      <w:r w:rsidRPr="00F5249C">
        <w:rPr>
          <w:b w:val="0"/>
          <w:lang w:val="ru-RU"/>
        </w:rPr>
        <w:t>б) количество прекращений подачи тепловой энергии, теплоносителя в результате технологических нарушений на источниках тепловой энергии</w:t>
      </w:r>
    </w:p>
    <w:p w:rsidR="00585214" w:rsidRDefault="00D83BAA" w:rsidP="00DB1BAF">
      <w:pPr>
        <w:spacing w:line="240" w:lineRule="auto"/>
        <w:ind w:firstLine="709"/>
      </w:pPr>
      <w:r>
        <w:t xml:space="preserve">Количество прекращений подачи тепловой энергии, теплоносителя в результате технологических нарушений на источниках тепловой энергии Великоустюгского муниципального округа указаны в таблице 13.2. </w:t>
      </w:r>
    </w:p>
    <w:p w:rsidR="00585214" w:rsidRDefault="00D83BAA">
      <w:pPr>
        <w:jc w:val="right"/>
      </w:pPr>
      <w:r>
        <w:t>Таблица 13.2</w:t>
      </w:r>
    </w:p>
    <w:tbl>
      <w:tblPr>
        <w:tblW w:w="5100" w:type="pct"/>
        <w:jc w:val="center"/>
        <w:tblLayout w:type="fixed"/>
        <w:tblLook w:val="04A0" w:firstRow="1" w:lastRow="0" w:firstColumn="1" w:lastColumn="0" w:noHBand="0" w:noVBand="1"/>
      </w:tblPr>
      <w:tblGrid>
        <w:gridCol w:w="4460"/>
        <w:gridCol w:w="1276"/>
        <w:gridCol w:w="850"/>
        <w:gridCol w:w="851"/>
        <w:gridCol w:w="850"/>
        <w:gridCol w:w="709"/>
        <w:gridCol w:w="1055"/>
      </w:tblGrid>
      <w:tr w:rsidR="00585214" w:rsidTr="003222C2">
        <w:trPr>
          <w:trHeight w:val="23"/>
          <w:jc w:val="center"/>
        </w:trPr>
        <w:tc>
          <w:tcPr>
            <w:tcW w:w="446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Показатель</w:t>
            </w:r>
          </w:p>
        </w:tc>
        <w:tc>
          <w:tcPr>
            <w:tcW w:w="127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2022 г. (факт)</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2023 г.</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2024 г.</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2025 г.</w:t>
            </w:r>
          </w:p>
        </w:tc>
        <w:tc>
          <w:tcPr>
            <w:tcW w:w="709"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2026 г.</w:t>
            </w:r>
          </w:p>
        </w:tc>
        <w:tc>
          <w:tcPr>
            <w:tcW w:w="105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2027-2032 гг.</w:t>
            </w:r>
          </w:p>
        </w:tc>
      </w:tr>
      <w:tr w:rsidR="00585214" w:rsidTr="003222C2">
        <w:trPr>
          <w:trHeight w:val="23"/>
          <w:jc w:val="center"/>
        </w:trPr>
        <w:tc>
          <w:tcPr>
            <w:tcW w:w="4460" w:type="dxa"/>
            <w:tcBorders>
              <w:left w:val="single" w:sz="4" w:space="0" w:color="000000"/>
              <w:bottom w:val="single" w:sz="4" w:space="0" w:color="000000"/>
              <w:right w:val="single" w:sz="4" w:space="0" w:color="000000"/>
            </w:tcBorders>
            <w:vAlign w:val="center"/>
          </w:tcPr>
          <w:p w:rsidR="00585214" w:rsidRDefault="00D83BAA">
            <w:pPr>
              <w:pStyle w:val="afffff4"/>
              <w:spacing w:line="252" w:lineRule="auto"/>
            </w:pPr>
            <w:r>
              <w:t>1</w:t>
            </w:r>
          </w:p>
        </w:tc>
        <w:tc>
          <w:tcPr>
            <w:tcW w:w="1276" w:type="dxa"/>
            <w:tcBorders>
              <w:bottom w:val="single" w:sz="4" w:space="0" w:color="000000"/>
              <w:right w:val="single" w:sz="4" w:space="0" w:color="000000"/>
            </w:tcBorders>
            <w:vAlign w:val="center"/>
          </w:tcPr>
          <w:p w:rsidR="00585214" w:rsidRDefault="00D83BAA">
            <w:pPr>
              <w:pStyle w:val="afffff4"/>
              <w:spacing w:line="252" w:lineRule="auto"/>
            </w:pPr>
            <w:r>
              <w:t>2</w:t>
            </w:r>
          </w:p>
        </w:tc>
        <w:tc>
          <w:tcPr>
            <w:tcW w:w="850" w:type="dxa"/>
            <w:tcBorders>
              <w:left w:val="single" w:sz="4" w:space="0" w:color="000000"/>
              <w:bottom w:val="single" w:sz="4" w:space="0" w:color="000000"/>
              <w:right w:val="single" w:sz="4" w:space="0" w:color="000000"/>
            </w:tcBorders>
            <w:vAlign w:val="center"/>
          </w:tcPr>
          <w:p w:rsidR="00585214" w:rsidRDefault="00D83BAA">
            <w:pPr>
              <w:pStyle w:val="afffff4"/>
              <w:spacing w:line="252" w:lineRule="auto"/>
            </w:pPr>
            <w:r>
              <w:t>3</w:t>
            </w:r>
          </w:p>
        </w:tc>
        <w:tc>
          <w:tcPr>
            <w:tcW w:w="851" w:type="dxa"/>
            <w:tcBorders>
              <w:bottom w:val="single" w:sz="4" w:space="0" w:color="000000"/>
              <w:right w:val="single" w:sz="4" w:space="0" w:color="000000"/>
            </w:tcBorders>
            <w:vAlign w:val="center"/>
          </w:tcPr>
          <w:p w:rsidR="00585214" w:rsidRDefault="00D83BAA">
            <w:pPr>
              <w:pStyle w:val="afffff4"/>
              <w:spacing w:line="252" w:lineRule="auto"/>
            </w:pPr>
            <w:r>
              <w:t>4</w:t>
            </w:r>
          </w:p>
        </w:tc>
        <w:tc>
          <w:tcPr>
            <w:tcW w:w="850" w:type="dxa"/>
            <w:tcBorders>
              <w:bottom w:val="single" w:sz="4" w:space="0" w:color="000000"/>
              <w:right w:val="single" w:sz="4" w:space="0" w:color="000000"/>
            </w:tcBorders>
            <w:vAlign w:val="center"/>
          </w:tcPr>
          <w:p w:rsidR="00585214" w:rsidRDefault="00D83BAA">
            <w:pPr>
              <w:pStyle w:val="afffff4"/>
              <w:spacing w:line="252" w:lineRule="auto"/>
            </w:pPr>
            <w:r>
              <w:t>5</w:t>
            </w:r>
          </w:p>
        </w:tc>
        <w:tc>
          <w:tcPr>
            <w:tcW w:w="709" w:type="dxa"/>
            <w:tcBorders>
              <w:bottom w:val="single" w:sz="4" w:space="0" w:color="000000"/>
              <w:right w:val="single" w:sz="4" w:space="0" w:color="000000"/>
            </w:tcBorders>
            <w:vAlign w:val="center"/>
          </w:tcPr>
          <w:p w:rsidR="00585214" w:rsidRDefault="00D83BAA">
            <w:pPr>
              <w:pStyle w:val="afffff4"/>
              <w:spacing w:line="252" w:lineRule="auto"/>
            </w:pPr>
            <w:r>
              <w:t>6</w:t>
            </w:r>
          </w:p>
        </w:tc>
        <w:tc>
          <w:tcPr>
            <w:tcW w:w="1055" w:type="dxa"/>
            <w:tcBorders>
              <w:bottom w:val="single" w:sz="4" w:space="0" w:color="000000"/>
              <w:right w:val="single" w:sz="4" w:space="0" w:color="000000"/>
            </w:tcBorders>
            <w:vAlign w:val="center"/>
          </w:tcPr>
          <w:p w:rsidR="00585214" w:rsidRDefault="00D83BAA">
            <w:pPr>
              <w:pStyle w:val="afffff4"/>
              <w:spacing w:line="252" w:lineRule="auto"/>
            </w:pPr>
            <w:r>
              <w:t>7</w:t>
            </w:r>
          </w:p>
        </w:tc>
      </w:tr>
      <w:tr w:rsidR="00585214" w:rsidTr="003222C2">
        <w:trPr>
          <w:trHeight w:val="23"/>
          <w:jc w:val="center"/>
        </w:trPr>
        <w:tc>
          <w:tcPr>
            <w:tcW w:w="4460"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котельная № 1 Центральная</w:t>
            </w:r>
          </w:p>
          <w:p w:rsidR="00585214" w:rsidRDefault="00D83BAA">
            <w:pPr>
              <w:jc w:val="center"/>
            </w:pPr>
            <w:r w:rsidRPr="00F5249C">
              <w:rPr>
                <w:color w:val="000000"/>
                <w:sz w:val="20"/>
                <w:szCs w:val="20"/>
              </w:rPr>
              <w:t xml:space="preserve"> г. Великий Устюг</w:t>
            </w:r>
          </w:p>
        </w:tc>
        <w:tc>
          <w:tcPr>
            <w:tcW w:w="127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709"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1055"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460"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 xml:space="preserve">котельная № 2 Квартальная </w:t>
            </w:r>
          </w:p>
          <w:p w:rsidR="00585214" w:rsidRDefault="00D83BAA">
            <w:pPr>
              <w:jc w:val="center"/>
            </w:pPr>
            <w:r w:rsidRPr="00F5249C">
              <w:rPr>
                <w:color w:val="000000"/>
                <w:sz w:val="20"/>
                <w:szCs w:val="20"/>
              </w:rPr>
              <w:t>г. Великий Устюг</w:t>
            </w:r>
          </w:p>
        </w:tc>
        <w:tc>
          <w:tcPr>
            <w:tcW w:w="127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709"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1055"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460"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 xml:space="preserve">котельная № 4 Школьная </w:t>
            </w:r>
          </w:p>
          <w:p w:rsidR="00585214" w:rsidRDefault="00D83BAA">
            <w:pPr>
              <w:jc w:val="center"/>
            </w:pPr>
            <w:r w:rsidRPr="00F5249C">
              <w:rPr>
                <w:color w:val="000000"/>
                <w:sz w:val="20"/>
                <w:szCs w:val="20"/>
              </w:rPr>
              <w:t>г. Великий Устюг</w:t>
            </w:r>
          </w:p>
        </w:tc>
        <w:tc>
          <w:tcPr>
            <w:tcW w:w="127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709"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1055"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460"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 xml:space="preserve">котельная № 6 Добрынино </w:t>
            </w:r>
          </w:p>
          <w:p w:rsidR="00585214" w:rsidRDefault="00D83BAA">
            <w:pPr>
              <w:jc w:val="center"/>
            </w:pPr>
            <w:r w:rsidRPr="00F5249C">
              <w:rPr>
                <w:color w:val="000000"/>
                <w:sz w:val="20"/>
                <w:szCs w:val="20"/>
              </w:rPr>
              <w:t>г. Великий Устюг</w:t>
            </w:r>
          </w:p>
        </w:tc>
        <w:tc>
          <w:tcPr>
            <w:tcW w:w="127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709"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1055"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460"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7 д. Коробейниково</w:t>
            </w:r>
          </w:p>
        </w:tc>
        <w:tc>
          <w:tcPr>
            <w:tcW w:w="127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709"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1055"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460"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 xml:space="preserve">котельная № 8 БМК С-Западная </w:t>
            </w:r>
          </w:p>
          <w:p w:rsidR="00585214" w:rsidRDefault="00D83BAA">
            <w:pPr>
              <w:jc w:val="center"/>
            </w:pPr>
            <w:r w:rsidRPr="00F5249C">
              <w:rPr>
                <w:color w:val="000000"/>
                <w:sz w:val="20"/>
                <w:szCs w:val="20"/>
              </w:rPr>
              <w:t>г. Великий Устюг</w:t>
            </w:r>
          </w:p>
        </w:tc>
        <w:tc>
          <w:tcPr>
            <w:tcW w:w="127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709"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1055"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460"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9 Кузино</w:t>
            </w:r>
          </w:p>
        </w:tc>
        <w:tc>
          <w:tcPr>
            <w:tcW w:w="127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709"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1055"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460" w:type="dxa"/>
            <w:tcBorders>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 xml:space="preserve">котельная № 10 Железнодорожная </w:t>
            </w:r>
          </w:p>
          <w:p w:rsidR="00585214" w:rsidRDefault="00D83BAA">
            <w:pPr>
              <w:jc w:val="center"/>
            </w:pPr>
            <w:r w:rsidRPr="00F5249C">
              <w:rPr>
                <w:color w:val="000000"/>
                <w:sz w:val="20"/>
                <w:szCs w:val="20"/>
              </w:rPr>
              <w:t>г. Великий Устюг</w:t>
            </w:r>
          </w:p>
        </w:tc>
        <w:tc>
          <w:tcPr>
            <w:tcW w:w="1276" w:type="dxa"/>
            <w:tcBorders>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bottom w:val="single" w:sz="4" w:space="0" w:color="000000"/>
              <w:right w:val="single" w:sz="4" w:space="0" w:color="000000"/>
            </w:tcBorders>
            <w:vAlign w:val="center"/>
          </w:tcPr>
          <w:p w:rsidR="00585214" w:rsidRDefault="00D83BAA">
            <w:pPr>
              <w:pStyle w:val="afffff7"/>
            </w:pPr>
            <w:r>
              <w:t>0</w:t>
            </w:r>
          </w:p>
        </w:tc>
        <w:tc>
          <w:tcPr>
            <w:tcW w:w="709" w:type="dxa"/>
            <w:tcBorders>
              <w:bottom w:val="single" w:sz="4" w:space="0" w:color="000000"/>
              <w:right w:val="single" w:sz="4" w:space="0" w:color="000000"/>
            </w:tcBorders>
            <w:vAlign w:val="center"/>
          </w:tcPr>
          <w:p w:rsidR="00585214" w:rsidRDefault="00D83BAA">
            <w:pPr>
              <w:pStyle w:val="afffff7"/>
            </w:pPr>
            <w:r>
              <w:t>0</w:t>
            </w:r>
          </w:p>
        </w:tc>
        <w:tc>
          <w:tcPr>
            <w:tcW w:w="1055" w:type="dxa"/>
            <w:tcBorders>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460"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 xml:space="preserve">котельная № 11 Авиолесоохраны </w:t>
            </w:r>
          </w:p>
          <w:p w:rsidR="00585214" w:rsidRDefault="00D83BAA">
            <w:pPr>
              <w:jc w:val="center"/>
            </w:pPr>
            <w:r w:rsidRPr="00F5249C">
              <w:rPr>
                <w:color w:val="000000"/>
                <w:sz w:val="20"/>
                <w:szCs w:val="20"/>
              </w:rPr>
              <w:t>г. Великий Устюг</w:t>
            </w:r>
          </w:p>
        </w:tc>
        <w:tc>
          <w:tcPr>
            <w:tcW w:w="127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709"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1055"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460"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котельная № 12 БМК (Энергоцентр)</w:t>
            </w:r>
          </w:p>
          <w:p w:rsidR="00585214" w:rsidRDefault="00D83BAA">
            <w:pPr>
              <w:jc w:val="center"/>
            </w:pPr>
            <w:r w:rsidRPr="00F5249C">
              <w:rPr>
                <w:color w:val="000000"/>
                <w:sz w:val="20"/>
                <w:szCs w:val="20"/>
              </w:rPr>
              <w:t xml:space="preserve"> г. Великий Устюг</w:t>
            </w:r>
          </w:p>
        </w:tc>
        <w:tc>
          <w:tcPr>
            <w:tcW w:w="127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709"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1055"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460"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13 Стрига</w:t>
            </w:r>
          </w:p>
        </w:tc>
        <w:tc>
          <w:tcPr>
            <w:tcW w:w="127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709"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1055"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460"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14 пос. Золотавцево</w:t>
            </w:r>
          </w:p>
        </w:tc>
        <w:tc>
          <w:tcPr>
            <w:tcW w:w="127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709"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1055"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460"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16 пос. Валга</w:t>
            </w:r>
          </w:p>
        </w:tc>
        <w:tc>
          <w:tcPr>
            <w:tcW w:w="127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709"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1055"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460"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17 Подсосенье</w:t>
            </w:r>
          </w:p>
        </w:tc>
        <w:tc>
          <w:tcPr>
            <w:tcW w:w="127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709"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1055"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460"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Бухинино</w:t>
            </w:r>
          </w:p>
        </w:tc>
        <w:tc>
          <w:tcPr>
            <w:tcW w:w="127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709"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1055"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460"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школа № 15 г. Красавино</w:t>
            </w:r>
          </w:p>
        </w:tc>
        <w:tc>
          <w:tcPr>
            <w:tcW w:w="127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709"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1055"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460"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с. Васильевское</w:t>
            </w:r>
          </w:p>
        </w:tc>
        <w:tc>
          <w:tcPr>
            <w:tcW w:w="127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709"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1055"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460"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больницы г. Красавино</w:t>
            </w:r>
          </w:p>
        </w:tc>
        <w:tc>
          <w:tcPr>
            <w:tcW w:w="127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709"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1055"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460"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котельная "Кирпичный завод"</w:t>
            </w:r>
          </w:p>
          <w:p w:rsidR="00585214" w:rsidRDefault="00D83BAA">
            <w:pPr>
              <w:jc w:val="center"/>
            </w:pPr>
            <w:r w:rsidRPr="00F5249C">
              <w:rPr>
                <w:color w:val="000000"/>
                <w:sz w:val="20"/>
                <w:szCs w:val="20"/>
              </w:rPr>
              <w:t xml:space="preserve"> г. Красавино</w:t>
            </w:r>
          </w:p>
        </w:tc>
        <w:tc>
          <w:tcPr>
            <w:tcW w:w="127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709"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1055"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460"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2 с. Усть-Алексеево</w:t>
            </w:r>
          </w:p>
        </w:tc>
        <w:tc>
          <w:tcPr>
            <w:tcW w:w="127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709"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1055"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bl>
    <w:p w:rsidR="003222C2" w:rsidRDefault="003222C2" w:rsidP="003222C2">
      <w:pPr>
        <w:ind w:firstLine="0"/>
        <w:jc w:val="center"/>
      </w:pPr>
      <w:r>
        <w:lastRenderedPageBreak/>
        <w:t>122</w:t>
      </w:r>
    </w:p>
    <w:p w:rsidR="003222C2" w:rsidRDefault="003222C2"/>
    <w:tbl>
      <w:tblPr>
        <w:tblW w:w="5100" w:type="pct"/>
        <w:jc w:val="center"/>
        <w:tblLayout w:type="fixed"/>
        <w:tblLook w:val="04A0" w:firstRow="1" w:lastRow="0" w:firstColumn="1" w:lastColumn="0" w:noHBand="0" w:noVBand="1"/>
      </w:tblPr>
      <w:tblGrid>
        <w:gridCol w:w="4885"/>
        <w:gridCol w:w="861"/>
        <w:gridCol w:w="861"/>
        <w:gridCol w:w="861"/>
        <w:gridCol w:w="861"/>
        <w:gridCol w:w="861"/>
        <w:gridCol w:w="861"/>
      </w:tblGrid>
      <w:tr w:rsidR="003222C2" w:rsidTr="003222C2">
        <w:trPr>
          <w:trHeight w:val="23"/>
          <w:jc w:val="center"/>
        </w:trPr>
        <w:tc>
          <w:tcPr>
            <w:tcW w:w="4885" w:type="dxa"/>
            <w:tcBorders>
              <w:top w:val="single" w:sz="4" w:space="0" w:color="000000"/>
              <w:left w:val="single" w:sz="4" w:space="0" w:color="000000"/>
              <w:bottom w:val="single" w:sz="4" w:space="0" w:color="000000"/>
              <w:right w:val="single" w:sz="4" w:space="0" w:color="000000"/>
            </w:tcBorders>
            <w:vAlign w:val="center"/>
          </w:tcPr>
          <w:p w:rsidR="003222C2" w:rsidRDefault="003222C2" w:rsidP="0054419D">
            <w:pPr>
              <w:pStyle w:val="afffff4"/>
            </w:pPr>
            <w:r>
              <w:t>1</w:t>
            </w:r>
          </w:p>
        </w:tc>
        <w:tc>
          <w:tcPr>
            <w:tcW w:w="861" w:type="dxa"/>
            <w:tcBorders>
              <w:top w:val="single" w:sz="4" w:space="0" w:color="000000"/>
              <w:bottom w:val="single" w:sz="4" w:space="0" w:color="000000"/>
              <w:right w:val="single" w:sz="4" w:space="0" w:color="000000"/>
            </w:tcBorders>
            <w:vAlign w:val="center"/>
          </w:tcPr>
          <w:p w:rsidR="003222C2" w:rsidRDefault="003222C2" w:rsidP="0054419D">
            <w:pPr>
              <w:pStyle w:val="afffff4"/>
            </w:pPr>
            <w:r>
              <w:t>2</w:t>
            </w:r>
          </w:p>
        </w:tc>
        <w:tc>
          <w:tcPr>
            <w:tcW w:w="861" w:type="dxa"/>
            <w:tcBorders>
              <w:top w:val="single" w:sz="4" w:space="0" w:color="000000"/>
              <w:left w:val="single" w:sz="4" w:space="0" w:color="000000"/>
              <w:bottom w:val="single" w:sz="4" w:space="0" w:color="000000"/>
              <w:right w:val="single" w:sz="4" w:space="0" w:color="000000"/>
            </w:tcBorders>
            <w:vAlign w:val="center"/>
          </w:tcPr>
          <w:p w:rsidR="003222C2" w:rsidRDefault="003222C2" w:rsidP="0054419D">
            <w:pPr>
              <w:pStyle w:val="afffff4"/>
            </w:pPr>
            <w:r>
              <w:t>3</w:t>
            </w:r>
          </w:p>
        </w:tc>
        <w:tc>
          <w:tcPr>
            <w:tcW w:w="861" w:type="dxa"/>
            <w:tcBorders>
              <w:top w:val="single" w:sz="4" w:space="0" w:color="000000"/>
              <w:bottom w:val="single" w:sz="4" w:space="0" w:color="000000"/>
              <w:right w:val="single" w:sz="4" w:space="0" w:color="000000"/>
            </w:tcBorders>
            <w:vAlign w:val="center"/>
          </w:tcPr>
          <w:p w:rsidR="003222C2" w:rsidRDefault="003222C2" w:rsidP="0054419D">
            <w:pPr>
              <w:pStyle w:val="afffff4"/>
            </w:pPr>
            <w:r>
              <w:t>4</w:t>
            </w:r>
          </w:p>
        </w:tc>
        <w:tc>
          <w:tcPr>
            <w:tcW w:w="861" w:type="dxa"/>
            <w:tcBorders>
              <w:top w:val="single" w:sz="4" w:space="0" w:color="000000"/>
              <w:bottom w:val="single" w:sz="4" w:space="0" w:color="000000"/>
              <w:right w:val="single" w:sz="4" w:space="0" w:color="000000"/>
            </w:tcBorders>
            <w:vAlign w:val="center"/>
          </w:tcPr>
          <w:p w:rsidR="003222C2" w:rsidRDefault="003222C2" w:rsidP="0054419D">
            <w:pPr>
              <w:pStyle w:val="afffff4"/>
            </w:pPr>
            <w:r>
              <w:t>5</w:t>
            </w:r>
          </w:p>
        </w:tc>
        <w:tc>
          <w:tcPr>
            <w:tcW w:w="861" w:type="dxa"/>
            <w:tcBorders>
              <w:top w:val="single" w:sz="4" w:space="0" w:color="000000"/>
              <w:bottom w:val="single" w:sz="4" w:space="0" w:color="000000"/>
              <w:right w:val="single" w:sz="4" w:space="0" w:color="000000"/>
            </w:tcBorders>
            <w:vAlign w:val="center"/>
          </w:tcPr>
          <w:p w:rsidR="003222C2" w:rsidRDefault="003222C2" w:rsidP="0054419D">
            <w:pPr>
              <w:pStyle w:val="afffff4"/>
            </w:pPr>
            <w:r>
              <w:t>6</w:t>
            </w:r>
          </w:p>
        </w:tc>
        <w:tc>
          <w:tcPr>
            <w:tcW w:w="861" w:type="dxa"/>
            <w:tcBorders>
              <w:top w:val="single" w:sz="4" w:space="0" w:color="000000"/>
              <w:bottom w:val="single" w:sz="4" w:space="0" w:color="000000"/>
              <w:right w:val="single" w:sz="4" w:space="0" w:color="000000"/>
            </w:tcBorders>
            <w:vAlign w:val="center"/>
          </w:tcPr>
          <w:p w:rsidR="003222C2" w:rsidRDefault="003222C2" w:rsidP="0054419D">
            <w:pPr>
              <w:pStyle w:val="afffff4"/>
            </w:pPr>
            <w:r>
              <w:t>7</w:t>
            </w:r>
          </w:p>
        </w:tc>
      </w:tr>
      <w:tr w:rsidR="00585214" w:rsidTr="003222C2">
        <w:trPr>
          <w:trHeight w:val="23"/>
          <w:jc w:val="center"/>
        </w:trPr>
        <w:tc>
          <w:tcPr>
            <w:tcW w:w="48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3 с. Усть-Алексеево</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8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4 с. Усть-Алексеево</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8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5 с. Усть-Алексеево</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8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Теплогорье</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8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Чернево</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8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больницы п. Полдарса</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8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бани п. Полдарса</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8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школы п. Полдарса</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8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д/сада ул. Мира п. Ломоватка</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8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школы ул. Заречная п. Ломоватка</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8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ж/д станции г. Красавино</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8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Красавинская ГТ ТЭЦ</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8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школы д. Морозовица</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8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Голузинской школы пос. Новатор</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8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санатория д. Бобровниково</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r w:rsidR="00585214" w:rsidTr="003222C2">
        <w:trPr>
          <w:trHeight w:val="23"/>
          <w:jc w:val="center"/>
        </w:trPr>
        <w:tc>
          <w:tcPr>
            <w:tcW w:w="48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ТЭС НАО "СВЕЗА Новатор"</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c>
          <w:tcPr>
            <w:tcW w:w="861" w:type="dxa"/>
            <w:tcBorders>
              <w:top w:val="single" w:sz="4" w:space="0" w:color="000000"/>
              <w:bottom w:val="single" w:sz="4" w:space="0" w:color="000000"/>
              <w:right w:val="single" w:sz="4" w:space="0" w:color="000000"/>
            </w:tcBorders>
            <w:vAlign w:val="center"/>
          </w:tcPr>
          <w:p w:rsidR="00585214" w:rsidRDefault="00D83BAA">
            <w:pPr>
              <w:pStyle w:val="afffff7"/>
            </w:pPr>
            <w:r>
              <w:t>0</w:t>
            </w:r>
          </w:p>
        </w:tc>
      </w:tr>
    </w:tbl>
    <w:p w:rsidR="00585214" w:rsidRDefault="00585214">
      <w:pPr>
        <w:jc w:val="right"/>
      </w:pPr>
    </w:p>
    <w:p w:rsidR="00585214" w:rsidRPr="00F5249C" w:rsidRDefault="00D83BAA" w:rsidP="003222C2">
      <w:pPr>
        <w:pStyle w:val="5"/>
        <w:spacing w:line="240" w:lineRule="auto"/>
        <w:ind w:firstLine="709"/>
        <w:rPr>
          <w:lang w:val="ru-RU"/>
        </w:rPr>
      </w:pPr>
      <w:r w:rsidRPr="00F5249C">
        <w:rPr>
          <w:rFonts w:ascii="Times New Roman" w:hAnsi="Times New Roman" w:cs="Times New Roman"/>
          <w:color w:val="000000"/>
          <w:szCs w:val="24"/>
          <w:lang w:val="ru-RU" w:eastAsia="en-US"/>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rsidR="00585214" w:rsidRDefault="00D83BAA" w:rsidP="003222C2">
      <w:pPr>
        <w:ind w:firstLine="709"/>
      </w:pPr>
      <w:r>
        <w:rPr>
          <w:lang w:eastAsia="ru-RU"/>
        </w:rPr>
        <w:t xml:space="preserve">Удельный расход условного топлива (кг у.т.) на выработку 1 Гкал тепловой энергии определяют по формуле: </w:t>
      </w:r>
    </w:p>
    <w:p w:rsidR="00585214" w:rsidRDefault="00D83BAA">
      <w:pPr>
        <w:spacing w:line="240" w:lineRule="auto"/>
        <w:ind w:firstLine="0"/>
        <w:jc w:val="center"/>
      </w:pPr>
      <w:r>
        <w:rPr>
          <w:rFonts w:eastAsia="Times New Roman"/>
          <w:noProof/>
          <w:szCs w:val="24"/>
          <w:lang w:eastAsia="ru-RU"/>
        </w:rPr>
        <mc:AlternateContent>
          <mc:Choice Requires="wpg">
            <w:drawing>
              <wp:inline distT="0" distB="0" distL="0" distR="0">
                <wp:extent cx="1186478" cy="475000"/>
                <wp:effectExtent l="0" t="0" r="0" b="0"/>
                <wp:docPr id="39" name="_x0000_i109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2"/>
                        <a:srcRect l="-585" t="-1331" r="-584" b="-1331"/>
                        <a:stretch/>
                      </pic:blipFill>
                      <pic:spPr bwMode="auto">
                        <a:xfrm>
                          <a:off x="0" y="0"/>
                          <a:ext cx="1186478" cy="475000"/>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 o:spid="_x0000_s38" type="#_x0000_t75" style="width:93.42pt;height:37.40pt;mso-wrap-distance-left:0.00pt;mso-wrap-distance-top:0.00pt;mso-wrap-distance-right:0.00pt;mso-wrap-distance-bottom:0.00pt;" stroked="f">
                <v:path textboxrect="0,0,0,0"/>
                <v:imagedata r:id="rId253" o:title=""/>
              </v:shape>
            </w:pict>
          </mc:Fallback>
        </mc:AlternateContent>
      </w:r>
    </w:p>
    <w:tbl>
      <w:tblPr>
        <w:tblW w:w="0" w:type="auto"/>
        <w:tblInd w:w="-45" w:type="dxa"/>
        <w:tblLayout w:type="fixed"/>
        <w:tblCellMar>
          <w:top w:w="15" w:type="dxa"/>
          <w:left w:w="15" w:type="dxa"/>
          <w:bottom w:w="15" w:type="dxa"/>
          <w:right w:w="15" w:type="dxa"/>
        </w:tblCellMar>
        <w:tblLook w:val="04A0" w:firstRow="1" w:lastRow="0" w:firstColumn="1" w:lastColumn="0" w:noHBand="0" w:noVBand="1"/>
      </w:tblPr>
      <w:tblGrid>
        <w:gridCol w:w="788"/>
        <w:gridCol w:w="8671"/>
      </w:tblGrid>
      <w:tr w:rsidR="00585214">
        <w:trPr>
          <w:trHeight w:val="486"/>
        </w:trPr>
        <w:tc>
          <w:tcPr>
            <w:tcW w:w="788" w:type="dxa"/>
            <w:tcBorders>
              <w:top w:val="none" w:sz="0" w:space="0" w:color="000000"/>
              <w:left w:val="none" w:sz="0" w:space="0" w:color="000000"/>
              <w:bottom w:val="none" w:sz="0" w:space="0" w:color="000000"/>
              <w:right w:val="none" w:sz="0" w:space="0" w:color="000000"/>
            </w:tcBorders>
            <w:shd w:val="clear" w:color="auto" w:fill="FFFFFF"/>
            <w:vAlign w:val="center"/>
          </w:tcPr>
          <w:p w:rsidR="00585214" w:rsidRDefault="00D83BAA">
            <w:pPr>
              <w:ind w:firstLine="97"/>
              <w:rPr>
                <w:lang w:eastAsia="ru-RU"/>
              </w:rPr>
            </w:pPr>
            <w:r>
              <w:rPr>
                <w:noProof/>
                <w:lang w:eastAsia="ru-RU"/>
              </w:rPr>
              <mc:AlternateContent>
                <mc:Choice Requires="wpg">
                  <w:drawing>
                    <wp:inline distT="0" distB="0" distL="0" distR="0">
                      <wp:extent cx="433718" cy="229841"/>
                      <wp:effectExtent l="0" t="0" r="0" b="0"/>
                      <wp:docPr id="40" name="_x0000_i109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4"/>
                              <a:srcRect l="-1592" t="-2665" r="-1590" b="-2665"/>
                              <a:stretch/>
                            </pic:blipFill>
                            <pic:spPr bwMode="auto">
                              <a:xfrm>
                                <a:off x="0" y="0"/>
                                <a:ext cx="433718" cy="229841"/>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 o:spid="_x0000_s39" type="#_x0000_t75" style="width:34.15pt;height:18.10pt;mso-wrap-distance-left:0.00pt;mso-wrap-distance-top:0.00pt;mso-wrap-distance-right:0.00pt;mso-wrap-distance-bottom:0.00pt;" stroked="f">
                      <v:path textboxrect="0,0,0,0"/>
                      <v:imagedata r:id="rId255" o:title=""/>
                    </v:shape>
                  </w:pict>
                </mc:Fallback>
              </mc:AlternateContent>
            </w:r>
          </w:p>
        </w:tc>
        <w:tc>
          <w:tcPr>
            <w:tcW w:w="8671" w:type="dxa"/>
            <w:tcBorders>
              <w:top w:val="none" w:sz="0" w:space="0" w:color="000000"/>
              <w:left w:val="none" w:sz="0" w:space="0" w:color="000000"/>
              <w:bottom w:val="none" w:sz="0" w:space="0" w:color="000000"/>
              <w:right w:val="none" w:sz="0" w:space="0" w:color="000000"/>
            </w:tcBorders>
            <w:shd w:val="clear" w:color="auto" w:fill="FFFFFF"/>
            <w:vAlign w:val="center"/>
          </w:tcPr>
          <w:p w:rsidR="00585214" w:rsidRDefault="00D83BAA">
            <w:pPr>
              <w:ind w:firstLine="85"/>
            </w:pPr>
            <w:r>
              <w:rPr>
                <w:lang w:eastAsia="ru-RU"/>
              </w:rPr>
              <w:t xml:space="preserve">- КПД котлоагрегата, соответствующий номинальной загрузке котлоагрегата, %. </w:t>
            </w:r>
          </w:p>
        </w:tc>
      </w:tr>
    </w:tbl>
    <w:p w:rsidR="00585214" w:rsidRDefault="00D83BAA" w:rsidP="003222C2">
      <w:pPr>
        <w:spacing w:line="240" w:lineRule="auto"/>
      </w:pPr>
      <w:r>
        <w:rPr>
          <w:lang w:eastAsia="ru-RU"/>
        </w:rPr>
        <w:t xml:space="preserve">КПД котлоагрегата определяют на основании теплотехнических испытаний котлоагрегата, находящегося в технически исправном и отлаженном состоянии. </w:t>
      </w:r>
    </w:p>
    <w:p w:rsidR="00585214" w:rsidRDefault="00585214">
      <w:pPr>
        <w:jc w:val="right"/>
      </w:pPr>
    </w:p>
    <w:p w:rsidR="00585214" w:rsidRDefault="00D83BAA">
      <w:pPr>
        <w:jc w:val="right"/>
      </w:pPr>
      <w:r>
        <w:t>Таблица 13.3</w:t>
      </w:r>
    </w:p>
    <w:p w:rsidR="003222C2" w:rsidRDefault="00D83BAA" w:rsidP="003222C2">
      <w:pPr>
        <w:spacing w:line="240" w:lineRule="auto"/>
        <w:ind w:firstLine="0"/>
        <w:jc w:val="center"/>
        <w:rPr>
          <w:b/>
          <w:lang w:eastAsia="ru-RU"/>
        </w:rPr>
      </w:pPr>
      <w:r w:rsidRPr="003222C2">
        <w:rPr>
          <w:b/>
          <w:lang w:eastAsia="ru-RU"/>
        </w:rPr>
        <w:t xml:space="preserve">Удельный расход условного топлива (кг у.т.) на выработку 1 Гкал </w:t>
      </w:r>
    </w:p>
    <w:p w:rsidR="003222C2" w:rsidRDefault="00D83BAA" w:rsidP="003222C2">
      <w:pPr>
        <w:spacing w:line="240" w:lineRule="auto"/>
        <w:ind w:firstLine="0"/>
        <w:jc w:val="center"/>
        <w:rPr>
          <w:b/>
          <w:lang w:eastAsia="ru-RU"/>
        </w:rPr>
      </w:pPr>
      <w:r w:rsidRPr="003222C2">
        <w:rPr>
          <w:b/>
          <w:lang w:eastAsia="ru-RU"/>
        </w:rPr>
        <w:t xml:space="preserve">тепловой энергии на источниках тепловой энергии </w:t>
      </w:r>
    </w:p>
    <w:p w:rsidR="00585214" w:rsidRPr="003222C2" w:rsidRDefault="00D83BAA" w:rsidP="003222C2">
      <w:pPr>
        <w:spacing w:line="240" w:lineRule="auto"/>
        <w:ind w:firstLine="0"/>
        <w:jc w:val="center"/>
        <w:rPr>
          <w:b/>
        </w:rPr>
      </w:pPr>
      <w:r w:rsidRPr="003222C2">
        <w:rPr>
          <w:b/>
        </w:rPr>
        <w:t>Великоустюгского муниципального округа</w:t>
      </w:r>
    </w:p>
    <w:tbl>
      <w:tblPr>
        <w:tblW w:w="5000" w:type="pct"/>
        <w:tblInd w:w="-108" w:type="dxa"/>
        <w:tblLayout w:type="fixed"/>
        <w:tblLook w:val="04A0" w:firstRow="1" w:lastRow="0" w:firstColumn="1" w:lastColumn="0" w:noHBand="0" w:noVBand="1"/>
      </w:tblPr>
      <w:tblGrid>
        <w:gridCol w:w="4751"/>
        <w:gridCol w:w="851"/>
        <w:gridCol w:w="850"/>
        <w:gridCol w:w="851"/>
        <w:gridCol w:w="850"/>
        <w:gridCol w:w="850"/>
        <w:gridCol w:w="851"/>
      </w:tblGrid>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Показатель</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2022 г. (факт)</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2023 г.</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2024 г.</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2025 г.</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2026 г.</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2027-2032 гг.</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 1 Центральная г. Великий Устюг</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 2 Квартальная г. Великий Устюг</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 4 Школьная г. Великий Устюг</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 6 Добрынино г. Великий Устюг</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7 д. Коробейниково</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котельная № 8 БМК С-Западная</w:t>
            </w:r>
          </w:p>
          <w:p w:rsidR="00585214" w:rsidRDefault="00D83BAA">
            <w:pPr>
              <w:jc w:val="center"/>
            </w:pPr>
            <w:r w:rsidRPr="00F5249C">
              <w:rPr>
                <w:color w:val="000000"/>
                <w:sz w:val="20"/>
                <w:szCs w:val="20"/>
              </w:rPr>
              <w:t xml:space="preserve"> г. Великий Устюг</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9 Кузино</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 10 Железнодорожная г. Великий Устюг</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 xml:space="preserve">котельная № 11 Авиолесоохраны </w:t>
            </w:r>
          </w:p>
          <w:p w:rsidR="00585214" w:rsidRDefault="00D83BAA">
            <w:pPr>
              <w:jc w:val="center"/>
            </w:pPr>
            <w:r w:rsidRPr="00F5249C">
              <w:rPr>
                <w:color w:val="000000"/>
                <w:sz w:val="20"/>
                <w:szCs w:val="20"/>
              </w:rPr>
              <w:t>г. Великий Устюг</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 xml:space="preserve">котельная № 12 БМК (Энергоцентр) </w:t>
            </w:r>
          </w:p>
          <w:p w:rsidR="00585214" w:rsidRDefault="00D83BAA">
            <w:pPr>
              <w:jc w:val="center"/>
            </w:pPr>
            <w:r w:rsidRPr="00F5249C">
              <w:rPr>
                <w:color w:val="000000"/>
                <w:sz w:val="20"/>
                <w:szCs w:val="20"/>
              </w:rPr>
              <w:t>г. Великий Устюг</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bl>
    <w:p w:rsidR="003222C2" w:rsidRDefault="003222C2" w:rsidP="003222C2">
      <w:pPr>
        <w:ind w:firstLine="0"/>
        <w:jc w:val="center"/>
      </w:pPr>
      <w:r>
        <w:lastRenderedPageBreak/>
        <w:t>123</w:t>
      </w:r>
    </w:p>
    <w:p w:rsidR="003222C2" w:rsidRDefault="003222C2"/>
    <w:tbl>
      <w:tblPr>
        <w:tblW w:w="5000" w:type="pct"/>
        <w:tblInd w:w="-108" w:type="dxa"/>
        <w:tblLayout w:type="fixed"/>
        <w:tblLook w:val="04A0" w:firstRow="1" w:lastRow="0" w:firstColumn="1" w:lastColumn="0" w:noHBand="0" w:noVBand="1"/>
      </w:tblPr>
      <w:tblGrid>
        <w:gridCol w:w="4751"/>
        <w:gridCol w:w="850"/>
        <w:gridCol w:w="851"/>
        <w:gridCol w:w="850"/>
        <w:gridCol w:w="851"/>
        <w:gridCol w:w="850"/>
        <w:gridCol w:w="851"/>
      </w:tblGrid>
      <w:tr w:rsidR="003222C2"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3222C2" w:rsidRDefault="003222C2" w:rsidP="0054419D">
            <w:pPr>
              <w:pStyle w:val="afffff4"/>
            </w:pPr>
            <w:r>
              <w:t>1</w:t>
            </w:r>
          </w:p>
        </w:tc>
        <w:tc>
          <w:tcPr>
            <w:tcW w:w="850" w:type="dxa"/>
            <w:tcBorders>
              <w:top w:val="single" w:sz="4" w:space="0" w:color="000000"/>
              <w:bottom w:val="single" w:sz="4" w:space="0" w:color="000000"/>
              <w:right w:val="single" w:sz="4" w:space="0" w:color="000000"/>
            </w:tcBorders>
            <w:vAlign w:val="center"/>
          </w:tcPr>
          <w:p w:rsidR="003222C2" w:rsidRDefault="003222C2" w:rsidP="0054419D">
            <w:pPr>
              <w:pStyle w:val="afffff4"/>
            </w:pPr>
            <w: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3222C2" w:rsidRDefault="003222C2" w:rsidP="0054419D">
            <w:pPr>
              <w:pStyle w:val="afffff4"/>
            </w:pPr>
            <w:r>
              <w:t>3</w:t>
            </w:r>
          </w:p>
        </w:tc>
        <w:tc>
          <w:tcPr>
            <w:tcW w:w="850" w:type="dxa"/>
            <w:tcBorders>
              <w:top w:val="single" w:sz="4" w:space="0" w:color="000000"/>
              <w:bottom w:val="single" w:sz="4" w:space="0" w:color="000000"/>
              <w:right w:val="single" w:sz="4" w:space="0" w:color="000000"/>
            </w:tcBorders>
            <w:vAlign w:val="center"/>
          </w:tcPr>
          <w:p w:rsidR="003222C2" w:rsidRDefault="003222C2" w:rsidP="0054419D">
            <w:pPr>
              <w:pStyle w:val="afffff4"/>
            </w:pPr>
            <w:r>
              <w:t>4</w:t>
            </w:r>
          </w:p>
        </w:tc>
        <w:tc>
          <w:tcPr>
            <w:tcW w:w="851" w:type="dxa"/>
            <w:tcBorders>
              <w:top w:val="single" w:sz="4" w:space="0" w:color="000000"/>
              <w:bottom w:val="single" w:sz="4" w:space="0" w:color="000000"/>
              <w:right w:val="single" w:sz="4" w:space="0" w:color="000000"/>
            </w:tcBorders>
            <w:vAlign w:val="center"/>
          </w:tcPr>
          <w:p w:rsidR="003222C2" w:rsidRDefault="003222C2" w:rsidP="0054419D">
            <w:pPr>
              <w:pStyle w:val="afffff4"/>
            </w:pPr>
            <w:r>
              <w:t>5</w:t>
            </w:r>
          </w:p>
        </w:tc>
        <w:tc>
          <w:tcPr>
            <w:tcW w:w="850" w:type="dxa"/>
            <w:tcBorders>
              <w:top w:val="single" w:sz="4" w:space="0" w:color="000000"/>
              <w:bottom w:val="single" w:sz="4" w:space="0" w:color="000000"/>
              <w:right w:val="single" w:sz="4" w:space="0" w:color="000000"/>
            </w:tcBorders>
            <w:vAlign w:val="center"/>
          </w:tcPr>
          <w:p w:rsidR="003222C2" w:rsidRDefault="003222C2" w:rsidP="0054419D">
            <w:pPr>
              <w:pStyle w:val="afffff4"/>
            </w:pPr>
            <w:r>
              <w:t>6</w:t>
            </w:r>
          </w:p>
        </w:tc>
        <w:tc>
          <w:tcPr>
            <w:tcW w:w="851" w:type="dxa"/>
            <w:tcBorders>
              <w:top w:val="single" w:sz="4" w:space="0" w:color="000000"/>
              <w:bottom w:val="single" w:sz="4" w:space="0" w:color="000000"/>
              <w:right w:val="single" w:sz="4" w:space="0" w:color="000000"/>
            </w:tcBorders>
            <w:vAlign w:val="center"/>
          </w:tcPr>
          <w:p w:rsidR="003222C2" w:rsidRDefault="003222C2" w:rsidP="0054419D">
            <w:pPr>
              <w:pStyle w:val="afffff4"/>
            </w:pPr>
            <w:r>
              <w:t>7</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13 Стрига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14 пос. Золотавцево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16 пос. Валга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17 Подсосенье</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Бухинино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школа № 15 г. Красавино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с. Васильевское</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больницы г. Красавино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"Кирпичный завод" г. Красавино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2 с. Усть-Алексеево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3 с. Усть-Алексеево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4 с. Усть-Алексеево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5 с. Усть-Алексеево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Теплогорье</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Чернево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больницы п. Полдарса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бани п. Полдарса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школы п. Полдарса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д/сада ул. Мира п. Ломоватка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школы ул. Заречная п. Ломоватка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ж/д станции г. Красавино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Красавинская ГТ ТЭЦ</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школы д. Морозовица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Голузинской школы пос. Новатор</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санатория д. Бобровниково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r w:rsidR="00585214" w:rsidTr="003222C2">
        <w:trPr>
          <w:trHeight w:val="23"/>
        </w:trPr>
        <w:tc>
          <w:tcPr>
            <w:tcW w:w="4751" w:type="dxa"/>
            <w:tcBorders>
              <w:top w:val="single" w:sz="4" w:space="0" w:color="000000"/>
              <w:left w:val="single" w:sz="4" w:space="0" w:color="000000"/>
              <w:bottom w:val="single" w:sz="4" w:space="0" w:color="000000"/>
              <w:right w:val="single" w:sz="4" w:space="0" w:color="000000"/>
            </w:tcBorders>
            <w:vAlign w:val="center"/>
          </w:tcPr>
          <w:p w:rsidR="00585214" w:rsidRPr="003222C2" w:rsidRDefault="003222C2">
            <w:pPr>
              <w:jc w:val="center"/>
            </w:pPr>
            <w:r>
              <w:rPr>
                <w:color w:val="000000"/>
                <w:sz w:val="20"/>
                <w:szCs w:val="20"/>
                <w:lang w:val="en-US"/>
              </w:rPr>
              <w:t xml:space="preserve">ТЭС НАО </w:t>
            </w:r>
            <w:r>
              <w:rPr>
                <w:color w:val="000000"/>
                <w:sz w:val="20"/>
                <w:szCs w:val="20"/>
              </w:rPr>
              <w:t>«</w:t>
            </w:r>
            <w:r>
              <w:rPr>
                <w:color w:val="000000"/>
                <w:sz w:val="20"/>
                <w:szCs w:val="20"/>
                <w:lang w:val="en-US"/>
              </w:rPr>
              <w:t>СВЕЗА Новатор</w:t>
            </w:r>
            <w:r>
              <w:rPr>
                <w:color w:val="000000"/>
                <w:sz w:val="20"/>
                <w:szCs w:val="20"/>
              </w:rPr>
              <w:t>»</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н/д</w:t>
            </w:r>
          </w:p>
        </w:tc>
      </w:tr>
    </w:tbl>
    <w:p w:rsidR="003222C2" w:rsidRPr="003222C2" w:rsidRDefault="003222C2" w:rsidP="003222C2">
      <w:pPr>
        <w:pStyle w:val="5"/>
        <w:spacing w:before="0" w:line="240" w:lineRule="auto"/>
        <w:rPr>
          <w:lang w:val="ru-RU"/>
        </w:rPr>
      </w:pPr>
    </w:p>
    <w:p w:rsidR="00585214" w:rsidRPr="00F5249C" w:rsidRDefault="00D83BAA" w:rsidP="003222C2">
      <w:pPr>
        <w:pStyle w:val="5"/>
        <w:spacing w:before="0" w:line="240" w:lineRule="auto"/>
        <w:rPr>
          <w:lang w:val="ru-RU"/>
        </w:rPr>
      </w:pPr>
      <w:r w:rsidRPr="00F5249C">
        <w:rPr>
          <w:rFonts w:ascii="Times New Roman" w:hAnsi="Times New Roman" w:cs="Times New Roman"/>
          <w:color w:val="000000"/>
          <w:szCs w:val="24"/>
          <w:lang w:val="ru-RU" w:eastAsia="en-US"/>
        </w:rPr>
        <w:t>г) отношение величины технологических потерь тепловой энергии, теплоносителя к материальной характеристике тепловой сети</w:t>
      </w:r>
    </w:p>
    <w:p w:rsidR="00585214" w:rsidRDefault="00D83BAA" w:rsidP="003222C2">
      <w:pPr>
        <w:spacing w:line="240" w:lineRule="auto"/>
      </w:pPr>
      <w:r>
        <w:t>Отношение величины технологических потерь тепловой энергии, теплоносителя к материальной характеристике тепловой сети на территории Великоустюгского муници</w:t>
      </w:r>
      <w:r w:rsidR="003222C2">
        <w:t>-</w:t>
      </w:r>
      <w:r>
        <w:t>пального округа указано в таблице 13.4, и измеряется как Гкал/м</w:t>
      </w:r>
      <w:r>
        <w:rPr>
          <w:vertAlign w:val="superscript"/>
        </w:rPr>
        <w:t>2</w:t>
      </w:r>
      <w:r>
        <w:t xml:space="preserve">. </w:t>
      </w:r>
    </w:p>
    <w:p w:rsidR="00585214" w:rsidRDefault="00D83BAA">
      <w:pPr>
        <w:jc w:val="right"/>
      </w:pPr>
      <w:r>
        <w:t>Таблица 13.4</w:t>
      </w:r>
    </w:p>
    <w:tbl>
      <w:tblPr>
        <w:tblW w:w="5000" w:type="pct"/>
        <w:tblInd w:w="-108" w:type="dxa"/>
        <w:tblLayout w:type="fixed"/>
        <w:tblLook w:val="04A0" w:firstRow="1" w:lastRow="0" w:firstColumn="1" w:lastColumn="0" w:noHBand="0" w:noVBand="1"/>
      </w:tblPr>
      <w:tblGrid>
        <w:gridCol w:w="4192"/>
        <w:gridCol w:w="1017"/>
        <w:gridCol w:w="872"/>
        <w:gridCol w:w="870"/>
        <w:gridCol w:w="1011"/>
        <w:gridCol w:w="879"/>
        <w:gridCol w:w="1013"/>
      </w:tblGrid>
      <w:tr w:rsidR="00585214" w:rsidTr="003222C2">
        <w:trPr>
          <w:trHeight w:val="23"/>
        </w:trPr>
        <w:tc>
          <w:tcPr>
            <w:tcW w:w="419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Показатель</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2022 г. (факт)</w:t>
            </w:r>
          </w:p>
        </w:tc>
        <w:tc>
          <w:tcPr>
            <w:tcW w:w="87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2023 г.</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2024 г.</w:t>
            </w:r>
          </w:p>
        </w:tc>
        <w:tc>
          <w:tcPr>
            <w:tcW w:w="101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2025 г.</w:t>
            </w:r>
          </w:p>
        </w:tc>
        <w:tc>
          <w:tcPr>
            <w:tcW w:w="879"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2026 г.</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2027-2032 гг.</w:t>
            </w:r>
          </w:p>
        </w:tc>
      </w:tr>
      <w:tr w:rsidR="00585214" w:rsidTr="003222C2">
        <w:trPr>
          <w:trHeight w:val="23"/>
        </w:trPr>
        <w:tc>
          <w:tcPr>
            <w:tcW w:w="4192" w:type="dxa"/>
            <w:tcBorders>
              <w:left w:val="single" w:sz="4" w:space="0" w:color="000000"/>
              <w:bottom w:val="single" w:sz="4" w:space="0" w:color="000000"/>
              <w:right w:val="single" w:sz="4" w:space="0" w:color="000000"/>
            </w:tcBorders>
            <w:vAlign w:val="center"/>
          </w:tcPr>
          <w:p w:rsidR="00585214" w:rsidRDefault="00D83BAA">
            <w:pPr>
              <w:pStyle w:val="afffff4"/>
              <w:spacing w:line="252" w:lineRule="auto"/>
            </w:pPr>
            <w:r>
              <w:t>1</w:t>
            </w:r>
          </w:p>
        </w:tc>
        <w:tc>
          <w:tcPr>
            <w:tcW w:w="1017" w:type="dxa"/>
            <w:tcBorders>
              <w:bottom w:val="single" w:sz="4" w:space="0" w:color="000000"/>
              <w:right w:val="single" w:sz="4" w:space="0" w:color="000000"/>
            </w:tcBorders>
            <w:vAlign w:val="center"/>
          </w:tcPr>
          <w:p w:rsidR="00585214" w:rsidRDefault="00D83BAA">
            <w:pPr>
              <w:pStyle w:val="afffff4"/>
              <w:spacing w:line="252" w:lineRule="auto"/>
            </w:pPr>
            <w:r>
              <w:t>2</w:t>
            </w:r>
          </w:p>
        </w:tc>
        <w:tc>
          <w:tcPr>
            <w:tcW w:w="872" w:type="dxa"/>
            <w:tcBorders>
              <w:left w:val="single" w:sz="4" w:space="0" w:color="000000"/>
              <w:bottom w:val="single" w:sz="4" w:space="0" w:color="000000"/>
              <w:right w:val="single" w:sz="4" w:space="0" w:color="000000"/>
            </w:tcBorders>
            <w:vAlign w:val="center"/>
          </w:tcPr>
          <w:p w:rsidR="00585214" w:rsidRDefault="00D83BAA">
            <w:pPr>
              <w:pStyle w:val="afffff4"/>
              <w:spacing w:line="252" w:lineRule="auto"/>
            </w:pPr>
            <w:r>
              <w:t>3</w:t>
            </w:r>
          </w:p>
        </w:tc>
        <w:tc>
          <w:tcPr>
            <w:tcW w:w="870" w:type="dxa"/>
            <w:tcBorders>
              <w:bottom w:val="single" w:sz="4" w:space="0" w:color="000000"/>
              <w:right w:val="single" w:sz="4" w:space="0" w:color="000000"/>
            </w:tcBorders>
            <w:vAlign w:val="center"/>
          </w:tcPr>
          <w:p w:rsidR="00585214" w:rsidRDefault="00D83BAA">
            <w:pPr>
              <w:pStyle w:val="afffff4"/>
              <w:spacing w:line="252" w:lineRule="auto"/>
            </w:pPr>
            <w:r>
              <w:t>4</w:t>
            </w:r>
          </w:p>
        </w:tc>
        <w:tc>
          <w:tcPr>
            <w:tcW w:w="1011" w:type="dxa"/>
            <w:tcBorders>
              <w:bottom w:val="single" w:sz="4" w:space="0" w:color="000000"/>
              <w:right w:val="single" w:sz="4" w:space="0" w:color="000000"/>
            </w:tcBorders>
            <w:vAlign w:val="center"/>
          </w:tcPr>
          <w:p w:rsidR="00585214" w:rsidRDefault="00D83BAA">
            <w:pPr>
              <w:pStyle w:val="afffff4"/>
              <w:spacing w:line="252" w:lineRule="auto"/>
            </w:pPr>
            <w:r>
              <w:t>5</w:t>
            </w:r>
          </w:p>
        </w:tc>
        <w:tc>
          <w:tcPr>
            <w:tcW w:w="879" w:type="dxa"/>
            <w:tcBorders>
              <w:bottom w:val="single" w:sz="4" w:space="0" w:color="000000"/>
              <w:right w:val="single" w:sz="4" w:space="0" w:color="000000"/>
            </w:tcBorders>
            <w:vAlign w:val="center"/>
          </w:tcPr>
          <w:p w:rsidR="00585214" w:rsidRDefault="00D83BAA">
            <w:pPr>
              <w:pStyle w:val="afffff4"/>
              <w:spacing w:line="252" w:lineRule="auto"/>
            </w:pPr>
            <w:r>
              <w:t>6</w:t>
            </w:r>
          </w:p>
        </w:tc>
        <w:tc>
          <w:tcPr>
            <w:tcW w:w="1013" w:type="dxa"/>
            <w:tcBorders>
              <w:bottom w:val="single" w:sz="4" w:space="0" w:color="000000"/>
              <w:right w:val="single" w:sz="4" w:space="0" w:color="000000"/>
            </w:tcBorders>
            <w:vAlign w:val="center"/>
          </w:tcPr>
          <w:p w:rsidR="00585214" w:rsidRDefault="00D83BAA">
            <w:pPr>
              <w:pStyle w:val="afffff4"/>
              <w:spacing w:line="252" w:lineRule="auto"/>
            </w:pPr>
            <w:r>
              <w:t>7</w:t>
            </w:r>
          </w:p>
        </w:tc>
      </w:tr>
      <w:tr w:rsidR="00585214" w:rsidTr="003222C2">
        <w:trPr>
          <w:trHeight w:val="23"/>
        </w:trPr>
        <w:tc>
          <w:tcPr>
            <w:tcW w:w="4192"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котельная № 1 Центральная</w:t>
            </w:r>
          </w:p>
          <w:p w:rsidR="00585214" w:rsidRDefault="00D83BAA">
            <w:pPr>
              <w:jc w:val="center"/>
            </w:pPr>
            <w:r w:rsidRPr="00F5249C">
              <w:rPr>
                <w:color w:val="000000"/>
                <w:sz w:val="20"/>
                <w:szCs w:val="20"/>
              </w:rPr>
              <w:t xml:space="preserve"> г. Великий Устюг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9"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192"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 xml:space="preserve">котельная № 2 Квартальная </w:t>
            </w:r>
          </w:p>
          <w:p w:rsidR="00585214" w:rsidRDefault="00D83BAA">
            <w:pPr>
              <w:jc w:val="center"/>
            </w:pPr>
            <w:r w:rsidRPr="00F5249C">
              <w:rPr>
                <w:color w:val="000000"/>
                <w:sz w:val="20"/>
                <w:szCs w:val="20"/>
              </w:rPr>
              <w:t>г. Великий Устюг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9"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192"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 xml:space="preserve">котельная № 4 Школьная </w:t>
            </w:r>
          </w:p>
          <w:p w:rsidR="00585214" w:rsidRDefault="00D83BAA">
            <w:pPr>
              <w:jc w:val="center"/>
            </w:pPr>
            <w:r w:rsidRPr="00F5249C">
              <w:rPr>
                <w:color w:val="000000"/>
                <w:sz w:val="20"/>
                <w:szCs w:val="20"/>
              </w:rPr>
              <w:t>г. Великий Устюг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9"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19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 6 Добрынино г. Великий Устюг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9"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19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7 д. Коробейниково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9"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192"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котельная № 8 БМК С-Западная</w:t>
            </w:r>
          </w:p>
          <w:p w:rsidR="00585214" w:rsidRDefault="00D83BAA">
            <w:pPr>
              <w:jc w:val="center"/>
            </w:pPr>
            <w:r w:rsidRPr="00F5249C">
              <w:rPr>
                <w:color w:val="000000"/>
                <w:sz w:val="20"/>
                <w:szCs w:val="20"/>
              </w:rPr>
              <w:t xml:space="preserve"> г. Великий Устюг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9"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19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9 Кузино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9"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192"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котельная № 10 Железнодорожная</w:t>
            </w:r>
          </w:p>
          <w:p w:rsidR="00585214" w:rsidRDefault="00D83BAA">
            <w:pPr>
              <w:jc w:val="center"/>
            </w:pPr>
            <w:r w:rsidRPr="00F5249C">
              <w:rPr>
                <w:color w:val="000000"/>
                <w:sz w:val="20"/>
                <w:szCs w:val="20"/>
              </w:rPr>
              <w:t xml:space="preserve"> г. Великий Устюг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9"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bl>
    <w:p w:rsidR="003222C2" w:rsidRDefault="003222C2"/>
    <w:p w:rsidR="003222C2" w:rsidRDefault="003222C2" w:rsidP="003222C2">
      <w:pPr>
        <w:ind w:firstLine="0"/>
        <w:jc w:val="center"/>
      </w:pPr>
      <w:r>
        <w:lastRenderedPageBreak/>
        <w:t>124</w:t>
      </w:r>
    </w:p>
    <w:p w:rsidR="003222C2" w:rsidRDefault="003222C2"/>
    <w:tbl>
      <w:tblPr>
        <w:tblW w:w="5000" w:type="pct"/>
        <w:tblInd w:w="-108" w:type="dxa"/>
        <w:tblLayout w:type="fixed"/>
        <w:tblLook w:val="04A0" w:firstRow="1" w:lastRow="0" w:firstColumn="1" w:lastColumn="0" w:noHBand="0" w:noVBand="1"/>
      </w:tblPr>
      <w:tblGrid>
        <w:gridCol w:w="4752"/>
        <w:gridCol w:w="850"/>
        <w:gridCol w:w="850"/>
        <w:gridCol w:w="851"/>
        <w:gridCol w:w="850"/>
        <w:gridCol w:w="850"/>
        <w:gridCol w:w="851"/>
      </w:tblGrid>
      <w:tr w:rsidR="003222C2"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3222C2" w:rsidRDefault="003222C2" w:rsidP="0054419D">
            <w:pPr>
              <w:pStyle w:val="afffff4"/>
            </w:pPr>
            <w:r>
              <w:t>1</w:t>
            </w:r>
          </w:p>
        </w:tc>
        <w:tc>
          <w:tcPr>
            <w:tcW w:w="850" w:type="dxa"/>
            <w:tcBorders>
              <w:top w:val="single" w:sz="4" w:space="0" w:color="000000"/>
              <w:bottom w:val="single" w:sz="4" w:space="0" w:color="000000"/>
              <w:right w:val="single" w:sz="4" w:space="0" w:color="000000"/>
            </w:tcBorders>
            <w:vAlign w:val="center"/>
          </w:tcPr>
          <w:p w:rsidR="003222C2" w:rsidRDefault="003222C2" w:rsidP="0054419D">
            <w:pPr>
              <w:pStyle w:val="afffff4"/>
            </w:pPr>
            <w: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3222C2" w:rsidRDefault="003222C2" w:rsidP="0054419D">
            <w:pPr>
              <w:pStyle w:val="afffff4"/>
            </w:pPr>
            <w:r>
              <w:t>3</w:t>
            </w:r>
          </w:p>
        </w:tc>
        <w:tc>
          <w:tcPr>
            <w:tcW w:w="851" w:type="dxa"/>
            <w:tcBorders>
              <w:top w:val="single" w:sz="4" w:space="0" w:color="000000"/>
              <w:bottom w:val="single" w:sz="4" w:space="0" w:color="000000"/>
              <w:right w:val="single" w:sz="4" w:space="0" w:color="000000"/>
            </w:tcBorders>
            <w:vAlign w:val="center"/>
          </w:tcPr>
          <w:p w:rsidR="003222C2" w:rsidRDefault="003222C2" w:rsidP="0054419D">
            <w:pPr>
              <w:pStyle w:val="afffff4"/>
            </w:pPr>
            <w:r>
              <w:t>4</w:t>
            </w:r>
          </w:p>
        </w:tc>
        <w:tc>
          <w:tcPr>
            <w:tcW w:w="850" w:type="dxa"/>
            <w:tcBorders>
              <w:top w:val="single" w:sz="4" w:space="0" w:color="000000"/>
              <w:bottom w:val="single" w:sz="4" w:space="0" w:color="000000"/>
              <w:right w:val="single" w:sz="4" w:space="0" w:color="000000"/>
            </w:tcBorders>
            <w:vAlign w:val="center"/>
          </w:tcPr>
          <w:p w:rsidR="003222C2" w:rsidRDefault="003222C2" w:rsidP="0054419D">
            <w:pPr>
              <w:pStyle w:val="afffff4"/>
            </w:pPr>
            <w:r>
              <w:t>5</w:t>
            </w:r>
          </w:p>
        </w:tc>
        <w:tc>
          <w:tcPr>
            <w:tcW w:w="850" w:type="dxa"/>
            <w:tcBorders>
              <w:top w:val="single" w:sz="4" w:space="0" w:color="000000"/>
              <w:bottom w:val="single" w:sz="4" w:space="0" w:color="000000"/>
              <w:right w:val="single" w:sz="4" w:space="0" w:color="000000"/>
            </w:tcBorders>
            <w:vAlign w:val="center"/>
          </w:tcPr>
          <w:p w:rsidR="003222C2" w:rsidRDefault="003222C2" w:rsidP="0054419D">
            <w:pPr>
              <w:pStyle w:val="afffff4"/>
            </w:pPr>
            <w:r>
              <w:t>6</w:t>
            </w:r>
          </w:p>
        </w:tc>
        <w:tc>
          <w:tcPr>
            <w:tcW w:w="851" w:type="dxa"/>
            <w:tcBorders>
              <w:top w:val="single" w:sz="4" w:space="0" w:color="000000"/>
              <w:bottom w:val="single" w:sz="4" w:space="0" w:color="000000"/>
              <w:right w:val="single" w:sz="4" w:space="0" w:color="000000"/>
            </w:tcBorders>
            <w:vAlign w:val="center"/>
          </w:tcPr>
          <w:p w:rsidR="003222C2" w:rsidRDefault="003222C2" w:rsidP="0054419D">
            <w:pPr>
              <w:pStyle w:val="afffff4"/>
            </w:pPr>
            <w:r>
              <w:t>7</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котельная № 11 Авиолесоохраны</w:t>
            </w:r>
          </w:p>
          <w:p w:rsidR="00585214" w:rsidRDefault="00D83BAA">
            <w:pPr>
              <w:jc w:val="center"/>
            </w:pPr>
            <w:r w:rsidRPr="00F5249C">
              <w:rPr>
                <w:color w:val="000000"/>
                <w:sz w:val="20"/>
                <w:szCs w:val="20"/>
              </w:rPr>
              <w:t xml:space="preserve"> г. Великий Устюг</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котельная № 12 БМК (Энергоцентр)</w:t>
            </w:r>
          </w:p>
          <w:p w:rsidR="00585214" w:rsidRDefault="00D83BAA">
            <w:pPr>
              <w:jc w:val="center"/>
            </w:pPr>
            <w:r w:rsidRPr="00F5249C">
              <w:rPr>
                <w:color w:val="000000"/>
                <w:sz w:val="20"/>
                <w:szCs w:val="20"/>
              </w:rPr>
              <w:t xml:space="preserve"> г. Великий Устюг</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13 Стрига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14 пос. Золотавцево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16 пос. Валга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17 Подсосенье</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Бухинино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школа № 15 г. Красавино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с. Васильевское</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больницы г. Красавино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"Кирпичный завод" г. Красавино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2 с. Усть-Алексеево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3 с. Усть-Алексеево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4 с. Усть-Алексеево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5 с. Усть-Алексеево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Теплогорье</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Чернево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больницы п. Полдарса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бани п. Полдарса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школы п. Полдарса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д/сада ул. Мира п. Ломоватка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школы ул. Заречная п. Ломоватка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ж/д станции г. Красавино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Красавинская ГТ ТЭЦ</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школы д. Морозовица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Голузинской школы пос. Новатор</w:t>
            </w:r>
          </w:p>
        </w:tc>
        <w:tc>
          <w:tcPr>
            <w:tcW w:w="850" w:type="dxa"/>
            <w:tcBorders>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санатория д. Бобровниково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r w:rsidR="00585214" w:rsidTr="003222C2">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Pr="003222C2" w:rsidRDefault="003222C2">
            <w:pPr>
              <w:jc w:val="center"/>
            </w:pPr>
            <w:r>
              <w:rPr>
                <w:color w:val="000000"/>
                <w:sz w:val="20"/>
                <w:szCs w:val="20"/>
                <w:lang w:val="en-US"/>
              </w:rPr>
              <w:t xml:space="preserve">ТЭС НАО </w:t>
            </w:r>
            <w:r>
              <w:rPr>
                <w:color w:val="000000"/>
                <w:sz w:val="20"/>
                <w:szCs w:val="20"/>
              </w:rPr>
              <w:t>«</w:t>
            </w:r>
            <w:r>
              <w:rPr>
                <w:color w:val="000000"/>
                <w:sz w:val="20"/>
                <w:szCs w:val="20"/>
                <w:lang w:val="en-US"/>
              </w:rPr>
              <w:t>СВЕЗА Новатор</w:t>
            </w:r>
            <w:r>
              <w:rPr>
                <w:color w:val="000000"/>
                <w:sz w:val="20"/>
                <w:szCs w:val="20"/>
              </w:rPr>
              <w:t>»</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r>
    </w:tbl>
    <w:p w:rsidR="00585214" w:rsidRPr="00F5249C" w:rsidRDefault="00D83BAA" w:rsidP="003222C2">
      <w:pPr>
        <w:pStyle w:val="5"/>
        <w:spacing w:before="0" w:line="240" w:lineRule="auto"/>
        <w:ind w:firstLine="709"/>
        <w:rPr>
          <w:lang w:val="ru-RU"/>
        </w:rPr>
      </w:pPr>
      <w:r w:rsidRPr="00F5249C">
        <w:rPr>
          <w:rFonts w:ascii="Times New Roman" w:hAnsi="Times New Roman" w:cs="Times New Roman"/>
          <w:color w:val="000000"/>
          <w:szCs w:val="24"/>
          <w:lang w:val="ru-RU" w:eastAsia="en-US"/>
        </w:rPr>
        <w:t>д) коэффициент использования установленной тепловой мощности</w:t>
      </w:r>
    </w:p>
    <w:p w:rsidR="00585214" w:rsidRDefault="00D83BAA" w:rsidP="003222C2">
      <w:pPr>
        <w:spacing w:line="240" w:lineRule="auto"/>
        <w:ind w:firstLine="709"/>
      </w:pPr>
      <w:r>
        <w:t>Данные по коэффициенту использования установленной тепловой мощности котельных на территории Великоустюгского муниципального округа отсутствую.</w:t>
      </w:r>
    </w:p>
    <w:p w:rsidR="00585214" w:rsidRPr="00F5249C" w:rsidRDefault="00D83BAA" w:rsidP="003222C2">
      <w:pPr>
        <w:pStyle w:val="5"/>
        <w:spacing w:before="0" w:line="240" w:lineRule="auto"/>
        <w:ind w:firstLine="709"/>
        <w:rPr>
          <w:lang w:val="ru-RU"/>
        </w:rPr>
      </w:pPr>
      <w:r w:rsidRPr="00F5249C">
        <w:rPr>
          <w:rFonts w:ascii="Times New Roman" w:hAnsi="Times New Roman" w:cs="Times New Roman"/>
          <w:color w:val="000000"/>
          <w:szCs w:val="24"/>
          <w:lang w:val="ru-RU" w:eastAsia="en-US"/>
        </w:rPr>
        <w:t>е) удельная материальная характеристика тепловых сетей, приведенная к расчетной тепловой нагрузке</w:t>
      </w:r>
    </w:p>
    <w:p w:rsidR="00585214" w:rsidRDefault="00D83BAA" w:rsidP="003222C2">
      <w:pPr>
        <w:spacing w:line="240" w:lineRule="auto"/>
        <w:ind w:firstLine="709"/>
      </w:pPr>
      <w:r>
        <w:t>Удельная материальная характеристика тепловых сетей, приведенная к расчетной тепловой нагрузке на территории Великоустюгского муниципального округа указано в таблице 13.5, и измеряется как м</w:t>
      </w:r>
      <w:r>
        <w:rPr>
          <w:vertAlign w:val="superscript"/>
        </w:rPr>
        <w:t>2</w:t>
      </w:r>
      <w:r>
        <w:t xml:space="preserve">/Гкал/ч. </w:t>
      </w:r>
    </w:p>
    <w:p w:rsidR="00585214" w:rsidRDefault="00D83BAA">
      <w:pPr>
        <w:jc w:val="right"/>
      </w:pPr>
      <w:r>
        <w:t>Таблица 13.5</w:t>
      </w:r>
    </w:p>
    <w:tbl>
      <w:tblPr>
        <w:tblW w:w="5000" w:type="pct"/>
        <w:tblInd w:w="-108" w:type="dxa"/>
        <w:tblLayout w:type="fixed"/>
        <w:tblLook w:val="04A0" w:firstRow="1" w:lastRow="0" w:firstColumn="1" w:lastColumn="0" w:noHBand="0" w:noVBand="1"/>
      </w:tblPr>
      <w:tblGrid>
        <w:gridCol w:w="4185"/>
        <w:gridCol w:w="944"/>
        <w:gridCol w:w="945"/>
        <w:gridCol w:w="945"/>
        <w:gridCol w:w="945"/>
        <w:gridCol w:w="945"/>
        <w:gridCol w:w="945"/>
      </w:tblGrid>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Показатель</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2022 г. (факт)</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2023 г.</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2024 г.</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2025 г.</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2026 г.</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2027-2032 гг.</w:t>
            </w:r>
          </w:p>
        </w:tc>
      </w:tr>
      <w:tr w:rsidR="00585214" w:rsidTr="003222C2">
        <w:trPr>
          <w:trHeight w:val="23"/>
        </w:trPr>
        <w:tc>
          <w:tcPr>
            <w:tcW w:w="4185" w:type="dxa"/>
            <w:tcBorders>
              <w:left w:val="single" w:sz="4" w:space="0" w:color="000000"/>
              <w:bottom w:val="single" w:sz="4" w:space="0" w:color="000000"/>
              <w:right w:val="single" w:sz="4" w:space="0" w:color="000000"/>
            </w:tcBorders>
            <w:vAlign w:val="center"/>
          </w:tcPr>
          <w:p w:rsidR="00585214" w:rsidRDefault="00D83BAA">
            <w:pPr>
              <w:pStyle w:val="afffff4"/>
              <w:spacing w:line="252" w:lineRule="auto"/>
            </w:pPr>
            <w:r>
              <w:t>1</w:t>
            </w:r>
          </w:p>
        </w:tc>
        <w:tc>
          <w:tcPr>
            <w:tcW w:w="944" w:type="dxa"/>
            <w:tcBorders>
              <w:bottom w:val="single" w:sz="4" w:space="0" w:color="000000"/>
              <w:right w:val="single" w:sz="4" w:space="0" w:color="000000"/>
            </w:tcBorders>
            <w:vAlign w:val="center"/>
          </w:tcPr>
          <w:p w:rsidR="00585214" w:rsidRDefault="00D83BAA">
            <w:pPr>
              <w:pStyle w:val="afffff4"/>
              <w:spacing w:line="252" w:lineRule="auto"/>
            </w:pPr>
            <w:r>
              <w:t>2</w:t>
            </w:r>
          </w:p>
        </w:tc>
        <w:tc>
          <w:tcPr>
            <w:tcW w:w="945" w:type="dxa"/>
            <w:tcBorders>
              <w:left w:val="single" w:sz="4" w:space="0" w:color="000000"/>
              <w:bottom w:val="single" w:sz="4" w:space="0" w:color="000000"/>
              <w:right w:val="single" w:sz="4" w:space="0" w:color="000000"/>
            </w:tcBorders>
            <w:vAlign w:val="center"/>
          </w:tcPr>
          <w:p w:rsidR="00585214" w:rsidRDefault="00D83BAA">
            <w:pPr>
              <w:pStyle w:val="afffff4"/>
              <w:spacing w:line="252" w:lineRule="auto"/>
            </w:pPr>
            <w:r>
              <w:t>3</w:t>
            </w:r>
          </w:p>
        </w:tc>
        <w:tc>
          <w:tcPr>
            <w:tcW w:w="945" w:type="dxa"/>
            <w:tcBorders>
              <w:bottom w:val="single" w:sz="4" w:space="0" w:color="000000"/>
              <w:right w:val="single" w:sz="4" w:space="0" w:color="000000"/>
            </w:tcBorders>
            <w:vAlign w:val="center"/>
          </w:tcPr>
          <w:p w:rsidR="00585214" w:rsidRDefault="00D83BAA">
            <w:pPr>
              <w:pStyle w:val="afffff4"/>
              <w:spacing w:line="252" w:lineRule="auto"/>
            </w:pPr>
            <w:r>
              <w:t>4</w:t>
            </w:r>
          </w:p>
        </w:tc>
        <w:tc>
          <w:tcPr>
            <w:tcW w:w="945" w:type="dxa"/>
            <w:tcBorders>
              <w:bottom w:val="single" w:sz="4" w:space="0" w:color="000000"/>
              <w:right w:val="single" w:sz="4" w:space="0" w:color="000000"/>
            </w:tcBorders>
            <w:vAlign w:val="center"/>
          </w:tcPr>
          <w:p w:rsidR="00585214" w:rsidRDefault="00D83BAA">
            <w:pPr>
              <w:pStyle w:val="afffff4"/>
              <w:spacing w:line="252" w:lineRule="auto"/>
            </w:pPr>
            <w:r>
              <w:t>5</w:t>
            </w:r>
          </w:p>
        </w:tc>
        <w:tc>
          <w:tcPr>
            <w:tcW w:w="945" w:type="dxa"/>
            <w:tcBorders>
              <w:bottom w:val="single" w:sz="4" w:space="0" w:color="000000"/>
              <w:right w:val="single" w:sz="4" w:space="0" w:color="000000"/>
            </w:tcBorders>
            <w:vAlign w:val="center"/>
          </w:tcPr>
          <w:p w:rsidR="00585214" w:rsidRDefault="00D83BAA">
            <w:pPr>
              <w:pStyle w:val="afffff4"/>
              <w:spacing w:line="252" w:lineRule="auto"/>
            </w:pPr>
            <w:r>
              <w:t>6</w:t>
            </w:r>
          </w:p>
        </w:tc>
        <w:tc>
          <w:tcPr>
            <w:tcW w:w="945" w:type="dxa"/>
            <w:tcBorders>
              <w:bottom w:val="single" w:sz="4" w:space="0" w:color="000000"/>
              <w:right w:val="single" w:sz="4" w:space="0" w:color="000000"/>
            </w:tcBorders>
            <w:vAlign w:val="center"/>
          </w:tcPr>
          <w:p w:rsidR="00585214" w:rsidRDefault="00D83BAA">
            <w:pPr>
              <w:pStyle w:val="afffff4"/>
              <w:spacing w:line="252" w:lineRule="auto"/>
            </w:pPr>
            <w:r>
              <w:t>7</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 xml:space="preserve">котельная № 1 Центральная </w:t>
            </w:r>
          </w:p>
          <w:p w:rsidR="00585214" w:rsidRDefault="00D83BAA">
            <w:pPr>
              <w:jc w:val="center"/>
            </w:pPr>
            <w:r w:rsidRPr="00F5249C">
              <w:rPr>
                <w:color w:val="000000"/>
                <w:sz w:val="20"/>
                <w:szCs w:val="20"/>
              </w:rPr>
              <w:t>г. Великий Устюг</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котельная № 2 Квартальная</w:t>
            </w:r>
          </w:p>
          <w:p w:rsidR="00585214" w:rsidRDefault="00D83BAA">
            <w:pPr>
              <w:jc w:val="center"/>
            </w:pPr>
            <w:r w:rsidRPr="00F5249C">
              <w:rPr>
                <w:color w:val="000000"/>
                <w:sz w:val="20"/>
                <w:szCs w:val="20"/>
              </w:rPr>
              <w:t xml:space="preserve"> г. Великий Устюг</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котельная № 4 Школьная</w:t>
            </w:r>
          </w:p>
          <w:p w:rsidR="00585214" w:rsidRDefault="00D83BAA">
            <w:pPr>
              <w:jc w:val="center"/>
            </w:pPr>
            <w:r w:rsidRPr="00F5249C">
              <w:rPr>
                <w:color w:val="000000"/>
                <w:sz w:val="20"/>
                <w:szCs w:val="20"/>
              </w:rPr>
              <w:t xml:space="preserve"> г. Великий Устюг</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3222C2" w:rsidRDefault="00D83BAA">
            <w:pPr>
              <w:jc w:val="center"/>
              <w:rPr>
                <w:color w:val="000000"/>
                <w:sz w:val="20"/>
                <w:szCs w:val="20"/>
              </w:rPr>
            </w:pPr>
            <w:r w:rsidRPr="00F5249C">
              <w:rPr>
                <w:color w:val="000000"/>
                <w:sz w:val="20"/>
                <w:szCs w:val="20"/>
              </w:rPr>
              <w:t>котельная № 6 Добрынино</w:t>
            </w:r>
          </w:p>
          <w:p w:rsidR="00585214" w:rsidRDefault="00D83BAA">
            <w:pPr>
              <w:jc w:val="center"/>
            </w:pPr>
            <w:r w:rsidRPr="00F5249C">
              <w:rPr>
                <w:color w:val="000000"/>
                <w:sz w:val="20"/>
                <w:szCs w:val="20"/>
              </w:rPr>
              <w:t xml:space="preserve"> г. Великий Устюг</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bl>
    <w:p w:rsidR="003222C2" w:rsidRDefault="003222C2"/>
    <w:p w:rsidR="003222C2" w:rsidRDefault="003222C2" w:rsidP="003222C2">
      <w:pPr>
        <w:ind w:firstLine="0"/>
        <w:jc w:val="center"/>
      </w:pPr>
      <w:r>
        <w:lastRenderedPageBreak/>
        <w:t>125</w:t>
      </w:r>
    </w:p>
    <w:p w:rsidR="003222C2" w:rsidRDefault="003222C2"/>
    <w:tbl>
      <w:tblPr>
        <w:tblW w:w="5000" w:type="pct"/>
        <w:tblInd w:w="-108" w:type="dxa"/>
        <w:tblLayout w:type="fixed"/>
        <w:tblLook w:val="04A0" w:firstRow="1" w:lastRow="0" w:firstColumn="1" w:lastColumn="0" w:noHBand="0" w:noVBand="1"/>
      </w:tblPr>
      <w:tblGrid>
        <w:gridCol w:w="4185"/>
        <w:gridCol w:w="944"/>
        <w:gridCol w:w="945"/>
        <w:gridCol w:w="945"/>
        <w:gridCol w:w="945"/>
        <w:gridCol w:w="945"/>
        <w:gridCol w:w="945"/>
      </w:tblGrid>
      <w:tr w:rsidR="00C6188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C61884" w:rsidRDefault="00C61884" w:rsidP="00883E1A">
            <w:pPr>
              <w:pStyle w:val="afffff4"/>
              <w:spacing w:line="252" w:lineRule="auto"/>
            </w:pPr>
            <w:r>
              <w:t>1</w:t>
            </w:r>
          </w:p>
        </w:tc>
        <w:tc>
          <w:tcPr>
            <w:tcW w:w="944" w:type="dxa"/>
            <w:tcBorders>
              <w:top w:val="single" w:sz="4" w:space="0" w:color="000000"/>
              <w:bottom w:val="single" w:sz="4" w:space="0" w:color="000000"/>
              <w:right w:val="single" w:sz="4" w:space="0" w:color="000000"/>
            </w:tcBorders>
            <w:vAlign w:val="center"/>
          </w:tcPr>
          <w:p w:rsidR="00C61884" w:rsidRDefault="00C61884" w:rsidP="00883E1A">
            <w:pPr>
              <w:pStyle w:val="afffff4"/>
              <w:spacing w:line="252" w:lineRule="auto"/>
            </w:pPr>
            <w:r>
              <w:t>2</w:t>
            </w:r>
          </w:p>
        </w:tc>
        <w:tc>
          <w:tcPr>
            <w:tcW w:w="945" w:type="dxa"/>
            <w:tcBorders>
              <w:top w:val="single" w:sz="4" w:space="0" w:color="000000"/>
              <w:left w:val="single" w:sz="4" w:space="0" w:color="000000"/>
              <w:bottom w:val="single" w:sz="4" w:space="0" w:color="000000"/>
              <w:right w:val="single" w:sz="4" w:space="0" w:color="000000"/>
            </w:tcBorders>
            <w:vAlign w:val="center"/>
          </w:tcPr>
          <w:p w:rsidR="00C61884" w:rsidRDefault="00C61884" w:rsidP="00883E1A">
            <w:pPr>
              <w:pStyle w:val="afffff4"/>
              <w:spacing w:line="252" w:lineRule="auto"/>
            </w:pPr>
            <w:r>
              <w:t>3</w:t>
            </w:r>
          </w:p>
        </w:tc>
        <w:tc>
          <w:tcPr>
            <w:tcW w:w="945" w:type="dxa"/>
            <w:tcBorders>
              <w:top w:val="single" w:sz="4" w:space="0" w:color="000000"/>
              <w:bottom w:val="single" w:sz="4" w:space="0" w:color="000000"/>
              <w:right w:val="single" w:sz="4" w:space="0" w:color="000000"/>
            </w:tcBorders>
            <w:vAlign w:val="center"/>
          </w:tcPr>
          <w:p w:rsidR="00C61884" w:rsidRDefault="00C61884" w:rsidP="00883E1A">
            <w:pPr>
              <w:pStyle w:val="afffff4"/>
              <w:spacing w:line="252" w:lineRule="auto"/>
            </w:pPr>
            <w:r>
              <w:t>4</w:t>
            </w:r>
          </w:p>
        </w:tc>
        <w:tc>
          <w:tcPr>
            <w:tcW w:w="945" w:type="dxa"/>
            <w:tcBorders>
              <w:top w:val="single" w:sz="4" w:space="0" w:color="000000"/>
              <w:bottom w:val="single" w:sz="4" w:space="0" w:color="000000"/>
              <w:right w:val="single" w:sz="4" w:space="0" w:color="000000"/>
            </w:tcBorders>
            <w:vAlign w:val="center"/>
          </w:tcPr>
          <w:p w:rsidR="00C61884" w:rsidRDefault="00C61884" w:rsidP="00883E1A">
            <w:pPr>
              <w:pStyle w:val="afffff4"/>
              <w:spacing w:line="252" w:lineRule="auto"/>
            </w:pPr>
            <w:r>
              <w:t>5</w:t>
            </w:r>
          </w:p>
        </w:tc>
        <w:tc>
          <w:tcPr>
            <w:tcW w:w="945" w:type="dxa"/>
            <w:tcBorders>
              <w:top w:val="single" w:sz="4" w:space="0" w:color="000000"/>
              <w:bottom w:val="single" w:sz="4" w:space="0" w:color="000000"/>
              <w:right w:val="single" w:sz="4" w:space="0" w:color="000000"/>
            </w:tcBorders>
            <w:vAlign w:val="center"/>
          </w:tcPr>
          <w:p w:rsidR="00C61884" w:rsidRDefault="00C61884" w:rsidP="00883E1A">
            <w:pPr>
              <w:pStyle w:val="afffff4"/>
              <w:spacing w:line="252" w:lineRule="auto"/>
            </w:pPr>
            <w:r>
              <w:t>6</w:t>
            </w:r>
          </w:p>
        </w:tc>
        <w:tc>
          <w:tcPr>
            <w:tcW w:w="945" w:type="dxa"/>
            <w:tcBorders>
              <w:top w:val="single" w:sz="4" w:space="0" w:color="000000"/>
              <w:bottom w:val="single" w:sz="4" w:space="0" w:color="000000"/>
              <w:right w:val="single" w:sz="4" w:space="0" w:color="000000"/>
            </w:tcBorders>
            <w:vAlign w:val="center"/>
          </w:tcPr>
          <w:p w:rsidR="00C61884" w:rsidRDefault="00C61884" w:rsidP="00883E1A">
            <w:pPr>
              <w:pStyle w:val="afffff4"/>
              <w:spacing w:line="252" w:lineRule="auto"/>
            </w:pPr>
            <w:r>
              <w:t>7</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7 д. Коробейниково</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395CA7" w:rsidRDefault="00D83BAA">
            <w:pPr>
              <w:jc w:val="center"/>
              <w:rPr>
                <w:color w:val="000000"/>
                <w:sz w:val="20"/>
                <w:szCs w:val="20"/>
              </w:rPr>
            </w:pPr>
            <w:r w:rsidRPr="00F5249C">
              <w:rPr>
                <w:color w:val="000000"/>
                <w:sz w:val="20"/>
                <w:szCs w:val="20"/>
              </w:rPr>
              <w:t xml:space="preserve">котельная № 8 БМК С-Западная </w:t>
            </w:r>
          </w:p>
          <w:p w:rsidR="00585214" w:rsidRDefault="00D83BAA">
            <w:pPr>
              <w:jc w:val="center"/>
            </w:pPr>
            <w:r w:rsidRPr="00F5249C">
              <w:rPr>
                <w:color w:val="000000"/>
                <w:sz w:val="20"/>
                <w:szCs w:val="20"/>
              </w:rPr>
              <w:t>г. Великий Устюг</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9 Кузино</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395CA7" w:rsidRDefault="00D83BAA">
            <w:pPr>
              <w:jc w:val="center"/>
              <w:rPr>
                <w:color w:val="000000"/>
                <w:sz w:val="20"/>
                <w:szCs w:val="20"/>
              </w:rPr>
            </w:pPr>
            <w:r w:rsidRPr="00F5249C">
              <w:rPr>
                <w:color w:val="000000"/>
                <w:sz w:val="20"/>
                <w:szCs w:val="20"/>
              </w:rPr>
              <w:t xml:space="preserve">котельная № 10 Железнодорожная </w:t>
            </w:r>
          </w:p>
          <w:p w:rsidR="00585214" w:rsidRDefault="00D83BAA">
            <w:pPr>
              <w:jc w:val="center"/>
            </w:pPr>
            <w:r w:rsidRPr="00F5249C">
              <w:rPr>
                <w:color w:val="000000"/>
                <w:sz w:val="20"/>
                <w:szCs w:val="20"/>
              </w:rPr>
              <w:t>г. Великий Устюг</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395CA7" w:rsidRDefault="00D83BAA">
            <w:pPr>
              <w:jc w:val="center"/>
              <w:rPr>
                <w:color w:val="000000"/>
                <w:sz w:val="20"/>
                <w:szCs w:val="20"/>
              </w:rPr>
            </w:pPr>
            <w:r w:rsidRPr="00F5249C">
              <w:rPr>
                <w:color w:val="000000"/>
                <w:sz w:val="20"/>
                <w:szCs w:val="20"/>
              </w:rPr>
              <w:t>котельная № 11 Авиолесоохраны</w:t>
            </w:r>
          </w:p>
          <w:p w:rsidR="00585214" w:rsidRDefault="00D83BAA">
            <w:pPr>
              <w:jc w:val="center"/>
            </w:pPr>
            <w:r w:rsidRPr="00F5249C">
              <w:rPr>
                <w:color w:val="000000"/>
                <w:sz w:val="20"/>
                <w:szCs w:val="20"/>
              </w:rPr>
              <w:t xml:space="preserve"> г. Великий Устюг</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395CA7" w:rsidRDefault="00D83BAA">
            <w:pPr>
              <w:jc w:val="center"/>
              <w:rPr>
                <w:color w:val="000000"/>
                <w:sz w:val="20"/>
                <w:szCs w:val="20"/>
              </w:rPr>
            </w:pPr>
            <w:r w:rsidRPr="00F5249C">
              <w:rPr>
                <w:color w:val="000000"/>
                <w:sz w:val="20"/>
                <w:szCs w:val="20"/>
              </w:rPr>
              <w:t xml:space="preserve">котельная № 12 БМК (Энергоцентр) </w:t>
            </w:r>
          </w:p>
          <w:p w:rsidR="00585214" w:rsidRDefault="00D83BAA">
            <w:pPr>
              <w:jc w:val="center"/>
            </w:pPr>
            <w:r w:rsidRPr="00F5249C">
              <w:rPr>
                <w:color w:val="000000"/>
                <w:sz w:val="20"/>
                <w:szCs w:val="20"/>
              </w:rPr>
              <w:t>г. Великий Устюг</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13 Стрига</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14 пос. Золотавцево</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16 пос. Валга</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17 Подсосенье</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Бухинино</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школа № 15 г. Красавино</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с. Васильевское</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больницы г. Красавино</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395CA7" w:rsidRDefault="00D83BAA">
            <w:pPr>
              <w:jc w:val="center"/>
              <w:rPr>
                <w:color w:val="000000"/>
                <w:sz w:val="20"/>
                <w:szCs w:val="20"/>
              </w:rPr>
            </w:pPr>
            <w:r w:rsidRPr="00F5249C">
              <w:rPr>
                <w:color w:val="000000"/>
                <w:sz w:val="20"/>
                <w:szCs w:val="20"/>
              </w:rPr>
              <w:t xml:space="preserve">котельная "Кирпичный завод" </w:t>
            </w:r>
          </w:p>
          <w:p w:rsidR="00585214" w:rsidRDefault="00D83BAA">
            <w:pPr>
              <w:jc w:val="center"/>
            </w:pPr>
            <w:r w:rsidRPr="00F5249C">
              <w:rPr>
                <w:color w:val="000000"/>
                <w:sz w:val="20"/>
                <w:szCs w:val="20"/>
              </w:rPr>
              <w:t>г. Красавино</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2 с. Усть-Алексеево</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3 с. Усть-Алексеево</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4 с. Усть-Алексеево</w:t>
            </w:r>
          </w:p>
        </w:tc>
        <w:tc>
          <w:tcPr>
            <w:tcW w:w="944" w:type="dxa"/>
            <w:tcBorders>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5 с. Усть-Алексеево</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Теплогорье</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Чернево</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больницы п. Полдарса</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бани п. Полдарса</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школы п. Полдарса</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395CA7" w:rsidRDefault="00D83BAA" w:rsidP="00395CA7">
            <w:pPr>
              <w:jc w:val="center"/>
              <w:rPr>
                <w:color w:val="000000"/>
                <w:sz w:val="20"/>
                <w:szCs w:val="20"/>
              </w:rPr>
            </w:pPr>
            <w:r w:rsidRPr="00F5249C">
              <w:rPr>
                <w:color w:val="000000"/>
                <w:sz w:val="20"/>
                <w:szCs w:val="20"/>
              </w:rPr>
              <w:t xml:space="preserve">котельная д/сада ул. Мира </w:t>
            </w:r>
          </w:p>
          <w:p w:rsidR="00585214" w:rsidRDefault="00D83BAA" w:rsidP="00395CA7">
            <w:pPr>
              <w:jc w:val="center"/>
            </w:pPr>
            <w:r w:rsidRPr="00F5249C">
              <w:rPr>
                <w:color w:val="000000"/>
                <w:sz w:val="20"/>
                <w:szCs w:val="20"/>
              </w:rPr>
              <w:t xml:space="preserve">п. </w:t>
            </w:r>
            <w:r w:rsidR="00395CA7">
              <w:rPr>
                <w:color w:val="000000"/>
                <w:sz w:val="20"/>
                <w:szCs w:val="20"/>
              </w:rPr>
              <w:t>Л</w:t>
            </w:r>
            <w:r w:rsidRPr="00F5249C">
              <w:rPr>
                <w:color w:val="000000"/>
                <w:sz w:val="20"/>
                <w:szCs w:val="20"/>
              </w:rPr>
              <w:t>омоватка</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395CA7" w:rsidRDefault="00D83BAA">
            <w:pPr>
              <w:jc w:val="center"/>
              <w:rPr>
                <w:color w:val="000000"/>
                <w:sz w:val="20"/>
                <w:szCs w:val="20"/>
              </w:rPr>
            </w:pPr>
            <w:r w:rsidRPr="00F5249C">
              <w:rPr>
                <w:color w:val="000000"/>
                <w:sz w:val="20"/>
                <w:szCs w:val="20"/>
              </w:rPr>
              <w:t xml:space="preserve">котельная школы ул. Заречная </w:t>
            </w:r>
          </w:p>
          <w:p w:rsidR="00585214" w:rsidRDefault="00D83BAA">
            <w:pPr>
              <w:jc w:val="center"/>
            </w:pPr>
            <w:r w:rsidRPr="00F5249C">
              <w:rPr>
                <w:color w:val="000000"/>
                <w:sz w:val="20"/>
                <w:szCs w:val="20"/>
              </w:rPr>
              <w:t>п. Ломоватка</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ж/д станции г. Красавино</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Красавинская ГТ ТЭЦ</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школы д. Морозовица</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Голузинской школы пос. Новатор</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санатория д. Бобровниково</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3222C2">
        <w:trPr>
          <w:trHeight w:val="23"/>
        </w:trPr>
        <w:tc>
          <w:tcPr>
            <w:tcW w:w="4185" w:type="dxa"/>
            <w:tcBorders>
              <w:top w:val="single" w:sz="4" w:space="0" w:color="000000"/>
              <w:left w:val="single" w:sz="4" w:space="0" w:color="000000"/>
              <w:bottom w:val="single" w:sz="4" w:space="0" w:color="000000"/>
              <w:right w:val="single" w:sz="4" w:space="0" w:color="000000"/>
            </w:tcBorders>
            <w:vAlign w:val="center"/>
          </w:tcPr>
          <w:p w:rsidR="00585214" w:rsidRPr="00395CA7" w:rsidRDefault="00395CA7">
            <w:pPr>
              <w:jc w:val="center"/>
            </w:pPr>
            <w:r>
              <w:rPr>
                <w:color w:val="000000"/>
                <w:sz w:val="20"/>
                <w:szCs w:val="20"/>
                <w:lang w:val="en-US"/>
              </w:rPr>
              <w:t xml:space="preserve">ТЭС НАО </w:t>
            </w:r>
            <w:r>
              <w:rPr>
                <w:color w:val="000000"/>
                <w:sz w:val="20"/>
                <w:szCs w:val="20"/>
              </w:rPr>
              <w:t>«</w:t>
            </w:r>
            <w:r>
              <w:rPr>
                <w:color w:val="000000"/>
                <w:sz w:val="20"/>
                <w:szCs w:val="20"/>
                <w:lang w:val="en-US"/>
              </w:rPr>
              <w:t>СВЕЗА Новатор</w:t>
            </w:r>
            <w:r>
              <w:rPr>
                <w:color w:val="000000"/>
                <w:sz w:val="20"/>
                <w:szCs w:val="20"/>
              </w:rPr>
              <w:t>»</w:t>
            </w:r>
          </w:p>
        </w:tc>
        <w:tc>
          <w:tcPr>
            <w:tcW w:w="94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945"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bl>
    <w:p w:rsidR="00585214" w:rsidRDefault="00585214">
      <w:pPr>
        <w:jc w:val="right"/>
      </w:pPr>
    </w:p>
    <w:p w:rsidR="00585214" w:rsidRPr="00F5249C" w:rsidRDefault="00D83BAA" w:rsidP="00395CA7">
      <w:pPr>
        <w:pStyle w:val="5"/>
        <w:spacing w:before="0" w:line="240" w:lineRule="auto"/>
        <w:ind w:firstLine="709"/>
        <w:contextualSpacing/>
        <w:rPr>
          <w:lang w:val="ru-RU"/>
        </w:rPr>
      </w:pPr>
      <w:r w:rsidRPr="00F5249C">
        <w:rPr>
          <w:rFonts w:ascii="Times New Roman" w:hAnsi="Times New Roman" w:cs="Times New Roman"/>
          <w:color w:val="000000"/>
          <w:szCs w:val="24"/>
          <w:lang w:val="ru-RU" w:eastAsia="en-US"/>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w:t>
      </w:r>
      <w:r w:rsidR="00395CA7">
        <w:rPr>
          <w:rFonts w:ascii="Times New Roman" w:hAnsi="Times New Roman" w:cs="Times New Roman"/>
          <w:color w:val="000000"/>
          <w:szCs w:val="24"/>
          <w:lang w:val="ru-RU" w:eastAsia="en-US"/>
        </w:rPr>
        <w:t>-</w:t>
      </w:r>
      <w:r w:rsidRPr="00F5249C">
        <w:rPr>
          <w:rFonts w:ascii="Times New Roman" w:hAnsi="Times New Roman" w:cs="Times New Roman"/>
          <w:color w:val="000000"/>
          <w:szCs w:val="24"/>
          <w:lang w:val="ru-RU" w:eastAsia="en-US"/>
        </w:rPr>
        <w:t>раль</w:t>
      </w:r>
      <w:r w:rsidR="00B21C8F">
        <w:rPr>
          <w:rFonts w:ascii="Times New Roman" w:hAnsi="Times New Roman" w:cs="Times New Roman"/>
          <w:color w:val="000000"/>
          <w:szCs w:val="24"/>
          <w:lang w:val="ru-RU" w:eastAsia="en-US"/>
        </w:rPr>
        <w:t>-</w:t>
      </w:r>
      <w:r w:rsidRPr="00F5249C">
        <w:rPr>
          <w:rFonts w:ascii="Times New Roman" w:hAnsi="Times New Roman" w:cs="Times New Roman"/>
          <w:color w:val="000000"/>
          <w:szCs w:val="24"/>
          <w:lang w:val="ru-RU" w:eastAsia="en-US"/>
        </w:rPr>
        <w:t>ного значения)</w:t>
      </w:r>
    </w:p>
    <w:p w:rsidR="00585214" w:rsidRDefault="00D83BAA" w:rsidP="00395CA7">
      <w:pPr>
        <w:spacing w:line="240" w:lineRule="auto"/>
        <w:ind w:firstLine="709"/>
        <w:contextualSpacing/>
      </w:pPr>
      <w:r>
        <w:t>Красавинская ГТ ТЭЦ предназначена для комбинированной выработки электрической и тепловой энергии.</w:t>
      </w:r>
    </w:p>
    <w:p w:rsidR="00585214" w:rsidRPr="00F5249C" w:rsidRDefault="00D83BAA" w:rsidP="00395CA7">
      <w:pPr>
        <w:pStyle w:val="5"/>
        <w:spacing w:before="0" w:line="240" w:lineRule="auto"/>
        <w:ind w:firstLine="709"/>
        <w:contextualSpacing/>
        <w:rPr>
          <w:lang w:val="ru-RU"/>
        </w:rPr>
      </w:pPr>
      <w:r w:rsidRPr="00F5249C">
        <w:rPr>
          <w:rFonts w:ascii="Times New Roman" w:hAnsi="Times New Roman" w:cs="Times New Roman"/>
          <w:color w:val="000000"/>
          <w:szCs w:val="24"/>
          <w:lang w:val="ru-RU" w:eastAsia="en-US"/>
        </w:rPr>
        <w:t>з) удельный расход условного топлива на отпуск электрической энергии</w:t>
      </w:r>
    </w:p>
    <w:p w:rsidR="00585214" w:rsidRDefault="00D83BAA" w:rsidP="00395CA7">
      <w:pPr>
        <w:spacing w:line="240" w:lineRule="auto"/>
        <w:ind w:firstLine="709"/>
        <w:contextualSpacing/>
      </w:pPr>
      <w:r>
        <w:t>Информация об удельном расходе условного топлива на отпуск электрической энер</w:t>
      </w:r>
      <w:r w:rsidR="00B21C8F">
        <w:t>-</w:t>
      </w:r>
      <w:r>
        <w:t>гии отсутствует.</w:t>
      </w:r>
    </w:p>
    <w:p w:rsidR="000D3886" w:rsidRDefault="000D3886" w:rsidP="00B21C8F">
      <w:pPr>
        <w:spacing w:line="240" w:lineRule="auto"/>
        <w:ind w:firstLine="0"/>
        <w:contextualSpacing/>
        <w:jc w:val="center"/>
      </w:pPr>
    </w:p>
    <w:p w:rsidR="00B21C8F" w:rsidRDefault="00B21C8F" w:rsidP="00B21C8F">
      <w:pPr>
        <w:spacing w:line="240" w:lineRule="auto"/>
        <w:ind w:firstLine="0"/>
        <w:contextualSpacing/>
        <w:jc w:val="center"/>
      </w:pPr>
      <w:r>
        <w:lastRenderedPageBreak/>
        <w:t>126</w:t>
      </w:r>
    </w:p>
    <w:p w:rsidR="00B21C8F" w:rsidRDefault="00B21C8F" w:rsidP="00395CA7">
      <w:pPr>
        <w:spacing w:line="240" w:lineRule="auto"/>
        <w:ind w:firstLine="709"/>
        <w:contextualSpacing/>
      </w:pPr>
    </w:p>
    <w:p w:rsidR="00585214" w:rsidRPr="00F5249C" w:rsidRDefault="00D83BAA" w:rsidP="00B21C8F">
      <w:pPr>
        <w:pStyle w:val="5"/>
        <w:spacing w:before="0" w:line="240" w:lineRule="auto"/>
        <w:ind w:firstLine="709"/>
        <w:contextualSpacing/>
        <w:rPr>
          <w:lang w:val="ru-RU"/>
        </w:rPr>
      </w:pPr>
      <w:r w:rsidRPr="00F5249C">
        <w:rPr>
          <w:rFonts w:ascii="Times New Roman" w:hAnsi="Times New Roman" w:cs="Times New Roman"/>
          <w:color w:val="000000"/>
          <w:szCs w:val="24"/>
          <w:lang w:val="ru-RU" w:eastAsia="en-US"/>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585214" w:rsidRDefault="00D83BAA" w:rsidP="00B21C8F">
      <w:pPr>
        <w:spacing w:line="240" w:lineRule="auto"/>
        <w:ind w:firstLine="709"/>
        <w:contextualSpacing/>
      </w:pPr>
      <w:r>
        <w:t>Информация о коэффициенте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 отсутствует.</w:t>
      </w:r>
    </w:p>
    <w:p w:rsidR="00585214" w:rsidRPr="00F5249C" w:rsidRDefault="00D83BAA" w:rsidP="00B21C8F">
      <w:pPr>
        <w:pStyle w:val="5"/>
        <w:spacing w:before="0" w:line="240" w:lineRule="auto"/>
        <w:ind w:firstLine="709"/>
        <w:contextualSpacing/>
        <w:rPr>
          <w:lang w:val="ru-RU"/>
        </w:rPr>
      </w:pPr>
      <w:r w:rsidRPr="00F5249C">
        <w:rPr>
          <w:rFonts w:ascii="Times New Roman" w:hAnsi="Times New Roman" w:cs="Times New Roman"/>
          <w:color w:val="000000"/>
          <w:szCs w:val="24"/>
          <w:lang w:val="ru-RU" w:eastAsia="en-US"/>
        </w:rPr>
        <w:t>к) доля отпуска тепловой энергии, осуществляемого потребителям по приборам учета, в общем объеме отпущенной тепловой энергии</w:t>
      </w:r>
    </w:p>
    <w:p w:rsidR="00585214" w:rsidRDefault="00D83BAA" w:rsidP="00B21C8F">
      <w:pPr>
        <w:spacing w:line="240" w:lineRule="auto"/>
        <w:ind w:firstLine="709"/>
        <w:contextualSpacing/>
      </w:pPr>
      <w:r>
        <w:t>Доля отпуска тепловой энергии, осуществляемого потребителям по приборам учета, в общем объеме отпущенной тепловой энергии на территории Великоустюгского муници</w:t>
      </w:r>
      <w:r w:rsidR="00B21C8F">
        <w:t>-</w:t>
      </w:r>
      <w:r>
        <w:t xml:space="preserve">пального округа указана в таблице 13.6. </w:t>
      </w:r>
    </w:p>
    <w:p w:rsidR="00585214" w:rsidRDefault="00D83BAA">
      <w:pPr>
        <w:jc w:val="right"/>
      </w:pPr>
      <w:r>
        <w:t>Таблица 13.6</w:t>
      </w:r>
    </w:p>
    <w:tbl>
      <w:tblPr>
        <w:tblW w:w="5000" w:type="pct"/>
        <w:tblInd w:w="-108" w:type="dxa"/>
        <w:tblLayout w:type="fixed"/>
        <w:tblLook w:val="04A0" w:firstRow="1" w:lastRow="0" w:firstColumn="1" w:lastColumn="0" w:noHBand="0" w:noVBand="1"/>
      </w:tblPr>
      <w:tblGrid>
        <w:gridCol w:w="4469"/>
        <w:gridCol w:w="897"/>
        <w:gridCol w:w="898"/>
        <w:gridCol w:w="897"/>
        <w:gridCol w:w="898"/>
        <w:gridCol w:w="897"/>
        <w:gridCol w:w="898"/>
      </w:tblGrid>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t>Показатель</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2022 г. (факт)</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2023 г.</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2024 г.</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2025 г.</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2026 г.</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2027-2032 гг.</w:t>
            </w:r>
          </w:p>
        </w:tc>
      </w:tr>
      <w:tr w:rsidR="00585214" w:rsidTr="00B21C8F">
        <w:trPr>
          <w:trHeight w:val="23"/>
        </w:trPr>
        <w:tc>
          <w:tcPr>
            <w:tcW w:w="4469" w:type="dxa"/>
            <w:tcBorders>
              <w:left w:val="single" w:sz="4" w:space="0" w:color="000000"/>
              <w:bottom w:val="single" w:sz="4" w:space="0" w:color="000000"/>
              <w:right w:val="single" w:sz="4" w:space="0" w:color="000000"/>
            </w:tcBorders>
            <w:vAlign w:val="center"/>
          </w:tcPr>
          <w:p w:rsidR="00585214" w:rsidRDefault="00D83BAA">
            <w:pPr>
              <w:pStyle w:val="afffff4"/>
            </w:pPr>
            <w:r>
              <w:t>1</w:t>
            </w:r>
          </w:p>
        </w:tc>
        <w:tc>
          <w:tcPr>
            <w:tcW w:w="897" w:type="dxa"/>
            <w:tcBorders>
              <w:bottom w:val="single" w:sz="4" w:space="0" w:color="000000"/>
              <w:right w:val="single" w:sz="4" w:space="0" w:color="000000"/>
            </w:tcBorders>
            <w:vAlign w:val="center"/>
          </w:tcPr>
          <w:p w:rsidR="00585214" w:rsidRDefault="00D83BAA">
            <w:pPr>
              <w:pStyle w:val="afffff4"/>
              <w:spacing w:line="252" w:lineRule="auto"/>
            </w:pPr>
            <w:r>
              <w:t>2</w:t>
            </w:r>
          </w:p>
        </w:tc>
        <w:tc>
          <w:tcPr>
            <w:tcW w:w="898" w:type="dxa"/>
            <w:tcBorders>
              <w:left w:val="single" w:sz="4" w:space="0" w:color="000000"/>
              <w:bottom w:val="single" w:sz="4" w:space="0" w:color="000000"/>
              <w:right w:val="single" w:sz="4" w:space="0" w:color="000000"/>
            </w:tcBorders>
            <w:vAlign w:val="center"/>
          </w:tcPr>
          <w:p w:rsidR="00585214" w:rsidRDefault="00D83BAA">
            <w:pPr>
              <w:pStyle w:val="afffff4"/>
              <w:spacing w:line="252" w:lineRule="auto"/>
            </w:pPr>
            <w:r>
              <w:t>3</w:t>
            </w:r>
          </w:p>
        </w:tc>
        <w:tc>
          <w:tcPr>
            <w:tcW w:w="897" w:type="dxa"/>
            <w:tcBorders>
              <w:bottom w:val="single" w:sz="4" w:space="0" w:color="000000"/>
              <w:right w:val="single" w:sz="4" w:space="0" w:color="000000"/>
            </w:tcBorders>
            <w:vAlign w:val="center"/>
          </w:tcPr>
          <w:p w:rsidR="00585214" w:rsidRDefault="00D83BAA">
            <w:pPr>
              <w:pStyle w:val="afffff4"/>
              <w:spacing w:line="252" w:lineRule="auto"/>
            </w:pPr>
            <w:r>
              <w:t>4</w:t>
            </w:r>
          </w:p>
        </w:tc>
        <w:tc>
          <w:tcPr>
            <w:tcW w:w="898" w:type="dxa"/>
            <w:tcBorders>
              <w:bottom w:val="single" w:sz="4" w:space="0" w:color="000000"/>
              <w:right w:val="single" w:sz="4" w:space="0" w:color="000000"/>
            </w:tcBorders>
            <w:vAlign w:val="center"/>
          </w:tcPr>
          <w:p w:rsidR="00585214" w:rsidRDefault="00D83BAA">
            <w:pPr>
              <w:pStyle w:val="afffff4"/>
              <w:spacing w:line="252" w:lineRule="auto"/>
            </w:pPr>
            <w:r>
              <w:t>5</w:t>
            </w:r>
          </w:p>
        </w:tc>
        <w:tc>
          <w:tcPr>
            <w:tcW w:w="897" w:type="dxa"/>
            <w:tcBorders>
              <w:bottom w:val="single" w:sz="4" w:space="0" w:color="000000"/>
              <w:right w:val="single" w:sz="4" w:space="0" w:color="000000"/>
            </w:tcBorders>
            <w:vAlign w:val="center"/>
          </w:tcPr>
          <w:p w:rsidR="00585214" w:rsidRDefault="00D83BAA">
            <w:pPr>
              <w:pStyle w:val="afffff4"/>
              <w:spacing w:line="252" w:lineRule="auto"/>
            </w:pPr>
            <w:r>
              <w:t>6</w:t>
            </w:r>
          </w:p>
        </w:tc>
        <w:tc>
          <w:tcPr>
            <w:tcW w:w="898" w:type="dxa"/>
            <w:tcBorders>
              <w:bottom w:val="single" w:sz="4" w:space="0" w:color="000000"/>
              <w:right w:val="single" w:sz="4" w:space="0" w:color="000000"/>
            </w:tcBorders>
            <w:vAlign w:val="center"/>
          </w:tcPr>
          <w:p w:rsidR="00585214" w:rsidRDefault="00D83BAA">
            <w:pPr>
              <w:pStyle w:val="afffff4"/>
              <w:spacing w:line="252" w:lineRule="auto"/>
            </w:pPr>
            <w:r>
              <w:t>7</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B21C8F" w:rsidRDefault="00D83BAA">
            <w:pPr>
              <w:jc w:val="center"/>
              <w:rPr>
                <w:color w:val="000000"/>
                <w:sz w:val="20"/>
                <w:szCs w:val="20"/>
              </w:rPr>
            </w:pPr>
            <w:r w:rsidRPr="00F5249C">
              <w:rPr>
                <w:color w:val="000000"/>
                <w:sz w:val="20"/>
                <w:szCs w:val="20"/>
              </w:rPr>
              <w:t xml:space="preserve">котельная № 1 Центральная </w:t>
            </w:r>
          </w:p>
          <w:p w:rsidR="00585214" w:rsidRDefault="00D83BAA">
            <w:pPr>
              <w:jc w:val="center"/>
            </w:pPr>
            <w:r w:rsidRPr="00F5249C">
              <w:rPr>
                <w:color w:val="000000"/>
                <w:sz w:val="20"/>
                <w:szCs w:val="20"/>
              </w:rPr>
              <w:t>г. Великий Устюг</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B21C8F" w:rsidRDefault="00D83BAA">
            <w:pPr>
              <w:jc w:val="center"/>
              <w:rPr>
                <w:color w:val="000000"/>
                <w:sz w:val="20"/>
                <w:szCs w:val="20"/>
              </w:rPr>
            </w:pPr>
            <w:r w:rsidRPr="00F5249C">
              <w:rPr>
                <w:color w:val="000000"/>
                <w:sz w:val="20"/>
                <w:szCs w:val="20"/>
              </w:rPr>
              <w:t xml:space="preserve">котельная № 2 Квартальная </w:t>
            </w:r>
          </w:p>
          <w:p w:rsidR="00585214" w:rsidRDefault="00D83BAA">
            <w:pPr>
              <w:jc w:val="center"/>
            </w:pPr>
            <w:r w:rsidRPr="00F5249C">
              <w:rPr>
                <w:color w:val="000000"/>
                <w:sz w:val="20"/>
                <w:szCs w:val="20"/>
              </w:rPr>
              <w:t>г. Великий Устюг</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left w:val="single" w:sz="4" w:space="0" w:color="000000"/>
              <w:bottom w:val="single" w:sz="4" w:space="0" w:color="000000"/>
              <w:right w:val="single" w:sz="4" w:space="0" w:color="000000"/>
            </w:tcBorders>
            <w:vAlign w:val="center"/>
          </w:tcPr>
          <w:p w:rsidR="00B21C8F" w:rsidRDefault="00D83BAA">
            <w:pPr>
              <w:jc w:val="center"/>
              <w:rPr>
                <w:color w:val="000000"/>
                <w:sz w:val="20"/>
                <w:szCs w:val="20"/>
              </w:rPr>
            </w:pPr>
            <w:r w:rsidRPr="00F5249C">
              <w:rPr>
                <w:color w:val="000000"/>
                <w:sz w:val="20"/>
                <w:szCs w:val="20"/>
              </w:rPr>
              <w:t xml:space="preserve">котельная № 4 Школьная </w:t>
            </w:r>
          </w:p>
          <w:p w:rsidR="00585214" w:rsidRDefault="00D83BAA">
            <w:pPr>
              <w:jc w:val="center"/>
            </w:pPr>
            <w:r w:rsidRPr="00F5249C">
              <w:rPr>
                <w:color w:val="000000"/>
                <w:sz w:val="20"/>
                <w:szCs w:val="20"/>
              </w:rPr>
              <w:t>г. Великий Устюг</w:t>
            </w:r>
          </w:p>
        </w:tc>
        <w:tc>
          <w:tcPr>
            <w:tcW w:w="897" w:type="dxa"/>
            <w:tcBorders>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B21C8F" w:rsidRDefault="00D83BAA">
            <w:pPr>
              <w:jc w:val="center"/>
              <w:rPr>
                <w:color w:val="000000"/>
                <w:sz w:val="20"/>
                <w:szCs w:val="20"/>
              </w:rPr>
            </w:pPr>
            <w:r w:rsidRPr="00F5249C">
              <w:rPr>
                <w:color w:val="000000"/>
                <w:sz w:val="20"/>
                <w:szCs w:val="20"/>
              </w:rPr>
              <w:t xml:space="preserve">котельная № 6 Добрынино </w:t>
            </w:r>
          </w:p>
          <w:p w:rsidR="00585214" w:rsidRDefault="00D83BAA">
            <w:pPr>
              <w:jc w:val="center"/>
            </w:pPr>
            <w:r w:rsidRPr="00F5249C">
              <w:rPr>
                <w:color w:val="000000"/>
                <w:sz w:val="20"/>
                <w:szCs w:val="20"/>
              </w:rPr>
              <w:t>г. Великий Устюг</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7 д. Коробейниково</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0D3886" w:rsidRDefault="00D83BAA">
            <w:pPr>
              <w:jc w:val="center"/>
              <w:rPr>
                <w:color w:val="000000"/>
                <w:sz w:val="20"/>
                <w:szCs w:val="20"/>
              </w:rPr>
            </w:pPr>
            <w:r w:rsidRPr="00F5249C">
              <w:rPr>
                <w:color w:val="000000"/>
                <w:sz w:val="20"/>
                <w:szCs w:val="20"/>
              </w:rPr>
              <w:t xml:space="preserve">котельная № 8 БМК С-Западная </w:t>
            </w:r>
          </w:p>
          <w:p w:rsidR="00585214" w:rsidRDefault="00D83BAA">
            <w:pPr>
              <w:jc w:val="center"/>
            </w:pPr>
            <w:r w:rsidRPr="00F5249C">
              <w:rPr>
                <w:color w:val="000000"/>
                <w:sz w:val="20"/>
                <w:szCs w:val="20"/>
              </w:rPr>
              <w:t>г. Великий Устюг</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9 Кузино</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B21C8F" w:rsidRDefault="00D83BAA">
            <w:pPr>
              <w:jc w:val="center"/>
              <w:rPr>
                <w:color w:val="000000"/>
                <w:sz w:val="20"/>
                <w:szCs w:val="20"/>
              </w:rPr>
            </w:pPr>
            <w:r w:rsidRPr="00F5249C">
              <w:rPr>
                <w:color w:val="000000"/>
                <w:sz w:val="20"/>
                <w:szCs w:val="20"/>
              </w:rPr>
              <w:t xml:space="preserve">котельная № 10 Железнодорожная </w:t>
            </w:r>
          </w:p>
          <w:p w:rsidR="00585214" w:rsidRDefault="00D83BAA">
            <w:pPr>
              <w:jc w:val="center"/>
            </w:pPr>
            <w:r w:rsidRPr="00F5249C">
              <w:rPr>
                <w:color w:val="000000"/>
                <w:sz w:val="20"/>
                <w:szCs w:val="20"/>
              </w:rPr>
              <w:t>г. Великий Устюг</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B21C8F" w:rsidRDefault="00D83BAA">
            <w:pPr>
              <w:jc w:val="center"/>
              <w:rPr>
                <w:color w:val="000000"/>
                <w:sz w:val="20"/>
                <w:szCs w:val="20"/>
              </w:rPr>
            </w:pPr>
            <w:r w:rsidRPr="00F5249C">
              <w:rPr>
                <w:color w:val="000000"/>
                <w:sz w:val="20"/>
                <w:szCs w:val="20"/>
              </w:rPr>
              <w:t xml:space="preserve">котельная № 11 Авиолесоохраны </w:t>
            </w:r>
          </w:p>
          <w:p w:rsidR="00585214" w:rsidRDefault="00D83BAA">
            <w:pPr>
              <w:jc w:val="center"/>
            </w:pPr>
            <w:r w:rsidRPr="00F5249C">
              <w:rPr>
                <w:color w:val="000000"/>
                <w:sz w:val="20"/>
                <w:szCs w:val="20"/>
              </w:rPr>
              <w:t>г. Великий Устюг</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B21C8F" w:rsidRDefault="00D83BAA">
            <w:pPr>
              <w:jc w:val="center"/>
              <w:rPr>
                <w:color w:val="000000"/>
                <w:sz w:val="20"/>
                <w:szCs w:val="20"/>
              </w:rPr>
            </w:pPr>
            <w:r w:rsidRPr="00F5249C">
              <w:rPr>
                <w:color w:val="000000"/>
                <w:sz w:val="20"/>
                <w:szCs w:val="20"/>
              </w:rPr>
              <w:t>котельная № 12 БМК (Энергоцентр)</w:t>
            </w:r>
          </w:p>
          <w:p w:rsidR="00585214" w:rsidRDefault="00D83BAA">
            <w:pPr>
              <w:jc w:val="center"/>
            </w:pPr>
            <w:r w:rsidRPr="00F5249C">
              <w:rPr>
                <w:color w:val="000000"/>
                <w:sz w:val="20"/>
                <w:szCs w:val="20"/>
              </w:rPr>
              <w:t xml:space="preserve"> г. Великий Устюг</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13 Стрига</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14 пос. Золотавцево</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16 пос. Валга</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17 Подсосенье</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Бухинино</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школа № 15 г. Красавино</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с. Васильевское</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больницы г. Красавино</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B21C8F" w:rsidRDefault="00D83BAA">
            <w:pPr>
              <w:jc w:val="center"/>
              <w:rPr>
                <w:color w:val="000000"/>
                <w:sz w:val="20"/>
                <w:szCs w:val="20"/>
              </w:rPr>
            </w:pPr>
            <w:r w:rsidRPr="00F5249C">
              <w:rPr>
                <w:color w:val="000000"/>
                <w:sz w:val="20"/>
                <w:szCs w:val="20"/>
              </w:rPr>
              <w:t>котельная "Кирпичный завод"</w:t>
            </w:r>
          </w:p>
          <w:p w:rsidR="00585214" w:rsidRDefault="00D83BAA">
            <w:pPr>
              <w:jc w:val="center"/>
            </w:pPr>
            <w:r w:rsidRPr="00F5249C">
              <w:rPr>
                <w:color w:val="000000"/>
                <w:sz w:val="20"/>
                <w:szCs w:val="20"/>
              </w:rPr>
              <w:t xml:space="preserve"> г. Красавино</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2 с. Усть-Алексеево</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3 с. Усть-Алексеево</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4 с. Усть-Алексеево</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5 с. Усть-Алексеево</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Теплогорье</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Чернево</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больницы п. Полдарса</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бани п. Полдарса</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469"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школы п. Полдарса</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98"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bl>
    <w:p w:rsidR="00B21C8F" w:rsidRDefault="00B21C8F" w:rsidP="00B21C8F">
      <w:pPr>
        <w:ind w:firstLine="0"/>
        <w:jc w:val="center"/>
      </w:pPr>
      <w:r>
        <w:lastRenderedPageBreak/>
        <w:t>127</w:t>
      </w:r>
    </w:p>
    <w:p w:rsidR="00B21C8F" w:rsidRDefault="00B21C8F"/>
    <w:tbl>
      <w:tblPr>
        <w:tblW w:w="5000" w:type="pct"/>
        <w:tblInd w:w="-108" w:type="dxa"/>
        <w:tblLayout w:type="fixed"/>
        <w:tblLook w:val="04A0" w:firstRow="1" w:lastRow="0" w:firstColumn="1" w:lastColumn="0" w:noHBand="0" w:noVBand="1"/>
      </w:tblPr>
      <w:tblGrid>
        <w:gridCol w:w="4752"/>
        <w:gridCol w:w="850"/>
        <w:gridCol w:w="850"/>
        <w:gridCol w:w="851"/>
        <w:gridCol w:w="850"/>
        <w:gridCol w:w="850"/>
        <w:gridCol w:w="851"/>
      </w:tblGrid>
      <w:tr w:rsidR="00B21C8F" w:rsidTr="00B21C8F">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B21C8F" w:rsidRDefault="00B21C8F" w:rsidP="0054419D">
            <w:pPr>
              <w:pStyle w:val="afffff4"/>
            </w:pPr>
            <w:r>
              <w:t>1</w:t>
            </w:r>
          </w:p>
        </w:tc>
        <w:tc>
          <w:tcPr>
            <w:tcW w:w="850" w:type="dxa"/>
            <w:tcBorders>
              <w:top w:val="single" w:sz="4" w:space="0" w:color="000000"/>
              <w:bottom w:val="single" w:sz="4" w:space="0" w:color="000000"/>
              <w:right w:val="single" w:sz="4" w:space="0" w:color="000000"/>
            </w:tcBorders>
            <w:vAlign w:val="center"/>
          </w:tcPr>
          <w:p w:rsidR="00B21C8F" w:rsidRDefault="00B21C8F" w:rsidP="0054419D">
            <w:pPr>
              <w:pStyle w:val="afffff4"/>
            </w:pPr>
            <w: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B21C8F" w:rsidRDefault="00B21C8F" w:rsidP="0054419D">
            <w:pPr>
              <w:pStyle w:val="afffff4"/>
            </w:pPr>
            <w:r>
              <w:t>3</w:t>
            </w:r>
          </w:p>
        </w:tc>
        <w:tc>
          <w:tcPr>
            <w:tcW w:w="851" w:type="dxa"/>
            <w:tcBorders>
              <w:top w:val="single" w:sz="4" w:space="0" w:color="000000"/>
              <w:bottom w:val="single" w:sz="4" w:space="0" w:color="000000"/>
              <w:right w:val="single" w:sz="4" w:space="0" w:color="000000"/>
            </w:tcBorders>
            <w:vAlign w:val="center"/>
          </w:tcPr>
          <w:p w:rsidR="00B21C8F" w:rsidRDefault="00B21C8F" w:rsidP="0054419D">
            <w:pPr>
              <w:pStyle w:val="afffff4"/>
            </w:pPr>
            <w:r>
              <w:t>4</w:t>
            </w:r>
          </w:p>
        </w:tc>
        <w:tc>
          <w:tcPr>
            <w:tcW w:w="850" w:type="dxa"/>
            <w:tcBorders>
              <w:top w:val="single" w:sz="4" w:space="0" w:color="000000"/>
              <w:bottom w:val="single" w:sz="4" w:space="0" w:color="000000"/>
              <w:right w:val="single" w:sz="4" w:space="0" w:color="000000"/>
            </w:tcBorders>
            <w:vAlign w:val="center"/>
          </w:tcPr>
          <w:p w:rsidR="00B21C8F" w:rsidRDefault="00B21C8F" w:rsidP="0054419D">
            <w:pPr>
              <w:pStyle w:val="afffff4"/>
            </w:pPr>
            <w:r>
              <w:t>5</w:t>
            </w:r>
          </w:p>
        </w:tc>
        <w:tc>
          <w:tcPr>
            <w:tcW w:w="850" w:type="dxa"/>
            <w:tcBorders>
              <w:top w:val="single" w:sz="4" w:space="0" w:color="000000"/>
              <w:bottom w:val="single" w:sz="4" w:space="0" w:color="000000"/>
              <w:right w:val="single" w:sz="4" w:space="0" w:color="000000"/>
            </w:tcBorders>
            <w:vAlign w:val="center"/>
          </w:tcPr>
          <w:p w:rsidR="00B21C8F" w:rsidRDefault="00B21C8F" w:rsidP="0054419D">
            <w:pPr>
              <w:pStyle w:val="afffff4"/>
            </w:pPr>
            <w:r>
              <w:t>6</w:t>
            </w:r>
          </w:p>
        </w:tc>
        <w:tc>
          <w:tcPr>
            <w:tcW w:w="851" w:type="dxa"/>
            <w:tcBorders>
              <w:top w:val="single" w:sz="4" w:space="0" w:color="000000"/>
              <w:bottom w:val="single" w:sz="4" w:space="0" w:color="000000"/>
              <w:right w:val="single" w:sz="4" w:space="0" w:color="000000"/>
            </w:tcBorders>
            <w:vAlign w:val="center"/>
          </w:tcPr>
          <w:p w:rsidR="00B21C8F" w:rsidRDefault="00B21C8F" w:rsidP="0054419D">
            <w:pPr>
              <w:pStyle w:val="afffff4"/>
            </w:pPr>
            <w:r>
              <w:t>7</w:t>
            </w:r>
          </w:p>
        </w:tc>
      </w:tr>
      <w:tr w:rsidR="00585214" w:rsidTr="00B21C8F">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д/сада ул. Мира п. Ломоватка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B21C8F" w:rsidRDefault="00D83BAA">
            <w:pPr>
              <w:jc w:val="center"/>
              <w:rPr>
                <w:color w:val="000000"/>
                <w:sz w:val="20"/>
                <w:szCs w:val="20"/>
              </w:rPr>
            </w:pPr>
            <w:r w:rsidRPr="00F5249C">
              <w:rPr>
                <w:color w:val="000000"/>
                <w:sz w:val="20"/>
                <w:szCs w:val="20"/>
              </w:rPr>
              <w:t xml:space="preserve">котельная школы ул. Заречная </w:t>
            </w:r>
          </w:p>
          <w:p w:rsidR="00585214" w:rsidRDefault="00D83BAA">
            <w:pPr>
              <w:jc w:val="center"/>
            </w:pPr>
            <w:r w:rsidRPr="00F5249C">
              <w:rPr>
                <w:color w:val="000000"/>
                <w:sz w:val="20"/>
                <w:szCs w:val="20"/>
              </w:rPr>
              <w:t>п. Ломоватка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ж/д станции г. Красавино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16,8%</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13,9%</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13,9</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13,9</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13,9</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pPr>
            <w:r>
              <w:t>13,9</w:t>
            </w:r>
          </w:p>
        </w:tc>
      </w:tr>
      <w:tr w:rsidR="00585214" w:rsidTr="00B21C8F">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Красавинская ГТ ТЭЦ</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47,2%</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rPr>
                <w:lang w:val="ru-RU"/>
              </w:rPr>
              <w:t>49,4%</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49,4</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49,4</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49,4</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pPr>
            <w:r>
              <w:t>49,4</w:t>
            </w:r>
          </w:p>
        </w:tc>
      </w:tr>
      <w:tr w:rsidR="00585214" w:rsidTr="00B21C8F">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школы д. Морозовица</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Голузинской школы пос. Новатор</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санатория д. Бобровниково</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752"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ТЭС НАО "СВЕЗА Новатор"</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51"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bl>
    <w:p w:rsidR="00585214" w:rsidRPr="00F5249C" w:rsidRDefault="00D83BAA" w:rsidP="00B21C8F">
      <w:pPr>
        <w:pStyle w:val="5"/>
        <w:spacing w:before="0" w:line="240" w:lineRule="auto"/>
        <w:rPr>
          <w:lang w:val="ru-RU"/>
        </w:rPr>
      </w:pPr>
      <w:r w:rsidRPr="00F5249C">
        <w:rPr>
          <w:rFonts w:ascii="Times New Roman" w:hAnsi="Times New Roman" w:cs="Times New Roman"/>
          <w:color w:val="000000"/>
          <w:szCs w:val="24"/>
          <w:lang w:val="ru-RU" w:eastAsia="en-US"/>
        </w:rPr>
        <w:t>л) средневзвешенный (по материальной характеристике) срок эксплуатации тепловых сетей (для каждой системы теплоснабжения)</w:t>
      </w:r>
    </w:p>
    <w:p w:rsidR="00585214" w:rsidRDefault="00D83BAA" w:rsidP="00B21C8F">
      <w:pPr>
        <w:spacing w:line="240" w:lineRule="auto"/>
      </w:pPr>
      <w:r>
        <w:t>Средневзвешенный срок эксплуатации тепловых сетей на территории Великоустюг</w:t>
      </w:r>
      <w:r w:rsidR="000D3886">
        <w:t>-</w:t>
      </w:r>
      <w:r>
        <w:t xml:space="preserve">ского муниципального округа указан в таблице 13.7, измеряется в годах. </w:t>
      </w:r>
    </w:p>
    <w:p w:rsidR="00585214" w:rsidRDefault="00585214">
      <w:pPr>
        <w:jc w:val="right"/>
      </w:pPr>
    </w:p>
    <w:p w:rsidR="00585214" w:rsidRDefault="00D83BAA">
      <w:pPr>
        <w:jc w:val="right"/>
      </w:pPr>
      <w:r>
        <w:t>Таблица 13.7</w:t>
      </w:r>
    </w:p>
    <w:tbl>
      <w:tblPr>
        <w:tblW w:w="5000" w:type="pct"/>
        <w:tblInd w:w="-108" w:type="dxa"/>
        <w:tblLayout w:type="fixed"/>
        <w:tblLook w:val="04A0" w:firstRow="1" w:lastRow="0" w:firstColumn="1" w:lastColumn="0" w:noHBand="0" w:noVBand="1"/>
      </w:tblPr>
      <w:tblGrid>
        <w:gridCol w:w="4191"/>
        <w:gridCol w:w="1017"/>
        <w:gridCol w:w="865"/>
        <w:gridCol w:w="872"/>
        <w:gridCol w:w="1026"/>
        <w:gridCol w:w="870"/>
        <w:gridCol w:w="1013"/>
      </w:tblGrid>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Показатель</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2022 г. (факт)</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2023 г.</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2024 г.</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2025 г.</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2026 г.</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2027-2032 гг.</w:t>
            </w:r>
          </w:p>
        </w:tc>
      </w:tr>
      <w:tr w:rsidR="00B21C8F"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B21C8F" w:rsidRDefault="00B21C8F" w:rsidP="0054419D">
            <w:pPr>
              <w:pStyle w:val="afffff4"/>
            </w:pPr>
            <w:r>
              <w:t>1</w:t>
            </w:r>
          </w:p>
        </w:tc>
        <w:tc>
          <w:tcPr>
            <w:tcW w:w="1017" w:type="dxa"/>
            <w:tcBorders>
              <w:top w:val="single" w:sz="4" w:space="0" w:color="000000"/>
              <w:bottom w:val="single" w:sz="4" w:space="0" w:color="000000"/>
              <w:right w:val="single" w:sz="4" w:space="0" w:color="000000"/>
            </w:tcBorders>
            <w:vAlign w:val="center"/>
          </w:tcPr>
          <w:p w:rsidR="00B21C8F" w:rsidRDefault="00B21C8F" w:rsidP="0054419D">
            <w:pPr>
              <w:pStyle w:val="afffff4"/>
            </w:pPr>
            <w:r>
              <w:t>2</w:t>
            </w:r>
          </w:p>
        </w:tc>
        <w:tc>
          <w:tcPr>
            <w:tcW w:w="865" w:type="dxa"/>
            <w:tcBorders>
              <w:top w:val="single" w:sz="4" w:space="0" w:color="000000"/>
              <w:left w:val="single" w:sz="4" w:space="0" w:color="000000"/>
              <w:bottom w:val="single" w:sz="4" w:space="0" w:color="000000"/>
              <w:right w:val="single" w:sz="4" w:space="0" w:color="000000"/>
            </w:tcBorders>
            <w:vAlign w:val="center"/>
          </w:tcPr>
          <w:p w:rsidR="00B21C8F" w:rsidRDefault="00B21C8F" w:rsidP="0054419D">
            <w:pPr>
              <w:pStyle w:val="afffff4"/>
            </w:pPr>
            <w:r>
              <w:t>3</w:t>
            </w:r>
          </w:p>
        </w:tc>
        <w:tc>
          <w:tcPr>
            <w:tcW w:w="872" w:type="dxa"/>
            <w:tcBorders>
              <w:top w:val="single" w:sz="4" w:space="0" w:color="000000"/>
              <w:bottom w:val="single" w:sz="4" w:space="0" w:color="000000"/>
              <w:right w:val="single" w:sz="4" w:space="0" w:color="000000"/>
            </w:tcBorders>
            <w:vAlign w:val="center"/>
          </w:tcPr>
          <w:p w:rsidR="00B21C8F" w:rsidRDefault="00B21C8F" w:rsidP="0054419D">
            <w:pPr>
              <w:pStyle w:val="afffff4"/>
            </w:pPr>
            <w:r>
              <w:t>4</w:t>
            </w:r>
          </w:p>
        </w:tc>
        <w:tc>
          <w:tcPr>
            <w:tcW w:w="1026" w:type="dxa"/>
            <w:tcBorders>
              <w:top w:val="single" w:sz="4" w:space="0" w:color="000000"/>
              <w:bottom w:val="single" w:sz="4" w:space="0" w:color="000000"/>
              <w:right w:val="single" w:sz="4" w:space="0" w:color="000000"/>
            </w:tcBorders>
            <w:vAlign w:val="center"/>
          </w:tcPr>
          <w:p w:rsidR="00B21C8F" w:rsidRDefault="00B21C8F" w:rsidP="0054419D">
            <w:pPr>
              <w:pStyle w:val="afffff4"/>
            </w:pPr>
            <w:r>
              <w:t>5</w:t>
            </w:r>
          </w:p>
        </w:tc>
        <w:tc>
          <w:tcPr>
            <w:tcW w:w="870" w:type="dxa"/>
            <w:tcBorders>
              <w:top w:val="single" w:sz="4" w:space="0" w:color="000000"/>
              <w:bottom w:val="single" w:sz="4" w:space="0" w:color="000000"/>
              <w:right w:val="single" w:sz="4" w:space="0" w:color="000000"/>
            </w:tcBorders>
            <w:vAlign w:val="center"/>
          </w:tcPr>
          <w:p w:rsidR="00B21C8F" w:rsidRDefault="00B21C8F" w:rsidP="0054419D">
            <w:pPr>
              <w:pStyle w:val="afffff4"/>
            </w:pPr>
            <w:r>
              <w:t>6</w:t>
            </w:r>
          </w:p>
        </w:tc>
        <w:tc>
          <w:tcPr>
            <w:tcW w:w="1013" w:type="dxa"/>
            <w:tcBorders>
              <w:top w:val="single" w:sz="4" w:space="0" w:color="000000"/>
              <w:bottom w:val="single" w:sz="4" w:space="0" w:color="000000"/>
              <w:right w:val="single" w:sz="4" w:space="0" w:color="000000"/>
            </w:tcBorders>
            <w:vAlign w:val="center"/>
          </w:tcPr>
          <w:p w:rsidR="00B21C8F" w:rsidRDefault="00B21C8F" w:rsidP="0054419D">
            <w:pPr>
              <w:pStyle w:val="afffff4"/>
            </w:pPr>
            <w:r>
              <w:t>7</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B21C8F" w:rsidRDefault="00D83BAA">
            <w:pPr>
              <w:jc w:val="center"/>
              <w:rPr>
                <w:color w:val="000000"/>
                <w:sz w:val="20"/>
                <w:szCs w:val="20"/>
              </w:rPr>
            </w:pPr>
            <w:r w:rsidRPr="00F5249C">
              <w:rPr>
                <w:color w:val="000000"/>
                <w:sz w:val="20"/>
                <w:szCs w:val="20"/>
              </w:rPr>
              <w:t xml:space="preserve">котельная № 1 Центральная </w:t>
            </w:r>
          </w:p>
          <w:p w:rsidR="00585214" w:rsidRDefault="00D83BAA">
            <w:pPr>
              <w:jc w:val="center"/>
            </w:pPr>
            <w:r w:rsidRPr="00F5249C">
              <w:rPr>
                <w:color w:val="000000"/>
                <w:sz w:val="20"/>
                <w:szCs w:val="20"/>
              </w:rPr>
              <w:t>г. Великий Устюг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B21C8F" w:rsidRDefault="00D83BAA">
            <w:pPr>
              <w:jc w:val="center"/>
              <w:rPr>
                <w:color w:val="000000"/>
                <w:sz w:val="20"/>
                <w:szCs w:val="20"/>
              </w:rPr>
            </w:pPr>
            <w:r w:rsidRPr="00F5249C">
              <w:rPr>
                <w:color w:val="000000"/>
                <w:sz w:val="20"/>
                <w:szCs w:val="20"/>
              </w:rPr>
              <w:t>котельная № 2 Квартальная</w:t>
            </w:r>
          </w:p>
          <w:p w:rsidR="00585214" w:rsidRDefault="00D83BAA">
            <w:pPr>
              <w:jc w:val="center"/>
            </w:pPr>
            <w:r w:rsidRPr="00F5249C">
              <w:rPr>
                <w:color w:val="000000"/>
                <w:sz w:val="20"/>
                <w:szCs w:val="20"/>
              </w:rPr>
              <w:t xml:space="preserve"> г. Великий Устюг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0D3886" w:rsidRDefault="00D83BAA">
            <w:pPr>
              <w:jc w:val="center"/>
              <w:rPr>
                <w:color w:val="000000"/>
                <w:sz w:val="20"/>
                <w:szCs w:val="20"/>
              </w:rPr>
            </w:pPr>
            <w:r w:rsidRPr="00F5249C">
              <w:rPr>
                <w:color w:val="000000"/>
                <w:sz w:val="20"/>
                <w:szCs w:val="20"/>
              </w:rPr>
              <w:t xml:space="preserve">котельная № 4 Школьная </w:t>
            </w:r>
          </w:p>
          <w:p w:rsidR="00585214" w:rsidRDefault="00D83BAA">
            <w:pPr>
              <w:jc w:val="center"/>
            </w:pPr>
            <w:r w:rsidRPr="00F5249C">
              <w:rPr>
                <w:color w:val="000000"/>
                <w:sz w:val="20"/>
                <w:szCs w:val="20"/>
              </w:rPr>
              <w:t>г. Великий Устюг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0D3886" w:rsidRDefault="00D83BAA">
            <w:pPr>
              <w:jc w:val="center"/>
              <w:rPr>
                <w:color w:val="000000"/>
                <w:sz w:val="20"/>
                <w:szCs w:val="20"/>
              </w:rPr>
            </w:pPr>
            <w:r w:rsidRPr="00F5249C">
              <w:rPr>
                <w:color w:val="000000"/>
                <w:sz w:val="20"/>
                <w:szCs w:val="20"/>
              </w:rPr>
              <w:t xml:space="preserve">котельная № 6 Добрынино </w:t>
            </w:r>
          </w:p>
          <w:p w:rsidR="00585214" w:rsidRDefault="00D83BAA">
            <w:pPr>
              <w:jc w:val="center"/>
            </w:pPr>
            <w:r w:rsidRPr="00F5249C">
              <w:rPr>
                <w:color w:val="000000"/>
                <w:sz w:val="20"/>
                <w:szCs w:val="20"/>
              </w:rPr>
              <w:t>г. Великий Устюг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7 д. Коробейниково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0D3886" w:rsidRDefault="00D83BAA">
            <w:pPr>
              <w:jc w:val="center"/>
              <w:rPr>
                <w:color w:val="000000"/>
                <w:sz w:val="20"/>
                <w:szCs w:val="20"/>
              </w:rPr>
            </w:pPr>
            <w:r w:rsidRPr="00F5249C">
              <w:rPr>
                <w:color w:val="000000"/>
                <w:sz w:val="20"/>
                <w:szCs w:val="20"/>
              </w:rPr>
              <w:t xml:space="preserve">котельная № 8 БМК С-Западная </w:t>
            </w:r>
          </w:p>
          <w:p w:rsidR="00585214" w:rsidRDefault="00D83BAA">
            <w:pPr>
              <w:jc w:val="center"/>
            </w:pPr>
            <w:r w:rsidRPr="00F5249C">
              <w:rPr>
                <w:color w:val="000000"/>
                <w:sz w:val="20"/>
                <w:szCs w:val="20"/>
              </w:rPr>
              <w:t>г. Великий Устюг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9 Кузино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0D3886" w:rsidRDefault="00D83BAA">
            <w:pPr>
              <w:jc w:val="center"/>
              <w:rPr>
                <w:color w:val="000000"/>
                <w:sz w:val="20"/>
                <w:szCs w:val="20"/>
              </w:rPr>
            </w:pPr>
            <w:r w:rsidRPr="00F5249C">
              <w:rPr>
                <w:color w:val="000000"/>
                <w:sz w:val="20"/>
                <w:szCs w:val="20"/>
              </w:rPr>
              <w:t>котельная № 10 Железнодорожная</w:t>
            </w:r>
          </w:p>
          <w:p w:rsidR="00585214" w:rsidRDefault="00D83BAA">
            <w:pPr>
              <w:jc w:val="center"/>
            </w:pPr>
            <w:r w:rsidRPr="00F5249C">
              <w:rPr>
                <w:color w:val="000000"/>
                <w:sz w:val="20"/>
                <w:szCs w:val="20"/>
              </w:rPr>
              <w:t xml:space="preserve"> г. Великий Устюг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0D3886" w:rsidRDefault="00D83BAA">
            <w:pPr>
              <w:jc w:val="center"/>
              <w:rPr>
                <w:color w:val="000000"/>
                <w:sz w:val="20"/>
                <w:szCs w:val="20"/>
              </w:rPr>
            </w:pPr>
            <w:r w:rsidRPr="00F5249C">
              <w:rPr>
                <w:color w:val="000000"/>
                <w:sz w:val="20"/>
                <w:szCs w:val="20"/>
              </w:rPr>
              <w:t xml:space="preserve">котельная № 11 Авиолесоохраны </w:t>
            </w:r>
          </w:p>
          <w:p w:rsidR="00585214" w:rsidRDefault="00D83BAA">
            <w:pPr>
              <w:jc w:val="center"/>
            </w:pPr>
            <w:r w:rsidRPr="00F5249C">
              <w:rPr>
                <w:color w:val="000000"/>
                <w:sz w:val="20"/>
                <w:szCs w:val="20"/>
              </w:rPr>
              <w:t>г. Великий Устюг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0D3886" w:rsidRDefault="00D83BAA">
            <w:pPr>
              <w:jc w:val="center"/>
              <w:rPr>
                <w:color w:val="000000"/>
                <w:sz w:val="20"/>
                <w:szCs w:val="20"/>
              </w:rPr>
            </w:pPr>
            <w:r w:rsidRPr="00F5249C">
              <w:rPr>
                <w:color w:val="000000"/>
                <w:sz w:val="20"/>
                <w:szCs w:val="20"/>
              </w:rPr>
              <w:t>котельная № 12 БМК (Энергоцентр)</w:t>
            </w:r>
          </w:p>
          <w:p w:rsidR="00585214" w:rsidRDefault="00D83BAA">
            <w:pPr>
              <w:jc w:val="center"/>
            </w:pPr>
            <w:r w:rsidRPr="00F5249C">
              <w:rPr>
                <w:color w:val="000000"/>
                <w:sz w:val="20"/>
                <w:szCs w:val="20"/>
              </w:rPr>
              <w:t xml:space="preserve"> г. Великий Устюг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13 Стрига</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14 пос. Золотавцево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16 пос. Валга</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17 Подсосенье</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Бухинино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школа № 15 г. Красавино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с. Васильевское</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больницы г. Красавино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0D3886" w:rsidRDefault="00D83BAA">
            <w:pPr>
              <w:jc w:val="center"/>
              <w:rPr>
                <w:color w:val="000000"/>
                <w:sz w:val="20"/>
                <w:szCs w:val="20"/>
              </w:rPr>
            </w:pPr>
            <w:r w:rsidRPr="00F5249C">
              <w:rPr>
                <w:color w:val="000000"/>
                <w:sz w:val="20"/>
                <w:szCs w:val="20"/>
              </w:rPr>
              <w:t xml:space="preserve">котельная "Кирпичный завод" </w:t>
            </w:r>
          </w:p>
          <w:p w:rsidR="00585214" w:rsidRDefault="00D83BAA">
            <w:pPr>
              <w:jc w:val="center"/>
            </w:pPr>
            <w:r w:rsidRPr="00F5249C">
              <w:rPr>
                <w:color w:val="000000"/>
                <w:sz w:val="20"/>
                <w:szCs w:val="20"/>
              </w:rPr>
              <w:t>г. Красавино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2 с. Усть-Алексеево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3 с. Усть-Алексеево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4 с. Усть-Алексеево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5 с. Усть-Алексеево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B21C8F">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Теплогорье</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65"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26"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1013"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bl>
    <w:p w:rsidR="000D3886" w:rsidRDefault="000D3886" w:rsidP="000D3886">
      <w:pPr>
        <w:ind w:firstLine="0"/>
        <w:jc w:val="center"/>
      </w:pPr>
      <w:r>
        <w:lastRenderedPageBreak/>
        <w:t>128</w:t>
      </w:r>
    </w:p>
    <w:p w:rsidR="000D3886" w:rsidRDefault="000D3886"/>
    <w:tbl>
      <w:tblPr>
        <w:tblW w:w="5000" w:type="pct"/>
        <w:tblInd w:w="-108" w:type="dxa"/>
        <w:tblLayout w:type="fixed"/>
        <w:tblLook w:val="04A0" w:firstRow="1" w:lastRow="0" w:firstColumn="1" w:lastColumn="0" w:noHBand="0" w:noVBand="1"/>
      </w:tblPr>
      <w:tblGrid>
        <w:gridCol w:w="4611"/>
        <w:gridCol w:w="873"/>
        <w:gridCol w:w="874"/>
        <w:gridCol w:w="874"/>
        <w:gridCol w:w="874"/>
        <w:gridCol w:w="874"/>
        <w:gridCol w:w="874"/>
      </w:tblGrid>
      <w:tr w:rsidR="000D3886" w:rsidTr="000D3886">
        <w:trPr>
          <w:trHeight w:val="23"/>
        </w:trPr>
        <w:tc>
          <w:tcPr>
            <w:tcW w:w="4611" w:type="dxa"/>
            <w:tcBorders>
              <w:top w:val="single" w:sz="4" w:space="0" w:color="000000"/>
              <w:left w:val="single" w:sz="4" w:space="0" w:color="000000"/>
              <w:bottom w:val="single" w:sz="4" w:space="0" w:color="000000"/>
              <w:right w:val="single" w:sz="4" w:space="0" w:color="000000"/>
            </w:tcBorders>
            <w:vAlign w:val="center"/>
          </w:tcPr>
          <w:p w:rsidR="000D3886" w:rsidRDefault="000D3886" w:rsidP="0054419D">
            <w:pPr>
              <w:pStyle w:val="afffff4"/>
            </w:pPr>
            <w:r>
              <w:t>1</w:t>
            </w:r>
          </w:p>
        </w:tc>
        <w:tc>
          <w:tcPr>
            <w:tcW w:w="873" w:type="dxa"/>
            <w:tcBorders>
              <w:top w:val="single" w:sz="4" w:space="0" w:color="000000"/>
              <w:bottom w:val="single" w:sz="4" w:space="0" w:color="000000"/>
              <w:right w:val="single" w:sz="4" w:space="0" w:color="000000"/>
            </w:tcBorders>
            <w:vAlign w:val="center"/>
          </w:tcPr>
          <w:p w:rsidR="000D3886" w:rsidRDefault="000D3886" w:rsidP="0054419D">
            <w:pPr>
              <w:pStyle w:val="afffff4"/>
            </w:pPr>
            <w:r>
              <w:t>2</w:t>
            </w:r>
          </w:p>
        </w:tc>
        <w:tc>
          <w:tcPr>
            <w:tcW w:w="874" w:type="dxa"/>
            <w:tcBorders>
              <w:top w:val="single" w:sz="4" w:space="0" w:color="000000"/>
              <w:left w:val="single" w:sz="4" w:space="0" w:color="000000"/>
              <w:bottom w:val="single" w:sz="4" w:space="0" w:color="000000"/>
              <w:right w:val="single" w:sz="4" w:space="0" w:color="000000"/>
            </w:tcBorders>
            <w:vAlign w:val="center"/>
          </w:tcPr>
          <w:p w:rsidR="000D3886" w:rsidRDefault="000D3886" w:rsidP="0054419D">
            <w:pPr>
              <w:pStyle w:val="afffff4"/>
            </w:pPr>
            <w:r>
              <w:t>3</w:t>
            </w:r>
          </w:p>
        </w:tc>
        <w:tc>
          <w:tcPr>
            <w:tcW w:w="874" w:type="dxa"/>
            <w:tcBorders>
              <w:top w:val="single" w:sz="4" w:space="0" w:color="000000"/>
              <w:bottom w:val="single" w:sz="4" w:space="0" w:color="000000"/>
              <w:right w:val="single" w:sz="4" w:space="0" w:color="000000"/>
            </w:tcBorders>
            <w:vAlign w:val="center"/>
          </w:tcPr>
          <w:p w:rsidR="000D3886" w:rsidRDefault="000D3886" w:rsidP="0054419D">
            <w:pPr>
              <w:pStyle w:val="afffff4"/>
            </w:pPr>
            <w:r>
              <w:t>4</w:t>
            </w:r>
          </w:p>
        </w:tc>
        <w:tc>
          <w:tcPr>
            <w:tcW w:w="874" w:type="dxa"/>
            <w:tcBorders>
              <w:top w:val="single" w:sz="4" w:space="0" w:color="000000"/>
              <w:bottom w:val="single" w:sz="4" w:space="0" w:color="000000"/>
              <w:right w:val="single" w:sz="4" w:space="0" w:color="000000"/>
            </w:tcBorders>
            <w:vAlign w:val="center"/>
          </w:tcPr>
          <w:p w:rsidR="000D3886" w:rsidRDefault="000D3886" w:rsidP="0054419D">
            <w:pPr>
              <w:pStyle w:val="afffff4"/>
            </w:pPr>
            <w:r>
              <w:t>5</w:t>
            </w:r>
          </w:p>
        </w:tc>
        <w:tc>
          <w:tcPr>
            <w:tcW w:w="874" w:type="dxa"/>
            <w:tcBorders>
              <w:top w:val="single" w:sz="4" w:space="0" w:color="000000"/>
              <w:bottom w:val="single" w:sz="4" w:space="0" w:color="000000"/>
              <w:right w:val="single" w:sz="4" w:space="0" w:color="000000"/>
            </w:tcBorders>
            <w:vAlign w:val="center"/>
          </w:tcPr>
          <w:p w:rsidR="000D3886" w:rsidRDefault="000D3886" w:rsidP="0054419D">
            <w:pPr>
              <w:pStyle w:val="afffff4"/>
            </w:pPr>
            <w:r>
              <w:t>6</w:t>
            </w:r>
          </w:p>
        </w:tc>
        <w:tc>
          <w:tcPr>
            <w:tcW w:w="874" w:type="dxa"/>
            <w:tcBorders>
              <w:top w:val="single" w:sz="4" w:space="0" w:color="000000"/>
              <w:bottom w:val="single" w:sz="4" w:space="0" w:color="000000"/>
              <w:right w:val="single" w:sz="4" w:space="0" w:color="000000"/>
            </w:tcBorders>
            <w:vAlign w:val="center"/>
          </w:tcPr>
          <w:p w:rsidR="000D3886" w:rsidRDefault="000D3886" w:rsidP="0054419D">
            <w:pPr>
              <w:pStyle w:val="afffff4"/>
            </w:pPr>
            <w:r>
              <w:t>7</w:t>
            </w:r>
          </w:p>
        </w:tc>
      </w:tr>
      <w:tr w:rsidR="00585214" w:rsidTr="000D3886">
        <w:trPr>
          <w:trHeight w:val="23"/>
        </w:trPr>
        <w:tc>
          <w:tcPr>
            <w:tcW w:w="461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Чернево</w:t>
            </w:r>
          </w:p>
        </w:tc>
        <w:tc>
          <w:tcPr>
            <w:tcW w:w="87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0D3886">
        <w:trPr>
          <w:trHeight w:val="23"/>
        </w:trPr>
        <w:tc>
          <w:tcPr>
            <w:tcW w:w="461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больницы п. Полдарса</w:t>
            </w:r>
          </w:p>
        </w:tc>
        <w:tc>
          <w:tcPr>
            <w:tcW w:w="87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0D3886">
        <w:trPr>
          <w:trHeight w:val="23"/>
        </w:trPr>
        <w:tc>
          <w:tcPr>
            <w:tcW w:w="461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бани п. Полдарса</w:t>
            </w:r>
          </w:p>
        </w:tc>
        <w:tc>
          <w:tcPr>
            <w:tcW w:w="87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0D3886">
        <w:trPr>
          <w:trHeight w:val="23"/>
        </w:trPr>
        <w:tc>
          <w:tcPr>
            <w:tcW w:w="461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школы п. Полдарса</w:t>
            </w:r>
          </w:p>
        </w:tc>
        <w:tc>
          <w:tcPr>
            <w:tcW w:w="87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0D3886">
        <w:trPr>
          <w:trHeight w:val="23"/>
        </w:trPr>
        <w:tc>
          <w:tcPr>
            <w:tcW w:w="461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д/сада ул. Мира п. Ломоватка</w:t>
            </w:r>
          </w:p>
        </w:tc>
        <w:tc>
          <w:tcPr>
            <w:tcW w:w="87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0D3886">
        <w:trPr>
          <w:trHeight w:val="23"/>
        </w:trPr>
        <w:tc>
          <w:tcPr>
            <w:tcW w:w="461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школы ул. Заречная п. Ломоватка</w:t>
            </w:r>
          </w:p>
        </w:tc>
        <w:tc>
          <w:tcPr>
            <w:tcW w:w="87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0D3886">
        <w:trPr>
          <w:trHeight w:val="23"/>
        </w:trPr>
        <w:tc>
          <w:tcPr>
            <w:tcW w:w="461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ж/д станции г. Красавино</w:t>
            </w:r>
          </w:p>
        </w:tc>
        <w:tc>
          <w:tcPr>
            <w:tcW w:w="87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0D3886">
        <w:trPr>
          <w:trHeight w:val="23"/>
        </w:trPr>
        <w:tc>
          <w:tcPr>
            <w:tcW w:w="461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Красавинская ГТ ТЭЦ</w:t>
            </w:r>
          </w:p>
        </w:tc>
        <w:tc>
          <w:tcPr>
            <w:tcW w:w="87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0D3886">
        <w:trPr>
          <w:trHeight w:val="23"/>
        </w:trPr>
        <w:tc>
          <w:tcPr>
            <w:tcW w:w="461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школы д. Морозовица</w:t>
            </w:r>
          </w:p>
        </w:tc>
        <w:tc>
          <w:tcPr>
            <w:tcW w:w="87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0D3886">
        <w:trPr>
          <w:trHeight w:val="23"/>
        </w:trPr>
        <w:tc>
          <w:tcPr>
            <w:tcW w:w="461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Голузинской школы пос. Новатор</w:t>
            </w:r>
          </w:p>
        </w:tc>
        <w:tc>
          <w:tcPr>
            <w:tcW w:w="87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0D3886">
        <w:trPr>
          <w:trHeight w:val="23"/>
        </w:trPr>
        <w:tc>
          <w:tcPr>
            <w:tcW w:w="461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санатория д. Бобровниково</w:t>
            </w:r>
          </w:p>
        </w:tc>
        <w:tc>
          <w:tcPr>
            <w:tcW w:w="87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r w:rsidR="00585214" w:rsidTr="000D3886">
        <w:trPr>
          <w:trHeight w:val="23"/>
        </w:trPr>
        <w:tc>
          <w:tcPr>
            <w:tcW w:w="461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ТЭС НАО "СВЕЗА Новатор"</w:t>
            </w:r>
          </w:p>
        </w:tc>
        <w:tc>
          <w:tcPr>
            <w:tcW w:w="873"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н/д</w:t>
            </w:r>
          </w:p>
        </w:tc>
        <w:tc>
          <w:tcPr>
            <w:tcW w:w="874" w:type="dxa"/>
            <w:tcBorders>
              <w:top w:val="single" w:sz="4" w:space="0" w:color="000000"/>
              <w:bottom w:val="single" w:sz="4" w:space="0" w:color="000000"/>
              <w:right w:val="single" w:sz="4" w:space="0" w:color="000000"/>
            </w:tcBorders>
            <w:vAlign w:val="center"/>
          </w:tcPr>
          <w:p w:rsidR="00585214" w:rsidRDefault="00D83BAA">
            <w:pPr>
              <w:pStyle w:val="afffff4"/>
            </w:pPr>
            <w:r>
              <w:t>н/д</w:t>
            </w:r>
          </w:p>
        </w:tc>
      </w:tr>
    </w:tbl>
    <w:p w:rsidR="00585214" w:rsidRPr="00F5249C" w:rsidRDefault="00D83BAA">
      <w:pPr>
        <w:pStyle w:val="5"/>
        <w:spacing w:line="240" w:lineRule="auto"/>
        <w:rPr>
          <w:lang w:val="ru-RU"/>
        </w:rPr>
      </w:pPr>
      <w:r w:rsidRPr="00F5249C">
        <w:rPr>
          <w:rFonts w:ascii="Times New Roman" w:hAnsi="Times New Roman" w:cs="Times New Roman"/>
          <w:color w:val="000000"/>
          <w:szCs w:val="24"/>
          <w:lang w:val="ru-RU" w:eastAsia="en-US"/>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p w:rsidR="00585214" w:rsidRDefault="00D83BAA">
      <w:r>
        <w:t>Отношение материальной характеристики тепловых сетей, реконструированных за год, к общей материальной характеристике тепловых сетей на территории Великоустюгского муниципального округа указано в таблице 13.8.</w:t>
      </w:r>
    </w:p>
    <w:p w:rsidR="00585214" w:rsidRDefault="00D83BAA">
      <w:pPr>
        <w:jc w:val="right"/>
      </w:pPr>
      <w:r>
        <w:t>Таблица 13.8</w:t>
      </w:r>
    </w:p>
    <w:tbl>
      <w:tblPr>
        <w:tblW w:w="5000" w:type="pct"/>
        <w:tblInd w:w="-108" w:type="dxa"/>
        <w:tblLayout w:type="fixed"/>
        <w:tblLook w:val="04A0" w:firstRow="1" w:lastRow="0" w:firstColumn="1" w:lastColumn="0" w:noHBand="0" w:noVBand="1"/>
      </w:tblPr>
      <w:tblGrid>
        <w:gridCol w:w="3902"/>
        <w:gridCol w:w="865"/>
        <w:gridCol w:w="873"/>
        <w:gridCol w:w="870"/>
        <w:gridCol w:w="873"/>
        <w:gridCol w:w="1159"/>
        <w:gridCol w:w="1312"/>
      </w:tblGrid>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Показатель</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2022 г. (факт)</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2023 г.</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2024 г.</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2025 г.</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2026 г.</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2027-2032 гг.</w:t>
            </w:r>
          </w:p>
        </w:tc>
      </w:tr>
      <w:tr w:rsidR="00585214" w:rsidTr="000D3886">
        <w:trPr>
          <w:trHeight w:val="20"/>
        </w:trPr>
        <w:tc>
          <w:tcPr>
            <w:tcW w:w="3902" w:type="dxa"/>
            <w:tcBorders>
              <w:left w:val="single" w:sz="4" w:space="0" w:color="000000"/>
              <w:bottom w:val="single" w:sz="4" w:space="0" w:color="000000"/>
              <w:right w:val="single" w:sz="4" w:space="0" w:color="000000"/>
            </w:tcBorders>
            <w:vAlign w:val="center"/>
          </w:tcPr>
          <w:p w:rsidR="00585214" w:rsidRDefault="00D83BAA" w:rsidP="000D3886">
            <w:pPr>
              <w:pStyle w:val="afffff4"/>
            </w:pPr>
            <w:r>
              <w:t>1</w:t>
            </w:r>
          </w:p>
        </w:tc>
        <w:tc>
          <w:tcPr>
            <w:tcW w:w="865" w:type="dxa"/>
            <w:tcBorders>
              <w:bottom w:val="single" w:sz="4" w:space="0" w:color="000000"/>
              <w:right w:val="single" w:sz="4" w:space="0" w:color="000000"/>
            </w:tcBorders>
            <w:vAlign w:val="center"/>
          </w:tcPr>
          <w:p w:rsidR="00585214" w:rsidRDefault="00D83BAA" w:rsidP="000D3886">
            <w:pPr>
              <w:pStyle w:val="afffff4"/>
            </w:pPr>
            <w:r>
              <w:t>2</w:t>
            </w:r>
          </w:p>
        </w:tc>
        <w:tc>
          <w:tcPr>
            <w:tcW w:w="873" w:type="dxa"/>
            <w:tcBorders>
              <w:left w:val="single" w:sz="4" w:space="0" w:color="000000"/>
              <w:bottom w:val="single" w:sz="4" w:space="0" w:color="000000"/>
              <w:right w:val="single" w:sz="4" w:space="0" w:color="000000"/>
            </w:tcBorders>
            <w:vAlign w:val="center"/>
          </w:tcPr>
          <w:p w:rsidR="00585214" w:rsidRDefault="00D83BAA" w:rsidP="000D3886">
            <w:pPr>
              <w:pStyle w:val="afffff4"/>
            </w:pPr>
            <w:r>
              <w:t>3</w:t>
            </w:r>
          </w:p>
        </w:tc>
        <w:tc>
          <w:tcPr>
            <w:tcW w:w="870" w:type="dxa"/>
            <w:tcBorders>
              <w:bottom w:val="single" w:sz="4" w:space="0" w:color="000000"/>
              <w:right w:val="single" w:sz="4" w:space="0" w:color="000000"/>
            </w:tcBorders>
            <w:vAlign w:val="center"/>
          </w:tcPr>
          <w:p w:rsidR="00585214" w:rsidRDefault="00D83BAA" w:rsidP="000D3886">
            <w:pPr>
              <w:pStyle w:val="afffff4"/>
            </w:pPr>
            <w:r>
              <w:t>4</w:t>
            </w:r>
          </w:p>
        </w:tc>
        <w:tc>
          <w:tcPr>
            <w:tcW w:w="873" w:type="dxa"/>
            <w:tcBorders>
              <w:bottom w:val="single" w:sz="4" w:space="0" w:color="000000"/>
              <w:right w:val="single" w:sz="4" w:space="0" w:color="000000"/>
            </w:tcBorders>
            <w:vAlign w:val="center"/>
          </w:tcPr>
          <w:p w:rsidR="00585214" w:rsidRDefault="00D83BAA" w:rsidP="000D3886">
            <w:pPr>
              <w:pStyle w:val="afffff4"/>
            </w:pPr>
            <w:r>
              <w:t>5</w:t>
            </w:r>
          </w:p>
        </w:tc>
        <w:tc>
          <w:tcPr>
            <w:tcW w:w="1159" w:type="dxa"/>
            <w:tcBorders>
              <w:bottom w:val="single" w:sz="4" w:space="0" w:color="000000"/>
              <w:right w:val="single" w:sz="4" w:space="0" w:color="000000"/>
            </w:tcBorders>
            <w:vAlign w:val="center"/>
          </w:tcPr>
          <w:p w:rsidR="00585214" w:rsidRDefault="00D83BAA" w:rsidP="000D3886">
            <w:pPr>
              <w:pStyle w:val="afffff4"/>
            </w:pPr>
            <w:r>
              <w:t>6</w:t>
            </w:r>
          </w:p>
        </w:tc>
        <w:tc>
          <w:tcPr>
            <w:tcW w:w="1312" w:type="dxa"/>
            <w:tcBorders>
              <w:bottom w:val="single" w:sz="4" w:space="0" w:color="000000"/>
              <w:right w:val="single" w:sz="4" w:space="0" w:color="000000"/>
            </w:tcBorders>
            <w:vAlign w:val="center"/>
          </w:tcPr>
          <w:p w:rsidR="00585214" w:rsidRDefault="00D83BAA" w:rsidP="000D3886">
            <w:pPr>
              <w:pStyle w:val="afffff4"/>
            </w:pPr>
            <w:r>
              <w:t>7</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0D3886" w:rsidRDefault="00D83BAA" w:rsidP="000D3886">
            <w:pPr>
              <w:spacing w:line="240" w:lineRule="auto"/>
              <w:jc w:val="center"/>
              <w:rPr>
                <w:color w:val="000000"/>
                <w:sz w:val="20"/>
                <w:szCs w:val="20"/>
              </w:rPr>
            </w:pPr>
            <w:r w:rsidRPr="00F5249C">
              <w:rPr>
                <w:color w:val="000000"/>
                <w:sz w:val="20"/>
                <w:szCs w:val="20"/>
              </w:rPr>
              <w:t xml:space="preserve">котельная № 1 Центральная </w:t>
            </w:r>
          </w:p>
          <w:p w:rsidR="00585214" w:rsidRDefault="00D83BAA" w:rsidP="000D3886">
            <w:pPr>
              <w:spacing w:line="240" w:lineRule="auto"/>
              <w:jc w:val="center"/>
            </w:pPr>
            <w:r w:rsidRPr="00F5249C">
              <w:rPr>
                <w:color w:val="000000"/>
                <w:sz w:val="20"/>
                <w:szCs w:val="20"/>
              </w:rPr>
              <w:t>г. Великий Устюг</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0D3886" w:rsidRDefault="00D83BAA" w:rsidP="000D3886">
            <w:pPr>
              <w:spacing w:line="240" w:lineRule="auto"/>
              <w:jc w:val="center"/>
              <w:rPr>
                <w:color w:val="000000"/>
                <w:sz w:val="20"/>
                <w:szCs w:val="20"/>
              </w:rPr>
            </w:pPr>
            <w:r w:rsidRPr="00F5249C">
              <w:rPr>
                <w:color w:val="000000"/>
                <w:sz w:val="20"/>
                <w:szCs w:val="20"/>
              </w:rPr>
              <w:t>котельная № 2 Квартальная</w:t>
            </w:r>
          </w:p>
          <w:p w:rsidR="00585214" w:rsidRDefault="00D83BAA" w:rsidP="000D3886">
            <w:pPr>
              <w:spacing w:line="240" w:lineRule="auto"/>
              <w:jc w:val="center"/>
            </w:pPr>
            <w:r w:rsidRPr="00F5249C">
              <w:rPr>
                <w:color w:val="000000"/>
                <w:sz w:val="20"/>
                <w:szCs w:val="20"/>
              </w:rPr>
              <w:t xml:space="preserve"> г. Великий Устюг</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0D3886" w:rsidRDefault="00D83BAA" w:rsidP="000D3886">
            <w:pPr>
              <w:spacing w:line="240" w:lineRule="auto"/>
              <w:jc w:val="center"/>
              <w:rPr>
                <w:color w:val="000000"/>
                <w:sz w:val="20"/>
                <w:szCs w:val="20"/>
              </w:rPr>
            </w:pPr>
            <w:r w:rsidRPr="00F5249C">
              <w:rPr>
                <w:color w:val="000000"/>
                <w:sz w:val="20"/>
                <w:szCs w:val="20"/>
              </w:rPr>
              <w:t>котельная № 4 Школьная</w:t>
            </w:r>
          </w:p>
          <w:p w:rsidR="00585214" w:rsidRDefault="00D83BAA" w:rsidP="000D3886">
            <w:pPr>
              <w:spacing w:line="240" w:lineRule="auto"/>
              <w:jc w:val="center"/>
            </w:pPr>
            <w:r w:rsidRPr="00F5249C">
              <w:rPr>
                <w:color w:val="000000"/>
                <w:sz w:val="20"/>
                <w:szCs w:val="20"/>
              </w:rPr>
              <w:t xml:space="preserve"> г. Великий Устюг</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0D3886" w:rsidRDefault="00D83BAA" w:rsidP="000D3886">
            <w:pPr>
              <w:spacing w:line="240" w:lineRule="auto"/>
              <w:jc w:val="center"/>
              <w:rPr>
                <w:color w:val="000000"/>
                <w:sz w:val="20"/>
                <w:szCs w:val="20"/>
              </w:rPr>
            </w:pPr>
            <w:r w:rsidRPr="00F5249C">
              <w:rPr>
                <w:color w:val="000000"/>
                <w:sz w:val="20"/>
                <w:szCs w:val="20"/>
              </w:rPr>
              <w:t xml:space="preserve">котельная № 6 Добрынино </w:t>
            </w:r>
          </w:p>
          <w:p w:rsidR="00585214" w:rsidRDefault="00D83BAA" w:rsidP="000D3886">
            <w:pPr>
              <w:spacing w:line="240" w:lineRule="auto"/>
              <w:jc w:val="center"/>
            </w:pPr>
            <w:r w:rsidRPr="00F5249C">
              <w:rPr>
                <w:color w:val="000000"/>
                <w:sz w:val="20"/>
                <w:szCs w:val="20"/>
              </w:rPr>
              <w:t>г. Великий Устюг</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котельная № 7 д. Коробейниково</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0D3886" w:rsidRDefault="00D83BAA" w:rsidP="000D3886">
            <w:pPr>
              <w:spacing w:line="240" w:lineRule="auto"/>
              <w:jc w:val="center"/>
              <w:rPr>
                <w:color w:val="000000"/>
                <w:sz w:val="20"/>
                <w:szCs w:val="20"/>
              </w:rPr>
            </w:pPr>
            <w:r w:rsidRPr="00F5249C">
              <w:rPr>
                <w:color w:val="000000"/>
                <w:sz w:val="20"/>
                <w:szCs w:val="20"/>
              </w:rPr>
              <w:t xml:space="preserve">котельная № 8 БМК С-Западная </w:t>
            </w:r>
          </w:p>
          <w:p w:rsidR="00585214" w:rsidRDefault="00D83BAA" w:rsidP="000D3886">
            <w:pPr>
              <w:spacing w:line="240" w:lineRule="auto"/>
              <w:jc w:val="center"/>
            </w:pPr>
            <w:r w:rsidRPr="00F5249C">
              <w:rPr>
                <w:color w:val="000000"/>
                <w:sz w:val="20"/>
                <w:szCs w:val="20"/>
              </w:rPr>
              <w:t>г. Великий Устюг</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котельная № 9 Кузино</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sidRPr="00F5249C">
              <w:rPr>
                <w:color w:val="000000"/>
                <w:sz w:val="20"/>
                <w:szCs w:val="20"/>
              </w:rPr>
              <w:t>котельная № 10 Железнодорожная г. Великий Устюг</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0D3886" w:rsidRDefault="00D83BAA" w:rsidP="000D3886">
            <w:pPr>
              <w:spacing w:line="240" w:lineRule="auto"/>
              <w:jc w:val="center"/>
              <w:rPr>
                <w:color w:val="000000"/>
                <w:sz w:val="20"/>
                <w:szCs w:val="20"/>
              </w:rPr>
            </w:pPr>
            <w:r w:rsidRPr="00F5249C">
              <w:rPr>
                <w:color w:val="000000"/>
                <w:sz w:val="20"/>
                <w:szCs w:val="20"/>
              </w:rPr>
              <w:t xml:space="preserve">котельная № 11 Авиолесоохраны </w:t>
            </w:r>
          </w:p>
          <w:p w:rsidR="00585214" w:rsidRDefault="00D83BAA" w:rsidP="000D3886">
            <w:pPr>
              <w:spacing w:line="240" w:lineRule="auto"/>
              <w:jc w:val="center"/>
            </w:pPr>
            <w:r w:rsidRPr="00F5249C">
              <w:rPr>
                <w:color w:val="000000"/>
                <w:sz w:val="20"/>
                <w:szCs w:val="20"/>
              </w:rPr>
              <w:t>г. Великий Устюг</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sidRPr="00F5249C">
              <w:rPr>
                <w:color w:val="000000"/>
                <w:sz w:val="20"/>
                <w:szCs w:val="20"/>
              </w:rPr>
              <w:t>котельная № 12 БМК (Энергоцентр) г. Великий Устюг</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котельная № 13 Стрига</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котельная № 14 пос. Золотавцево</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котельная № 16 пос. Валга</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котельная № 17 Подсосенье</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котельная д. Бухинино</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0D3886" w:rsidRDefault="00D83BAA" w:rsidP="000D3886">
            <w:pPr>
              <w:spacing w:line="240" w:lineRule="auto"/>
              <w:jc w:val="center"/>
              <w:rPr>
                <w:color w:val="000000"/>
                <w:sz w:val="20"/>
                <w:szCs w:val="20"/>
              </w:rPr>
            </w:pPr>
            <w:r>
              <w:rPr>
                <w:color w:val="000000"/>
                <w:sz w:val="20"/>
                <w:szCs w:val="20"/>
                <w:lang w:val="en-US"/>
              </w:rPr>
              <w:t xml:space="preserve">котельная школа № 15 </w:t>
            </w:r>
          </w:p>
          <w:p w:rsidR="00585214" w:rsidRDefault="00D83BAA" w:rsidP="000D3886">
            <w:pPr>
              <w:spacing w:line="240" w:lineRule="auto"/>
              <w:jc w:val="center"/>
            </w:pPr>
            <w:r>
              <w:rPr>
                <w:color w:val="000000"/>
                <w:sz w:val="20"/>
                <w:szCs w:val="20"/>
                <w:lang w:val="en-US"/>
              </w:rPr>
              <w:t>г. Красавино</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котельная с. Васильевское</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котельная больницы г. Красавино</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0D3886" w:rsidRDefault="00D83BAA" w:rsidP="000D3886">
            <w:pPr>
              <w:spacing w:line="240" w:lineRule="auto"/>
              <w:jc w:val="center"/>
              <w:rPr>
                <w:color w:val="000000"/>
                <w:sz w:val="20"/>
                <w:szCs w:val="20"/>
              </w:rPr>
            </w:pPr>
            <w:r w:rsidRPr="00F5249C">
              <w:rPr>
                <w:color w:val="000000"/>
                <w:sz w:val="20"/>
                <w:szCs w:val="20"/>
              </w:rPr>
              <w:t xml:space="preserve">котельная "Кирпичный завод" </w:t>
            </w:r>
          </w:p>
          <w:p w:rsidR="00585214" w:rsidRDefault="00D83BAA" w:rsidP="000D3886">
            <w:pPr>
              <w:spacing w:line="240" w:lineRule="auto"/>
              <w:jc w:val="center"/>
            </w:pPr>
            <w:r w:rsidRPr="00F5249C">
              <w:rPr>
                <w:color w:val="000000"/>
                <w:sz w:val="20"/>
                <w:szCs w:val="20"/>
              </w:rPr>
              <w:t>г. Красавино</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котельная № 2 с. Усть-Алексеево</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котельная № 3 с. Усть-Алексеево</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bl>
    <w:p w:rsidR="000D3886" w:rsidRDefault="000D3886" w:rsidP="000D3886">
      <w:pPr>
        <w:ind w:firstLine="0"/>
        <w:jc w:val="center"/>
      </w:pPr>
      <w:r>
        <w:lastRenderedPageBreak/>
        <w:t>129</w:t>
      </w:r>
    </w:p>
    <w:p w:rsidR="000D3886" w:rsidRDefault="000D3886"/>
    <w:tbl>
      <w:tblPr>
        <w:tblW w:w="5000" w:type="pct"/>
        <w:tblInd w:w="-108" w:type="dxa"/>
        <w:tblLayout w:type="fixed"/>
        <w:tblLook w:val="04A0" w:firstRow="1" w:lastRow="0" w:firstColumn="1" w:lastColumn="0" w:noHBand="0" w:noVBand="1"/>
      </w:tblPr>
      <w:tblGrid>
        <w:gridCol w:w="3902"/>
        <w:gridCol w:w="865"/>
        <w:gridCol w:w="873"/>
        <w:gridCol w:w="870"/>
        <w:gridCol w:w="873"/>
        <w:gridCol w:w="1159"/>
        <w:gridCol w:w="1312"/>
      </w:tblGrid>
      <w:tr w:rsidR="00C6188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C61884" w:rsidRDefault="00C61884" w:rsidP="00883E1A">
            <w:pPr>
              <w:pStyle w:val="afffff4"/>
              <w:spacing w:line="252" w:lineRule="auto"/>
            </w:pPr>
            <w:r>
              <w:t>1</w:t>
            </w:r>
          </w:p>
        </w:tc>
        <w:tc>
          <w:tcPr>
            <w:tcW w:w="865" w:type="dxa"/>
            <w:tcBorders>
              <w:top w:val="single" w:sz="4" w:space="0" w:color="000000"/>
              <w:bottom w:val="single" w:sz="4" w:space="0" w:color="000000"/>
              <w:right w:val="single" w:sz="4" w:space="0" w:color="000000"/>
            </w:tcBorders>
            <w:vAlign w:val="center"/>
          </w:tcPr>
          <w:p w:rsidR="00C61884" w:rsidRDefault="00C61884" w:rsidP="00883E1A">
            <w:pPr>
              <w:pStyle w:val="afffff4"/>
              <w:spacing w:line="252" w:lineRule="auto"/>
            </w:pPr>
            <w:r>
              <w:t>2</w:t>
            </w:r>
          </w:p>
        </w:tc>
        <w:tc>
          <w:tcPr>
            <w:tcW w:w="873" w:type="dxa"/>
            <w:tcBorders>
              <w:top w:val="single" w:sz="4" w:space="0" w:color="000000"/>
              <w:left w:val="single" w:sz="4" w:space="0" w:color="000000"/>
              <w:bottom w:val="single" w:sz="4" w:space="0" w:color="000000"/>
              <w:right w:val="single" w:sz="4" w:space="0" w:color="000000"/>
            </w:tcBorders>
            <w:vAlign w:val="center"/>
          </w:tcPr>
          <w:p w:rsidR="00C61884" w:rsidRDefault="00C61884" w:rsidP="00883E1A">
            <w:pPr>
              <w:pStyle w:val="afffff4"/>
              <w:spacing w:line="252" w:lineRule="auto"/>
            </w:pPr>
            <w:r>
              <w:t>3</w:t>
            </w:r>
          </w:p>
        </w:tc>
        <w:tc>
          <w:tcPr>
            <w:tcW w:w="870" w:type="dxa"/>
            <w:tcBorders>
              <w:top w:val="single" w:sz="4" w:space="0" w:color="000000"/>
              <w:bottom w:val="single" w:sz="4" w:space="0" w:color="000000"/>
              <w:right w:val="single" w:sz="4" w:space="0" w:color="000000"/>
            </w:tcBorders>
            <w:vAlign w:val="center"/>
          </w:tcPr>
          <w:p w:rsidR="00C61884" w:rsidRDefault="00C61884" w:rsidP="00883E1A">
            <w:pPr>
              <w:pStyle w:val="afffff4"/>
              <w:spacing w:line="252" w:lineRule="auto"/>
            </w:pPr>
            <w:r>
              <w:t>4</w:t>
            </w:r>
          </w:p>
        </w:tc>
        <w:tc>
          <w:tcPr>
            <w:tcW w:w="873" w:type="dxa"/>
            <w:tcBorders>
              <w:top w:val="single" w:sz="4" w:space="0" w:color="000000"/>
              <w:bottom w:val="single" w:sz="4" w:space="0" w:color="000000"/>
              <w:right w:val="single" w:sz="4" w:space="0" w:color="000000"/>
            </w:tcBorders>
            <w:vAlign w:val="center"/>
          </w:tcPr>
          <w:p w:rsidR="00C61884" w:rsidRDefault="00C61884" w:rsidP="00883E1A">
            <w:pPr>
              <w:pStyle w:val="afffff4"/>
              <w:spacing w:line="252" w:lineRule="auto"/>
            </w:pPr>
            <w:r>
              <w:t>5</w:t>
            </w:r>
          </w:p>
        </w:tc>
        <w:tc>
          <w:tcPr>
            <w:tcW w:w="1159" w:type="dxa"/>
            <w:tcBorders>
              <w:top w:val="single" w:sz="4" w:space="0" w:color="000000"/>
              <w:bottom w:val="single" w:sz="4" w:space="0" w:color="000000"/>
              <w:right w:val="single" w:sz="4" w:space="0" w:color="000000"/>
            </w:tcBorders>
            <w:vAlign w:val="center"/>
          </w:tcPr>
          <w:p w:rsidR="00C61884" w:rsidRDefault="00C61884" w:rsidP="00883E1A">
            <w:pPr>
              <w:pStyle w:val="afffff4"/>
              <w:spacing w:line="252" w:lineRule="auto"/>
            </w:pPr>
            <w:r>
              <w:t>6</w:t>
            </w:r>
          </w:p>
        </w:tc>
        <w:tc>
          <w:tcPr>
            <w:tcW w:w="1312" w:type="dxa"/>
            <w:tcBorders>
              <w:top w:val="single" w:sz="4" w:space="0" w:color="000000"/>
              <w:bottom w:val="single" w:sz="4" w:space="0" w:color="000000"/>
              <w:right w:val="single" w:sz="4" w:space="0" w:color="000000"/>
            </w:tcBorders>
            <w:vAlign w:val="center"/>
          </w:tcPr>
          <w:p w:rsidR="00C61884" w:rsidRDefault="00C61884" w:rsidP="00883E1A">
            <w:pPr>
              <w:pStyle w:val="afffff4"/>
              <w:spacing w:line="252" w:lineRule="auto"/>
            </w:pPr>
            <w:r>
              <w:t>7</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котельная № 4 с. Усть-Алексеево</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1</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2</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3</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4</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5</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6</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7</w:t>
            </w:r>
          </w:p>
        </w:tc>
      </w:tr>
      <w:tr w:rsidR="00585214" w:rsidTr="000D3886">
        <w:trPr>
          <w:trHeight w:val="20"/>
        </w:trPr>
        <w:tc>
          <w:tcPr>
            <w:tcW w:w="3902" w:type="dxa"/>
            <w:tcBorders>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котельная № 5 с. Усть-Алексеево</w:t>
            </w:r>
          </w:p>
        </w:tc>
        <w:tc>
          <w:tcPr>
            <w:tcW w:w="865" w:type="dxa"/>
            <w:tcBorders>
              <w:bottom w:val="single" w:sz="4" w:space="0" w:color="000000"/>
              <w:right w:val="single" w:sz="4" w:space="0" w:color="000000"/>
            </w:tcBorders>
            <w:vAlign w:val="center"/>
          </w:tcPr>
          <w:p w:rsidR="00585214" w:rsidRDefault="00D83BAA" w:rsidP="000D3886">
            <w:pPr>
              <w:pStyle w:val="afffff4"/>
            </w:pPr>
            <w:r>
              <w:t>0</w:t>
            </w:r>
          </w:p>
        </w:tc>
        <w:tc>
          <w:tcPr>
            <w:tcW w:w="873" w:type="dxa"/>
            <w:tcBorders>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bottom w:val="single" w:sz="4" w:space="0" w:color="000000"/>
              <w:right w:val="single" w:sz="4" w:space="0" w:color="000000"/>
            </w:tcBorders>
            <w:vAlign w:val="center"/>
          </w:tcPr>
          <w:p w:rsidR="00585214" w:rsidRDefault="00D83BAA" w:rsidP="000D3886">
            <w:pPr>
              <w:pStyle w:val="afffff4"/>
            </w:pPr>
            <w:r>
              <w:t>0</w:t>
            </w:r>
          </w:p>
        </w:tc>
        <w:tc>
          <w:tcPr>
            <w:tcW w:w="873" w:type="dxa"/>
            <w:tcBorders>
              <w:bottom w:val="single" w:sz="4" w:space="0" w:color="000000"/>
              <w:right w:val="single" w:sz="4" w:space="0" w:color="000000"/>
            </w:tcBorders>
            <w:vAlign w:val="center"/>
          </w:tcPr>
          <w:p w:rsidR="00585214" w:rsidRDefault="00D83BAA" w:rsidP="000D3886">
            <w:pPr>
              <w:pStyle w:val="afffff4"/>
            </w:pPr>
            <w:r>
              <w:t>0</w:t>
            </w:r>
          </w:p>
        </w:tc>
        <w:tc>
          <w:tcPr>
            <w:tcW w:w="1159" w:type="dxa"/>
            <w:tcBorders>
              <w:bottom w:val="single" w:sz="4" w:space="0" w:color="000000"/>
              <w:right w:val="single" w:sz="4" w:space="0" w:color="000000"/>
            </w:tcBorders>
            <w:vAlign w:val="center"/>
          </w:tcPr>
          <w:p w:rsidR="00585214" w:rsidRDefault="00D83BAA" w:rsidP="000D3886">
            <w:pPr>
              <w:pStyle w:val="afffff4"/>
            </w:pPr>
            <w:r>
              <w:t>0</w:t>
            </w:r>
          </w:p>
        </w:tc>
        <w:tc>
          <w:tcPr>
            <w:tcW w:w="1312" w:type="dxa"/>
            <w:tcBorders>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котельная д. Теплогорье</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котельная д. Чернево</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котельная больницы п. Полдарса</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котельная бани п. Полдарса</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котельная школы п. Полдарса</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sidRPr="00F5249C">
              <w:rPr>
                <w:color w:val="000000"/>
                <w:sz w:val="20"/>
                <w:szCs w:val="20"/>
              </w:rPr>
              <w:t>котельная д/сада ул. Мира п. Ломоватка</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sidRPr="00F5249C">
              <w:rPr>
                <w:color w:val="000000"/>
                <w:sz w:val="20"/>
                <w:szCs w:val="20"/>
              </w:rPr>
              <w:t>котельная школы ул. Заречная п. Ломоватка</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sidRPr="00F5249C">
              <w:rPr>
                <w:color w:val="000000"/>
                <w:sz w:val="20"/>
                <w:szCs w:val="20"/>
              </w:rPr>
              <w:t>Котельная ж/д станции г. Красавино</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Красавинская ГТ ТЭЦ</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котельная школы д. Морозовица</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sidRPr="00F5249C">
              <w:rPr>
                <w:color w:val="000000"/>
                <w:sz w:val="20"/>
                <w:szCs w:val="20"/>
              </w:rPr>
              <w:t>котельная Голузинской школы пос. Новатор</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spacing w:line="240" w:lineRule="auto"/>
              <w:jc w:val="center"/>
            </w:pPr>
            <w:r>
              <w:rPr>
                <w:color w:val="000000"/>
                <w:sz w:val="20"/>
                <w:szCs w:val="20"/>
                <w:lang w:val="en-US"/>
              </w:rPr>
              <w:t>котельная санатория д. Бобровниково</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r w:rsidR="00585214" w:rsidTr="000D3886">
        <w:trPr>
          <w:trHeight w:val="20"/>
        </w:trPr>
        <w:tc>
          <w:tcPr>
            <w:tcW w:w="3902" w:type="dxa"/>
            <w:tcBorders>
              <w:top w:val="single" w:sz="4" w:space="0" w:color="000000"/>
              <w:left w:val="single" w:sz="4" w:space="0" w:color="000000"/>
              <w:bottom w:val="single" w:sz="4" w:space="0" w:color="000000"/>
              <w:right w:val="single" w:sz="4" w:space="0" w:color="000000"/>
            </w:tcBorders>
            <w:vAlign w:val="center"/>
          </w:tcPr>
          <w:p w:rsidR="00585214" w:rsidRPr="00C61884" w:rsidRDefault="00C61884" w:rsidP="000D3886">
            <w:pPr>
              <w:spacing w:line="240" w:lineRule="auto"/>
              <w:jc w:val="center"/>
            </w:pPr>
            <w:r>
              <w:rPr>
                <w:color w:val="000000"/>
                <w:sz w:val="20"/>
                <w:szCs w:val="20"/>
                <w:lang w:val="en-US"/>
              </w:rPr>
              <w:t xml:space="preserve">ТЭС НАО </w:t>
            </w:r>
            <w:r>
              <w:rPr>
                <w:color w:val="000000"/>
                <w:sz w:val="20"/>
                <w:szCs w:val="20"/>
              </w:rPr>
              <w:t>«</w:t>
            </w:r>
            <w:r>
              <w:rPr>
                <w:color w:val="000000"/>
                <w:sz w:val="20"/>
                <w:szCs w:val="20"/>
                <w:lang w:val="en-US"/>
              </w:rPr>
              <w:t>СВЕЗА Новатор</w:t>
            </w:r>
            <w:r>
              <w:rPr>
                <w:color w:val="000000"/>
                <w:sz w:val="20"/>
                <w:szCs w:val="20"/>
              </w:rPr>
              <w:t>»</w:t>
            </w:r>
          </w:p>
        </w:tc>
        <w:tc>
          <w:tcPr>
            <w:tcW w:w="865"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0"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873"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159"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c>
          <w:tcPr>
            <w:tcW w:w="1312" w:type="dxa"/>
            <w:tcBorders>
              <w:top w:val="single" w:sz="4" w:space="0" w:color="000000"/>
              <w:bottom w:val="single" w:sz="4" w:space="0" w:color="000000"/>
              <w:right w:val="single" w:sz="4" w:space="0" w:color="000000"/>
            </w:tcBorders>
            <w:vAlign w:val="center"/>
          </w:tcPr>
          <w:p w:rsidR="00585214" w:rsidRDefault="00D83BAA" w:rsidP="000D3886">
            <w:pPr>
              <w:pStyle w:val="afffff4"/>
            </w:pPr>
            <w:r>
              <w:t>0</w:t>
            </w:r>
          </w:p>
        </w:tc>
      </w:tr>
    </w:tbl>
    <w:p w:rsidR="00585214" w:rsidRDefault="00585214">
      <w:pPr>
        <w:jc w:val="right"/>
      </w:pPr>
    </w:p>
    <w:p w:rsidR="00585214" w:rsidRPr="00F5249C" w:rsidRDefault="00D83BAA">
      <w:pPr>
        <w:pStyle w:val="5"/>
        <w:spacing w:line="240" w:lineRule="auto"/>
        <w:rPr>
          <w:lang w:val="ru-RU"/>
        </w:rPr>
      </w:pPr>
      <w:r w:rsidRPr="00F5249C">
        <w:rPr>
          <w:rFonts w:ascii="Times New Roman" w:hAnsi="Times New Roman" w:cs="Times New Roman"/>
          <w:color w:val="000000"/>
          <w:szCs w:val="24"/>
          <w:lang w:val="ru-RU" w:eastAsia="en-US"/>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p w:rsidR="00585214" w:rsidRDefault="00D83BAA">
      <w: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на территории Великоустюгского муниципального округа указано в таблице 13.9.</w:t>
      </w:r>
    </w:p>
    <w:p w:rsidR="00585214" w:rsidRDefault="00D83BAA">
      <w:pPr>
        <w:jc w:val="right"/>
      </w:pPr>
      <w:r>
        <w:t>Таблица 13.9</w:t>
      </w:r>
    </w:p>
    <w:tbl>
      <w:tblPr>
        <w:tblW w:w="5000" w:type="pct"/>
        <w:tblInd w:w="-108" w:type="dxa"/>
        <w:tblLayout w:type="fixed"/>
        <w:tblLook w:val="04A0" w:firstRow="1" w:lastRow="0" w:firstColumn="1" w:lastColumn="0" w:noHBand="0" w:noVBand="1"/>
      </w:tblPr>
      <w:tblGrid>
        <w:gridCol w:w="4191"/>
        <w:gridCol w:w="1017"/>
        <w:gridCol w:w="863"/>
        <w:gridCol w:w="872"/>
        <w:gridCol w:w="1017"/>
        <w:gridCol w:w="880"/>
        <w:gridCol w:w="1014"/>
      </w:tblGrid>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Показатель</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2022 г. (факт)</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2023 г.</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2024 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2025 г.</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2026 г.</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2027-2032 гг.</w:t>
            </w:r>
          </w:p>
        </w:tc>
      </w:tr>
      <w:tr w:rsidR="00585214" w:rsidTr="000D3886">
        <w:trPr>
          <w:trHeight w:val="23"/>
        </w:trPr>
        <w:tc>
          <w:tcPr>
            <w:tcW w:w="4191" w:type="dxa"/>
            <w:tcBorders>
              <w:left w:val="single" w:sz="4" w:space="0" w:color="000000"/>
              <w:bottom w:val="single" w:sz="4" w:space="0" w:color="000000"/>
              <w:right w:val="single" w:sz="4" w:space="0" w:color="000000"/>
            </w:tcBorders>
            <w:vAlign w:val="center"/>
          </w:tcPr>
          <w:p w:rsidR="00585214" w:rsidRDefault="00D83BAA">
            <w:pPr>
              <w:pStyle w:val="afffff4"/>
              <w:spacing w:line="252" w:lineRule="auto"/>
            </w:pPr>
            <w:r>
              <w:t>1</w:t>
            </w:r>
          </w:p>
        </w:tc>
        <w:tc>
          <w:tcPr>
            <w:tcW w:w="1017" w:type="dxa"/>
            <w:tcBorders>
              <w:bottom w:val="single" w:sz="4" w:space="0" w:color="000000"/>
              <w:right w:val="single" w:sz="4" w:space="0" w:color="000000"/>
            </w:tcBorders>
            <w:vAlign w:val="center"/>
          </w:tcPr>
          <w:p w:rsidR="00585214" w:rsidRDefault="00D83BAA">
            <w:pPr>
              <w:pStyle w:val="afffff4"/>
              <w:spacing w:line="252" w:lineRule="auto"/>
            </w:pPr>
            <w:r>
              <w:t>2</w:t>
            </w:r>
          </w:p>
        </w:tc>
        <w:tc>
          <w:tcPr>
            <w:tcW w:w="863" w:type="dxa"/>
            <w:tcBorders>
              <w:left w:val="single" w:sz="4" w:space="0" w:color="000000"/>
              <w:bottom w:val="single" w:sz="4" w:space="0" w:color="000000"/>
              <w:right w:val="single" w:sz="4" w:space="0" w:color="000000"/>
            </w:tcBorders>
            <w:vAlign w:val="center"/>
          </w:tcPr>
          <w:p w:rsidR="00585214" w:rsidRDefault="00D83BAA">
            <w:pPr>
              <w:pStyle w:val="afffff4"/>
              <w:spacing w:line="252" w:lineRule="auto"/>
            </w:pPr>
            <w:r>
              <w:t>3</w:t>
            </w:r>
          </w:p>
        </w:tc>
        <w:tc>
          <w:tcPr>
            <w:tcW w:w="872" w:type="dxa"/>
            <w:tcBorders>
              <w:bottom w:val="single" w:sz="4" w:space="0" w:color="000000"/>
              <w:right w:val="single" w:sz="4" w:space="0" w:color="000000"/>
            </w:tcBorders>
            <w:vAlign w:val="center"/>
          </w:tcPr>
          <w:p w:rsidR="00585214" w:rsidRDefault="00D83BAA">
            <w:pPr>
              <w:pStyle w:val="afffff4"/>
              <w:spacing w:line="252" w:lineRule="auto"/>
            </w:pPr>
            <w:r>
              <w:t>4</w:t>
            </w:r>
          </w:p>
        </w:tc>
        <w:tc>
          <w:tcPr>
            <w:tcW w:w="1017" w:type="dxa"/>
            <w:tcBorders>
              <w:bottom w:val="single" w:sz="4" w:space="0" w:color="000000"/>
              <w:right w:val="single" w:sz="4" w:space="0" w:color="000000"/>
            </w:tcBorders>
            <w:vAlign w:val="center"/>
          </w:tcPr>
          <w:p w:rsidR="00585214" w:rsidRDefault="00D83BAA">
            <w:pPr>
              <w:pStyle w:val="afffff4"/>
              <w:spacing w:line="252" w:lineRule="auto"/>
            </w:pPr>
            <w:r>
              <w:t>5</w:t>
            </w:r>
          </w:p>
        </w:tc>
        <w:tc>
          <w:tcPr>
            <w:tcW w:w="880" w:type="dxa"/>
            <w:tcBorders>
              <w:bottom w:val="single" w:sz="4" w:space="0" w:color="000000"/>
              <w:right w:val="single" w:sz="4" w:space="0" w:color="000000"/>
            </w:tcBorders>
            <w:vAlign w:val="center"/>
          </w:tcPr>
          <w:p w:rsidR="00585214" w:rsidRDefault="00D83BAA">
            <w:pPr>
              <w:pStyle w:val="afffff4"/>
              <w:spacing w:line="252" w:lineRule="auto"/>
            </w:pPr>
            <w:r>
              <w:t>6</w:t>
            </w:r>
          </w:p>
        </w:tc>
        <w:tc>
          <w:tcPr>
            <w:tcW w:w="1014" w:type="dxa"/>
            <w:tcBorders>
              <w:bottom w:val="single" w:sz="4" w:space="0" w:color="000000"/>
              <w:right w:val="single" w:sz="4" w:space="0" w:color="000000"/>
            </w:tcBorders>
            <w:vAlign w:val="center"/>
          </w:tcPr>
          <w:p w:rsidR="00585214" w:rsidRDefault="00D83BAA">
            <w:pPr>
              <w:pStyle w:val="afffff4"/>
              <w:spacing w:line="252" w:lineRule="auto"/>
            </w:pPr>
            <w:r>
              <w:t>7</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0D3886" w:rsidRDefault="00D83BAA">
            <w:pPr>
              <w:jc w:val="center"/>
              <w:rPr>
                <w:color w:val="000000"/>
                <w:sz w:val="20"/>
                <w:szCs w:val="20"/>
              </w:rPr>
            </w:pPr>
            <w:r w:rsidRPr="00F5249C">
              <w:rPr>
                <w:color w:val="000000"/>
                <w:sz w:val="20"/>
                <w:szCs w:val="20"/>
              </w:rPr>
              <w:t>котельная № 1 Центральная</w:t>
            </w:r>
          </w:p>
          <w:p w:rsidR="00585214" w:rsidRDefault="00D83BAA">
            <w:pPr>
              <w:jc w:val="center"/>
            </w:pPr>
            <w:r w:rsidRPr="00F5249C">
              <w:rPr>
                <w:color w:val="000000"/>
                <w:sz w:val="20"/>
                <w:szCs w:val="20"/>
              </w:rPr>
              <w:t xml:space="preserve"> г. Великий Устюг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0D3886" w:rsidRDefault="00D83BAA">
            <w:pPr>
              <w:jc w:val="center"/>
              <w:rPr>
                <w:color w:val="000000"/>
                <w:sz w:val="20"/>
                <w:szCs w:val="20"/>
              </w:rPr>
            </w:pPr>
            <w:r w:rsidRPr="00F5249C">
              <w:rPr>
                <w:color w:val="000000"/>
                <w:sz w:val="20"/>
                <w:szCs w:val="20"/>
              </w:rPr>
              <w:t>котельная № 2 Квартальная</w:t>
            </w:r>
          </w:p>
          <w:p w:rsidR="00585214" w:rsidRDefault="00D83BAA">
            <w:pPr>
              <w:jc w:val="center"/>
            </w:pPr>
            <w:r w:rsidRPr="00F5249C">
              <w:rPr>
                <w:color w:val="000000"/>
                <w:sz w:val="20"/>
                <w:szCs w:val="20"/>
              </w:rPr>
              <w:t xml:space="preserve"> г. Великий Устюг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0D3886" w:rsidRDefault="00D83BAA">
            <w:pPr>
              <w:jc w:val="center"/>
              <w:rPr>
                <w:color w:val="000000"/>
                <w:sz w:val="20"/>
                <w:szCs w:val="20"/>
              </w:rPr>
            </w:pPr>
            <w:r w:rsidRPr="00F5249C">
              <w:rPr>
                <w:color w:val="000000"/>
                <w:sz w:val="20"/>
                <w:szCs w:val="20"/>
              </w:rPr>
              <w:t>котельная № 4 Школьная</w:t>
            </w:r>
          </w:p>
          <w:p w:rsidR="00585214" w:rsidRDefault="00D83BAA">
            <w:pPr>
              <w:jc w:val="center"/>
            </w:pPr>
            <w:r w:rsidRPr="00F5249C">
              <w:rPr>
                <w:color w:val="000000"/>
                <w:sz w:val="20"/>
                <w:szCs w:val="20"/>
              </w:rPr>
              <w:t xml:space="preserve"> г. Великий Устюг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0D3886" w:rsidRDefault="00D83BAA">
            <w:pPr>
              <w:jc w:val="center"/>
              <w:rPr>
                <w:color w:val="000000"/>
                <w:sz w:val="20"/>
                <w:szCs w:val="20"/>
              </w:rPr>
            </w:pPr>
            <w:r w:rsidRPr="00F5249C">
              <w:rPr>
                <w:color w:val="000000"/>
                <w:sz w:val="20"/>
                <w:szCs w:val="20"/>
              </w:rPr>
              <w:t>котельная № 6 Добрынино</w:t>
            </w:r>
          </w:p>
          <w:p w:rsidR="00585214" w:rsidRDefault="00D83BAA">
            <w:pPr>
              <w:jc w:val="center"/>
            </w:pPr>
            <w:r w:rsidRPr="00F5249C">
              <w:rPr>
                <w:color w:val="000000"/>
                <w:sz w:val="20"/>
                <w:szCs w:val="20"/>
              </w:rPr>
              <w:t xml:space="preserve"> г. Великий Устюг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7 д. Коробейниково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0D3886" w:rsidRDefault="00D83BAA">
            <w:pPr>
              <w:jc w:val="center"/>
              <w:rPr>
                <w:color w:val="000000"/>
                <w:sz w:val="20"/>
                <w:szCs w:val="20"/>
              </w:rPr>
            </w:pPr>
            <w:r w:rsidRPr="00F5249C">
              <w:rPr>
                <w:color w:val="000000"/>
                <w:sz w:val="20"/>
                <w:szCs w:val="20"/>
              </w:rPr>
              <w:t>котельная № 8 БМК С-Западная</w:t>
            </w:r>
          </w:p>
          <w:p w:rsidR="00585214" w:rsidRDefault="00D83BAA">
            <w:pPr>
              <w:jc w:val="center"/>
            </w:pPr>
            <w:r w:rsidRPr="00F5249C">
              <w:rPr>
                <w:color w:val="000000"/>
                <w:sz w:val="20"/>
                <w:szCs w:val="20"/>
              </w:rPr>
              <w:t xml:space="preserve"> г. Великий Устюг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9 Кузино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0D3886" w:rsidRDefault="00D83BAA">
            <w:pPr>
              <w:jc w:val="center"/>
              <w:rPr>
                <w:color w:val="000000"/>
                <w:sz w:val="20"/>
                <w:szCs w:val="20"/>
              </w:rPr>
            </w:pPr>
            <w:r w:rsidRPr="00C61884">
              <w:rPr>
                <w:color w:val="000000"/>
                <w:sz w:val="20"/>
                <w:szCs w:val="20"/>
              </w:rPr>
              <w:t>котельная № 10 Железнодорожная</w:t>
            </w:r>
          </w:p>
          <w:p w:rsidR="00585214" w:rsidRPr="000D3886" w:rsidRDefault="00D83BAA" w:rsidP="000D3886">
            <w:pPr>
              <w:jc w:val="center"/>
            </w:pPr>
            <w:r w:rsidRPr="00C61884">
              <w:rPr>
                <w:color w:val="000000"/>
                <w:sz w:val="20"/>
                <w:szCs w:val="20"/>
              </w:rPr>
              <w:t xml:space="preserve"> г. Великий Устюг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left w:val="single" w:sz="4" w:space="0" w:color="000000"/>
              <w:bottom w:val="single" w:sz="4" w:space="0" w:color="000000"/>
              <w:right w:val="single" w:sz="4" w:space="0" w:color="000000"/>
            </w:tcBorders>
            <w:vAlign w:val="center"/>
          </w:tcPr>
          <w:p w:rsidR="000D3886" w:rsidRDefault="00D83BAA">
            <w:pPr>
              <w:jc w:val="center"/>
              <w:rPr>
                <w:color w:val="000000"/>
                <w:sz w:val="20"/>
                <w:szCs w:val="20"/>
              </w:rPr>
            </w:pPr>
            <w:r w:rsidRPr="00F5249C">
              <w:rPr>
                <w:color w:val="000000"/>
                <w:sz w:val="20"/>
                <w:szCs w:val="20"/>
              </w:rPr>
              <w:t>котельная № 11 Авиолесоохраны</w:t>
            </w:r>
          </w:p>
          <w:p w:rsidR="00585214" w:rsidRDefault="00D83BAA">
            <w:pPr>
              <w:jc w:val="center"/>
            </w:pPr>
            <w:r w:rsidRPr="00F5249C">
              <w:rPr>
                <w:color w:val="000000"/>
                <w:sz w:val="20"/>
                <w:szCs w:val="20"/>
              </w:rPr>
              <w:t xml:space="preserve"> г. Великий Устюг</w:t>
            </w:r>
          </w:p>
        </w:tc>
        <w:tc>
          <w:tcPr>
            <w:tcW w:w="1017" w:type="dxa"/>
            <w:tcBorders>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0D3886" w:rsidRDefault="00D83BAA">
            <w:pPr>
              <w:jc w:val="center"/>
              <w:rPr>
                <w:color w:val="000000"/>
                <w:sz w:val="20"/>
                <w:szCs w:val="20"/>
              </w:rPr>
            </w:pPr>
            <w:r w:rsidRPr="00F5249C">
              <w:rPr>
                <w:color w:val="000000"/>
                <w:sz w:val="20"/>
                <w:szCs w:val="20"/>
              </w:rPr>
              <w:t>котельная № 12 БМК (Энергоцентр)</w:t>
            </w:r>
          </w:p>
          <w:p w:rsidR="00585214" w:rsidRDefault="00D83BAA">
            <w:pPr>
              <w:jc w:val="center"/>
            </w:pPr>
            <w:r w:rsidRPr="00F5249C">
              <w:rPr>
                <w:color w:val="000000"/>
                <w:sz w:val="20"/>
                <w:szCs w:val="20"/>
              </w:rPr>
              <w:t xml:space="preserve"> г. Великий Устюг</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13 Стрига</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bl>
    <w:p w:rsidR="000D3886" w:rsidRDefault="000D3886" w:rsidP="000D3886">
      <w:pPr>
        <w:ind w:firstLine="0"/>
        <w:jc w:val="center"/>
      </w:pPr>
      <w:r>
        <w:lastRenderedPageBreak/>
        <w:t>130</w:t>
      </w:r>
    </w:p>
    <w:p w:rsidR="000D3886" w:rsidRDefault="000D3886"/>
    <w:tbl>
      <w:tblPr>
        <w:tblW w:w="5000" w:type="pct"/>
        <w:tblInd w:w="-108" w:type="dxa"/>
        <w:tblLayout w:type="fixed"/>
        <w:tblLook w:val="04A0" w:firstRow="1" w:lastRow="0" w:firstColumn="1" w:lastColumn="0" w:noHBand="0" w:noVBand="1"/>
      </w:tblPr>
      <w:tblGrid>
        <w:gridCol w:w="4191"/>
        <w:gridCol w:w="1017"/>
        <w:gridCol w:w="863"/>
        <w:gridCol w:w="872"/>
        <w:gridCol w:w="1017"/>
        <w:gridCol w:w="880"/>
        <w:gridCol w:w="1014"/>
      </w:tblGrid>
      <w:tr w:rsidR="000D3886"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0D3886" w:rsidRDefault="000D3886" w:rsidP="0054419D">
            <w:pPr>
              <w:pStyle w:val="afffff4"/>
            </w:pPr>
            <w:r>
              <w:t>1</w:t>
            </w:r>
          </w:p>
        </w:tc>
        <w:tc>
          <w:tcPr>
            <w:tcW w:w="1017" w:type="dxa"/>
            <w:tcBorders>
              <w:top w:val="single" w:sz="4" w:space="0" w:color="000000"/>
              <w:bottom w:val="single" w:sz="4" w:space="0" w:color="000000"/>
              <w:right w:val="single" w:sz="4" w:space="0" w:color="000000"/>
            </w:tcBorders>
            <w:vAlign w:val="center"/>
          </w:tcPr>
          <w:p w:rsidR="000D3886" w:rsidRDefault="000D3886" w:rsidP="0054419D">
            <w:pPr>
              <w:pStyle w:val="afffff4"/>
            </w:pPr>
            <w:r>
              <w:t>2</w:t>
            </w:r>
          </w:p>
        </w:tc>
        <w:tc>
          <w:tcPr>
            <w:tcW w:w="863" w:type="dxa"/>
            <w:tcBorders>
              <w:top w:val="single" w:sz="4" w:space="0" w:color="000000"/>
              <w:left w:val="single" w:sz="4" w:space="0" w:color="000000"/>
              <w:bottom w:val="single" w:sz="4" w:space="0" w:color="000000"/>
              <w:right w:val="single" w:sz="4" w:space="0" w:color="000000"/>
            </w:tcBorders>
            <w:vAlign w:val="center"/>
          </w:tcPr>
          <w:p w:rsidR="000D3886" w:rsidRDefault="000D3886" w:rsidP="0054419D">
            <w:pPr>
              <w:pStyle w:val="afffff4"/>
            </w:pPr>
            <w:r>
              <w:t>3</w:t>
            </w:r>
          </w:p>
        </w:tc>
        <w:tc>
          <w:tcPr>
            <w:tcW w:w="872" w:type="dxa"/>
            <w:tcBorders>
              <w:top w:val="single" w:sz="4" w:space="0" w:color="000000"/>
              <w:bottom w:val="single" w:sz="4" w:space="0" w:color="000000"/>
              <w:right w:val="single" w:sz="4" w:space="0" w:color="000000"/>
            </w:tcBorders>
            <w:vAlign w:val="center"/>
          </w:tcPr>
          <w:p w:rsidR="000D3886" w:rsidRDefault="000D3886" w:rsidP="0054419D">
            <w:pPr>
              <w:pStyle w:val="afffff4"/>
            </w:pPr>
            <w:r>
              <w:t>4</w:t>
            </w:r>
          </w:p>
        </w:tc>
        <w:tc>
          <w:tcPr>
            <w:tcW w:w="1017" w:type="dxa"/>
            <w:tcBorders>
              <w:top w:val="single" w:sz="4" w:space="0" w:color="000000"/>
              <w:bottom w:val="single" w:sz="4" w:space="0" w:color="000000"/>
              <w:right w:val="single" w:sz="4" w:space="0" w:color="000000"/>
            </w:tcBorders>
            <w:vAlign w:val="center"/>
          </w:tcPr>
          <w:p w:rsidR="000D3886" w:rsidRDefault="000D3886" w:rsidP="0054419D">
            <w:pPr>
              <w:pStyle w:val="afffff4"/>
            </w:pPr>
            <w:r>
              <w:t>5</w:t>
            </w:r>
          </w:p>
        </w:tc>
        <w:tc>
          <w:tcPr>
            <w:tcW w:w="880" w:type="dxa"/>
            <w:tcBorders>
              <w:top w:val="single" w:sz="4" w:space="0" w:color="000000"/>
              <w:bottom w:val="single" w:sz="4" w:space="0" w:color="000000"/>
              <w:right w:val="single" w:sz="4" w:space="0" w:color="000000"/>
            </w:tcBorders>
            <w:vAlign w:val="center"/>
          </w:tcPr>
          <w:p w:rsidR="000D3886" w:rsidRDefault="000D3886" w:rsidP="0054419D">
            <w:pPr>
              <w:pStyle w:val="afffff4"/>
            </w:pPr>
            <w:r>
              <w:t>6</w:t>
            </w:r>
          </w:p>
        </w:tc>
        <w:tc>
          <w:tcPr>
            <w:tcW w:w="1014" w:type="dxa"/>
            <w:tcBorders>
              <w:top w:val="single" w:sz="4" w:space="0" w:color="000000"/>
              <w:bottom w:val="single" w:sz="4" w:space="0" w:color="000000"/>
              <w:right w:val="single" w:sz="4" w:space="0" w:color="000000"/>
            </w:tcBorders>
            <w:vAlign w:val="center"/>
          </w:tcPr>
          <w:p w:rsidR="000D3886" w:rsidRDefault="000D3886" w:rsidP="0054419D">
            <w:pPr>
              <w:pStyle w:val="afffff4"/>
            </w:pPr>
            <w:r>
              <w:t>7</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14 пос. Золотавцево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16 пос. Валга</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17 Подсосенье</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Бухинино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школа № 15 г. Красавино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с. Васильевское</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больницы г. Красавино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0D3886" w:rsidRDefault="00D83BAA">
            <w:pPr>
              <w:jc w:val="center"/>
              <w:rPr>
                <w:color w:val="000000"/>
                <w:sz w:val="20"/>
                <w:szCs w:val="20"/>
              </w:rPr>
            </w:pPr>
            <w:r w:rsidRPr="00F5249C">
              <w:rPr>
                <w:color w:val="000000"/>
                <w:sz w:val="20"/>
                <w:szCs w:val="20"/>
              </w:rPr>
              <w:t xml:space="preserve">котельная "Кирпичный завод" </w:t>
            </w:r>
          </w:p>
          <w:p w:rsidR="00585214" w:rsidRDefault="00D83BAA">
            <w:pPr>
              <w:jc w:val="center"/>
            </w:pPr>
            <w:r w:rsidRPr="00F5249C">
              <w:rPr>
                <w:color w:val="000000"/>
                <w:sz w:val="20"/>
                <w:szCs w:val="20"/>
              </w:rPr>
              <w:t>г. Красавино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2 с. Усть-Алексеево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3 с. Усть-Алексеево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4 с. Усть-Алексеево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 5 с. Усть-Алексеево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Теплогорье</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д. Чернево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больницы п. Полдарса</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бани п. Полдарса</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школы п. Полдарса</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0D3886" w:rsidRDefault="00D83BAA">
            <w:pPr>
              <w:jc w:val="center"/>
              <w:rPr>
                <w:color w:val="000000"/>
                <w:sz w:val="20"/>
                <w:szCs w:val="20"/>
              </w:rPr>
            </w:pPr>
            <w:r w:rsidRPr="00F5249C">
              <w:rPr>
                <w:color w:val="000000"/>
                <w:sz w:val="20"/>
                <w:szCs w:val="20"/>
              </w:rPr>
              <w:t xml:space="preserve">котельная д/сада ул. Мира </w:t>
            </w:r>
          </w:p>
          <w:p w:rsidR="00585214" w:rsidRDefault="00D83BAA">
            <w:pPr>
              <w:jc w:val="center"/>
            </w:pPr>
            <w:r w:rsidRPr="00F5249C">
              <w:rPr>
                <w:color w:val="000000"/>
                <w:sz w:val="20"/>
                <w:szCs w:val="20"/>
              </w:rPr>
              <w:t>п. Ломоватка</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0D3886" w:rsidRDefault="00D83BAA">
            <w:pPr>
              <w:jc w:val="center"/>
              <w:rPr>
                <w:color w:val="000000"/>
                <w:sz w:val="20"/>
                <w:szCs w:val="20"/>
              </w:rPr>
            </w:pPr>
            <w:r w:rsidRPr="00F5249C">
              <w:rPr>
                <w:color w:val="000000"/>
                <w:sz w:val="20"/>
                <w:szCs w:val="20"/>
              </w:rPr>
              <w:t xml:space="preserve">котельная школы ул. Заречная </w:t>
            </w:r>
          </w:p>
          <w:p w:rsidR="00585214" w:rsidRDefault="00D83BAA">
            <w:pPr>
              <w:jc w:val="center"/>
            </w:pPr>
            <w:r w:rsidRPr="00F5249C">
              <w:rPr>
                <w:color w:val="000000"/>
                <w:sz w:val="20"/>
                <w:szCs w:val="20"/>
              </w:rPr>
              <w:t>п. Ломоватка</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sidRPr="00F5249C">
              <w:rPr>
                <w:color w:val="000000"/>
                <w:sz w:val="20"/>
                <w:szCs w:val="20"/>
              </w:rPr>
              <w:t>Котельная ж/д станции г. Красавино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Красавинская ГТ ТЭЦ</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школы д. Морозовица</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0D3886" w:rsidRDefault="00D83BAA">
            <w:pPr>
              <w:jc w:val="center"/>
              <w:rPr>
                <w:color w:val="000000"/>
                <w:sz w:val="20"/>
                <w:szCs w:val="20"/>
              </w:rPr>
            </w:pPr>
            <w:r w:rsidRPr="00F5249C">
              <w:rPr>
                <w:color w:val="000000"/>
                <w:sz w:val="20"/>
                <w:szCs w:val="20"/>
              </w:rPr>
              <w:t xml:space="preserve">котельная Голузинской школы </w:t>
            </w:r>
          </w:p>
          <w:p w:rsidR="00585214" w:rsidRDefault="00D83BAA">
            <w:pPr>
              <w:jc w:val="center"/>
            </w:pPr>
            <w:r w:rsidRPr="00F5249C">
              <w:rPr>
                <w:color w:val="000000"/>
                <w:sz w:val="20"/>
                <w:szCs w:val="20"/>
              </w:rPr>
              <w:t>пос. Новатор</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Default="00D83BAA">
            <w:pPr>
              <w:jc w:val="center"/>
            </w:pPr>
            <w:r>
              <w:rPr>
                <w:color w:val="000000"/>
                <w:sz w:val="20"/>
                <w:szCs w:val="20"/>
                <w:lang w:val="en-US"/>
              </w:rPr>
              <w:t>котельная санатория д. Бобровниково</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r w:rsidR="00585214" w:rsidTr="000D3886">
        <w:trPr>
          <w:trHeight w:val="23"/>
        </w:trPr>
        <w:tc>
          <w:tcPr>
            <w:tcW w:w="4191" w:type="dxa"/>
            <w:tcBorders>
              <w:top w:val="single" w:sz="4" w:space="0" w:color="000000"/>
              <w:left w:val="single" w:sz="4" w:space="0" w:color="000000"/>
              <w:bottom w:val="single" w:sz="4" w:space="0" w:color="000000"/>
              <w:right w:val="single" w:sz="4" w:space="0" w:color="000000"/>
            </w:tcBorders>
            <w:vAlign w:val="center"/>
          </w:tcPr>
          <w:p w:rsidR="00585214" w:rsidRPr="00C61884" w:rsidRDefault="00C61884">
            <w:pPr>
              <w:jc w:val="center"/>
            </w:pPr>
            <w:r>
              <w:rPr>
                <w:color w:val="000000"/>
                <w:sz w:val="20"/>
                <w:szCs w:val="20"/>
                <w:lang w:val="en-US"/>
              </w:rPr>
              <w:t xml:space="preserve">ТЭС НАО </w:t>
            </w:r>
            <w:r>
              <w:rPr>
                <w:color w:val="000000"/>
                <w:sz w:val="20"/>
                <w:szCs w:val="20"/>
              </w:rPr>
              <w:t>«</w:t>
            </w:r>
            <w:r>
              <w:rPr>
                <w:color w:val="000000"/>
                <w:sz w:val="20"/>
                <w:szCs w:val="20"/>
                <w:lang w:val="en-US"/>
              </w:rPr>
              <w:t>СВЕЗА Новатор</w:t>
            </w:r>
            <w:r>
              <w:rPr>
                <w:color w:val="000000"/>
                <w:sz w:val="20"/>
                <w:szCs w:val="20"/>
              </w:rPr>
              <w:t>»</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63"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72"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7"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880"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c>
          <w:tcPr>
            <w:tcW w:w="1014" w:type="dxa"/>
            <w:tcBorders>
              <w:top w:val="single" w:sz="4" w:space="0" w:color="000000"/>
              <w:bottom w:val="single" w:sz="4" w:space="0" w:color="000000"/>
              <w:right w:val="single" w:sz="4" w:space="0" w:color="000000"/>
            </w:tcBorders>
            <w:vAlign w:val="center"/>
          </w:tcPr>
          <w:p w:rsidR="00585214" w:rsidRDefault="00D83BAA">
            <w:pPr>
              <w:pStyle w:val="afffff4"/>
              <w:spacing w:line="252" w:lineRule="auto"/>
            </w:pPr>
            <w:r>
              <w:t>0</w:t>
            </w:r>
          </w:p>
        </w:tc>
      </w:tr>
    </w:tbl>
    <w:p w:rsidR="00585214" w:rsidRDefault="00585214">
      <w:pPr>
        <w:jc w:val="right"/>
      </w:pPr>
    </w:p>
    <w:p w:rsidR="00585214" w:rsidRPr="00F5249C" w:rsidRDefault="00D83BAA" w:rsidP="000D3886">
      <w:pPr>
        <w:pStyle w:val="5"/>
        <w:spacing w:before="0" w:line="240" w:lineRule="auto"/>
        <w:ind w:firstLine="709"/>
        <w:rPr>
          <w:lang w:val="ru-RU"/>
        </w:rPr>
      </w:pPr>
      <w:r w:rsidRPr="00F5249C">
        <w:rPr>
          <w:rFonts w:ascii="Times New Roman" w:hAnsi="Times New Roman" w:cs="Times New Roman"/>
          <w:color w:val="000000"/>
          <w:szCs w:val="24"/>
          <w:lang w:val="ru-RU" w:eastAsia="en-US"/>
        </w:rPr>
        <w:t>о) отсутствие зафиксированных фактов нарушения антимонопольного законода</w:t>
      </w:r>
      <w:r w:rsidR="000D3886">
        <w:rPr>
          <w:rFonts w:ascii="Times New Roman" w:hAnsi="Times New Roman" w:cs="Times New Roman"/>
          <w:color w:val="000000"/>
          <w:szCs w:val="24"/>
          <w:lang w:val="ru-RU" w:eastAsia="en-US"/>
        </w:rPr>
        <w:t>-</w:t>
      </w:r>
      <w:r w:rsidRPr="00F5249C">
        <w:rPr>
          <w:rFonts w:ascii="Times New Roman" w:hAnsi="Times New Roman" w:cs="Times New Roman"/>
          <w:color w:val="000000"/>
          <w:szCs w:val="24"/>
          <w:lang w:val="ru-RU" w:eastAsia="en-US"/>
        </w:rPr>
        <w:t>тельства (выданных предупреждений, предписаний), а также отсутствие применения санк</w:t>
      </w:r>
      <w:r w:rsidR="000D3886">
        <w:rPr>
          <w:rFonts w:ascii="Times New Roman" w:hAnsi="Times New Roman" w:cs="Times New Roman"/>
          <w:color w:val="000000"/>
          <w:szCs w:val="24"/>
          <w:lang w:val="ru-RU" w:eastAsia="en-US"/>
        </w:rPr>
        <w:t>-</w:t>
      </w:r>
      <w:r w:rsidRPr="00F5249C">
        <w:rPr>
          <w:rFonts w:ascii="Times New Roman" w:hAnsi="Times New Roman" w:cs="Times New Roman"/>
          <w:color w:val="000000"/>
          <w:szCs w:val="24"/>
          <w:lang w:val="ru-RU" w:eastAsia="en-US"/>
        </w:rPr>
        <w:t>ций, предусмотренных Кодексом Российской Федерации об административных правонару</w:t>
      </w:r>
      <w:r w:rsidR="000D3886">
        <w:rPr>
          <w:rFonts w:ascii="Times New Roman" w:hAnsi="Times New Roman" w:cs="Times New Roman"/>
          <w:color w:val="000000"/>
          <w:szCs w:val="24"/>
          <w:lang w:val="ru-RU" w:eastAsia="en-US"/>
        </w:rPr>
        <w:t>-</w:t>
      </w:r>
      <w:r w:rsidRPr="00F5249C">
        <w:rPr>
          <w:rFonts w:ascii="Times New Roman" w:hAnsi="Times New Roman" w:cs="Times New Roman"/>
          <w:color w:val="000000"/>
          <w:szCs w:val="24"/>
          <w:lang w:val="ru-RU" w:eastAsia="en-US"/>
        </w:rPr>
        <w:t>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rsidR="000D3886" w:rsidRDefault="00D83BAA" w:rsidP="00C47784">
      <w:pPr>
        <w:spacing w:line="240" w:lineRule="auto"/>
        <w:ind w:firstLine="709"/>
      </w:pPr>
      <w:r>
        <w:t>Зафиксированные факты нарушения антимонопольного законодательства отсутст</w:t>
      </w:r>
      <w:r w:rsidR="000D3886">
        <w:t>-</w:t>
      </w:r>
      <w:r>
        <w:t>вуют. Применение санкций, предусмотренных Кодексом Российской Федерации об админи</w:t>
      </w:r>
      <w:r w:rsidR="00C47784">
        <w:t>-</w:t>
      </w:r>
      <w:r>
        <w:t>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w:t>
      </w:r>
    </w:p>
    <w:p w:rsidR="00C47784" w:rsidRDefault="00C47784" w:rsidP="00C47784">
      <w:pPr>
        <w:spacing w:line="240" w:lineRule="auto"/>
        <w:ind w:firstLine="709"/>
      </w:pPr>
    </w:p>
    <w:p w:rsidR="00C47784" w:rsidRDefault="00C47784" w:rsidP="00C47784">
      <w:pPr>
        <w:spacing w:line="240" w:lineRule="auto"/>
        <w:ind w:firstLine="0"/>
        <w:jc w:val="center"/>
        <w:rPr>
          <w:b/>
        </w:rPr>
      </w:pPr>
      <w:r>
        <w:rPr>
          <w:b/>
        </w:rPr>
        <w:t>14. ЦЕНОВЫЕ (ТАРИФНЫЕ) ПОСЛЕДСТВИЯ</w:t>
      </w:r>
    </w:p>
    <w:p w:rsidR="00C47784" w:rsidRDefault="00C47784" w:rsidP="00C47784">
      <w:pPr>
        <w:spacing w:line="240" w:lineRule="auto"/>
        <w:ind w:firstLine="0"/>
        <w:jc w:val="center"/>
      </w:pPr>
    </w:p>
    <w:p w:rsidR="00C47784" w:rsidRPr="00C47784" w:rsidRDefault="00C47784" w:rsidP="00C47784">
      <w:pPr>
        <w:spacing w:line="240" w:lineRule="auto"/>
        <w:ind w:firstLine="709"/>
      </w:pPr>
      <w:r w:rsidRPr="00C47784">
        <w:t>а) тарифно-балансовые расчетные модели теплоснабжения потребителей по каждой системе теплоснабжения</w:t>
      </w:r>
    </w:p>
    <w:p w:rsidR="00C47784" w:rsidRPr="00C47784" w:rsidRDefault="00C47784" w:rsidP="00C47784">
      <w:pPr>
        <w:spacing w:line="240" w:lineRule="auto"/>
        <w:ind w:firstLine="709"/>
      </w:pPr>
    </w:p>
    <w:p w:rsidR="00C47784" w:rsidRDefault="00C47784" w:rsidP="00C47784">
      <w:pPr>
        <w:spacing w:line="240" w:lineRule="auto"/>
        <w:ind w:firstLine="709"/>
      </w:pPr>
    </w:p>
    <w:p w:rsidR="00585214" w:rsidRDefault="00D83BAA" w:rsidP="000D3886">
      <w:pPr>
        <w:spacing w:line="240" w:lineRule="auto"/>
        <w:sectPr w:rsidR="00585214" w:rsidSect="007869BE">
          <w:headerReference w:type="even" r:id="rId256"/>
          <w:headerReference w:type="default" r:id="rId257"/>
          <w:footerReference w:type="even" r:id="rId258"/>
          <w:footerReference w:type="default" r:id="rId259"/>
          <w:headerReference w:type="first" r:id="rId260"/>
          <w:footerReference w:type="first" r:id="rId261"/>
          <w:pgSz w:w="11906" w:h="16838"/>
          <w:pgMar w:top="1134" w:right="567" w:bottom="567" w:left="1701" w:header="720" w:footer="6" w:gutter="0"/>
          <w:cols w:space="1701"/>
          <w:titlePg/>
          <w:docGrid w:linePitch="360"/>
        </w:sectPr>
      </w:pPr>
      <w:r>
        <w:t xml:space="preserve"> </w:t>
      </w:r>
    </w:p>
    <w:p w:rsidR="00585214" w:rsidRDefault="00C47784">
      <w:pPr>
        <w:pStyle w:val="11"/>
      </w:pPr>
      <w:r>
        <w:rPr>
          <w:b w:val="0"/>
          <w:lang w:val="ru-RU"/>
        </w:rPr>
        <w:lastRenderedPageBreak/>
        <w:t>131</w:t>
      </w:r>
    </w:p>
    <w:p w:rsidR="00585214" w:rsidRDefault="00D83BAA" w:rsidP="00C47784">
      <w:pPr>
        <w:spacing w:line="240" w:lineRule="auto"/>
        <w:ind w:firstLine="851"/>
        <w:contextualSpacing/>
      </w:pPr>
      <w:r>
        <w:t xml:space="preserve">Ценовые последствия разрабатываются при формировании инвестиционных программ и утверждении их в Департаменте топливно-энергетического комплекса и тарифного регулирования Вологодской области. </w:t>
      </w:r>
    </w:p>
    <w:p w:rsidR="00585214" w:rsidRPr="00F5249C" w:rsidRDefault="00D83BAA" w:rsidP="00C47784">
      <w:pPr>
        <w:pStyle w:val="3"/>
        <w:spacing w:before="0" w:after="0" w:line="240" w:lineRule="auto"/>
        <w:ind w:firstLine="851"/>
        <w:contextualSpacing/>
        <w:rPr>
          <w:lang w:val="ru-RU"/>
        </w:rPr>
      </w:pPr>
      <w:r w:rsidRPr="00F5249C">
        <w:rPr>
          <w:b w:val="0"/>
          <w:lang w:val="ru-RU"/>
        </w:rPr>
        <w:t>б)</w:t>
      </w:r>
      <w:r>
        <w:rPr>
          <w:b w:val="0"/>
        </w:rPr>
        <w:t> </w:t>
      </w:r>
      <w:r w:rsidRPr="00F5249C">
        <w:rPr>
          <w:b w:val="0"/>
          <w:lang w:val="ru-RU"/>
        </w:rPr>
        <w:t>тарифно-балансовые расчетные модели теплоснабжения потребителей по каждой единой теплоснабжающей организации</w:t>
      </w:r>
    </w:p>
    <w:p w:rsidR="00585214" w:rsidRDefault="00D83BAA" w:rsidP="00C47784">
      <w:pPr>
        <w:spacing w:line="240" w:lineRule="auto"/>
        <w:ind w:firstLine="851"/>
        <w:contextualSpacing/>
      </w:pPr>
      <w:r>
        <w:t xml:space="preserve">Ценовые последствия разрабатываются при формировании инвестиционных программ и утверждении их в Департаменте топливно-энергетического комплекса и тарифного регулирования Вологодской области. </w:t>
      </w:r>
    </w:p>
    <w:p w:rsidR="00585214" w:rsidRPr="00F5249C" w:rsidRDefault="00D83BAA" w:rsidP="00C47784">
      <w:pPr>
        <w:pStyle w:val="3"/>
        <w:spacing w:before="0" w:after="0" w:line="240" w:lineRule="auto"/>
        <w:ind w:firstLine="851"/>
        <w:contextualSpacing/>
        <w:rPr>
          <w:lang w:val="ru-RU"/>
        </w:rPr>
      </w:pPr>
      <w:r w:rsidRPr="00F5249C">
        <w:rPr>
          <w:b w:val="0"/>
          <w:lang w:val="ru-RU"/>
        </w:rPr>
        <w:t>в)</w:t>
      </w:r>
      <w:r>
        <w:rPr>
          <w:b w:val="0"/>
        </w:rPr>
        <w:t> </w:t>
      </w:r>
      <w:r w:rsidRPr="00F5249C">
        <w:rPr>
          <w:b w:val="0"/>
          <w:lang w:val="ru-RU"/>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p>
    <w:p w:rsidR="00585214" w:rsidRDefault="00D83BAA" w:rsidP="00C47784">
      <w:pPr>
        <w:spacing w:line="240" w:lineRule="auto"/>
        <w:ind w:firstLine="851"/>
        <w:contextualSpacing/>
      </w:pPr>
      <w:r>
        <w:t xml:space="preserve">Ценовые последствия разрабатываются при формировании инвестиционных программ и утверждении их в Департаменте топливно-энергетического комплекса и тарифного регулирования Вологодской области. </w:t>
      </w:r>
    </w:p>
    <w:p w:rsidR="00585214" w:rsidRDefault="00585214">
      <w:pPr>
        <w:spacing w:line="240" w:lineRule="auto"/>
        <w:contextualSpacing/>
      </w:pPr>
    </w:p>
    <w:p w:rsidR="00585214" w:rsidRPr="00C47784" w:rsidRDefault="00D83BAA" w:rsidP="00C47784">
      <w:pPr>
        <w:spacing w:line="240" w:lineRule="auto"/>
        <w:ind w:firstLine="0"/>
        <w:contextualSpacing/>
        <w:jc w:val="center"/>
        <w:rPr>
          <w:b/>
        </w:rPr>
      </w:pPr>
      <w:r w:rsidRPr="00C47784">
        <w:rPr>
          <w:b/>
        </w:rPr>
        <w:t>15. РЕЕСТР ЕДИНЫХ ТЕПЛОСНАБЖАЮЩИХ ОРГАНИЗАЦИЙ</w:t>
      </w:r>
    </w:p>
    <w:p w:rsidR="00585214" w:rsidRDefault="00585214">
      <w:pPr>
        <w:spacing w:line="240" w:lineRule="auto"/>
        <w:contextualSpacing/>
      </w:pPr>
    </w:p>
    <w:p w:rsidR="00585214" w:rsidRDefault="00D83BAA" w:rsidP="00C47784">
      <w:pPr>
        <w:spacing w:line="240" w:lineRule="auto"/>
      </w:pPr>
      <w:r>
        <w:t>В соответствии со статьёй 4 пункт 2 Федерального закона от 27.07.2010 № 190 ФЗ «О теплоснабжении» Правительство Российской Федерации сформулировало правила органи</w:t>
      </w:r>
      <w:r w:rsidR="00C47784">
        <w:t>-</w:t>
      </w:r>
      <w:r>
        <w:t>зации теплоснабжения. В правилах, утверждённых Постановлением Правительства РФ от 08.08.2012 № 808, предписаны права и обязанности теплоснабжающих и теплосетевых организаций, иных владельцев источников тепловой энергии и тепловых сетей, потребителей в сфере теплоснабжения. Из условий повышения качества обеспечения населения тепловой энергией в них предписана необходимость организации единых теплоснабжающих орга</w:t>
      </w:r>
      <w:r w:rsidR="00C47784">
        <w:t>-</w:t>
      </w:r>
      <w:r>
        <w:t>низаций (ЕТО). При разработке схемы теплоснабжения предусматривается включать в неё обоснование соответствия организации, предлагаемой в качестве единой теплоснабжающей организации, требованиям, установленным Постановлениями Правительства о 22.02.2012</w:t>
      </w:r>
      <w:r w:rsidR="00C47784">
        <w:t xml:space="preserve">  </w:t>
      </w:r>
      <w:r>
        <w:t xml:space="preserve"> № 154 и от 08.08.2012 № 808.</w:t>
      </w:r>
    </w:p>
    <w:p w:rsidR="00585214" w:rsidRDefault="00D83BAA" w:rsidP="00C47784">
      <w:pPr>
        <w:spacing w:line="240" w:lineRule="auto"/>
      </w:pPr>
      <w:r>
        <w:t>В соответствии со статьёй 2 пунктом 28 Федерального закона 190 «О теплоснабжении»:</w:t>
      </w:r>
    </w:p>
    <w:p w:rsidR="00585214" w:rsidRDefault="00D83BAA" w:rsidP="00C47784">
      <w:pPr>
        <w:spacing w:line="240" w:lineRule="auto"/>
      </w:pPr>
      <w:r>
        <w:t>«Единая теплоснабжающая организация в</w:t>
      </w:r>
      <w:r w:rsidR="00C47784">
        <w:t xml:space="preserve"> системе теплоснабжения (далее -</w:t>
      </w:r>
      <w:r>
        <w:t xml:space="preserve">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утверждёнными Правительством Российской Федерации».</w:t>
      </w:r>
    </w:p>
    <w:p w:rsidR="00585214" w:rsidRDefault="00D83BAA" w:rsidP="00C47784">
      <w:pPr>
        <w:spacing w:line="240" w:lineRule="auto"/>
      </w:pPr>
      <w:r>
        <w:t>В соответствии со статьёй 6 пунктом 6 Федерального закона 190 «О теплоснабжении»: «К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p>
    <w:p w:rsidR="00585214" w:rsidRDefault="00D83BAA" w:rsidP="00C47784">
      <w:pPr>
        <w:spacing w:line="240" w:lineRule="auto"/>
      </w:pPr>
      <w:r>
        <w:t>Решения по установлению единой теплоснабжающей организации осуществляются на основании критериев определения единой теплоснабжающей организации, установленных в правилах организации теплоснабжения, утверждённых Постановлением Правительства РФ от 08.08.2012 № 808 Критерии и порядок определения единой теплоснабжающей органи</w:t>
      </w:r>
      <w:r w:rsidR="00C47784">
        <w:t>-</w:t>
      </w:r>
      <w:r>
        <w:t xml:space="preserve">зации. </w:t>
      </w:r>
    </w:p>
    <w:p w:rsidR="00585214" w:rsidRDefault="00D83BAA" w:rsidP="00C47784">
      <w:pPr>
        <w:spacing w:line="240" w:lineRule="auto"/>
        <w:ind w:firstLine="709"/>
      </w:pPr>
      <w:r>
        <w:t>Основные положения по организации ЕТО в соответствии с Правилами заключаются в следующем:</w:t>
      </w:r>
    </w:p>
    <w:p w:rsidR="00585214" w:rsidRDefault="00D83BAA" w:rsidP="00C47784">
      <w:pPr>
        <w:spacing w:line="240" w:lineRule="auto"/>
        <w:ind w:firstLine="709"/>
      </w:pPr>
      <w:r>
        <w:t>1. Статус единой теплоснабжающей организации присваивается теплоснабжающей и (или) теплосетевой организации решением – органа местного самоуправления (далее – уполномоченные органы) при утверждении схемы теплоснабжения поселения, сельского округа (гл. 2 ст. 3);</w:t>
      </w:r>
    </w:p>
    <w:p w:rsidR="00C47784" w:rsidRDefault="00C47784" w:rsidP="00C47784">
      <w:pPr>
        <w:spacing w:line="240" w:lineRule="auto"/>
        <w:ind w:firstLine="0"/>
        <w:jc w:val="center"/>
      </w:pPr>
      <w:r>
        <w:lastRenderedPageBreak/>
        <w:t>132</w:t>
      </w:r>
    </w:p>
    <w:p w:rsidR="00C47784" w:rsidRDefault="00C47784" w:rsidP="00C47784">
      <w:pPr>
        <w:spacing w:line="240" w:lineRule="auto"/>
        <w:ind w:firstLine="709"/>
      </w:pPr>
    </w:p>
    <w:p w:rsidR="00585214" w:rsidRDefault="00D83BAA" w:rsidP="00C47784">
      <w:pPr>
        <w:spacing w:line="240" w:lineRule="auto"/>
        <w:ind w:firstLine="709"/>
      </w:pPr>
      <w:r>
        <w:t>2. В проекте схемы теплоснабжения должны быть определены границы зон деятель</w:t>
      </w:r>
      <w:r w:rsidR="00C47784">
        <w:t>-</w:t>
      </w:r>
      <w:r>
        <w:t>ности единой теплоснабжающей организации (организаций), Границы зоны (зон) деятель</w:t>
      </w:r>
      <w:r w:rsidR="00C47784">
        <w:t>-</w:t>
      </w:r>
      <w:r>
        <w:t>ности единой теплоснабжающей организации (организаций) определяются границами сис</w:t>
      </w:r>
      <w:r w:rsidR="00C47784">
        <w:t>-</w:t>
      </w:r>
      <w:r>
        <w:t xml:space="preserve">темы теплоснабжения. </w:t>
      </w:r>
    </w:p>
    <w:p w:rsidR="00585214" w:rsidRDefault="00D83BAA" w:rsidP="00C47784">
      <w:pPr>
        <w:spacing w:line="240" w:lineRule="auto"/>
        <w:ind w:firstLine="709"/>
      </w:pPr>
      <w:r>
        <w:t>В случае если на территории поселения, сельского округа существуют несколько сис</w:t>
      </w:r>
      <w:r w:rsidR="00C47784">
        <w:t>-</w:t>
      </w:r>
      <w:r>
        <w:t xml:space="preserve">тем теплоснабжения, уполномоченные органы вправе: </w:t>
      </w:r>
    </w:p>
    <w:p w:rsidR="00585214" w:rsidRDefault="00D83BAA" w:rsidP="00C47784">
      <w:pPr>
        <w:numPr>
          <w:ilvl w:val="0"/>
          <w:numId w:val="5"/>
        </w:numPr>
        <w:spacing w:line="240" w:lineRule="auto"/>
        <w:ind w:left="0" w:firstLine="709"/>
      </w:pPr>
      <w:r>
        <w:t xml:space="preserve">определить единую теплоснабжающую организацию (организации) в каждой из систем теплоснабжения, расположенных в границах поселения, сельского округа; </w:t>
      </w:r>
    </w:p>
    <w:p w:rsidR="00585214" w:rsidRDefault="00D83BAA" w:rsidP="00C47784">
      <w:pPr>
        <w:numPr>
          <w:ilvl w:val="0"/>
          <w:numId w:val="5"/>
        </w:numPr>
        <w:spacing w:line="240" w:lineRule="auto"/>
        <w:ind w:left="0" w:firstLine="709"/>
      </w:pPr>
      <w:r>
        <w:t xml:space="preserve">определить на несколько систем теплоснабжения единую теплоснабжающую организацию (гл. 2 ст. 4); </w:t>
      </w:r>
    </w:p>
    <w:p w:rsidR="00585214" w:rsidRDefault="00D83BAA" w:rsidP="00C47784">
      <w:pPr>
        <w:spacing w:line="240" w:lineRule="auto"/>
        <w:ind w:firstLine="709"/>
      </w:pPr>
      <w:r>
        <w:t>3. Для присвоения статуса единой теплоснабжающей организации на территории по</w:t>
      </w:r>
      <w:r w:rsidR="00C47784">
        <w:t>-</w:t>
      </w:r>
      <w:r>
        <w:t>селения, сельского округа, лица, владеющие на праве собственности или ином законном основании источниками тепловой энергии и (или) тепловыми сетями подают в упол</w:t>
      </w:r>
      <w:r w:rsidR="00C47784">
        <w:t>-</w:t>
      </w:r>
      <w:r>
        <w:t>номоченный орган в течение одного месяца с даты опубликования (размещения) в установ</w:t>
      </w:r>
      <w:r w:rsidR="00C47784">
        <w:t>-</w:t>
      </w:r>
      <w:r>
        <w:t>ленном порядке проекта схемы теплоснабжения, заявку на присвоение статуса единой теплоснабжающей организации с указанием зоны деятельности, К заявке прилагаются бух</w:t>
      </w:r>
      <w:r w:rsidR="00C47784">
        <w:t>-</w:t>
      </w:r>
      <w:r>
        <w:t>галтерская отчётность, составленная на последнюю отчётную дату перед подачей заявки, с отметкой налогового органа о ее принятии;</w:t>
      </w:r>
    </w:p>
    <w:p w:rsidR="00585214" w:rsidRDefault="00D83BAA" w:rsidP="00C47784">
      <w:pPr>
        <w:spacing w:line="240" w:lineRule="auto"/>
        <w:ind w:firstLine="709"/>
      </w:pPr>
      <w:r>
        <w:t>4. 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w:t>
      </w:r>
      <w:r w:rsidR="00C47784">
        <w:t>-</w:t>
      </w:r>
      <w:r>
        <w:t>конном основании источниками тепловой энергии и (или) тепловыми сетями в соот</w:t>
      </w:r>
      <w:r w:rsidR="00C47784">
        <w:t>-</w:t>
      </w:r>
      <w:r>
        <w:t xml:space="preserve">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критериями настоящих Правил (гл. 2 ст. 6); </w:t>
      </w:r>
    </w:p>
    <w:p w:rsidR="00585214" w:rsidRDefault="00D83BAA" w:rsidP="00C47784">
      <w:pPr>
        <w:spacing w:line="240" w:lineRule="auto"/>
        <w:ind w:firstLine="709"/>
      </w:pPr>
      <w:r>
        <w:t xml:space="preserve">5. В случае если заявки на присвоение статуса ЕТО поданы от организации, которая владеет на праве собственности или другом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ёмкостью в границах зоны деятельности ЕТО, статус ЕТО присваивается той организации из указанных, которая имеет наибольший размер собственного капитала; </w:t>
      </w:r>
    </w:p>
    <w:p w:rsidR="00585214" w:rsidRDefault="00D83BAA" w:rsidP="00C47784">
      <w:pPr>
        <w:spacing w:line="240" w:lineRule="auto"/>
        <w:ind w:firstLine="709"/>
      </w:pPr>
      <w:r>
        <w:t xml:space="preserve">Размер собственного капитала определяется по данным бухгалтерской отчётности, составленной на последнюю отчётную дату перед подачей заявки на присвоение статуса ЕТО, с отметкой налогового органа о ее принятии (гл. 2 ст. 9); </w:t>
      </w:r>
    </w:p>
    <w:p w:rsidR="00585214" w:rsidRDefault="00D83BAA" w:rsidP="00C47784">
      <w:pPr>
        <w:spacing w:line="240" w:lineRule="auto"/>
        <w:ind w:firstLine="709"/>
      </w:pPr>
      <w:r>
        <w:t>6. Способность в лучшей мере обеспечить надёжность теплоснабжения в соответ</w:t>
      </w:r>
      <w:r w:rsidR="00C47784">
        <w:t>-</w:t>
      </w:r>
      <w:r>
        <w:t xml:space="preserve">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 (гл. 2 ст. 10); </w:t>
      </w:r>
    </w:p>
    <w:p w:rsidR="00585214" w:rsidRDefault="00D83BAA" w:rsidP="00C47784">
      <w:pPr>
        <w:spacing w:line="240" w:lineRule="auto"/>
        <w:ind w:firstLine="709"/>
      </w:pPr>
      <w:r>
        <w:t xml:space="preserve">7. Единая теплоснабжающая организация при осуществлении своей деятельности согласно гл. 2 ст. 12 обязана: </w:t>
      </w:r>
    </w:p>
    <w:p w:rsidR="00585214" w:rsidRDefault="00D83BAA" w:rsidP="00C47784">
      <w:pPr>
        <w:numPr>
          <w:ilvl w:val="0"/>
          <w:numId w:val="10"/>
        </w:numPr>
        <w:spacing w:line="240" w:lineRule="auto"/>
        <w:ind w:left="0" w:firstLine="709"/>
      </w:pPr>
      <w:r>
        <w:t>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585214" w:rsidRDefault="00D83BAA" w:rsidP="00C47784">
      <w:pPr>
        <w:numPr>
          <w:ilvl w:val="0"/>
          <w:numId w:val="10"/>
        </w:numPr>
        <w:spacing w:line="240" w:lineRule="auto"/>
        <w:ind w:left="0" w:firstLine="709"/>
      </w:pPr>
      <w:r>
        <w:t xml:space="preserve">заключать и исполнять договоры поставки тепловой энергии (мощности) и (или) теплоносителя в отношении объёма тепловой нагрузки, распределённой в соответствии со схемой теплоснабжения; </w:t>
      </w:r>
    </w:p>
    <w:p w:rsidR="00C47784" w:rsidRDefault="00C47784" w:rsidP="00C47784">
      <w:pPr>
        <w:spacing w:line="240" w:lineRule="auto"/>
        <w:ind w:firstLine="0"/>
        <w:jc w:val="center"/>
      </w:pPr>
      <w:r>
        <w:t>133</w:t>
      </w:r>
    </w:p>
    <w:p w:rsidR="00C47784" w:rsidRDefault="00C47784" w:rsidP="00C47784">
      <w:pPr>
        <w:spacing w:line="240" w:lineRule="auto"/>
        <w:ind w:firstLine="0"/>
        <w:jc w:val="center"/>
      </w:pPr>
    </w:p>
    <w:p w:rsidR="00585214" w:rsidRDefault="00D83BAA" w:rsidP="00C47784">
      <w:pPr>
        <w:numPr>
          <w:ilvl w:val="0"/>
          <w:numId w:val="10"/>
        </w:numPr>
        <w:spacing w:line="240" w:lineRule="auto"/>
        <w:ind w:left="0" w:firstLine="709"/>
      </w:pPr>
      <w:r>
        <w:t xml:space="preserve">заключать и исполнять договоры оказания услуг по передаче тепловой энергии, теплоносителя объёме, необходимом для обеспечения теплоснабжения потребителей тепловой энергии с учётом потерь тепловой энергии, теплоносителя при их передаче, распределённой в соответствии со схемой теплоснабжения; </w:t>
      </w:r>
    </w:p>
    <w:p w:rsidR="00585214" w:rsidRDefault="00D83BAA" w:rsidP="00C47784">
      <w:pPr>
        <w:spacing w:line="240" w:lineRule="auto"/>
        <w:ind w:firstLine="709"/>
      </w:pPr>
      <w:r>
        <w:t>8</w:t>
      </w:r>
      <w:r w:rsidR="00C47784">
        <w:t>.</w:t>
      </w:r>
      <w:r>
        <w:t xml:space="preserve"> Границы зоны деятельности ЕТО согласно гл. 2 ст. 19 могут быть изменены в следующих случаях: </w:t>
      </w:r>
    </w:p>
    <w:p w:rsidR="00585214" w:rsidRDefault="00D83BAA" w:rsidP="00C47784">
      <w:pPr>
        <w:numPr>
          <w:ilvl w:val="0"/>
          <w:numId w:val="38"/>
        </w:numPr>
        <w:spacing w:line="240" w:lineRule="auto"/>
        <w:ind w:left="0" w:firstLine="709"/>
      </w:pPr>
      <w:r>
        <w:t>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w:t>
      </w:r>
      <w:r w:rsidR="007D5B99">
        <w:t>-</w:t>
      </w:r>
      <w:r>
        <w:t xml:space="preserve">снабжения; </w:t>
      </w:r>
    </w:p>
    <w:p w:rsidR="00585214" w:rsidRDefault="00D83BAA" w:rsidP="00C47784">
      <w:pPr>
        <w:numPr>
          <w:ilvl w:val="0"/>
          <w:numId w:val="38"/>
        </w:numPr>
        <w:spacing w:line="240" w:lineRule="auto"/>
        <w:ind w:left="0" w:firstLine="709"/>
      </w:pPr>
      <w:r>
        <w:t xml:space="preserve">технологическое объединение или разделение систем теплоснабжения. </w:t>
      </w:r>
    </w:p>
    <w:p w:rsidR="00585214" w:rsidRDefault="00D83BAA" w:rsidP="00C47784">
      <w:pPr>
        <w:spacing w:line="240" w:lineRule="auto"/>
        <w:ind w:firstLine="709"/>
        <w:contextualSpacing/>
      </w:pPr>
      <w:r>
        <w:t>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w:t>
      </w:r>
      <w:r w:rsidR="007D5B99">
        <w:t>-</w:t>
      </w:r>
      <w:r>
        <w:t xml:space="preserve">лизации. </w:t>
      </w:r>
    </w:p>
    <w:p w:rsidR="00585214" w:rsidRPr="00F5249C" w:rsidRDefault="00D83BAA" w:rsidP="00C47784">
      <w:pPr>
        <w:pStyle w:val="3"/>
        <w:spacing w:before="0" w:after="0" w:line="240" w:lineRule="auto"/>
        <w:ind w:firstLine="709"/>
        <w:contextualSpacing/>
        <w:rPr>
          <w:lang w:val="ru-RU"/>
        </w:rPr>
      </w:pPr>
      <w:r w:rsidRPr="00F5249C">
        <w:rPr>
          <w:b w:val="0"/>
          <w:lang w:val="ru-RU"/>
        </w:rPr>
        <w:t>а)</w:t>
      </w:r>
      <w:r>
        <w:rPr>
          <w:b w:val="0"/>
        </w:rPr>
        <w:t> </w:t>
      </w:r>
      <w:r w:rsidRPr="00F5249C">
        <w:rPr>
          <w:b w:val="0"/>
          <w:lang w:val="ru-RU"/>
        </w:rPr>
        <w:t>реестр систем теплоснабжения, содержащий перечень теплоснабжающих органи</w:t>
      </w:r>
      <w:r w:rsidR="007D5B99">
        <w:rPr>
          <w:b w:val="0"/>
          <w:lang w:val="ru-RU"/>
        </w:rPr>
        <w:t>-</w:t>
      </w:r>
      <w:r w:rsidRPr="00F5249C">
        <w:rPr>
          <w:b w:val="0"/>
          <w:lang w:val="ru-RU"/>
        </w:rPr>
        <w:t>заций, действующих в каждой системе теплоснабжения, расположенных в границах муници</w:t>
      </w:r>
      <w:r w:rsidR="007D5B99">
        <w:rPr>
          <w:b w:val="0"/>
          <w:lang w:val="ru-RU"/>
        </w:rPr>
        <w:t>-</w:t>
      </w:r>
      <w:r w:rsidRPr="00F5249C">
        <w:rPr>
          <w:b w:val="0"/>
          <w:lang w:val="ru-RU"/>
        </w:rPr>
        <w:t>пального образования</w:t>
      </w:r>
    </w:p>
    <w:p w:rsidR="00585214" w:rsidRDefault="00D83BAA">
      <w:pPr>
        <w:jc w:val="right"/>
      </w:pPr>
      <w:r>
        <w:t>Таблица 15.1</w:t>
      </w:r>
    </w:p>
    <w:p w:rsidR="007D5B99" w:rsidRPr="007D5B99" w:rsidRDefault="00D83BAA" w:rsidP="007D5B99">
      <w:pPr>
        <w:spacing w:line="240" w:lineRule="auto"/>
        <w:ind w:firstLine="0"/>
        <w:jc w:val="center"/>
        <w:rPr>
          <w:b/>
        </w:rPr>
      </w:pPr>
      <w:r w:rsidRPr="007D5B99">
        <w:rPr>
          <w:b/>
        </w:rPr>
        <w:t xml:space="preserve">Теплоснабжающие организации, действующие в зонах действия систем </w:t>
      </w:r>
    </w:p>
    <w:p w:rsidR="00585214" w:rsidRPr="007D5B99" w:rsidRDefault="00D83BAA" w:rsidP="007D5B99">
      <w:pPr>
        <w:spacing w:line="240" w:lineRule="auto"/>
        <w:ind w:firstLine="0"/>
        <w:jc w:val="center"/>
        <w:rPr>
          <w:b/>
        </w:rPr>
      </w:pPr>
      <w:r w:rsidRPr="007D5B99">
        <w:rPr>
          <w:b/>
        </w:rPr>
        <w:t>теплоснабжения на территории Великоустюгского муниципального округа</w:t>
      </w:r>
    </w:p>
    <w:tbl>
      <w:tblPr>
        <w:tblW w:w="5000" w:type="pct"/>
        <w:tblInd w:w="-10" w:type="dxa"/>
        <w:tblLayout w:type="fixed"/>
        <w:tblCellMar>
          <w:left w:w="10" w:type="dxa"/>
          <w:right w:w="10" w:type="dxa"/>
        </w:tblCellMar>
        <w:tblLook w:val="04A0" w:firstRow="1" w:lastRow="0" w:firstColumn="1" w:lastColumn="0" w:noHBand="0" w:noVBand="1"/>
      </w:tblPr>
      <w:tblGrid>
        <w:gridCol w:w="446"/>
        <w:gridCol w:w="3969"/>
        <w:gridCol w:w="1984"/>
        <w:gridCol w:w="3258"/>
      </w:tblGrid>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 п/п</w:t>
            </w:r>
          </w:p>
        </w:tc>
        <w:tc>
          <w:tcPr>
            <w:tcW w:w="3969"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Наименование котельной</w:t>
            </w:r>
          </w:p>
        </w:tc>
        <w:tc>
          <w:tcPr>
            <w:tcW w:w="1984"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Зона действия</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sz w:val="20"/>
                <w:szCs w:val="20"/>
              </w:rPr>
              <w:t>Теплоснабжающие организации</w:t>
            </w:r>
          </w:p>
        </w:tc>
      </w:tr>
      <w:tr w:rsidR="00585214" w:rsidTr="007D5B99">
        <w:tc>
          <w:tcPr>
            <w:tcW w:w="446" w:type="dxa"/>
            <w:tcBorders>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sz w:val="20"/>
                <w:szCs w:val="20"/>
              </w:rPr>
              <w:t>1</w:t>
            </w:r>
          </w:p>
        </w:tc>
        <w:tc>
          <w:tcPr>
            <w:tcW w:w="3969" w:type="dxa"/>
            <w:tcBorders>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sz w:val="20"/>
                <w:szCs w:val="20"/>
              </w:rPr>
              <w:t>2</w:t>
            </w:r>
          </w:p>
        </w:tc>
        <w:tc>
          <w:tcPr>
            <w:tcW w:w="1984" w:type="dxa"/>
            <w:tcBorders>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sz w:val="20"/>
                <w:szCs w:val="20"/>
              </w:rPr>
              <w:t>3</w:t>
            </w:r>
          </w:p>
        </w:tc>
        <w:tc>
          <w:tcPr>
            <w:tcW w:w="3258" w:type="dxa"/>
            <w:tcBorders>
              <w:left w:val="single" w:sz="4" w:space="0" w:color="000000"/>
              <w:bottom w:val="single" w:sz="4" w:space="0" w:color="000000"/>
              <w:right w:val="single" w:sz="4" w:space="0" w:color="000000"/>
            </w:tcBorders>
            <w:vAlign w:val="center"/>
          </w:tcPr>
          <w:p w:rsidR="00585214" w:rsidRDefault="00D83BAA">
            <w:pPr>
              <w:pStyle w:val="69"/>
              <w:spacing w:before="0" w:after="0" w:line="240" w:lineRule="auto"/>
              <w:ind w:firstLine="0"/>
              <w:jc w:val="center"/>
            </w:pPr>
            <w:r>
              <w:rPr>
                <w:rFonts w:ascii="Times New Roman" w:hAnsi="Times New Roman" w:cs="Times New Roman"/>
                <w:sz w:val="20"/>
                <w:szCs w:val="20"/>
              </w:rPr>
              <w:t>4</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1</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 1 Центральная</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г. Великий Устюг</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«Электротеплосеть»</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2</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 2 Квартальная</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г. Великий Устюг</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«Электротеплосеть»</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3</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 4 Школьная</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г. Великий Устюг</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«Электротеплосеть»</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4</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 6 Добрынико</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г. Великий Устюг</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«Электротеплосеть»</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5</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 7 Коробейниково</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д. Коробейниково</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«Электротеплосеть»</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6</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 8 БМК С-Западная</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г. Великий Устюг</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«Электротеплосеть»</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7</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 9 Кузино</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п. Кузино</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«Электротеплосеть»</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8</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 10 Железнодорожная</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г. Великий Устюг</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«Электротеплосеть»</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9</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 11 Авиолесоохраны</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г. Великий Устюг</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«Электротеплосеть»</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10</w:t>
            </w:r>
          </w:p>
        </w:tc>
        <w:tc>
          <w:tcPr>
            <w:tcW w:w="3969"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котельная № 12 БМК (Энергоцентр)</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г. Великий Устюг</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«Электротеплосеть»</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11</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 13 Стрига</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п. Стрига</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«Электротеплосеть»</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12</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 14 пос. Золотавцево</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п. Золотавцево</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«Электротеплосеть»</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13</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 16пос. Валга</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п. Валга</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«Электротеплосеть»</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14</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 17 Подсосенье</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д. Подсосенье</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«Электротеплосеть»</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15</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д. Бухинино</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г. Красавино</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«Теплосервис»</w:t>
            </w:r>
          </w:p>
        </w:tc>
      </w:tr>
      <w:tr w:rsidR="00585214" w:rsidTr="007D5B99">
        <w:tc>
          <w:tcPr>
            <w:tcW w:w="446" w:type="dxa"/>
            <w:tcBorders>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16</w:t>
            </w:r>
          </w:p>
        </w:tc>
        <w:tc>
          <w:tcPr>
            <w:tcW w:w="3969" w:type="dxa"/>
            <w:tcBorders>
              <w:left w:val="single" w:sz="4" w:space="0" w:color="000000"/>
              <w:bottom w:val="single" w:sz="4" w:space="0" w:color="000000"/>
            </w:tcBorders>
            <w:vAlign w:val="center"/>
          </w:tcPr>
          <w:p w:rsidR="00585214" w:rsidRDefault="00D83BAA">
            <w:pPr>
              <w:jc w:val="center"/>
            </w:pPr>
            <w:r>
              <w:rPr>
                <w:color w:val="000000"/>
                <w:sz w:val="20"/>
                <w:szCs w:val="20"/>
              </w:rPr>
              <w:t>котельная школа № 15</w:t>
            </w:r>
          </w:p>
        </w:tc>
        <w:tc>
          <w:tcPr>
            <w:tcW w:w="1984" w:type="dxa"/>
            <w:tcBorders>
              <w:left w:val="single" w:sz="4" w:space="0" w:color="000000"/>
              <w:bottom w:val="single" w:sz="4" w:space="0" w:color="000000"/>
            </w:tcBorders>
            <w:vAlign w:val="center"/>
          </w:tcPr>
          <w:p w:rsidR="00585214" w:rsidRDefault="00D83BAA">
            <w:pPr>
              <w:ind w:firstLine="0"/>
              <w:jc w:val="center"/>
            </w:pPr>
            <w:r>
              <w:rPr>
                <w:color w:val="000000"/>
                <w:sz w:val="20"/>
                <w:szCs w:val="20"/>
              </w:rPr>
              <w:t>г. Красавино</w:t>
            </w:r>
          </w:p>
        </w:tc>
        <w:tc>
          <w:tcPr>
            <w:tcW w:w="3258" w:type="dxa"/>
            <w:tcBorders>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«Теплосервис»</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17</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с. Васильевское"</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с. Васильевское</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«Теплосервис»</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1</w:t>
            </w:r>
            <w:r>
              <w:rPr>
                <w:rStyle w:val="26"/>
                <w:rFonts w:eastAsia="Century Schoolbook"/>
              </w:rPr>
              <w:t>8</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больницы</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г. Красавино</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«Теплосервис»</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1</w:t>
            </w:r>
            <w:r>
              <w:rPr>
                <w:rStyle w:val="26"/>
                <w:rFonts w:eastAsia="Century Schoolbook"/>
              </w:rPr>
              <w:t>9</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"Кирпичный завод"</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г. Красавино</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МУП «Ресурс»</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20</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 2</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 xml:space="preserve">с. Усть-Алексеево </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«ЖКО с. Усть-Алексеево»</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21</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 3</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 xml:space="preserve">с. Усть-Алексеево </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«ЖКО с. Усть-Алексеево»</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22</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 4</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 xml:space="preserve">Усть-Алексеево </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«ЖКО с. Усть-Алексеево»</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23</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 5</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 xml:space="preserve">с. Усть-Алексеево </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«ЖКО с. Усть-Алексеево»</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24</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д. Теплогорье</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д. Теплогорье</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«ЖКО с. Усть-Алексеево»</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25</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д. Чернево</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д. Чернево</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«ЖКО с. Усть-Алексеево»</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26</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больницы</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п. Полдарса</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«Ремслужба»</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27</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бани</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п. Полдарса</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«Ремслужба»</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28</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школы</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п. Полдарса</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«Ремслужба»</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29</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д/сада ул. Мира</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п. Ломоватка</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«Ломоватское ЖКХ»</w:t>
            </w:r>
          </w:p>
        </w:tc>
      </w:tr>
      <w:tr w:rsidR="00585214" w:rsidTr="007D5B99">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30</w:t>
            </w:r>
          </w:p>
        </w:tc>
        <w:tc>
          <w:tcPr>
            <w:tcW w:w="3969"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школы ул. Заречная</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п. Ломоватка</w:t>
            </w:r>
          </w:p>
        </w:tc>
        <w:tc>
          <w:tcPr>
            <w:tcW w:w="3258"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«Ломоватское ЖКХ»</w:t>
            </w:r>
          </w:p>
        </w:tc>
      </w:tr>
    </w:tbl>
    <w:p w:rsidR="007D5B99" w:rsidRDefault="007D5B99" w:rsidP="007D5B99">
      <w:pPr>
        <w:ind w:firstLine="0"/>
        <w:jc w:val="center"/>
      </w:pPr>
      <w:r>
        <w:t>134</w:t>
      </w:r>
    </w:p>
    <w:p w:rsidR="007D5B99" w:rsidRDefault="007D5B99"/>
    <w:tbl>
      <w:tblPr>
        <w:tblW w:w="5000" w:type="pct"/>
        <w:tblInd w:w="-10" w:type="dxa"/>
        <w:tblLayout w:type="fixed"/>
        <w:tblCellMar>
          <w:left w:w="10" w:type="dxa"/>
          <w:right w:w="10" w:type="dxa"/>
        </w:tblCellMar>
        <w:tblLook w:val="04A0" w:firstRow="1" w:lastRow="0" w:firstColumn="1" w:lastColumn="0" w:noHBand="0" w:noVBand="1"/>
      </w:tblPr>
      <w:tblGrid>
        <w:gridCol w:w="446"/>
        <w:gridCol w:w="3402"/>
        <w:gridCol w:w="1984"/>
        <w:gridCol w:w="3825"/>
      </w:tblGrid>
      <w:tr w:rsidR="007D5B99" w:rsidTr="00A95501">
        <w:tc>
          <w:tcPr>
            <w:tcW w:w="446" w:type="dxa"/>
            <w:tcBorders>
              <w:top w:val="single" w:sz="4" w:space="0" w:color="000000"/>
              <w:left w:val="single" w:sz="4" w:space="0" w:color="000000"/>
              <w:bottom w:val="single" w:sz="4" w:space="0" w:color="000000"/>
            </w:tcBorders>
            <w:vAlign w:val="center"/>
          </w:tcPr>
          <w:p w:rsidR="007D5B99" w:rsidRDefault="007D5B99" w:rsidP="00883E1A">
            <w:pPr>
              <w:pStyle w:val="69"/>
              <w:spacing w:before="0" w:after="0" w:line="240" w:lineRule="auto"/>
              <w:ind w:firstLine="0"/>
              <w:jc w:val="center"/>
            </w:pPr>
            <w:r>
              <w:rPr>
                <w:rFonts w:ascii="Times New Roman" w:hAnsi="Times New Roman" w:cs="Times New Roman"/>
                <w:sz w:val="20"/>
                <w:szCs w:val="20"/>
              </w:rPr>
              <w:t>1</w:t>
            </w:r>
          </w:p>
        </w:tc>
        <w:tc>
          <w:tcPr>
            <w:tcW w:w="3402" w:type="dxa"/>
            <w:tcBorders>
              <w:top w:val="single" w:sz="4" w:space="0" w:color="000000"/>
              <w:left w:val="single" w:sz="4" w:space="0" w:color="000000"/>
              <w:bottom w:val="single" w:sz="4" w:space="0" w:color="000000"/>
            </w:tcBorders>
            <w:vAlign w:val="center"/>
          </w:tcPr>
          <w:p w:rsidR="007D5B99" w:rsidRDefault="007D5B99" w:rsidP="00883E1A">
            <w:pPr>
              <w:pStyle w:val="69"/>
              <w:spacing w:before="0" w:after="0" w:line="240" w:lineRule="auto"/>
              <w:ind w:firstLine="0"/>
              <w:jc w:val="center"/>
            </w:pPr>
            <w:r>
              <w:rPr>
                <w:rFonts w:ascii="Times New Roman" w:hAnsi="Times New Roman" w:cs="Times New Roman"/>
                <w:sz w:val="20"/>
                <w:szCs w:val="20"/>
              </w:rPr>
              <w:t>2</w:t>
            </w:r>
          </w:p>
        </w:tc>
        <w:tc>
          <w:tcPr>
            <w:tcW w:w="1984" w:type="dxa"/>
            <w:tcBorders>
              <w:top w:val="single" w:sz="4" w:space="0" w:color="000000"/>
              <w:left w:val="single" w:sz="4" w:space="0" w:color="000000"/>
              <w:bottom w:val="single" w:sz="4" w:space="0" w:color="000000"/>
            </w:tcBorders>
            <w:vAlign w:val="center"/>
          </w:tcPr>
          <w:p w:rsidR="007D5B99" w:rsidRDefault="007D5B99" w:rsidP="00883E1A">
            <w:pPr>
              <w:pStyle w:val="69"/>
              <w:spacing w:before="0" w:after="0" w:line="240" w:lineRule="auto"/>
              <w:ind w:firstLine="0"/>
              <w:jc w:val="center"/>
            </w:pPr>
            <w:r>
              <w:rPr>
                <w:rFonts w:ascii="Times New Roman" w:hAnsi="Times New Roman" w:cs="Times New Roman"/>
                <w:sz w:val="20"/>
                <w:szCs w:val="20"/>
              </w:rPr>
              <w:t>3</w:t>
            </w:r>
          </w:p>
        </w:tc>
        <w:tc>
          <w:tcPr>
            <w:tcW w:w="3825" w:type="dxa"/>
            <w:tcBorders>
              <w:top w:val="single" w:sz="4" w:space="0" w:color="000000"/>
              <w:left w:val="single" w:sz="4" w:space="0" w:color="000000"/>
              <w:bottom w:val="single" w:sz="4" w:space="0" w:color="000000"/>
              <w:right w:val="single" w:sz="4" w:space="0" w:color="000000"/>
            </w:tcBorders>
            <w:vAlign w:val="center"/>
          </w:tcPr>
          <w:p w:rsidR="007D5B99" w:rsidRDefault="007D5B99" w:rsidP="00883E1A">
            <w:pPr>
              <w:pStyle w:val="69"/>
              <w:spacing w:before="0" w:after="0" w:line="240" w:lineRule="auto"/>
              <w:ind w:firstLine="0"/>
              <w:jc w:val="center"/>
            </w:pPr>
            <w:r>
              <w:rPr>
                <w:rFonts w:ascii="Times New Roman" w:hAnsi="Times New Roman" w:cs="Times New Roman"/>
                <w:sz w:val="20"/>
                <w:szCs w:val="20"/>
              </w:rPr>
              <w:t>4</w:t>
            </w:r>
          </w:p>
        </w:tc>
      </w:tr>
      <w:tr w:rsidR="00585214" w:rsidTr="00A95501">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31</w:t>
            </w:r>
          </w:p>
        </w:tc>
        <w:tc>
          <w:tcPr>
            <w:tcW w:w="3402"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ж/д станции</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г. Красавино</w:t>
            </w:r>
          </w:p>
        </w:tc>
        <w:tc>
          <w:tcPr>
            <w:tcW w:w="3825"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Филиал ГЭП «Вологдаоблкоммунэнерго» в г. Красавино</w:t>
            </w:r>
          </w:p>
        </w:tc>
      </w:tr>
      <w:tr w:rsidR="00585214" w:rsidTr="00A95501">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32</w:t>
            </w:r>
          </w:p>
        </w:tc>
        <w:tc>
          <w:tcPr>
            <w:tcW w:w="3402"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Красавинская ГТ ТЭЦ</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г. Красавино</w:t>
            </w:r>
          </w:p>
        </w:tc>
        <w:tc>
          <w:tcPr>
            <w:tcW w:w="3825"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Филиал ГЭП «Вологдаоблкоммунэнерго» в г. Красавино</w:t>
            </w:r>
          </w:p>
        </w:tc>
      </w:tr>
      <w:tr w:rsidR="00585214" w:rsidTr="00A95501">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33</w:t>
            </w:r>
          </w:p>
        </w:tc>
        <w:tc>
          <w:tcPr>
            <w:tcW w:w="3402"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школы д. Морозовица</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д. Морозовица</w:t>
            </w:r>
          </w:p>
        </w:tc>
        <w:tc>
          <w:tcPr>
            <w:tcW w:w="3825"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«Новатор-Сервис»</w:t>
            </w:r>
          </w:p>
        </w:tc>
      </w:tr>
      <w:tr w:rsidR="00585214" w:rsidTr="00A95501">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34</w:t>
            </w:r>
          </w:p>
        </w:tc>
        <w:tc>
          <w:tcPr>
            <w:tcW w:w="3402"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Голузинской школы пос. Новатор</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п. Новатор</w:t>
            </w:r>
          </w:p>
        </w:tc>
        <w:tc>
          <w:tcPr>
            <w:tcW w:w="3825"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ООО «Новатор-Сервис»</w:t>
            </w:r>
          </w:p>
        </w:tc>
      </w:tr>
      <w:tr w:rsidR="00585214" w:rsidTr="00A95501">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35</w:t>
            </w:r>
          </w:p>
        </w:tc>
        <w:tc>
          <w:tcPr>
            <w:tcW w:w="3402" w:type="dxa"/>
            <w:tcBorders>
              <w:top w:val="single" w:sz="4" w:space="0" w:color="000000"/>
              <w:left w:val="single" w:sz="4" w:space="0" w:color="000000"/>
              <w:bottom w:val="single" w:sz="4" w:space="0" w:color="000000"/>
            </w:tcBorders>
            <w:vAlign w:val="center"/>
          </w:tcPr>
          <w:p w:rsidR="00585214" w:rsidRDefault="00D83BAA">
            <w:pPr>
              <w:jc w:val="center"/>
            </w:pPr>
            <w:r>
              <w:rPr>
                <w:color w:val="000000"/>
                <w:sz w:val="20"/>
                <w:szCs w:val="20"/>
              </w:rPr>
              <w:t>котельная санатория</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д. Бобровниково</w:t>
            </w:r>
          </w:p>
        </w:tc>
        <w:tc>
          <w:tcPr>
            <w:tcW w:w="3825" w:type="dxa"/>
            <w:tcBorders>
              <w:top w:val="single" w:sz="4" w:space="0" w:color="000000"/>
              <w:left w:val="single" w:sz="4" w:space="0" w:color="000000"/>
              <w:bottom w:val="single" w:sz="4" w:space="0" w:color="000000"/>
              <w:right w:val="single" w:sz="4" w:space="0" w:color="000000"/>
            </w:tcBorders>
            <w:vAlign w:val="center"/>
          </w:tcPr>
          <w:p w:rsidR="00585214" w:rsidRDefault="00D83BAA">
            <w:pPr>
              <w:ind w:firstLine="0"/>
              <w:jc w:val="center"/>
            </w:pPr>
            <w:r>
              <w:rPr>
                <w:color w:val="000000"/>
                <w:sz w:val="20"/>
                <w:szCs w:val="20"/>
              </w:rPr>
              <w:t>МУ ВОФП «Санаторий Бобровниково»</w:t>
            </w:r>
          </w:p>
        </w:tc>
      </w:tr>
      <w:tr w:rsidR="00585214" w:rsidTr="00A95501">
        <w:tc>
          <w:tcPr>
            <w:tcW w:w="446" w:type="dxa"/>
            <w:tcBorders>
              <w:top w:val="single" w:sz="4" w:space="0" w:color="000000"/>
              <w:left w:val="single" w:sz="4" w:space="0" w:color="000000"/>
              <w:bottom w:val="single" w:sz="4" w:space="0" w:color="000000"/>
            </w:tcBorders>
            <w:vAlign w:val="center"/>
          </w:tcPr>
          <w:p w:rsidR="00585214" w:rsidRDefault="00D83BAA">
            <w:pPr>
              <w:pStyle w:val="69"/>
              <w:spacing w:before="0" w:after="0" w:line="240" w:lineRule="auto"/>
              <w:ind w:firstLine="0"/>
              <w:jc w:val="center"/>
            </w:pPr>
            <w:r>
              <w:rPr>
                <w:rStyle w:val="26"/>
                <w:rFonts w:eastAsia="Century Schoolbook"/>
                <w:sz w:val="20"/>
                <w:szCs w:val="20"/>
              </w:rPr>
              <w:t>36</w:t>
            </w:r>
          </w:p>
        </w:tc>
        <w:tc>
          <w:tcPr>
            <w:tcW w:w="3402" w:type="dxa"/>
            <w:tcBorders>
              <w:top w:val="single" w:sz="4" w:space="0" w:color="000000"/>
              <w:left w:val="single" w:sz="4" w:space="0" w:color="000000"/>
              <w:bottom w:val="single" w:sz="4" w:space="0" w:color="000000"/>
            </w:tcBorders>
            <w:vAlign w:val="center"/>
          </w:tcPr>
          <w:p w:rsidR="00585214" w:rsidRDefault="00A95501">
            <w:pPr>
              <w:jc w:val="center"/>
            </w:pPr>
            <w:r>
              <w:rPr>
                <w:color w:val="000000"/>
                <w:sz w:val="20"/>
                <w:szCs w:val="20"/>
              </w:rPr>
              <w:t>ТЭС НАО «СВЕЗА Новатор»</w:t>
            </w:r>
          </w:p>
        </w:tc>
        <w:tc>
          <w:tcPr>
            <w:tcW w:w="1984" w:type="dxa"/>
            <w:tcBorders>
              <w:top w:val="single" w:sz="4" w:space="0" w:color="000000"/>
              <w:left w:val="single" w:sz="4" w:space="0" w:color="000000"/>
              <w:bottom w:val="single" w:sz="4" w:space="0" w:color="000000"/>
            </w:tcBorders>
            <w:vAlign w:val="center"/>
          </w:tcPr>
          <w:p w:rsidR="00585214" w:rsidRDefault="00D83BAA">
            <w:pPr>
              <w:ind w:firstLine="0"/>
              <w:jc w:val="center"/>
            </w:pPr>
            <w:r>
              <w:rPr>
                <w:color w:val="000000"/>
                <w:sz w:val="20"/>
                <w:szCs w:val="20"/>
              </w:rPr>
              <w:t>п. Новатор</w:t>
            </w:r>
          </w:p>
        </w:tc>
        <w:tc>
          <w:tcPr>
            <w:tcW w:w="3825" w:type="dxa"/>
            <w:tcBorders>
              <w:top w:val="single" w:sz="4" w:space="0" w:color="000000"/>
              <w:left w:val="single" w:sz="4" w:space="0" w:color="000000"/>
              <w:bottom w:val="single" w:sz="4" w:space="0" w:color="000000"/>
              <w:right w:val="single" w:sz="4" w:space="0" w:color="000000"/>
            </w:tcBorders>
            <w:vAlign w:val="center"/>
          </w:tcPr>
          <w:p w:rsidR="00585214" w:rsidRDefault="00A95501">
            <w:pPr>
              <w:ind w:firstLine="0"/>
              <w:jc w:val="center"/>
            </w:pPr>
            <w:r>
              <w:rPr>
                <w:color w:val="000000"/>
                <w:sz w:val="20"/>
                <w:szCs w:val="20"/>
              </w:rPr>
              <w:t>НАО «СВЕЗА Новатор»</w:t>
            </w:r>
          </w:p>
        </w:tc>
      </w:tr>
    </w:tbl>
    <w:p w:rsidR="00585214" w:rsidRDefault="00585214">
      <w:pPr>
        <w:pStyle w:val="3"/>
        <w:spacing w:before="0" w:after="0" w:line="240" w:lineRule="auto"/>
        <w:contextualSpacing/>
      </w:pPr>
    </w:p>
    <w:p w:rsidR="00585214" w:rsidRPr="00F5249C" w:rsidRDefault="00D83BAA" w:rsidP="00A95501">
      <w:pPr>
        <w:pStyle w:val="3"/>
        <w:spacing w:before="0" w:after="0" w:line="240" w:lineRule="auto"/>
        <w:ind w:firstLine="709"/>
        <w:contextualSpacing/>
        <w:rPr>
          <w:lang w:val="ru-RU"/>
        </w:rPr>
      </w:pPr>
      <w:r w:rsidRPr="00F5249C">
        <w:rPr>
          <w:b w:val="0"/>
          <w:lang w:val="ru-RU"/>
        </w:rPr>
        <w:t>б)</w:t>
      </w:r>
      <w:r>
        <w:rPr>
          <w:b w:val="0"/>
        </w:rPr>
        <w:t> </w:t>
      </w:r>
      <w:r w:rsidRPr="00F5249C">
        <w:rPr>
          <w:b w:val="0"/>
          <w:lang w:val="ru-RU"/>
        </w:rPr>
        <w:t>реестр единых теплоснабжающих организаций, содержащий перечень систем теплоснабжения, входящих в состав единой теплоснабжающей организации</w:t>
      </w:r>
    </w:p>
    <w:p w:rsidR="00585214" w:rsidRDefault="00D83BAA" w:rsidP="00A95501">
      <w:pPr>
        <w:spacing w:line="240" w:lineRule="auto"/>
        <w:ind w:firstLine="709"/>
        <w:contextualSpacing/>
      </w:pPr>
      <w:r>
        <w:t>Реестр систем теплоснабжения, содержащий перечень теплоснабжающих организаций в границах Великоустюгского муниципального округа представлен в таблице 15.2.</w:t>
      </w:r>
    </w:p>
    <w:p w:rsidR="00585214" w:rsidRDefault="00D83BAA">
      <w:pPr>
        <w:jc w:val="right"/>
      </w:pPr>
      <w:r>
        <w:t>Таблица 15.2</w:t>
      </w:r>
    </w:p>
    <w:p w:rsidR="00585214" w:rsidRPr="00844A31" w:rsidRDefault="00D83BAA">
      <w:pPr>
        <w:ind w:firstLine="0"/>
        <w:jc w:val="center"/>
        <w:rPr>
          <w:b/>
        </w:rPr>
      </w:pPr>
      <w:r w:rsidRPr="00844A31">
        <w:rPr>
          <w:b/>
        </w:rPr>
        <w:t>Реестр систем теплоснабжения</w:t>
      </w:r>
    </w:p>
    <w:tbl>
      <w:tblPr>
        <w:tblW w:w="0" w:type="auto"/>
        <w:tblInd w:w="-11" w:type="dxa"/>
        <w:tblLayout w:type="fixed"/>
        <w:tblCellMar>
          <w:left w:w="11" w:type="dxa"/>
          <w:right w:w="11" w:type="dxa"/>
        </w:tblCellMar>
        <w:tblLook w:val="04A0" w:firstRow="1" w:lastRow="0" w:firstColumn="1" w:lastColumn="0" w:noHBand="0" w:noVBand="1"/>
      </w:tblPr>
      <w:tblGrid>
        <w:gridCol w:w="720"/>
        <w:gridCol w:w="1843"/>
        <w:gridCol w:w="1559"/>
        <w:gridCol w:w="1701"/>
        <w:gridCol w:w="850"/>
        <w:gridCol w:w="1134"/>
        <w:gridCol w:w="1844"/>
      </w:tblGrid>
      <w:tr w:rsidR="00585214">
        <w:tc>
          <w:tcPr>
            <w:tcW w:w="7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keepNext/>
              <w:spacing w:line="240" w:lineRule="auto"/>
              <w:ind w:firstLine="0"/>
              <w:jc w:val="center"/>
            </w:pPr>
            <w:r>
              <w:rPr>
                <w:sz w:val="20"/>
                <w:szCs w:val="20"/>
              </w:rPr>
              <w:t>№</w:t>
            </w:r>
            <w:r>
              <w:rPr>
                <w:rFonts w:eastAsia="Times New Roman"/>
                <w:sz w:val="20"/>
                <w:szCs w:val="20"/>
              </w:rPr>
              <w:t xml:space="preserve"> </w:t>
            </w:r>
            <w:r>
              <w:rPr>
                <w:sz w:val="20"/>
                <w:szCs w:val="20"/>
              </w:rPr>
              <w:t>систе</w:t>
            </w:r>
            <w:r w:rsidR="00A95501">
              <w:rPr>
                <w:sz w:val="20"/>
                <w:szCs w:val="20"/>
              </w:rPr>
              <w:t>-</w:t>
            </w:r>
            <w:r>
              <w:rPr>
                <w:sz w:val="20"/>
                <w:szCs w:val="20"/>
              </w:rPr>
              <w:t>мы тепло</w:t>
            </w:r>
            <w:r w:rsidR="00A95501">
              <w:rPr>
                <w:sz w:val="20"/>
                <w:szCs w:val="20"/>
              </w:rPr>
              <w:t>-</w:t>
            </w:r>
            <w:r>
              <w:rPr>
                <w:sz w:val="20"/>
                <w:szCs w:val="20"/>
              </w:rPr>
              <w:t>снабжения</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keepNext/>
              <w:spacing w:line="240" w:lineRule="auto"/>
              <w:ind w:firstLine="0"/>
              <w:jc w:val="center"/>
            </w:pPr>
            <w:r>
              <w:rPr>
                <w:sz w:val="20"/>
                <w:szCs w:val="20"/>
              </w:rPr>
              <w:t>Наименования источников тепловой энергии в системе теплоснабжения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keepNext/>
              <w:spacing w:line="240" w:lineRule="auto"/>
              <w:ind w:firstLine="0"/>
              <w:jc w:val="center"/>
            </w:pPr>
            <w:r>
              <w:rPr>
                <w:sz w:val="20"/>
                <w:szCs w:val="20"/>
              </w:rPr>
              <w:t>Теплоснабжающие (теплосетевые) организации в границах системы теплоснабжения</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keepNext/>
              <w:spacing w:line="240" w:lineRule="auto"/>
              <w:ind w:firstLine="0"/>
              <w:jc w:val="center"/>
            </w:pPr>
            <w:r>
              <w:rPr>
                <w:sz w:val="20"/>
                <w:szCs w:val="20"/>
              </w:rPr>
              <w:t>Объекты систем теплоснабжения в обслуживании теплоснабжающей (теплосетевой) организации</w:t>
            </w:r>
          </w:p>
        </w:tc>
        <w:tc>
          <w:tcPr>
            <w:tcW w:w="85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keepNext/>
              <w:spacing w:line="240" w:lineRule="auto"/>
              <w:ind w:firstLine="0"/>
              <w:jc w:val="center"/>
            </w:pPr>
            <w:r>
              <w:rPr>
                <w:sz w:val="20"/>
                <w:szCs w:val="20"/>
              </w:rPr>
              <w:t>№</w:t>
            </w:r>
            <w:r>
              <w:rPr>
                <w:rFonts w:eastAsia="Times New Roman"/>
                <w:sz w:val="20"/>
                <w:szCs w:val="20"/>
              </w:rPr>
              <w:t xml:space="preserve"> </w:t>
            </w:r>
            <w:r>
              <w:rPr>
                <w:sz w:val="20"/>
                <w:szCs w:val="20"/>
              </w:rPr>
              <w:t>зоны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keepNext/>
              <w:spacing w:line="240" w:lineRule="auto"/>
              <w:ind w:firstLine="0"/>
              <w:jc w:val="center"/>
            </w:pPr>
            <w:r>
              <w:rPr>
                <w:sz w:val="20"/>
                <w:szCs w:val="20"/>
              </w:rPr>
              <w:t>Утвержденная ЕТО</w:t>
            </w:r>
          </w:p>
        </w:tc>
        <w:tc>
          <w:tcPr>
            <w:tcW w:w="184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keepNext/>
              <w:spacing w:line="240" w:lineRule="auto"/>
              <w:ind w:firstLine="0"/>
              <w:jc w:val="center"/>
            </w:pPr>
            <w:r>
              <w:rPr>
                <w:sz w:val="20"/>
                <w:szCs w:val="20"/>
              </w:rPr>
              <w:t>Основание для присвоения статуса ЕТО</w:t>
            </w:r>
          </w:p>
        </w:tc>
      </w:tr>
      <w:tr w:rsidR="00585214">
        <w:tc>
          <w:tcPr>
            <w:tcW w:w="720" w:type="dxa"/>
            <w:tcBorders>
              <w:left w:val="single" w:sz="4" w:space="0" w:color="000000"/>
              <w:bottom w:val="single" w:sz="4" w:space="0" w:color="000000"/>
              <w:right w:val="single" w:sz="4" w:space="0" w:color="000000"/>
            </w:tcBorders>
            <w:vAlign w:val="center"/>
          </w:tcPr>
          <w:p w:rsidR="00585214" w:rsidRDefault="00D83BAA" w:rsidP="00A95501">
            <w:pPr>
              <w:keepNext/>
              <w:spacing w:line="240" w:lineRule="auto"/>
              <w:ind w:firstLine="0"/>
              <w:jc w:val="center"/>
            </w:pPr>
            <w:r>
              <w:t>1</w:t>
            </w:r>
          </w:p>
        </w:tc>
        <w:tc>
          <w:tcPr>
            <w:tcW w:w="1843" w:type="dxa"/>
            <w:tcBorders>
              <w:left w:val="single" w:sz="4" w:space="0" w:color="000000"/>
              <w:bottom w:val="single" w:sz="4" w:space="0" w:color="000000"/>
              <w:right w:val="single" w:sz="4" w:space="0" w:color="000000"/>
            </w:tcBorders>
            <w:vAlign w:val="center"/>
          </w:tcPr>
          <w:p w:rsidR="00585214" w:rsidRDefault="00D83BAA" w:rsidP="00A95501">
            <w:pPr>
              <w:keepNext/>
              <w:spacing w:line="240" w:lineRule="auto"/>
              <w:ind w:firstLine="0"/>
              <w:jc w:val="center"/>
            </w:pPr>
            <w:r>
              <w:rPr>
                <w:sz w:val="20"/>
                <w:szCs w:val="20"/>
              </w:rPr>
              <w:t>2</w:t>
            </w:r>
          </w:p>
        </w:tc>
        <w:tc>
          <w:tcPr>
            <w:tcW w:w="1559" w:type="dxa"/>
            <w:tcBorders>
              <w:left w:val="single" w:sz="4" w:space="0" w:color="000000"/>
              <w:bottom w:val="single" w:sz="4" w:space="0" w:color="000000"/>
              <w:right w:val="single" w:sz="4" w:space="0" w:color="000000"/>
            </w:tcBorders>
            <w:vAlign w:val="center"/>
          </w:tcPr>
          <w:p w:rsidR="00585214" w:rsidRDefault="00D83BAA" w:rsidP="00A95501">
            <w:pPr>
              <w:keepNext/>
              <w:spacing w:line="240" w:lineRule="auto"/>
              <w:ind w:firstLine="0"/>
              <w:jc w:val="center"/>
            </w:pPr>
            <w:r>
              <w:rPr>
                <w:sz w:val="20"/>
                <w:szCs w:val="20"/>
              </w:rPr>
              <w:t>3</w:t>
            </w:r>
          </w:p>
        </w:tc>
        <w:tc>
          <w:tcPr>
            <w:tcW w:w="1701" w:type="dxa"/>
            <w:tcBorders>
              <w:left w:val="single" w:sz="4" w:space="0" w:color="000000"/>
              <w:bottom w:val="single" w:sz="4" w:space="0" w:color="000000"/>
              <w:right w:val="single" w:sz="4" w:space="0" w:color="000000"/>
            </w:tcBorders>
            <w:vAlign w:val="center"/>
          </w:tcPr>
          <w:p w:rsidR="00585214" w:rsidRDefault="00D83BAA" w:rsidP="00A95501">
            <w:pPr>
              <w:keepNext/>
              <w:spacing w:line="240" w:lineRule="auto"/>
              <w:ind w:firstLine="0"/>
              <w:jc w:val="center"/>
            </w:pPr>
            <w:r>
              <w:rPr>
                <w:sz w:val="20"/>
                <w:szCs w:val="20"/>
              </w:rPr>
              <w:t>4</w:t>
            </w:r>
          </w:p>
        </w:tc>
        <w:tc>
          <w:tcPr>
            <w:tcW w:w="850" w:type="dxa"/>
            <w:tcBorders>
              <w:left w:val="single" w:sz="4" w:space="0" w:color="000000"/>
              <w:bottom w:val="single" w:sz="4" w:space="0" w:color="000000"/>
              <w:right w:val="single" w:sz="4" w:space="0" w:color="000000"/>
            </w:tcBorders>
            <w:vAlign w:val="center"/>
          </w:tcPr>
          <w:p w:rsidR="00585214" w:rsidRDefault="00D83BAA" w:rsidP="00A95501">
            <w:pPr>
              <w:keepNext/>
              <w:spacing w:line="240" w:lineRule="auto"/>
              <w:ind w:firstLine="0"/>
              <w:jc w:val="center"/>
            </w:pPr>
            <w:r>
              <w:t>5</w:t>
            </w:r>
          </w:p>
        </w:tc>
        <w:tc>
          <w:tcPr>
            <w:tcW w:w="1134" w:type="dxa"/>
            <w:tcBorders>
              <w:left w:val="single" w:sz="4" w:space="0" w:color="000000"/>
              <w:bottom w:val="single" w:sz="4" w:space="0" w:color="000000"/>
              <w:right w:val="single" w:sz="4" w:space="0" w:color="000000"/>
            </w:tcBorders>
            <w:vAlign w:val="center"/>
          </w:tcPr>
          <w:p w:rsidR="00585214" w:rsidRDefault="00D83BAA" w:rsidP="00A95501">
            <w:pPr>
              <w:keepNext/>
              <w:spacing w:line="240" w:lineRule="auto"/>
              <w:ind w:firstLine="0"/>
              <w:jc w:val="center"/>
            </w:pPr>
            <w:r>
              <w:rPr>
                <w:sz w:val="20"/>
                <w:szCs w:val="20"/>
              </w:rPr>
              <w:t>6</w:t>
            </w:r>
          </w:p>
        </w:tc>
        <w:tc>
          <w:tcPr>
            <w:tcW w:w="1844" w:type="dxa"/>
            <w:tcBorders>
              <w:left w:val="single" w:sz="4" w:space="0" w:color="000000"/>
              <w:bottom w:val="single" w:sz="4" w:space="0" w:color="000000"/>
              <w:right w:val="single" w:sz="4" w:space="0" w:color="000000"/>
            </w:tcBorders>
            <w:vAlign w:val="center"/>
          </w:tcPr>
          <w:p w:rsidR="00585214" w:rsidRDefault="00D83BAA" w:rsidP="00A95501">
            <w:pPr>
              <w:keepNext/>
              <w:spacing w:line="240" w:lineRule="auto"/>
              <w:ind w:firstLine="0"/>
              <w:jc w:val="center"/>
            </w:pPr>
            <w:r>
              <w:rPr>
                <w:sz w:val="20"/>
                <w:szCs w:val="20"/>
              </w:rPr>
              <w:t>7</w:t>
            </w:r>
          </w:p>
        </w:tc>
      </w:tr>
      <w:tr w:rsidR="0080208E" w:rsidTr="00883E1A">
        <w:tc>
          <w:tcPr>
            <w:tcW w:w="720" w:type="dxa"/>
            <w:tcBorders>
              <w:top w:val="single" w:sz="4" w:space="0" w:color="000000"/>
              <w:left w:val="single" w:sz="4" w:space="0" w:color="000000"/>
              <w:right w:val="single" w:sz="4" w:space="0" w:color="000000"/>
            </w:tcBorders>
            <w:vAlign w:val="center"/>
          </w:tcPr>
          <w:p w:rsidR="0080208E" w:rsidRDefault="0080208E" w:rsidP="00A95501">
            <w:pPr>
              <w:spacing w:line="240" w:lineRule="auto"/>
              <w:ind w:firstLine="0"/>
              <w:jc w:val="center"/>
            </w:pPr>
            <w:r>
              <w:rPr>
                <w:rStyle w:val="26"/>
                <w:rFonts w:eastAsia="Century Schoolbook"/>
                <w:sz w:val="20"/>
                <w:szCs w:val="20"/>
              </w:rPr>
              <w:t>1</w:t>
            </w:r>
          </w:p>
        </w:tc>
        <w:tc>
          <w:tcPr>
            <w:tcW w:w="1843" w:type="dxa"/>
            <w:tcBorders>
              <w:top w:val="single" w:sz="4" w:space="0" w:color="000000"/>
              <w:left w:val="single" w:sz="4" w:space="0" w:color="000000"/>
              <w:right w:val="single" w:sz="4" w:space="0" w:color="000000"/>
            </w:tcBorders>
            <w:vAlign w:val="center"/>
          </w:tcPr>
          <w:p w:rsidR="0080208E" w:rsidRDefault="0080208E" w:rsidP="00A95501">
            <w:pPr>
              <w:pStyle w:val="afffff4"/>
              <w:rPr>
                <w:color w:val="000000"/>
                <w:szCs w:val="20"/>
                <w:lang w:val="ru-RU"/>
              </w:rPr>
            </w:pPr>
            <w:r w:rsidRPr="00F5249C">
              <w:rPr>
                <w:color w:val="000000"/>
                <w:szCs w:val="20"/>
                <w:lang w:val="ru-RU"/>
              </w:rPr>
              <w:t xml:space="preserve">котельная № 1 Центральная </w:t>
            </w:r>
          </w:p>
          <w:p w:rsidR="0080208E" w:rsidRPr="00F5249C" w:rsidRDefault="0080208E" w:rsidP="00A95501">
            <w:pPr>
              <w:pStyle w:val="afffff4"/>
              <w:rPr>
                <w:lang w:val="ru-RU"/>
              </w:rPr>
            </w:pPr>
            <w:r w:rsidRPr="00F5249C">
              <w:rPr>
                <w:color w:val="000000"/>
                <w:szCs w:val="20"/>
                <w:lang w:val="ru-RU"/>
              </w:rPr>
              <w:t>г. Великий Устюг</w:t>
            </w:r>
          </w:p>
        </w:tc>
        <w:tc>
          <w:tcPr>
            <w:tcW w:w="1559" w:type="dxa"/>
            <w:vMerge w:val="restart"/>
            <w:tcBorders>
              <w:top w:val="single" w:sz="4" w:space="0" w:color="000000"/>
              <w:left w:val="single" w:sz="4" w:space="0" w:color="000000"/>
              <w:right w:val="single" w:sz="4" w:space="0" w:color="000000"/>
            </w:tcBorders>
            <w:vAlign w:val="center"/>
          </w:tcPr>
          <w:p w:rsidR="0080208E" w:rsidRPr="0080208E" w:rsidRDefault="0080208E" w:rsidP="0080208E">
            <w:pPr>
              <w:pStyle w:val="afffff4"/>
              <w:rPr>
                <w:lang w:val="ru-RU"/>
              </w:rPr>
            </w:pPr>
            <w:r w:rsidRPr="0080208E">
              <w:rPr>
                <w:color w:val="000000"/>
                <w:szCs w:val="20"/>
                <w:lang w:val="ru-RU"/>
              </w:rPr>
              <w:t>ООО «Электротепло</w:t>
            </w:r>
            <w:r>
              <w:rPr>
                <w:color w:val="000000"/>
                <w:szCs w:val="20"/>
                <w:lang w:val="ru-RU"/>
              </w:rPr>
              <w:t>-</w:t>
            </w:r>
            <w:r w:rsidRPr="0080208E">
              <w:rPr>
                <w:color w:val="000000"/>
                <w:szCs w:val="20"/>
                <w:lang w:val="ru-RU"/>
              </w:rPr>
              <w:t>сеть»</w:t>
            </w:r>
          </w:p>
        </w:tc>
        <w:tc>
          <w:tcPr>
            <w:tcW w:w="1701"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color w:val="000000"/>
                <w:sz w:val="20"/>
                <w:szCs w:val="20"/>
              </w:rPr>
              <w:t>ООО «Электро</w:t>
            </w:r>
            <w:r w:rsidR="00701AF2">
              <w:rPr>
                <w:color w:val="000000"/>
                <w:sz w:val="20"/>
                <w:szCs w:val="20"/>
              </w:rPr>
              <w:t>-</w:t>
            </w:r>
            <w:r>
              <w:rPr>
                <w:color w:val="000000"/>
                <w:sz w:val="20"/>
                <w:szCs w:val="20"/>
              </w:rPr>
              <w:t>теплосеть»</w:t>
            </w:r>
          </w:p>
        </w:tc>
        <w:tc>
          <w:tcPr>
            <w:tcW w:w="1844" w:type="dxa"/>
            <w:vMerge w:val="restart"/>
            <w:tcBorders>
              <w:top w:val="single" w:sz="4" w:space="0" w:color="000000"/>
              <w:left w:val="single" w:sz="4" w:space="0" w:color="000000"/>
              <w:right w:val="single" w:sz="4" w:space="0" w:color="000000"/>
            </w:tcBorders>
            <w:vAlign w:val="center"/>
          </w:tcPr>
          <w:p w:rsidR="00C61884" w:rsidRDefault="0080208E" w:rsidP="00A95501">
            <w:pPr>
              <w:spacing w:line="240" w:lineRule="auto"/>
              <w:ind w:firstLine="0"/>
              <w:jc w:val="center"/>
              <w:rPr>
                <w:sz w:val="20"/>
                <w:szCs w:val="20"/>
              </w:rPr>
            </w:pPr>
            <w:r>
              <w:rPr>
                <w:sz w:val="20"/>
                <w:szCs w:val="20"/>
              </w:rPr>
              <w:t>Ст. 14, 15 ФЗ от 06.10.2003 № 131-ФЗ «Об общих принципах организации местного самоуправления в РФ», ст. 6 Федерального закона от 27.07.2010</w:t>
            </w:r>
          </w:p>
          <w:p w:rsidR="00C61884" w:rsidRDefault="0080208E" w:rsidP="00A95501">
            <w:pPr>
              <w:spacing w:line="240" w:lineRule="auto"/>
              <w:ind w:firstLine="0"/>
              <w:jc w:val="center"/>
              <w:rPr>
                <w:sz w:val="20"/>
                <w:szCs w:val="20"/>
              </w:rPr>
            </w:pPr>
            <w:r>
              <w:rPr>
                <w:sz w:val="20"/>
                <w:szCs w:val="20"/>
              </w:rPr>
              <w:t xml:space="preserve"> № 190-ФЗ «О теплоснабжении»,</w:t>
            </w:r>
          </w:p>
          <w:p w:rsidR="0080208E" w:rsidRDefault="0080208E" w:rsidP="00A95501">
            <w:pPr>
              <w:spacing w:line="240" w:lineRule="auto"/>
              <w:ind w:firstLine="0"/>
              <w:jc w:val="center"/>
            </w:pPr>
            <w:r>
              <w:rPr>
                <w:sz w:val="20"/>
                <w:szCs w:val="20"/>
              </w:rPr>
              <w:t xml:space="preserve"> п. 11 Правил организации теплоснабжения в РФ, утвержденных постановлением Правительства РФ от 08.08.2012 № 808</w:t>
            </w:r>
          </w:p>
        </w:tc>
      </w:tr>
      <w:tr w:rsidR="0080208E" w:rsidTr="00883E1A">
        <w:tc>
          <w:tcPr>
            <w:tcW w:w="720"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rStyle w:val="26"/>
                <w:rFonts w:eastAsia="Century Schoolbook"/>
                <w:sz w:val="20"/>
                <w:szCs w:val="20"/>
              </w:rPr>
              <w:t>2</w:t>
            </w:r>
          </w:p>
        </w:tc>
        <w:tc>
          <w:tcPr>
            <w:tcW w:w="1843"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pStyle w:val="afffff4"/>
              <w:rPr>
                <w:color w:val="000000"/>
                <w:szCs w:val="20"/>
                <w:lang w:val="ru-RU"/>
              </w:rPr>
            </w:pPr>
            <w:r w:rsidRPr="00F5249C">
              <w:rPr>
                <w:color w:val="000000"/>
                <w:szCs w:val="20"/>
                <w:lang w:val="ru-RU"/>
              </w:rPr>
              <w:t xml:space="preserve">котельная № 2 Квартальная </w:t>
            </w:r>
          </w:p>
          <w:p w:rsidR="0080208E" w:rsidRPr="00F5249C" w:rsidRDefault="0080208E" w:rsidP="00A95501">
            <w:pPr>
              <w:pStyle w:val="afffff4"/>
              <w:rPr>
                <w:lang w:val="ru-RU"/>
              </w:rPr>
            </w:pPr>
            <w:r w:rsidRPr="00F5249C">
              <w:rPr>
                <w:color w:val="000000"/>
                <w:szCs w:val="20"/>
                <w:lang w:val="ru-RU"/>
              </w:rPr>
              <w:t>г. Великий Устюг</w:t>
            </w:r>
          </w:p>
        </w:tc>
        <w:tc>
          <w:tcPr>
            <w:tcW w:w="1559" w:type="dxa"/>
            <w:vMerge/>
            <w:tcBorders>
              <w:left w:val="single" w:sz="4" w:space="0" w:color="000000"/>
              <w:right w:val="single" w:sz="4" w:space="0" w:color="000000"/>
            </w:tcBorders>
            <w:vAlign w:val="center"/>
          </w:tcPr>
          <w:p w:rsidR="0080208E" w:rsidRPr="0080208E" w:rsidRDefault="0080208E" w:rsidP="00A95501">
            <w:pPr>
              <w:pStyle w:val="afffff4"/>
              <w:rPr>
                <w:lang w:val="ru-RU"/>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sz w:val="20"/>
                <w:szCs w:val="20"/>
              </w:rPr>
              <w:t>02</w:t>
            </w:r>
          </w:p>
        </w:tc>
        <w:tc>
          <w:tcPr>
            <w:tcW w:w="1134"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color w:val="000000"/>
                <w:sz w:val="20"/>
                <w:szCs w:val="20"/>
              </w:rPr>
              <w:t>ООО «Электро</w:t>
            </w:r>
            <w:r w:rsidR="00701AF2">
              <w:rPr>
                <w:color w:val="000000"/>
                <w:sz w:val="20"/>
                <w:szCs w:val="20"/>
              </w:rPr>
              <w:t>-</w:t>
            </w:r>
            <w:r>
              <w:rPr>
                <w:color w:val="000000"/>
                <w:sz w:val="20"/>
                <w:szCs w:val="20"/>
              </w:rPr>
              <w:t>теплосеть»</w:t>
            </w:r>
          </w:p>
        </w:tc>
        <w:tc>
          <w:tcPr>
            <w:tcW w:w="1844" w:type="dxa"/>
            <w:vMerge/>
            <w:tcBorders>
              <w:left w:val="single" w:sz="4" w:space="0" w:color="000000"/>
              <w:right w:val="single" w:sz="4" w:space="0" w:color="000000"/>
            </w:tcBorders>
            <w:vAlign w:val="center"/>
          </w:tcPr>
          <w:p w:rsidR="0080208E" w:rsidRDefault="0080208E" w:rsidP="00A95501">
            <w:pPr>
              <w:spacing w:line="240" w:lineRule="auto"/>
              <w:jc w:val="center"/>
              <w:rPr>
                <w:sz w:val="20"/>
                <w:szCs w:val="20"/>
              </w:rPr>
            </w:pPr>
          </w:p>
        </w:tc>
      </w:tr>
      <w:tr w:rsidR="0080208E" w:rsidTr="00883E1A">
        <w:tc>
          <w:tcPr>
            <w:tcW w:w="720"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rStyle w:val="26"/>
                <w:rFonts w:eastAsia="Century Schoolbook"/>
                <w:sz w:val="20"/>
                <w:szCs w:val="20"/>
              </w:rPr>
              <w:t>3</w:t>
            </w:r>
          </w:p>
        </w:tc>
        <w:tc>
          <w:tcPr>
            <w:tcW w:w="1843"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pStyle w:val="afffff4"/>
              <w:rPr>
                <w:color w:val="000000"/>
                <w:szCs w:val="20"/>
                <w:lang w:val="ru-RU"/>
              </w:rPr>
            </w:pPr>
            <w:r w:rsidRPr="00F5249C">
              <w:rPr>
                <w:color w:val="000000"/>
                <w:szCs w:val="20"/>
                <w:lang w:val="ru-RU"/>
              </w:rPr>
              <w:t>котельная № 4 Школьная</w:t>
            </w:r>
          </w:p>
          <w:p w:rsidR="0080208E" w:rsidRPr="00F5249C" w:rsidRDefault="0080208E" w:rsidP="00A95501">
            <w:pPr>
              <w:pStyle w:val="afffff4"/>
              <w:rPr>
                <w:lang w:val="ru-RU"/>
              </w:rPr>
            </w:pPr>
            <w:r w:rsidRPr="00F5249C">
              <w:rPr>
                <w:color w:val="000000"/>
                <w:szCs w:val="20"/>
                <w:lang w:val="ru-RU"/>
              </w:rPr>
              <w:t xml:space="preserve"> г. Великий Устюг</w:t>
            </w:r>
          </w:p>
        </w:tc>
        <w:tc>
          <w:tcPr>
            <w:tcW w:w="1559" w:type="dxa"/>
            <w:vMerge/>
            <w:tcBorders>
              <w:left w:val="single" w:sz="4" w:space="0" w:color="000000"/>
              <w:right w:val="single" w:sz="4" w:space="0" w:color="000000"/>
            </w:tcBorders>
            <w:vAlign w:val="center"/>
          </w:tcPr>
          <w:p w:rsidR="0080208E" w:rsidRPr="0080208E" w:rsidRDefault="0080208E" w:rsidP="00A95501">
            <w:pPr>
              <w:pStyle w:val="afffff4"/>
              <w:rPr>
                <w:lang w:val="ru-RU"/>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sz w:val="20"/>
                <w:szCs w:val="20"/>
              </w:rPr>
              <w:t>03</w:t>
            </w:r>
          </w:p>
        </w:tc>
        <w:tc>
          <w:tcPr>
            <w:tcW w:w="1134"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color w:val="000000"/>
                <w:sz w:val="20"/>
                <w:szCs w:val="20"/>
              </w:rPr>
              <w:t>ООО «Электро</w:t>
            </w:r>
            <w:r w:rsidR="00701AF2">
              <w:rPr>
                <w:color w:val="000000"/>
                <w:sz w:val="20"/>
                <w:szCs w:val="20"/>
              </w:rPr>
              <w:t>-</w:t>
            </w:r>
            <w:r>
              <w:rPr>
                <w:color w:val="000000"/>
                <w:sz w:val="20"/>
                <w:szCs w:val="20"/>
              </w:rPr>
              <w:t>теплосеть»</w:t>
            </w:r>
          </w:p>
        </w:tc>
        <w:tc>
          <w:tcPr>
            <w:tcW w:w="1844" w:type="dxa"/>
            <w:vMerge/>
            <w:tcBorders>
              <w:left w:val="single" w:sz="4" w:space="0" w:color="000000"/>
              <w:right w:val="single" w:sz="4" w:space="0" w:color="000000"/>
            </w:tcBorders>
            <w:vAlign w:val="center"/>
          </w:tcPr>
          <w:p w:rsidR="0080208E" w:rsidRDefault="0080208E" w:rsidP="00A95501">
            <w:pPr>
              <w:spacing w:line="240" w:lineRule="auto"/>
              <w:jc w:val="center"/>
              <w:rPr>
                <w:sz w:val="20"/>
                <w:szCs w:val="20"/>
              </w:rPr>
            </w:pPr>
          </w:p>
        </w:tc>
      </w:tr>
      <w:tr w:rsidR="0080208E" w:rsidTr="00883E1A">
        <w:tc>
          <w:tcPr>
            <w:tcW w:w="720"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rStyle w:val="26"/>
                <w:rFonts w:eastAsia="Century Schoolbook"/>
                <w:sz w:val="20"/>
                <w:szCs w:val="20"/>
              </w:rPr>
              <w:t>4</w:t>
            </w:r>
          </w:p>
        </w:tc>
        <w:tc>
          <w:tcPr>
            <w:tcW w:w="1843"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pStyle w:val="afffff4"/>
              <w:rPr>
                <w:color w:val="000000"/>
                <w:szCs w:val="20"/>
                <w:lang w:val="ru-RU"/>
              </w:rPr>
            </w:pPr>
            <w:r w:rsidRPr="00F5249C">
              <w:rPr>
                <w:color w:val="000000"/>
                <w:szCs w:val="20"/>
                <w:lang w:val="ru-RU"/>
              </w:rPr>
              <w:t>котельная № 6 Добрынино</w:t>
            </w:r>
          </w:p>
          <w:p w:rsidR="0080208E" w:rsidRPr="00F5249C" w:rsidRDefault="0080208E" w:rsidP="00A95501">
            <w:pPr>
              <w:pStyle w:val="afffff4"/>
              <w:rPr>
                <w:lang w:val="ru-RU"/>
              </w:rPr>
            </w:pPr>
            <w:r w:rsidRPr="00F5249C">
              <w:rPr>
                <w:color w:val="000000"/>
                <w:szCs w:val="20"/>
                <w:lang w:val="ru-RU"/>
              </w:rPr>
              <w:t xml:space="preserve"> г. Великий Устюг</w:t>
            </w:r>
          </w:p>
        </w:tc>
        <w:tc>
          <w:tcPr>
            <w:tcW w:w="1559" w:type="dxa"/>
            <w:vMerge/>
            <w:tcBorders>
              <w:left w:val="single" w:sz="4" w:space="0" w:color="000000"/>
              <w:right w:val="single" w:sz="4" w:space="0" w:color="000000"/>
            </w:tcBorders>
            <w:vAlign w:val="center"/>
          </w:tcPr>
          <w:p w:rsidR="0080208E" w:rsidRPr="0080208E" w:rsidRDefault="0080208E" w:rsidP="00A95501">
            <w:pPr>
              <w:pStyle w:val="afffff4"/>
              <w:rPr>
                <w:lang w:val="ru-RU"/>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color w:val="000000"/>
                <w:sz w:val="20"/>
                <w:szCs w:val="20"/>
              </w:rPr>
              <w:t>ООО «Электро</w:t>
            </w:r>
            <w:r w:rsidR="00701AF2">
              <w:rPr>
                <w:color w:val="000000"/>
                <w:sz w:val="20"/>
                <w:szCs w:val="20"/>
              </w:rPr>
              <w:t>-</w:t>
            </w:r>
            <w:r>
              <w:rPr>
                <w:color w:val="000000"/>
                <w:sz w:val="20"/>
                <w:szCs w:val="20"/>
              </w:rPr>
              <w:t>теплосеть»</w:t>
            </w:r>
          </w:p>
        </w:tc>
        <w:tc>
          <w:tcPr>
            <w:tcW w:w="1844" w:type="dxa"/>
            <w:vMerge/>
            <w:tcBorders>
              <w:left w:val="single" w:sz="4" w:space="0" w:color="000000"/>
              <w:right w:val="single" w:sz="4" w:space="0" w:color="000000"/>
            </w:tcBorders>
            <w:vAlign w:val="center"/>
          </w:tcPr>
          <w:p w:rsidR="0080208E" w:rsidRDefault="0080208E" w:rsidP="00A95501">
            <w:pPr>
              <w:spacing w:line="240" w:lineRule="auto"/>
              <w:jc w:val="center"/>
              <w:rPr>
                <w:sz w:val="20"/>
                <w:szCs w:val="20"/>
              </w:rPr>
            </w:pPr>
          </w:p>
        </w:tc>
      </w:tr>
      <w:tr w:rsidR="0080208E" w:rsidTr="00883E1A">
        <w:tc>
          <w:tcPr>
            <w:tcW w:w="720"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rStyle w:val="26"/>
                <w:rFonts w:eastAsia="Century Schoolbook"/>
                <w:sz w:val="20"/>
                <w:szCs w:val="20"/>
              </w:rPr>
              <w:t>5</w:t>
            </w:r>
          </w:p>
        </w:tc>
        <w:tc>
          <w:tcPr>
            <w:tcW w:w="1843"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pStyle w:val="afffff4"/>
              <w:rPr>
                <w:color w:val="000000"/>
                <w:szCs w:val="20"/>
                <w:lang w:val="ru-RU"/>
              </w:rPr>
            </w:pPr>
            <w:r>
              <w:rPr>
                <w:color w:val="000000"/>
                <w:szCs w:val="20"/>
              </w:rPr>
              <w:t xml:space="preserve">котельная № 7 </w:t>
            </w:r>
          </w:p>
          <w:p w:rsidR="0080208E" w:rsidRDefault="0080208E" w:rsidP="00A95501">
            <w:pPr>
              <w:pStyle w:val="afffff4"/>
            </w:pPr>
            <w:r>
              <w:rPr>
                <w:color w:val="000000"/>
                <w:szCs w:val="20"/>
              </w:rPr>
              <w:t>д. Коробейниково</w:t>
            </w:r>
          </w:p>
        </w:tc>
        <w:tc>
          <w:tcPr>
            <w:tcW w:w="1559" w:type="dxa"/>
            <w:vMerge/>
            <w:tcBorders>
              <w:left w:val="single" w:sz="4" w:space="0" w:color="000000"/>
              <w:right w:val="single" w:sz="4" w:space="0" w:color="000000"/>
            </w:tcBorders>
            <w:vAlign w:val="center"/>
          </w:tcPr>
          <w:p w:rsidR="0080208E" w:rsidRDefault="0080208E" w:rsidP="00A95501">
            <w:pPr>
              <w:pStyle w:val="afffff4"/>
            </w:pPr>
          </w:p>
        </w:tc>
        <w:tc>
          <w:tcPr>
            <w:tcW w:w="1701"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color w:val="000000"/>
                <w:sz w:val="20"/>
                <w:szCs w:val="20"/>
              </w:rPr>
              <w:t>ООО «Электро</w:t>
            </w:r>
            <w:r w:rsidR="00701AF2">
              <w:rPr>
                <w:color w:val="000000"/>
                <w:sz w:val="20"/>
                <w:szCs w:val="20"/>
              </w:rPr>
              <w:t>-</w:t>
            </w:r>
            <w:r>
              <w:rPr>
                <w:color w:val="000000"/>
                <w:sz w:val="20"/>
                <w:szCs w:val="20"/>
              </w:rPr>
              <w:t>теплосеть»</w:t>
            </w:r>
          </w:p>
        </w:tc>
        <w:tc>
          <w:tcPr>
            <w:tcW w:w="1844" w:type="dxa"/>
            <w:vMerge/>
            <w:tcBorders>
              <w:left w:val="single" w:sz="4" w:space="0" w:color="000000"/>
              <w:right w:val="single" w:sz="4" w:space="0" w:color="000000"/>
            </w:tcBorders>
            <w:vAlign w:val="center"/>
          </w:tcPr>
          <w:p w:rsidR="0080208E" w:rsidRDefault="0080208E" w:rsidP="00A95501">
            <w:pPr>
              <w:spacing w:line="240" w:lineRule="auto"/>
              <w:jc w:val="center"/>
              <w:rPr>
                <w:sz w:val="20"/>
                <w:szCs w:val="20"/>
              </w:rPr>
            </w:pPr>
          </w:p>
        </w:tc>
      </w:tr>
      <w:tr w:rsidR="0080208E" w:rsidTr="00883E1A">
        <w:tc>
          <w:tcPr>
            <w:tcW w:w="720"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rStyle w:val="26"/>
                <w:rFonts w:eastAsia="Century Schoolbook"/>
                <w:sz w:val="20"/>
                <w:szCs w:val="20"/>
              </w:rPr>
              <w:t>6</w:t>
            </w:r>
          </w:p>
        </w:tc>
        <w:tc>
          <w:tcPr>
            <w:tcW w:w="1843"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pStyle w:val="afffff4"/>
              <w:rPr>
                <w:color w:val="000000"/>
                <w:szCs w:val="20"/>
                <w:lang w:val="ru-RU"/>
              </w:rPr>
            </w:pPr>
            <w:r w:rsidRPr="00F5249C">
              <w:rPr>
                <w:color w:val="000000"/>
                <w:szCs w:val="20"/>
                <w:lang w:val="ru-RU"/>
              </w:rPr>
              <w:t xml:space="preserve">котельная № 8 БМК С-Западная </w:t>
            </w:r>
          </w:p>
          <w:p w:rsidR="0080208E" w:rsidRPr="00F5249C" w:rsidRDefault="0080208E" w:rsidP="00A95501">
            <w:pPr>
              <w:pStyle w:val="afffff4"/>
              <w:rPr>
                <w:lang w:val="ru-RU"/>
              </w:rPr>
            </w:pPr>
            <w:r w:rsidRPr="00F5249C">
              <w:rPr>
                <w:color w:val="000000"/>
                <w:szCs w:val="20"/>
                <w:lang w:val="ru-RU"/>
              </w:rPr>
              <w:t>г. Великий Устюг</w:t>
            </w:r>
          </w:p>
        </w:tc>
        <w:tc>
          <w:tcPr>
            <w:tcW w:w="1559" w:type="dxa"/>
            <w:vMerge/>
            <w:tcBorders>
              <w:left w:val="single" w:sz="4" w:space="0" w:color="000000"/>
              <w:right w:val="single" w:sz="4" w:space="0" w:color="000000"/>
            </w:tcBorders>
            <w:vAlign w:val="center"/>
          </w:tcPr>
          <w:p w:rsidR="0080208E" w:rsidRPr="0080208E" w:rsidRDefault="0080208E" w:rsidP="00A95501">
            <w:pPr>
              <w:pStyle w:val="afffff4"/>
              <w:rPr>
                <w:lang w:val="ru-RU"/>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sz w:val="20"/>
                <w:szCs w:val="20"/>
              </w:rPr>
              <w:t>06</w:t>
            </w:r>
          </w:p>
        </w:tc>
        <w:tc>
          <w:tcPr>
            <w:tcW w:w="1134" w:type="dxa"/>
            <w:tcBorders>
              <w:top w:val="single" w:sz="4" w:space="0" w:color="000000"/>
              <w:left w:val="single" w:sz="4" w:space="0" w:color="000000"/>
              <w:bottom w:val="single" w:sz="4" w:space="0" w:color="000000"/>
              <w:right w:val="single" w:sz="4" w:space="0" w:color="000000"/>
            </w:tcBorders>
            <w:vAlign w:val="center"/>
          </w:tcPr>
          <w:p w:rsidR="0080208E" w:rsidRPr="00701AF2" w:rsidRDefault="0080208E" w:rsidP="00701AF2">
            <w:pPr>
              <w:spacing w:line="240" w:lineRule="auto"/>
              <w:ind w:firstLine="0"/>
              <w:jc w:val="center"/>
            </w:pPr>
            <w:r>
              <w:rPr>
                <w:color w:val="000000"/>
                <w:sz w:val="20"/>
                <w:szCs w:val="20"/>
              </w:rPr>
              <w:t>ООО «Электро</w:t>
            </w:r>
            <w:r w:rsidR="00701AF2">
              <w:rPr>
                <w:color w:val="000000"/>
                <w:sz w:val="20"/>
                <w:szCs w:val="20"/>
              </w:rPr>
              <w:t>-</w:t>
            </w:r>
            <w:r>
              <w:rPr>
                <w:color w:val="000000"/>
                <w:sz w:val="20"/>
                <w:szCs w:val="20"/>
              </w:rPr>
              <w:t>теплосеть»</w:t>
            </w:r>
          </w:p>
        </w:tc>
        <w:tc>
          <w:tcPr>
            <w:tcW w:w="1844" w:type="dxa"/>
            <w:vMerge/>
            <w:tcBorders>
              <w:left w:val="single" w:sz="4" w:space="0" w:color="000000"/>
              <w:right w:val="single" w:sz="4" w:space="0" w:color="000000"/>
            </w:tcBorders>
            <w:vAlign w:val="center"/>
          </w:tcPr>
          <w:p w:rsidR="0080208E" w:rsidRDefault="0080208E" w:rsidP="00A95501">
            <w:pPr>
              <w:spacing w:line="240" w:lineRule="auto"/>
              <w:jc w:val="center"/>
              <w:rPr>
                <w:sz w:val="20"/>
                <w:szCs w:val="20"/>
              </w:rPr>
            </w:pPr>
          </w:p>
        </w:tc>
      </w:tr>
      <w:tr w:rsidR="0080208E" w:rsidTr="00883E1A">
        <w:tc>
          <w:tcPr>
            <w:tcW w:w="720" w:type="dxa"/>
            <w:tcBorders>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rStyle w:val="26"/>
                <w:rFonts w:eastAsia="Century Schoolbook"/>
                <w:sz w:val="20"/>
                <w:szCs w:val="20"/>
              </w:rPr>
              <w:t>7</w:t>
            </w:r>
          </w:p>
        </w:tc>
        <w:tc>
          <w:tcPr>
            <w:tcW w:w="1843" w:type="dxa"/>
            <w:tcBorders>
              <w:left w:val="single" w:sz="4" w:space="0" w:color="000000"/>
              <w:bottom w:val="single" w:sz="4" w:space="0" w:color="000000"/>
              <w:right w:val="single" w:sz="4" w:space="0" w:color="000000"/>
            </w:tcBorders>
            <w:vAlign w:val="center"/>
          </w:tcPr>
          <w:p w:rsidR="0080208E" w:rsidRDefault="0080208E" w:rsidP="00A95501">
            <w:pPr>
              <w:pStyle w:val="afffff4"/>
            </w:pPr>
            <w:r>
              <w:rPr>
                <w:color w:val="000000"/>
                <w:szCs w:val="20"/>
              </w:rPr>
              <w:t>котельная № 9 Кузино</w:t>
            </w:r>
          </w:p>
        </w:tc>
        <w:tc>
          <w:tcPr>
            <w:tcW w:w="1559" w:type="dxa"/>
            <w:vMerge/>
            <w:tcBorders>
              <w:left w:val="single" w:sz="4" w:space="0" w:color="000000"/>
              <w:right w:val="single" w:sz="4" w:space="0" w:color="000000"/>
            </w:tcBorders>
            <w:vAlign w:val="center"/>
          </w:tcPr>
          <w:p w:rsidR="0080208E" w:rsidRDefault="0080208E" w:rsidP="00A95501">
            <w:pPr>
              <w:pStyle w:val="afffff4"/>
            </w:pPr>
          </w:p>
        </w:tc>
        <w:tc>
          <w:tcPr>
            <w:tcW w:w="1701" w:type="dxa"/>
            <w:tcBorders>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sz w:val="20"/>
                <w:szCs w:val="20"/>
              </w:rPr>
              <w:t>Источник тепловой энергии, тепловые сети</w:t>
            </w:r>
          </w:p>
        </w:tc>
        <w:tc>
          <w:tcPr>
            <w:tcW w:w="850" w:type="dxa"/>
            <w:tcBorders>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sz w:val="20"/>
                <w:szCs w:val="20"/>
              </w:rPr>
              <w:t>07</w:t>
            </w:r>
          </w:p>
        </w:tc>
        <w:tc>
          <w:tcPr>
            <w:tcW w:w="1134" w:type="dxa"/>
            <w:tcBorders>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color w:val="000000"/>
                <w:sz w:val="20"/>
                <w:szCs w:val="20"/>
              </w:rPr>
              <w:t>ООО «Электро</w:t>
            </w:r>
            <w:r w:rsidR="00701AF2">
              <w:rPr>
                <w:color w:val="000000"/>
                <w:sz w:val="20"/>
                <w:szCs w:val="20"/>
              </w:rPr>
              <w:t>-</w:t>
            </w:r>
            <w:r>
              <w:rPr>
                <w:color w:val="000000"/>
                <w:sz w:val="20"/>
                <w:szCs w:val="20"/>
              </w:rPr>
              <w:t>теплосеть»</w:t>
            </w:r>
          </w:p>
        </w:tc>
        <w:tc>
          <w:tcPr>
            <w:tcW w:w="1844" w:type="dxa"/>
            <w:vMerge/>
            <w:tcBorders>
              <w:left w:val="single" w:sz="4" w:space="0" w:color="000000"/>
              <w:right w:val="single" w:sz="4" w:space="0" w:color="000000"/>
            </w:tcBorders>
            <w:vAlign w:val="center"/>
          </w:tcPr>
          <w:p w:rsidR="0080208E" w:rsidRDefault="0080208E" w:rsidP="00A95501">
            <w:pPr>
              <w:spacing w:line="240" w:lineRule="auto"/>
              <w:jc w:val="center"/>
            </w:pPr>
          </w:p>
        </w:tc>
      </w:tr>
      <w:tr w:rsidR="0080208E" w:rsidTr="00883E1A">
        <w:tc>
          <w:tcPr>
            <w:tcW w:w="720"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rStyle w:val="26"/>
                <w:rFonts w:eastAsia="Century Schoolbook"/>
                <w:sz w:val="20"/>
                <w:szCs w:val="20"/>
              </w:rPr>
              <w:t>8</w:t>
            </w:r>
          </w:p>
        </w:tc>
        <w:tc>
          <w:tcPr>
            <w:tcW w:w="1843"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pStyle w:val="afffff4"/>
              <w:rPr>
                <w:color w:val="000000"/>
                <w:szCs w:val="20"/>
                <w:lang w:val="ru-RU"/>
              </w:rPr>
            </w:pPr>
            <w:r w:rsidRPr="00F5249C">
              <w:rPr>
                <w:color w:val="000000"/>
                <w:szCs w:val="20"/>
                <w:lang w:val="ru-RU"/>
              </w:rPr>
              <w:t xml:space="preserve">котельная № 10 Железнодорожная </w:t>
            </w:r>
          </w:p>
          <w:p w:rsidR="0080208E" w:rsidRPr="00F5249C" w:rsidRDefault="0080208E" w:rsidP="00A95501">
            <w:pPr>
              <w:pStyle w:val="afffff4"/>
              <w:rPr>
                <w:lang w:val="ru-RU"/>
              </w:rPr>
            </w:pPr>
            <w:r w:rsidRPr="00F5249C">
              <w:rPr>
                <w:color w:val="000000"/>
                <w:szCs w:val="20"/>
                <w:lang w:val="ru-RU"/>
              </w:rPr>
              <w:t>г. Великий Устюг</w:t>
            </w:r>
          </w:p>
        </w:tc>
        <w:tc>
          <w:tcPr>
            <w:tcW w:w="1559" w:type="dxa"/>
            <w:vMerge/>
            <w:tcBorders>
              <w:left w:val="single" w:sz="4" w:space="0" w:color="000000"/>
              <w:right w:val="single" w:sz="4" w:space="0" w:color="000000"/>
            </w:tcBorders>
            <w:vAlign w:val="center"/>
          </w:tcPr>
          <w:p w:rsidR="0080208E" w:rsidRPr="0080208E" w:rsidRDefault="0080208E" w:rsidP="00A95501">
            <w:pPr>
              <w:pStyle w:val="afffff4"/>
              <w:rPr>
                <w:lang w:val="ru-RU"/>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sz w:val="20"/>
                <w:szCs w:val="20"/>
              </w:rPr>
              <w:t>08</w:t>
            </w:r>
          </w:p>
        </w:tc>
        <w:tc>
          <w:tcPr>
            <w:tcW w:w="1134"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color w:val="000000"/>
                <w:sz w:val="20"/>
                <w:szCs w:val="20"/>
              </w:rPr>
              <w:t>ООО «Электротеплосеть»</w:t>
            </w:r>
          </w:p>
        </w:tc>
        <w:tc>
          <w:tcPr>
            <w:tcW w:w="1844" w:type="dxa"/>
            <w:vMerge/>
            <w:tcBorders>
              <w:left w:val="single" w:sz="4" w:space="0" w:color="000000"/>
              <w:right w:val="single" w:sz="4" w:space="0" w:color="000000"/>
            </w:tcBorders>
            <w:vAlign w:val="center"/>
          </w:tcPr>
          <w:p w:rsidR="0080208E" w:rsidRDefault="0080208E" w:rsidP="00A95501">
            <w:pPr>
              <w:spacing w:line="240" w:lineRule="auto"/>
              <w:ind w:firstLine="0"/>
              <w:jc w:val="center"/>
              <w:rPr>
                <w:sz w:val="20"/>
                <w:szCs w:val="20"/>
              </w:rPr>
            </w:pPr>
          </w:p>
        </w:tc>
      </w:tr>
      <w:tr w:rsidR="0080208E" w:rsidTr="00883E1A">
        <w:tc>
          <w:tcPr>
            <w:tcW w:w="720"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rStyle w:val="26"/>
                <w:rFonts w:eastAsia="Century Schoolbook"/>
                <w:sz w:val="20"/>
                <w:szCs w:val="20"/>
              </w:rPr>
              <w:t>9</w:t>
            </w:r>
          </w:p>
        </w:tc>
        <w:tc>
          <w:tcPr>
            <w:tcW w:w="1843"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pStyle w:val="afffff4"/>
              <w:rPr>
                <w:color w:val="000000"/>
                <w:szCs w:val="20"/>
                <w:lang w:val="ru-RU"/>
              </w:rPr>
            </w:pPr>
            <w:r w:rsidRPr="00F5249C">
              <w:rPr>
                <w:color w:val="000000"/>
                <w:szCs w:val="20"/>
                <w:lang w:val="ru-RU"/>
              </w:rPr>
              <w:t xml:space="preserve">котельная № 11 Авиолесоохраны </w:t>
            </w:r>
          </w:p>
          <w:p w:rsidR="0080208E" w:rsidRPr="00F5249C" w:rsidRDefault="0080208E" w:rsidP="00A95501">
            <w:pPr>
              <w:pStyle w:val="afffff4"/>
              <w:rPr>
                <w:lang w:val="ru-RU"/>
              </w:rPr>
            </w:pPr>
            <w:r w:rsidRPr="00F5249C">
              <w:rPr>
                <w:color w:val="000000"/>
                <w:szCs w:val="20"/>
                <w:lang w:val="ru-RU"/>
              </w:rPr>
              <w:t>г. Великий Устюг</w:t>
            </w:r>
          </w:p>
        </w:tc>
        <w:tc>
          <w:tcPr>
            <w:tcW w:w="1559" w:type="dxa"/>
            <w:vMerge/>
            <w:tcBorders>
              <w:left w:val="single" w:sz="4" w:space="0" w:color="000000"/>
              <w:right w:val="single" w:sz="4" w:space="0" w:color="000000"/>
            </w:tcBorders>
            <w:vAlign w:val="center"/>
          </w:tcPr>
          <w:p w:rsidR="0080208E" w:rsidRPr="0080208E" w:rsidRDefault="0080208E" w:rsidP="00A95501">
            <w:pPr>
              <w:pStyle w:val="afffff4"/>
              <w:rPr>
                <w:lang w:val="ru-RU"/>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sz w:val="20"/>
                <w:szCs w:val="20"/>
              </w:rPr>
              <w:t>09</w:t>
            </w:r>
          </w:p>
        </w:tc>
        <w:tc>
          <w:tcPr>
            <w:tcW w:w="1134"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color w:val="000000"/>
                <w:sz w:val="20"/>
                <w:szCs w:val="20"/>
              </w:rPr>
              <w:t>ООО «Электро</w:t>
            </w:r>
            <w:r w:rsidR="00701AF2">
              <w:rPr>
                <w:color w:val="000000"/>
                <w:sz w:val="20"/>
                <w:szCs w:val="20"/>
              </w:rPr>
              <w:t>-</w:t>
            </w:r>
            <w:r>
              <w:rPr>
                <w:color w:val="000000"/>
                <w:sz w:val="20"/>
                <w:szCs w:val="20"/>
              </w:rPr>
              <w:t>теплосеть»</w:t>
            </w:r>
          </w:p>
        </w:tc>
        <w:tc>
          <w:tcPr>
            <w:tcW w:w="1844" w:type="dxa"/>
            <w:vMerge/>
            <w:tcBorders>
              <w:left w:val="single" w:sz="4" w:space="0" w:color="000000"/>
              <w:right w:val="single" w:sz="4" w:space="0" w:color="000000"/>
            </w:tcBorders>
            <w:vAlign w:val="center"/>
          </w:tcPr>
          <w:p w:rsidR="0080208E" w:rsidRDefault="0080208E" w:rsidP="00A95501">
            <w:pPr>
              <w:spacing w:line="240" w:lineRule="auto"/>
              <w:ind w:firstLine="0"/>
              <w:jc w:val="center"/>
              <w:rPr>
                <w:sz w:val="20"/>
                <w:szCs w:val="20"/>
              </w:rPr>
            </w:pPr>
          </w:p>
        </w:tc>
      </w:tr>
      <w:tr w:rsidR="0080208E" w:rsidTr="00883E1A">
        <w:tc>
          <w:tcPr>
            <w:tcW w:w="720"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rStyle w:val="26"/>
                <w:rFonts w:eastAsia="Century Schoolbook"/>
                <w:sz w:val="20"/>
                <w:szCs w:val="20"/>
              </w:rPr>
              <w:t>10</w:t>
            </w:r>
          </w:p>
        </w:tc>
        <w:tc>
          <w:tcPr>
            <w:tcW w:w="1843"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pStyle w:val="afffff4"/>
              <w:rPr>
                <w:color w:val="000000"/>
                <w:szCs w:val="20"/>
                <w:lang w:val="ru-RU"/>
              </w:rPr>
            </w:pPr>
            <w:r w:rsidRPr="00F5249C">
              <w:rPr>
                <w:color w:val="000000"/>
                <w:szCs w:val="20"/>
                <w:lang w:val="ru-RU"/>
              </w:rPr>
              <w:t xml:space="preserve">котельная № 12 БМК (Энергоцентр) </w:t>
            </w:r>
          </w:p>
          <w:p w:rsidR="0080208E" w:rsidRPr="00F5249C" w:rsidRDefault="0080208E" w:rsidP="00A95501">
            <w:pPr>
              <w:pStyle w:val="afffff4"/>
              <w:rPr>
                <w:lang w:val="ru-RU"/>
              </w:rPr>
            </w:pPr>
            <w:r w:rsidRPr="00F5249C">
              <w:rPr>
                <w:color w:val="000000"/>
                <w:szCs w:val="20"/>
                <w:lang w:val="ru-RU"/>
              </w:rPr>
              <w:t>г. Великий Устюг</w:t>
            </w:r>
          </w:p>
        </w:tc>
        <w:tc>
          <w:tcPr>
            <w:tcW w:w="1559" w:type="dxa"/>
            <w:vMerge/>
            <w:tcBorders>
              <w:left w:val="single" w:sz="4" w:space="0" w:color="000000"/>
              <w:right w:val="single" w:sz="4" w:space="0" w:color="000000"/>
            </w:tcBorders>
            <w:vAlign w:val="center"/>
          </w:tcPr>
          <w:p w:rsidR="0080208E" w:rsidRPr="0080208E" w:rsidRDefault="0080208E" w:rsidP="00A95501">
            <w:pPr>
              <w:pStyle w:val="afffff4"/>
              <w:rPr>
                <w:lang w:val="ru-RU"/>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vAlign w:val="center"/>
          </w:tcPr>
          <w:p w:rsidR="0080208E" w:rsidRDefault="0080208E" w:rsidP="00A95501">
            <w:pPr>
              <w:spacing w:line="240" w:lineRule="auto"/>
              <w:ind w:firstLine="0"/>
              <w:jc w:val="center"/>
            </w:pPr>
            <w:r>
              <w:rPr>
                <w:color w:val="000000"/>
                <w:sz w:val="20"/>
                <w:szCs w:val="20"/>
              </w:rPr>
              <w:t>ООО «Электро</w:t>
            </w:r>
            <w:r w:rsidR="00701AF2">
              <w:rPr>
                <w:color w:val="000000"/>
                <w:sz w:val="20"/>
                <w:szCs w:val="20"/>
              </w:rPr>
              <w:t>-</w:t>
            </w:r>
            <w:r>
              <w:rPr>
                <w:color w:val="000000"/>
                <w:sz w:val="20"/>
                <w:szCs w:val="20"/>
              </w:rPr>
              <w:t>теплосеть»</w:t>
            </w:r>
          </w:p>
        </w:tc>
        <w:tc>
          <w:tcPr>
            <w:tcW w:w="1844" w:type="dxa"/>
            <w:vMerge/>
            <w:tcBorders>
              <w:left w:val="single" w:sz="4" w:space="0" w:color="000000"/>
              <w:right w:val="single" w:sz="4" w:space="0" w:color="000000"/>
            </w:tcBorders>
            <w:vAlign w:val="center"/>
          </w:tcPr>
          <w:p w:rsidR="0080208E" w:rsidRDefault="0080208E" w:rsidP="00A95501">
            <w:pPr>
              <w:spacing w:line="240" w:lineRule="auto"/>
              <w:ind w:firstLine="0"/>
              <w:jc w:val="center"/>
              <w:rPr>
                <w:sz w:val="20"/>
                <w:szCs w:val="20"/>
              </w:rPr>
            </w:pPr>
          </w:p>
        </w:tc>
      </w:tr>
      <w:tr w:rsidR="0080208E" w:rsidTr="00883E1A">
        <w:trPr>
          <w:trHeight w:val="690"/>
        </w:trPr>
        <w:tc>
          <w:tcPr>
            <w:tcW w:w="720" w:type="dxa"/>
            <w:tcBorders>
              <w:top w:val="single" w:sz="4" w:space="0" w:color="000000"/>
              <w:left w:val="single" w:sz="4" w:space="0" w:color="000000"/>
              <w:bottom w:val="single" w:sz="4" w:space="0" w:color="auto"/>
              <w:right w:val="single" w:sz="4" w:space="0" w:color="000000"/>
            </w:tcBorders>
            <w:vAlign w:val="center"/>
          </w:tcPr>
          <w:p w:rsidR="0080208E" w:rsidRDefault="0080208E" w:rsidP="00A95501">
            <w:pPr>
              <w:spacing w:line="240" w:lineRule="auto"/>
              <w:ind w:firstLine="0"/>
              <w:jc w:val="center"/>
            </w:pPr>
            <w:r>
              <w:rPr>
                <w:rStyle w:val="26"/>
                <w:rFonts w:eastAsia="Century Schoolbook"/>
                <w:sz w:val="20"/>
                <w:szCs w:val="20"/>
              </w:rPr>
              <w:t>11</w:t>
            </w:r>
          </w:p>
        </w:tc>
        <w:tc>
          <w:tcPr>
            <w:tcW w:w="1843" w:type="dxa"/>
            <w:tcBorders>
              <w:top w:val="single" w:sz="4" w:space="0" w:color="000000"/>
              <w:left w:val="single" w:sz="4" w:space="0" w:color="000000"/>
              <w:bottom w:val="single" w:sz="4" w:space="0" w:color="auto"/>
              <w:right w:val="single" w:sz="4" w:space="0" w:color="000000"/>
            </w:tcBorders>
            <w:vAlign w:val="center"/>
          </w:tcPr>
          <w:p w:rsidR="0080208E" w:rsidRDefault="0080208E" w:rsidP="00A95501">
            <w:pPr>
              <w:pStyle w:val="afffff4"/>
            </w:pPr>
            <w:r>
              <w:rPr>
                <w:color w:val="000000"/>
                <w:szCs w:val="20"/>
              </w:rPr>
              <w:t>котельная № 13 Стрига</w:t>
            </w:r>
          </w:p>
        </w:tc>
        <w:tc>
          <w:tcPr>
            <w:tcW w:w="1559" w:type="dxa"/>
            <w:vMerge/>
            <w:tcBorders>
              <w:left w:val="single" w:sz="4" w:space="0" w:color="000000"/>
              <w:bottom w:val="single" w:sz="4" w:space="0" w:color="auto"/>
              <w:right w:val="single" w:sz="4" w:space="0" w:color="000000"/>
            </w:tcBorders>
            <w:vAlign w:val="center"/>
          </w:tcPr>
          <w:p w:rsidR="0080208E" w:rsidRDefault="0080208E" w:rsidP="00A95501">
            <w:pPr>
              <w:pStyle w:val="afffff4"/>
            </w:pPr>
          </w:p>
        </w:tc>
        <w:tc>
          <w:tcPr>
            <w:tcW w:w="1701" w:type="dxa"/>
            <w:tcBorders>
              <w:top w:val="single" w:sz="4" w:space="0" w:color="000000"/>
              <w:left w:val="single" w:sz="4" w:space="0" w:color="000000"/>
              <w:bottom w:val="single" w:sz="4" w:space="0" w:color="auto"/>
              <w:right w:val="single" w:sz="4" w:space="0" w:color="000000"/>
            </w:tcBorders>
            <w:vAlign w:val="center"/>
          </w:tcPr>
          <w:p w:rsidR="0080208E" w:rsidRDefault="0080208E"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auto"/>
              <w:right w:val="single" w:sz="4" w:space="0" w:color="000000"/>
            </w:tcBorders>
            <w:vAlign w:val="center"/>
          </w:tcPr>
          <w:p w:rsidR="0080208E" w:rsidRDefault="0080208E" w:rsidP="00A95501">
            <w:pPr>
              <w:spacing w:line="240" w:lineRule="auto"/>
              <w:ind w:firstLine="0"/>
              <w:jc w:val="center"/>
            </w:pPr>
            <w:r>
              <w:rPr>
                <w:sz w:val="20"/>
                <w:szCs w:val="20"/>
              </w:rPr>
              <w:t>11</w:t>
            </w:r>
          </w:p>
        </w:tc>
        <w:tc>
          <w:tcPr>
            <w:tcW w:w="1134" w:type="dxa"/>
            <w:tcBorders>
              <w:top w:val="single" w:sz="4" w:space="0" w:color="000000"/>
              <w:left w:val="single" w:sz="4" w:space="0" w:color="000000"/>
              <w:bottom w:val="single" w:sz="4" w:space="0" w:color="auto"/>
              <w:right w:val="single" w:sz="4" w:space="0" w:color="000000"/>
            </w:tcBorders>
            <w:vAlign w:val="center"/>
          </w:tcPr>
          <w:p w:rsidR="0080208E" w:rsidRDefault="0080208E" w:rsidP="00A95501">
            <w:pPr>
              <w:spacing w:line="240" w:lineRule="auto"/>
              <w:ind w:firstLine="0"/>
              <w:jc w:val="center"/>
            </w:pPr>
            <w:r>
              <w:rPr>
                <w:color w:val="000000"/>
                <w:sz w:val="20"/>
                <w:szCs w:val="20"/>
              </w:rPr>
              <w:t>ООО «Электро</w:t>
            </w:r>
            <w:r w:rsidR="00701AF2">
              <w:rPr>
                <w:color w:val="000000"/>
                <w:sz w:val="20"/>
                <w:szCs w:val="20"/>
              </w:rPr>
              <w:t>-</w:t>
            </w:r>
            <w:r>
              <w:rPr>
                <w:color w:val="000000"/>
                <w:sz w:val="20"/>
                <w:szCs w:val="20"/>
              </w:rPr>
              <w:t>теплосеть»</w:t>
            </w:r>
          </w:p>
        </w:tc>
        <w:tc>
          <w:tcPr>
            <w:tcW w:w="1844" w:type="dxa"/>
            <w:vMerge/>
            <w:tcBorders>
              <w:left w:val="single" w:sz="4" w:space="0" w:color="000000"/>
              <w:bottom w:val="single" w:sz="4" w:space="0" w:color="auto"/>
              <w:right w:val="single" w:sz="4" w:space="0" w:color="000000"/>
            </w:tcBorders>
            <w:vAlign w:val="center"/>
          </w:tcPr>
          <w:p w:rsidR="0080208E" w:rsidRDefault="0080208E" w:rsidP="00A95501">
            <w:pPr>
              <w:spacing w:line="240" w:lineRule="auto"/>
              <w:ind w:firstLine="0"/>
              <w:jc w:val="center"/>
              <w:rPr>
                <w:sz w:val="20"/>
                <w:szCs w:val="20"/>
              </w:rPr>
            </w:pPr>
          </w:p>
        </w:tc>
      </w:tr>
    </w:tbl>
    <w:p w:rsidR="00701AF2" w:rsidRDefault="00701AF2" w:rsidP="00883E1A">
      <w:pPr>
        <w:ind w:firstLine="0"/>
        <w:jc w:val="center"/>
      </w:pPr>
    </w:p>
    <w:p w:rsidR="00C61884" w:rsidRDefault="00883E1A" w:rsidP="00883E1A">
      <w:pPr>
        <w:ind w:firstLine="0"/>
        <w:jc w:val="center"/>
      </w:pPr>
      <w:r>
        <w:t>135</w:t>
      </w:r>
    </w:p>
    <w:p w:rsidR="00C61884" w:rsidRDefault="00C61884"/>
    <w:tbl>
      <w:tblPr>
        <w:tblW w:w="0" w:type="auto"/>
        <w:tblInd w:w="-11" w:type="dxa"/>
        <w:tblLayout w:type="fixed"/>
        <w:tblCellMar>
          <w:left w:w="11" w:type="dxa"/>
          <w:right w:w="11" w:type="dxa"/>
        </w:tblCellMar>
        <w:tblLook w:val="04A0" w:firstRow="1" w:lastRow="0" w:firstColumn="1" w:lastColumn="0" w:noHBand="0" w:noVBand="1"/>
      </w:tblPr>
      <w:tblGrid>
        <w:gridCol w:w="720"/>
        <w:gridCol w:w="1843"/>
        <w:gridCol w:w="1559"/>
        <w:gridCol w:w="1701"/>
        <w:gridCol w:w="850"/>
        <w:gridCol w:w="1134"/>
        <w:gridCol w:w="1844"/>
      </w:tblGrid>
      <w:tr w:rsidR="00883E1A" w:rsidTr="00A95501">
        <w:tc>
          <w:tcPr>
            <w:tcW w:w="720" w:type="dxa"/>
            <w:tcBorders>
              <w:top w:val="single" w:sz="4" w:space="0" w:color="auto"/>
              <w:left w:val="single" w:sz="4" w:space="0" w:color="000000"/>
              <w:bottom w:val="single" w:sz="4" w:space="0" w:color="000000"/>
              <w:right w:val="single" w:sz="4" w:space="0" w:color="000000"/>
            </w:tcBorders>
            <w:vAlign w:val="center"/>
          </w:tcPr>
          <w:p w:rsidR="00883E1A" w:rsidRDefault="00883E1A" w:rsidP="00883E1A">
            <w:pPr>
              <w:pStyle w:val="afffff4"/>
              <w:spacing w:line="252" w:lineRule="auto"/>
            </w:pPr>
            <w:r>
              <w:t>1</w:t>
            </w:r>
          </w:p>
        </w:tc>
        <w:tc>
          <w:tcPr>
            <w:tcW w:w="1843" w:type="dxa"/>
            <w:tcBorders>
              <w:top w:val="single" w:sz="4" w:space="0" w:color="auto"/>
              <w:left w:val="single" w:sz="4" w:space="0" w:color="000000"/>
              <w:bottom w:val="single" w:sz="4" w:space="0" w:color="000000"/>
              <w:right w:val="single" w:sz="4" w:space="0" w:color="000000"/>
            </w:tcBorders>
            <w:vAlign w:val="center"/>
          </w:tcPr>
          <w:p w:rsidR="00883E1A" w:rsidRDefault="00883E1A" w:rsidP="00883E1A">
            <w:pPr>
              <w:pStyle w:val="afffff4"/>
              <w:spacing w:line="252" w:lineRule="auto"/>
            </w:pPr>
            <w:r>
              <w:t>2</w:t>
            </w:r>
          </w:p>
        </w:tc>
        <w:tc>
          <w:tcPr>
            <w:tcW w:w="1559" w:type="dxa"/>
            <w:tcBorders>
              <w:top w:val="single" w:sz="4" w:space="0" w:color="auto"/>
              <w:left w:val="single" w:sz="4" w:space="0" w:color="000000"/>
              <w:bottom w:val="single" w:sz="4" w:space="0" w:color="000000"/>
              <w:right w:val="single" w:sz="4" w:space="0" w:color="000000"/>
            </w:tcBorders>
            <w:vAlign w:val="center"/>
          </w:tcPr>
          <w:p w:rsidR="00883E1A" w:rsidRDefault="00883E1A" w:rsidP="00883E1A">
            <w:pPr>
              <w:pStyle w:val="afffff4"/>
              <w:spacing w:line="252" w:lineRule="auto"/>
            </w:pPr>
            <w:r>
              <w:t>3</w:t>
            </w:r>
          </w:p>
        </w:tc>
        <w:tc>
          <w:tcPr>
            <w:tcW w:w="1701" w:type="dxa"/>
            <w:tcBorders>
              <w:top w:val="single" w:sz="4" w:space="0" w:color="auto"/>
              <w:left w:val="single" w:sz="4" w:space="0" w:color="000000"/>
              <w:bottom w:val="single" w:sz="4" w:space="0" w:color="000000"/>
              <w:right w:val="single" w:sz="4" w:space="0" w:color="000000"/>
            </w:tcBorders>
            <w:vAlign w:val="center"/>
          </w:tcPr>
          <w:p w:rsidR="00883E1A" w:rsidRDefault="00883E1A" w:rsidP="00883E1A">
            <w:pPr>
              <w:pStyle w:val="afffff4"/>
              <w:spacing w:line="252" w:lineRule="auto"/>
            </w:pPr>
            <w:r>
              <w:t>4</w:t>
            </w:r>
          </w:p>
        </w:tc>
        <w:tc>
          <w:tcPr>
            <w:tcW w:w="850" w:type="dxa"/>
            <w:tcBorders>
              <w:top w:val="single" w:sz="4" w:space="0" w:color="auto"/>
              <w:left w:val="single" w:sz="4" w:space="0" w:color="000000"/>
              <w:bottom w:val="single" w:sz="4" w:space="0" w:color="000000"/>
              <w:right w:val="single" w:sz="4" w:space="0" w:color="000000"/>
            </w:tcBorders>
            <w:vAlign w:val="center"/>
          </w:tcPr>
          <w:p w:rsidR="00883E1A" w:rsidRDefault="00883E1A" w:rsidP="00883E1A">
            <w:pPr>
              <w:pStyle w:val="afffff4"/>
              <w:spacing w:line="252" w:lineRule="auto"/>
            </w:pPr>
            <w:r>
              <w:t>5</w:t>
            </w:r>
          </w:p>
        </w:tc>
        <w:tc>
          <w:tcPr>
            <w:tcW w:w="1134" w:type="dxa"/>
            <w:tcBorders>
              <w:top w:val="single" w:sz="4" w:space="0" w:color="auto"/>
              <w:left w:val="single" w:sz="4" w:space="0" w:color="000000"/>
              <w:bottom w:val="single" w:sz="4" w:space="0" w:color="000000"/>
              <w:right w:val="single" w:sz="4" w:space="0" w:color="000000"/>
            </w:tcBorders>
            <w:vAlign w:val="center"/>
          </w:tcPr>
          <w:p w:rsidR="00883E1A" w:rsidRDefault="00883E1A" w:rsidP="00883E1A">
            <w:pPr>
              <w:pStyle w:val="afffff4"/>
              <w:spacing w:line="252" w:lineRule="auto"/>
            </w:pPr>
            <w:r>
              <w:t>6</w:t>
            </w:r>
          </w:p>
        </w:tc>
        <w:tc>
          <w:tcPr>
            <w:tcW w:w="1844" w:type="dxa"/>
            <w:tcBorders>
              <w:top w:val="single" w:sz="4" w:space="0" w:color="auto"/>
              <w:left w:val="single" w:sz="4" w:space="0" w:color="000000"/>
              <w:bottom w:val="single" w:sz="4" w:space="0" w:color="auto"/>
              <w:right w:val="single" w:sz="4" w:space="0" w:color="000000"/>
            </w:tcBorders>
            <w:vAlign w:val="center"/>
          </w:tcPr>
          <w:p w:rsidR="00883E1A" w:rsidRDefault="00883E1A" w:rsidP="00883E1A">
            <w:pPr>
              <w:pStyle w:val="afffff4"/>
              <w:spacing w:line="252" w:lineRule="auto"/>
            </w:pPr>
            <w:r>
              <w:t>7</w:t>
            </w:r>
          </w:p>
        </w:tc>
      </w:tr>
      <w:tr w:rsidR="00701AF2" w:rsidTr="00A95501">
        <w:tc>
          <w:tcPr>
            <w:tcW w:w="72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rStyle w:val="26"/>
                <w:rFonts w:eastAsia="Century Schoolbook"/>
                <w:sz w:val="20"/>
                <w:szCs w:val="20"/>
              </w:rPr>
              <w:t>12</w:t>
            </w:r>
          </w:p>
        </w:tc>
        <w:tc>
          <w:tcPr>
            <w:tcW w:w="1843"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rPr>
                <w:color w:val="000000"/>
                <w:szCs w:val="20"/>
                <w:lang w:val="ru-RU"/>
              </w:rPr>
            </w:pPr>
            <w:r>
              <w:rPr>
                <w:color w:val="000000"/>
                <w:szCs w:val="20"/>
              </w:rPr>
              <w:t xml:space="preserve">котельная № 14 </w:t>
            </w:r>
          </w:p>
          <w:p w:rsidR="00701AF2" w:rsidRDefault="00701AF2" w:rsidP="00A95501">
            <w:pPr>
              <w:pStyle w:val="afffff4"/>
            </w:pPr>
            <w:r>
              <w:rPr>
                <w:color w:val="000000"/>
                <w:szCs w:val="20"/>
              </w:rPr>
              <w:t>пос. Золотавцево</w:t>
            </w:r>
          </w:p>
        </w:tc>
        <w:tc>
          <w:tcPr>
            <w:tcW w:w="1559"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pPr>
            <w:r>
              <w:rPr>
                <w:color w:val="000000"/>
                <w:szCs w:val="20"/>
              </w:rPr>
              <w:t>ООО «Электротеплосеть»</w:t>
            </w:r>
          </w:p>
        </w:tc>
        <w:tc>
          <w:tcPr>
            <w:tcW w:w="1701"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12</w:t>
            </w:r>
          </w:p>
        </w:tc>
        <w:tc>
          <w:tcPr>
            <w:tcW w:w="1134"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color w:val="000000"/>
                <w:sz w:val="20"/>
                <w:szCs w:val="20"/>
              </w:rPr>
              <w:t>ООО «Электро-теплосеть»</w:t>
            </w:r>
          </w:p>
        </w:tc>
        <w:tc>
          <w:tcPr>
            <w:tcW w:w="1844" w:type="dxa"/>
            <w:vMerge w:val="restart"/>
            <w:tcBorders>
              <w:top w:val="single" w:sz="4" w:space="0" w:color="auto"/>
              <w:left w:val="single" w:sz="4" w:space="0" w:color="000000"/>
              <w:right w:val="single" w:sz="4" w:space="0" w:color="000000"/>
            </w:tcBorders>
            <w:vAlign w:val="center"/>
          </w:tcPr>
          <w:p w:rsidR="00701AF2" w:rsidRPr="00883E1A" w:rsidRDefault="00701AF2" w:rsidP="00701AF2">
            <w:pPr>
              <w:spacing w:line="240" w:lineRule="auto"/>
              <w:ind w:firstLine="1"/>
              <w:jc w:val="center"/>
              <w:rPr>
                <w:sz w:val="20"/>
                <w:szCs w:val="20"/>
              </w:rPr>
            </w:pPr>
            <w:r w:rsidRPr="00883E1A">
              <w:rPr>
                <w:sz w:val="20"/>
                <w:szCs w:val="20"/>
              </w:rPr>
              <w:t>Ст. 14, 15 ФЗ от 06.10.2003 № 131-ФЗ «Об общих принципах организации местного самоуправления в РФ», ст. 6 Федерального закона от 27.07.2010</w:t>
            </w:r>
          </w:p>
          <w:p w:rsidR="00701AF2" w:rsidRPr="00883E1A" w:rsidRDefault="00701AF2" w:rsidP="00701AF2">
            <w:pPr>
              <w:spacing w:line="240" w:lineRule="auto"/>
              <w:ind w:firstLine="1"/>
              <w:jc w:val="center"/>
              <w:rPr>
                <w:sz w:val="20"/>
                <w:szCs w:val="20"/>
              </w:rPr>
            </w:pPr>
            <w:r w:rsidRPr="00883E1A">
              <w:rPr>
                <w:sz w:val="20"/>
                <w:szCs w:val="20"/>
              </w:rPr>
              <w:t xml:space="preserve"> № 190-ФЗ «О теплоснабжении»,</w:t>
            </w:r>
          </w:p>
          <w:p w:rsidR="00701AF2" w:rsidRDefault="00701AF2" w:rsidP="00701AF2">
            <w:pPr>
              <w:spacing w:line="240" w:lineRule="auto"/>
              <w:ind w:firstLine="1"/>
              <w:jc w:val="center"/>
              <w:rPr>
                <w:sz w:val="20"/>
                <w:szCs w:val="20"/>
              </w:rPr>
            </w:pPr>
            <w:r w:rsidRPr="00883E1A">
              <w:rPr>
                <w:sz w:val="20"/>
                <w:szCs w:val="20"/>
              </w:rPr>
              <w:t xml:space="preserve"> п. 11 Правил организации теплоснабжения в РФ, утвержденных постановлением Правительства РФ от 08.08.2012 № 808</w:t>
            </w:r>
          </w:p>
        </w:tc>
      </w:tr>
      <w:tr w:rsidR="00701AF2" w:rsidTr="0013618F">
        <w:tc>
          <w:tcPr>
            <w:tcW w:w="72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rStyle w:val="26"/>
                <w:rFonts w:eastAsia="Century Schoolbook"/>
                <w:sz w:val="20"/>
                <w:szCs w:val="20"/>
              </w:rPr>
              <w:t>13</w:t>
            </w:r>
          </w:p>
        </w:tc>
        <w:tc>
          <w:tcPr>
            <w:tcW w:w="1843"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rPr>
                <w:color w:val="000000"/>
                <w:szCs w:val="20"/>
                <w:lang w:val="ru-RU"/>
              </w:rPr>
            </w:pPr>
            <w:r>
              <w:rPr>
                <w:color w:val="000000"/>
                <w:szCs w:val="20"/>
              </w:rPr>
              <w:t>котельная № 16</w:t>
            </w:r>
          </w:p>
          <w:p w:rsidR="00701AF2" w:rsidRDefault="00701AF2" w:rsidP="00A95501">
            <w:pPr>
              <w:pStyle w:val="afffff4"/>
            </w:pPr>
            <w:r>
              <w:rPr>
                <w:color w:val="000000"/>
                <w:szCs w:val="20"/>
              </w:rPr>
              <w:t xml:space="preserve"> пос. Валга</w:t>
            </w:r>
          </w:p>
        </w:tc>
        <w:tc>
          <w:tcPr>
            <w:tcW w:w="1559"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pPr>
            <w:r>
              <w:rPr>
                <w:color w:val="000000"/>
                <w:szCs w:val="20"/>
              </w:rPr>
              <w:t>ООО «Электротеплосеть»</w:t>
            </w:r>
          </w:p>
        </w:tc>
        <w:tc>
          <w:tcPr>
            <w:tcW w:w="1701"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13</w:t>
            </w:r>
          </w:p>
        </w:tc>
        <w:tc>
          <w:tcPr>
            <w:tcW w:w="1134"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color w:val="000000"/>
                <w:sz w:val="20"/>
                <w:szCs w:val="20"/>
              </w:rPr>
              <w:t>ООО «Электро-теплосеть»</w:t>
            </w:r>
          </w:p>
        </w:tc>
        <w:tc>
          <w:tcPr>
            <w:tcW w:w="1844" w:type="dxa"/>
            <w:vMerge/>
            <w:tcBorders>
              <w:left w:val="single" w:sz="4" w:space="0" w:color="000000"/>
              <w:right w:val="single" w:sz="4" w:space="0" w:color="000000"/>
            </w:tcBorders>
            <w:vAlign w:val="center"/>
          </w:tcPr>
          <w:p w:rsidR="00701AF2" w:rsidRDefault="00701AF2" w:rsidP="00A95501">
            <w:pPr>
              <w:spacing w:line="240" w:lineRule="auto"/>
              <w:ind w:firstLine="0"/>
              <w:jc w:val="center"/>
              <w:rPr>
                <w:sz w:val="20"/>
                <w:szCs w:val="20"/>
              </w:rPr>
            </w:pPr>
          </w:p>
        </w:tc>
      </w:tr>
      <w:tr w:rsidR="00701AF2" w:rsidTr="0013618F">
        <w:tc>
          <w:tcPr>
            <w:tcW w:w="72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rStyle w:val="26"/>
                <w:rFonts w:eastAsia="Century Schoolbook"/>
                <w:sz w:val="20"/>
                <w:szCs w:val="20"/>
              </w:rPr>
              <w:t>14</w:t>
            </w:r>
          </w:p>
        </w:tc>
        <w:tc>
          <w:tcPr>
            <w:tcW w:w="1843"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rPr>
                <w:color w:val="000000"/>
                <w:szCs w:val="20"/>
                <w:lang w:val="ru-RU"/>
              </w:rPr>
            </w:pPr>
            <w:r>
              <w:rPr>
                <w:color w:val="000000"/>
                <w:szCs w:val="20"/>
              </w:rPr>
              <w:t xml:space="preserve">котельная № 17 </w:t>
            </w:r>
          </w:p>
          <w:p w:rsidR="00701AF2" w:rsidRDefault="00701AF2" w:rsidP="00A95501">
            <w:pPr>
              <w:pStyle w:val="afffff4"/>
            </w:pPr>
            <w:r>
              <w:rPr>
                <w:color w:val="000000"/>
                <w:szCs w:val="20"/>
              </w:rPr>
              <w:t>д. Подсосенье</w:t>
            </w:r>
          </w:p>
        </w:tc>
        <w:tc>
          <w:tcPr>
            <w:tcW w:w="1559"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pPr>
            <w:r>
              <w:rPr>
                <w:color w:val="000000"/>
                <w:szCs w:val="20"/>
              </w:rPr>
              <w:t>ООО «Электротеплосеть»</w:t>
            </w:r>
          </w:p>
        </w:tc>
        <w:tc>
          <w:tcPr>
            <w:tcW w:w="1701"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14</w:t>
            </w:r>
          </w:p>
        </w:tc>
        <w:tc>
          <w:tcPr>
            <w:tcW w:w="1134"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color w:val="000000"/>
                <w:sz w:val="20"/>
                <w:szCs w:val="20"/>
              </w:rPr>
              <w:t>ООО «Электро-теплосеть»</w:t>
            </w:r>
          </w:p>
        </w:tc>
        <w:tc>
          <w:tcPr>
            <w:tcW w:w="1844" w:type="dxa"/>
            <w:vMerge/>
            <w:tcBorders>
              <w:left w:val="single" w:sz="4" w:space="0" w:color="000000"/>
              <w:right w:val="single" w:sz="4" w:space="0" w:color="000000"/>
            </w:tcBorders>
            <w:vAlign w:val="center"/>
          </w:tcPr>
          <w:p w:rsidR="00701AF2" w:rsidRDefault="00701AF2" w:rsidP="00A95501">
            <w:pPr>
              <w:spacing w:line="240" w:lineRule="auto"/>
              <w:ind w:firstLine="0"/>
              <w:jc w:val="center"/>
              <w:rPr>
                <w:sz w:val="20"/>
                <w:szCs w:val="20"/>
              </w:rPr>
            </w:pPr>
          </w:p>
        </w:tc>
      </w:tr>
      <w:tr w:rsidR="00701AF2" w:rsidTr="0013618F">
        <w:tc>
          <w:tcPr>
            <w:tcW w:w="72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rStyle w:val="26"/>
                <w:rFonts w:eastAsia="Century Schoolbook"/>
                <w:sz w:val="20"/>
                <w:szCs w:val="20"/>
              </w:rPr>
              <w:t>15</w:t>
            </w:r>
          </w:p>
        </w:tc>
        <w:tc>
          <w:tcPr>
            <w:tcW w:w="1843"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rPr>
                <w:color w:val="000000"/>
                <w:szCs w:val="20"/>
                <w:lang w:val="ru-RU"/>
              </w:rPr>
            </w:pPr>
            <w:r>
              <w:rPr>
                <w:color w:val="000000"/>
                <w:szCs w:val="20"/>
              </w:rPr>
              <w:t xml:space="preserve">котельная </w:t>
            </w:r>
          </w:p>
          <w:p w:rsidR="00701AF2" w:rsidRDefault="00701AF2" w:rsidP="00A95501">
            <w:pPr>
              <w:pStyle w:val="afffff4"/>
            </w:pPr>
            <w:r>
              <w:rPr>
                <w:color w:val="000000"/>
                <w:szCs w:val="20"/>
              </w:rPr>
              <w:t>д. Бухинино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pPr>
            <w:r>
              <w:rPr>
                <w:color w:val="000000"/>
                <w:szCs w:val="20"/>
              </w:rPr>
              <w:t>ООО «Теплосервис»</w:t>
            </w:r>
          </w:p>
        </w:tc>
        <w:tc>
          <w:tcPr>
            <w:tcW w:w="1701"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15</w:t>
            </w:r>
          </w:p>
        </w:tc>
        <w:tc>
          <w:tcPr>
            <w:tcW w:w="1134"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color w:val="000000"/>
                <w:sz w:val="20"/>
                <w:szCs w:val="20"/>
              </w:rPr>
              <w:t>ООО «Теплосер-вис»</w:t>
            </w:r>
          </w:p>
        </w:tc>
        <w:tc>
          <w:tcPr>
            <w:tcW w:w="1844" w:type="dxa"/>
            <w:vMerge/>
            <w:tcBorders>
              <w:left w:val="single" w:sz="4" w:space="0" w:color="000000"/>
              <w:right w:val="single" w:sz="4" w:space="0" w:color="000000"/>
            </w:tcBorders>
            <w:vAlign w:val="center"/>
          </w:tcPr>
          <w:p w:rsidR="00701AF2" w:rsidRDefault="00701AF2" w:rsidP="00A95501">
            <w:pPr>
              <w:spacing w:line="240" w:lineRule="auto"/>
              <w:ind w:firstLine="0"/>
              <w:jc w:val="center"/>
              <w:rPr>
                <w:sz w:val="20"/>
                <w:szCs w:val="20"/>
              </w:rPr>
            </w:pPr>
          </w:p>
        </w:tc>
      </w:tr>
      <w:tr w:rsidR="00701AF2" w:rsidTr="0013618F">
        <w:tc>
          <w:tcPr>
            <w:tcW w:w="72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rStyle w:val="26"/>
                <w:rFonts w:eastAsia="Century Schoolbook"/>
                <w:sz w:val="20"/>
                <w:szCs w:val="20"/>
              </w:rPr>
              <w:t>16</w:t>
            </w:r>
          </w:p>
        </w:tc>
        <w:tc>
          <w:tcPr>
            <w:tcW w:w="1843"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rPr>
                <w:color w:val="000000"/>
                <w:szCs w:val="20"/>
                <w:lang w:val="ru-RU"/>
              </w:rPr>
            </w:pPr>
            <w:r>
              <w:rPr>
                <w:color w:val="000000"/>
                <w:szCs w:val="20"/>
              </w:rPr>
              <w:t>котельная школа</w:t>
            </w:r>
          </w:p>
          <w:p w:rsidR="00701AF2" w:rsidRDefault="00701AF2" w:rsidP="00A95501">
            <w:pPr>
              <w:pStyle w:val="afffff4"/>
            </w:pPr>
            <w:r>
              <w:rPr>
                <w:color w:val="000000"/>
                <w:szCs w:val="20"/>
              </w:rPr>
              <w:t xml:space="preserve"> № 15 г. Красавино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pPr>
            <w:r>
              <w:rPr>
                <w:color w:val="000000"/>
                <w:szCs w:val="20"/>
              </w:rPr>
              <w:t>ООО «Теплосервис»</w:t>
            </w:r>
          </w:p>
        </w:tc>
        <w:tc>
          <w:tcPr>
            <w:tcW w:w="1701"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16</w:t>
            </w:r>
          </w:p>
        </w:tc>
        <w:tc>
          <w:tcPr>
            <w:tcW w:w="1134"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color w:val="000000"/>
                <w:sz w:val="20"/>
                <w:szCs w:val="20"/>
              </w:rPr>
              <w:t>ООО «Теплосер-вис»</w:t>
            </w:r>
          </w:p>
        </w:tc>
        <w:tc>
          <w:tcPr>
            <w:tcW w:w="1844" w:type="dxa"/>
            <w:vMerge/>
            <w:tcBorders>
              <w:left w:val="single" w:sz="4" w:space="0" w:color="000000"/>
              <w:right w:val="single" w:sz="4" w:space="0" w:color="000000"/>
            </w:tcBorders>
            <w:vAlign w:val="center"/>
          </w:tcPr>
          <w:p w:rsidR="00701AF2" w:rsidRDefault="00701AF2" w:rsidP="00A95501">
            <w:pPr>
              <w:spacing w:line="240" w:lineRule="auto"/>
              <w:ind w:firstLine="0"/>
              <w:jc w:val="center"/>
              <w:rPr>
                <w:sz w:val="20"/>
                <w:szCs w:val="20"/>
              </w:rPr>
            </w:pPr>
          </w:p>
        </w:tc>
      </w:tr>
      <w:tr w:rsidR="00701AF2" w:rsidTr="0013618F">
        <w:tc>
          <w:tcPr>
            <w:tcW w:w="72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rStyle w:val="26"/>
                <w:rFonts w:eastAsia="Century Schoolbook"/>
                <w:sz w:val="20"/>
                <w:szCs w:val="20"/>
              </w:rPr>
              <w:t>17</w:t>
            </w:r>
          </w:p>
        </w:tc>
        <w:tc>
          <w:tcPr>
            <w:tcW w:w="1843"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rPr>
                <w:color w:val="000000"/>
                <w:szCs w:val="20"/>
                <w:lang w:val="ru-RU"/>
              </w:rPr>
            </w:pPr>
            <w:r>
              <w:rPr>
                <w:color w:val="000000"/>
                <w:szCs w:val="20"/>
              </w:rPr>
              <w:t xml:space="preserve">котельная </w:t>
            </w:r>
          </w:p>
          <w:p w:rsidR="00701AF2" w:rsidRDefault="00701AF2" w:rsidP="00A95501">
            <w:pPr>
              <w:pStyle w:val="afffff4"/>
            </w:pPr>
            <w:r>
              <w:rPr>
                <w:color w:val="000000"/>
                <w:szCs w:val="20"/>
              </w:rPr>
              <w:t>с. Васильевское</w:t>
            </w:r>
          </w:p>
        </w:tc>
        <w:tc>
          <w:tcPr>
            <w:tcW w:w="1559"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pPr>
            <w:r>
              <w:rPr>
                <w:color w:val="000000"/>
                <w:szCs w:val="20"/>
              </w:rPr>
              <w:t>ООО «Теплосервис»</w:t>
            </w:r>
          </w:p>
        </w:tc>
        <w:tc>
          <w:tcPr>
            <w:tcW w:w="1701"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17</w:t>
            </w:r>
          </w:p>
        </w:tc>
        <w:tc>
          <w:tcPr>
            <w:tcW w:w="1134"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color w:val="000000"/>
                <w:sz w:val="20"/>
                <w:szCs w:val="20"/>
              </w:rPr>
              <w:t>ООО «Теплосер-вис»</w:t>
            </w:r>
          </w:p>
        </w:tc>
        <w:tc>
          <w:tcPr>
            <w:tcW w:w="1844" w:type="dxa"/>
            <w:vMerge/>
            <w:tcBorders>
              <w:left w:val="single" w:sz="4" w:space="0" w:color="000000"/>
              <w:right w:val="single" w:sz="4" w:space="0" w:color="000000"/>
            </w:tcBorders>
            <w:vAlign w:val="center"/>
          </w:tcPr>
          <w:p w:rsidR="00701AF2" w:rsidRDefault="00701AF2" w:rsidP="00A95501">
            <w:pPr>
              <w:spacing w:line="240" w:lineRule="auto"/>
              <w:ind w:firstLine="0"/>
              <w:jc w:val="center"/>
              <w:rPr>
                <w:sz w:val="20"/>
                <w:szCs w:val="20"/>
              </w:rPr>
            </w:pPr>
          </w:p>
        </w:tc>
      </w:tr>
      <w:tr w:rsidR="00701AF2" w:rsidTr="0013618F">
        <w:tc>
          <w:tcPr>
            <w:tcW w:w="72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rStyle w:val="26"/>
                <w:rFonts w:eastAsia="Century Schoolbook"/>
                <w:sz w:val="20"/>
                <w:szCs w:val="20"/>
              </w:rPr>
              <w:t>1</w:t>
            </w:r>
            <w:r>
              <w:rPr>
                <w:rStyle w:val="26"/>
                <w:rFonts w:eastAsia="Century Schoolbook"/>
              </w:rPr>
              <w:t>8</w:t>
            </w:r>
          </w:p>
        </w:tc>
        <w:tc>
          <w:tcPr>
            <w:tcW w:w="1843"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pPr>
            <w:r>
              <w:rPr>
                <w:color w:val="000000"/>
                <w:szCs w:val="20"/>
              </w:rPr>
              <w:t>котельная больницы г. Красавино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pPr>
            <w:r>
              <w:rPr>
                <w:color w:val="000000"/>
                <w:szCs w:val="20"/>
              </w:rPr>
              <w:t>ООО «Теплосервис»</w:t>
            </w:r>
          </w:p>
        </w:tc>
        <w:tc>
          <w:tcPr>
            <w:tcW w:w="1701"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18</w:t>
            </w:r>
          </w:p>
        </w:tc>
        <w:tc>
          <w:tcPr>
            <w:tcW w:w="1134"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color w:val="000000"/>
                <w:sz w:val="20"/>
                <w:szCs w:val="20"/>
              </w:rPr>
              <w:t>ООО «Теплосер-вис»</w:t>
            </w:r>
          </w:p>
        </w:tc>
        <w:tc>
          <w:tcPr>
            <w:tcW w:w="1844" w:type="dxa"/>
            <w:vMerge/>
            <w:tcBorders>
              <w:left w:val="single" w:sz="4" w:space="0" w:color="000000"/>
              <w:right w:val="single" w:sz="4" w:space="0" w:color="000000"/>
            </w:tcBorders>
            <w:vAlign w:val="center"/>
          </w:tcPr>
          <w:p w:rsidR="00701AF2" w:rsidRDefault="00701AF2" w:rsidP="00A95501">
            <w:pPr>
              <w:spacing w:line="240" w:lineRule="auto"/>
              <w:ind w:firstLine="0"/>
              <w:jc w:val="center"/>
              <w:rPr>
                <w:sz w:val="20"/>
                <w:szCs w:val="20"/>
              </w:rPr>
            </w:pPr>
          </w:p>
        </w:tc>
      </w:tr>
      <w:tr w:rsidR="00701AF2" w:rsidTr="0013618F">
        <w:tc>
          <w:tcPr>
            <w:tcW w:w="72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rStyle w:val="26"/>
                <w:rFonts w:eastAsia="Century Schoolbook"/>
                <w:sz w:val="20"/>
                <w:szCs w:val="20"/>
              </w:rPr>
              <w:t>1</w:t>
            </w:r>
            <w:r>
              <w:rPr>
                <w:rStyle w:val="26"/>
                <w:rFonts w:eastAsia="Century Schoolbook"/>
              </w:rPr>
              <w:t>9</w:t>
            </w:r>
          </w:p>
        </w:tc>
        <w:tc>
          <w:tcPr>
            <w:tcW w:w="1843" w:type="dxa"/>
            <w:tcBorders>
              <w:top w:val="single" w:sz="4" w:space="0" w:color="000000"/>
              <w:left w:val="single" w:sz="4" w:space="0" w:color="000000"/>
              <w:bottom w:val="single" w:sz="4" w:space="0" w:color="000000"/>
              <w:right w:val="single" w:sz="4" w:space="0" w:color="000000"/>
            </w:tcBorders>
            <w:vAlign w:val="center"/>
          </w:tcPr>
          <w:p w:rsidR="00701AF2" w:rsidRPr="00F5249C" w:rsidRDefault="00701AF2" w:rsidP="00A95501">
            <w:pPr>
              <w:pStyle w:val="afffff4"/>
              <w:rPr>
                <w:lang w:val="ru-RU"/>
              </w:rPr>
            </w:pPr>
            <w:r w:rsidRPr="00F5249C">
              <w:rPr>
                <w:color w:val="000000"/>
                <w:szCs w:val="20"/>
                <w:lang w:val="ru-RU"/>
              </w:rPr>
              <w:t>котельная "Кирпичный завод" г. Красавино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pPr>
            <w:r>
              <w:rPr>
                <w:color w:val="000000"/>
                <w:szCs w:val="20"/>
              </w:rPr>
              <w:t>МУП «Ресурс»</w:t>
            </w:r>
          </w:p>
        </w:tc>
        <w:tc>
          <w:tcPr>
            <w:tcW w:w="1701"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19</w:t>
            </w:r>
          </w:p>
        </w:tc>
        <w:tc>
          <w:tcPr>
            <w:tcW w:w="1134"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color w:val="000000"/>
                <w:sz w:val="20"/>
                <w:szCs w:val="20"/>
              </w:rPr>
              <w:t>МУП «Ресурс»</w:t>
            </w:r>
          </w:p>
        </w:tc>
        <w:tc>
          <w:tcPr>
            <w:tcW w:w="1844" w:type="dxa"/>
            <w:vMerge/>
            <w:tcBorders>
              <w:left w:val="single" w:sz="4" w:space="0" w:color="000000"/>
              <w:right w:val="single" w:sz="4" w:space="0" w:color="000000"/>
            </w:tcBorders>
            <w:vAlign w:val="center"/>
          </w:tcPr>
          <w:p w:rsidR="00701AF2" w:rsidRDefault="00701AF2" w:rsidP="00A95501">
            <w:pPr>
              <w:spacing w:line="240" w:lineRule="auto"/>
              <w:ind w:firstLine="0"/>
              <w:jc w:val="center"/>
              <w:rPr>
                <w:sz w:val="20"/>
                <w:szCs w:val="20"/>
              </w:rPr>
            </w:pPr>
          </w:p>
        </w:tc>
      </w:tr>
      <w:tr w:rsidR="00701AF2" w:rsidTr="0013618F">
        <w:tc>
          <w:tcPr>
            <w:tcW w:w="72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rStyle w:val="26"/>
                <w:rFonts w:eastAsia="Century Schoolbook"/>
                <w:sz w:val="20"/>
                <w:szCs w:val="20"/>
              </w:rPr>
              <w:t>20</w:t>
            </w:r>
          </w:p>
        </w:tc>
        <w:tc>
          <w:tcPr>
            <w:tcW w:w="1843"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rPr>
                <w:color w:val="000000"/>
                <w:szCs w:val="20"/>
                <w:lang w:val="ru-RU"/>
              </w:rPr>
            </w:pPr>
            <w:r>
              <w:rPr>
                <w:color w:val="000000"/>
                <w:szCs w:val="20"/>
              </w:rPr>
              <w:t xml:space="preserve">котельная № 2 </w:t>
            </w:r>
          </w:p>
          <w:p w:rsidR="00701AF2" w:rsidRDefault="00701AF2" w:rsidP="00A95501">
            <w:pPr>
              <w:pStyle w:val="afffff4"/>
            </w:pPr>
            <w:r>
              <w:rPr>
                <w:color w:val="000000"/>
                <w:szCs w:val="20"/>
              </w:rPr>
              <w:t>с. Усть-Алексеево</w:t>
            </w:r>
          </w:p>
        </w:tc>
        <w:tc>
          <w:tcPr>
            <w:tcW w:w="1559" w:type="dxa"/>
            <w:tcBorders>
              <w:top w:val="single" w:sz="4" w:space="0" w:color="000000"/>
              <w:left w:val="single" w:sz="4" w:space="0" w:color="000000"/>
              <w:bottom w:val="single" w:sz="4" w:space="0" w:color="000000"/>
              <w:right w:val="single" w:sz="4" w:space="0" w:color="000000"/>
            </w:tcBorders>
            <w:vAlign w:val="center"/>
          </w:tcPr>
          <w:p w:rsidR="00701AF2" w:rsidRPr="00F5249C" w:rsidRDefault="00701AF2" w:rsidP="00A95501">
            <w:pPr>
              <w:pStyle w:val="afffff4"/>
              <w:rPr>
                <w:lang w:val="ru-RU"/>
              </w:rPr>
            </w:pPr>
            <w:r w:rsidRPr="00F5249C">
              <w:rPr>
                <w:color w:val="000000"/>
                <w:szCs w:val="20"/>
                <w:lang w:val="ru-RU"/>
              </w:rPr>
              <w:t>ООО «ЖКО с. Усть-Алексеево»</w:t>
            </w:r>
          </w:p>
        </w:tc>
        <w:tc>
          <w:tcPr>
            <w:tcW w:w="1701"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20</w:t>
            </w:r>
          </w:p>
        </w:tc>
        <w:tc>
          <w:tcPr>
            <w:tcW w:w="1134"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color w:val="000000"/>
                <w:sz w:val="20"/>
                <w:szCs w:val="20"/>
              </w:rPr>
              <w:t>ООО «ЖКО с. Усть-Алексеево»</w:t>
            </w:r>
          </w:p>
        </w:tc>
        <w:tc>
          <w:tcPr>
            <w:tcW w:w="1844" w:type="dxa"/>
            <w:vMerge/>
            <w:tcBorders>
              <w:left w:val="single" w:sz="4" w:space="0" w:color="000000"/>
              <w:right w:val="single" w:sz="4" w:space="0" w:color="000000"/>
            </w:tcBorders>
            <w:vAlign w:val="center"/>
          </w:tcPr>
          <w:p w:rsidR="00701AF2" w:rsidRDefault="00701AF2" w:rsidP="00A95501">
            <w:pPr>
              <w:spacing w:line="240" w:lineRule="auto"/>
              <w:ind w:firstLine="0"/>
              <w:jc w:val="center"/>
              <w:rPr>
                <w:sz w:val="20"/>
                <w:szCs w:val="20"/>
              </w:rPr>
            </w:pPr>
          </w:p>
        </w:tc>
      </w:tr>
      <w:tr w:rsidR="00701AF2" w:rsidTr="0013618F">
        <w:tc>
          <w:tcPr>
            <w:tcW w:w="72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rStyle w:val="26"/>
                <w:rFonts w:eastAsia="Century Schoolbook"/>
                <w:sz w:val="20"/>
                <w:szCs w:val="20"/>
              </w:rPr>
              <w:t>21</w:t>
            </w:r>
          </w:p>
        </w:tc>
        <w:tc>
          <w:tcPr>
            <w:tcW w:w="1843"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rPr>
                <w:color w:val="000000"/>
                <w:szCs w:val="20"/>
                <w:lang w:val="ru-RU"/>
              </w:rPr>
            </w:pPr>
            <w:r>
              <w:rPr>
                <w:color w:val="000000"/>
                <w:szCs w:val="20"/>
              </w:rPr>
              <w:t>котельная № 3</w:t>
            </w:r>
          </w:p>
          <w:p w:rsidR="00701AF2" w:rsidRDefault="00701AF2" w:rsidP="00A95501">
            <w:pPr>
              <w:pStyle w:val="afffff4"/>
            </w:pPr>
            <w:r>
              <w:rPr>
                <w:color w:val="000000"/>
                <w:szCs w:val="20"/>
              </w:rPr>
              <w:t xml:space="preserve"> с. Усть-Алексеево</w:t>
            </w:r>
          </w:p>
        </w:tc>
        <w:tc>
          <w:tcPr>
            <w:tcW w:w="1559" w:type="dxa"/>
            <w:tcBorders>
              <w:top w:val="single" w:sz="4" w:space="0" w:color="000000"/>
              <w:left w:val="single" w:sz="4" w:space="0" w:color="000000"/>
              <w:bottom w:val="single" w:sz="4" w:space="0" w:color="000000"/>
              <w:right w:val="single" w:sz="4" w:space="0" w:color="000000"/>
            </w:tcBorders>
            <w:vAlign w:val="center"/>
          </w:tcPr>
          <w:p w:rsidR="00701AF2" w:rsidRPr="00F5249C" w:rsidRDefault="00701AF2" w:rsidP="00A95501">
            <w:pPr>
              <w:pStyle w:val="afffff4"/>
              <w:rPr>
                <w:lang w:val="ru-RU"/>
              </w:rPr>
            </w:pPr>
            <w:r w:rsidRPr="00F5249C">
              <w:rPr>
                <w:color w:val="000000"/>
                <w:szCs w:val="20"/>
                <w:lang w:val="ru-RU"/>
              </w:rPr>
              <w:t>ООО «ЖКО с. Усть-Алексеево»</w:t>
            </w:r>
          </w:p>
        </w:tc>
        <w:tc>
          <w:tcPr>
            <w:tcW w:w="1701"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21</w:t>
            </w:r>
          </w:p>
        </w:tc>
        <w:tc>
          <w:tcPr>
            <w:tcW w:w="1134"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color w:val="000000"/>
                <w:sz w:val="20"/>
                <w:szCs w:val="20"/>
              </w:rPr>
              <w:t>ООО «ЖКО с. Усть-Алексеево»</w:t>
            </w:r>
          </w:p>
        </w:tc>
        <w:tc>
          <w:tcPr>
            <w:tcW w:w="1844" w:type="dxa"/>
            <w:vMerge/>
            <w:tcBorders>
              <w:left w:val="single" w:sz="4" w:space="0" w:color="000000"/>
              <w:right w:val="single" w:sz="4" w:space="0" w:color="000000"/>
            </w:tcBorders>
            <w:vAlign w:val="center"/>
          </w:tcPr>
          <w:p w:rsidR="00701AF2" w:rsidRDefault="00701AF2" w:rsidP="00A95501">
            <w:pPr>
              <w:spacing w:line="240" w:lineRule="auto"/>
              <w:ind w:firstLine="0"/>
              <w:jc w:val="center"/>
              <w:rPr>
                <w:sz w:val="20"/>
                <w:szCs w:val="20"/>
              </w:rPr>
            </w:pPr>
          </w:p>
        </w:tc>
      </w:tr>
      <w:tr w:rsidR="00701AF2" w:rsidTr="0013618F">
        <w:tc>
          <w:tcPr>
            <w:tcW w:w="72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rStyle w:val="26"/>
                <w:rFonts w:eastAsia="Century Schoolbook"/>
                <w:sz w:val="20"/>
                <w:szCs w:val="20"/>
              </w:rPr>
              <w:t>22</w:t>
            </w:r>
          </w:p>
        </w:tc>
        <w:tc>
          <w:tcPr>
            <w:tcW w:w="1843"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rPr>
                <w:color w:val="000000"/>
                <w:szCs w:val="20"/>
                <w:lang w:val="ru-RU"/>
              </w:rPr>
            </w:pPr>
            <w:r>
              <w:rPr>
                <w:color w:val="000000"/>
                <w:szCs w:val="20"/>
              </w:rPr>
              <w:t xml:space="preserve">котельная № 4 </w:t>
            </w:r>
          </w:p>
          <w:p w:rsidR="00701AF2" w:rsidRDefault="00701AF2" w:rsidP="00A95501">
            <w:pPr>
              <w:pStyle w:val="afffff4"/>
            </w:pPr>
            <w:r>
              <w:rPr>
                <w:color w:val="000000"/>
                <w:szCs w:val="20"/>
              </w:rPr>
              <w:t>с. Усть-Алексеево</w:t>
            </w:r>
          </w:p>
        </w:tc>
        <w:tc>
          <w:tcPr>
            <w:tcW w:w="1559" w:type="dxa"/>
            <w:tcBorders>
              <w:top w:val="single" w:sz="4" w:space="0" w:color="000000"/>
              <w:left w:val="single" w:sz="4" w:space="0" w:color="000000"/>
              <w:bottom w:val="single" w:sz="4" w:space="0" w:color="000000"/>
              <w:right w:val="single" w:sz="4" w:space="0" w:color="000000"/>
            </w:tcBorders>
            <w:vAlign w:val="center"/>
          </w:tcPr>
          <w:p w:rsidR="00701AF2" w:rsidRPr="00F5249C" w:rsidRDefault="00701AF2" w:rsidP="00A95501">
            <w:pPr>
              <w:pStyle w:val="afffff4"/>
              <w:rPr>
                <w:lang w:val="ru-RU"/>
              </w:rPr>
            </w:pPr>
            <w:r w:rsidRPr="00F5249C">
              <w:rPr>
                <w:color w:val="000000"/>
                <w:szCs w:val="20"/>
                <w:lang w:val="ru-RU"/>
              </w:rPr>
              <w:t>ООО «ЖКО с. Усть-Алексеево»</w:t>
            </w:r>
          </w:p>
        </w:tc>
        <w:tc>
          <w:tcPr>
            <w:tcW w:w="1701"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22</w:t>
            </w:r>
          </w:p>
        </w:tc>
        <w:tc>
          <w:tcPr>
            <w:tcW w:w="1134"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color w:val="000000"/>
                <w:sz w:val="20"/>
                <w:szCs w:val="20"/>
              </w:rPr>
              <w:t>ООО «ЖКО с. Усть-Алексеево»</w:t>
            </w:r>
          </w:p>
        </w:tc>
        <w:tc>
          <w:tcPr>
            <w:tcW w:w="1844" w:type="dxa"/>
            <w:vMerge/>
            <w:tcBorders>
              <w:left w:val="single" w:sz="4" w:space="0" w:color="000000"/>
              <w:right w:val="single" w:sz="4" w:space="0" w:color="000000"/>
            </w:tcBorders>
            <w:vAlign w:val="center"/>
          </w:tcPr>
          <w:p w:rsidR="00701AF2" w:rsidRDefault="00701AF2" w:rsidP="00A95501">
            <w:pPr>
              <w:spacing w:line="240" w:lineRule="auto"/>
              <w:ind w:firstLine="0"/>
              <w:jc w:val="center"/>
              <w:rPr>
                <w:sz w:val="20"/>
                <w:szCs w:val="20"/>
              </w:rPr>
            </w:pPr>
          </w:p>
        </w:tc>
      </w:tr>
      <w:tr w:rsidR="00701AF2" w:rsidTr="0013618F">
        <w:tc>
          <w:tcPr>
            <w:tcW w:w="72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rStyle w:val="26"/>
                <w:rFonts w:eastAsia="Century Schoolbook"/>
                <w:sz w:val="20"/>
                <w:szCs w:val="20"/>
              </w:rPr>
              <w:t>23</w:t>
            </w:r>
          </w:p>
        </w:tc>
        <w:tc>
          <w:tcPr>
            <w:tcW w:w="1843"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rPr>
                <w:color w:val="000000"/>
                <w:szCs w:val="20"/>
                <w:lang w:val="ru-RU"/>
              </w:rPr>
            </w:pPr>
            <w:r>
              <w:rPr>
                <w:color w:val="000000"/>
                <w:szCs w:val="20"/>
              </w:rPr>
              <w:t xml:space="preserve">котельная № 5 </w:t>
            </w:r>
          </w:p>
          <w:p w:rsidR="00701AF2" w:rsidRDefault="00701AF2" w:rsidP="00A95501">
            <w:pPr>
              <w:pStyle w:val="afffff4"/>
            </w:pPr>
            <w:r>
              <w:rPr>
                <w:color w:val="000000"/>
                <w:szCs w:val="20"/>
              </w:rPr>
              <w:t>с. Усть-Алексеево</w:t>
            </w:r>
          </w:p>
        </w:tc>
        <w:tc>
          <w:tcPr>
            <w:tcW w:w="1559"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rPr>
                <w:color w:val="000000"/>
                <w:szCs w:val="20"/>
                <w:lang w:val="ru-RU"/>
              </w:rPr>
            </w:pPr>
            <w:r w:rsidRPr="00F5249C">
              <w:rPr>
                <w:color w:val="000000"/>
                <w:szCs w:val="20"/>
                <w:lang w:val="ru-RU"/>
              </w:rPr>
              <w:t xml:space="preserve">ООО «ЖКО </w:t>
            </w:r>
          </w:p>
          <w:p w:rsidR="00701AF2" w:rsidRPr="00F5249C" w:rsidRDefault="00701AF2" w:rsidP="00A95501">
            <w:pPr>
              <w:pStyle w:val="afffff4"/>
              <w:rPr>
                <w:lang w:val="ru-RU"/>
              </w:rPr>
            </w:pPr>
            <w:r w:rsidRPr="00F5249C">
              <w:rPr>
                <w:color w:val="000000"/>
                <w:szCs w:val="20"/>
                <w:lang w:val="ru-RU"/>
              </w:rPr>
              <w:t>с. Усть-Алексеево»</w:t>
            </w:r>
          </w:p>
        </w:tc>
        <w:tc>
          <w:tcPr>
            <w:tcW w:w="1701"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23</w:t>
            </w:r>
          </w:p>
        </w:tc>
        <w:tc>
          <w:tcPr>
            <w:tcW w:w="1134"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color w:val="000000"/>
                <w:sz w:val="20"/>
                <w:szCs w:val="20"/>
              </w:rPr>
              <w:t>ООО «ЖКО с. Усть-Алексеево»</w:t>
            </w:r>
          </w:p>
        </w:tc>
        <w:tc>
          <w:tcPr>
            <w:tcW w:w="1844" w:type="dxa"/>
            <w:vMerge/>
            <w:tcBorders>
              <w:left w:val="single" w:sz="4" w:space="0" w:color="000000"/>
              <w:right w:val="single" w:sz="4" w:space="0" w:color="000000"/>
            </w:tcBorders>
            <w:vAlign w:val="center"/>
          </w:tcPr>
          <w:p w:rsidR="00701AF2" w:rsidRDefault="00701AF2" w:rsidP="00A95501">
            <w:pPr>
              <w:spacing w:line="240" w:lineRule="auto"/>
              <w:ind w:firstLine="0"/>
              <w:jc w:val="center"/>
              <w:rPr>
                <w:sz w:val="20"/>
                <w:szCs w:val="20"/>
              </w:rPr>
            </w:pPr>
          </w:p>
        </w:tc>
      </w:tr>
      <w:tr w:rsidR="00701AF2" w:rsidTr="0013618F">
        <w:tc>
          <w:tcPr>
            <w:tcW w:w="72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rStyle w:val="26"/>
                <w:rFonts w:eastAsia="Century Schoolbook"/>
                <w:sz w:val="20"/>
                <w:szCs w:val="20"/>
              </w:rPr>
              <w:t>24</w:t>
            </w:r>
          </w:p>
        </w:tc>
        <w:tc>
          <w:tcPr>
            <w:tcW w:w="1843"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rPr>
                <w:color w:val="000000"/>
                <w:szCs w:val="20"/>
                <w:lang w:val="ru-RU"/>
              </w:rPr>
            </w:pPr>
            <w:r>
              <w:rPr>
                <w:color w:val="000000"/>
                <w:szCs w:val="20"/>
              </w:rPr>
              <w:t xml:space="preserve">котельная </w:t>
            </w:r>
          </w:p>
          <w:p w:rsidR="00701AF2" w:rsidRDefault="00701AF2" w:rsidP="00A95501">
            <w:pPr>
              <w:pStyle w:val="afffff4"/>
            </w:pPr>
            <w:r>
              <w:rPr>
                <w:color w:val="000000"/>
                <w:szCs w:val="20"/>
              </w:rPr>
              <w:t>д. Теплогорье</w:t>
            </w:r>
          </w:p>
        </w:tc>
        <w:tc>
          <w:tcPr>
            <w:tcW w:w="1559"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rPr>
                <w:color w:val="000000"/>
                <w:szCs w:val="20"/>
                <w:lang w:val="ru-RU"/>
              </w:rPr>
            </w:pPr>
            <w:r w:rsidRPr="00F5249C">
              <w:rPr>
                <w:color w:val="000000"/>
                <w:szCs w:val="20"/>
                <w:lang w:val="ru-RU"/>
              </w:rPr>
              <w:t xml:space="preserve">ООО «ЖКО </w:t>
            </w:r>
          </w:p>
          <w:p w:rsidR="00701AF2" w:rsidRPr="00F5249C" w:rsidRDefault="00701AF2" w:rsidP="00A95501">
            <w:pPr>
              <w:pStyle w:val="afffff4"/>
              <w:rPr>
                <w:lang w:val="ru-RU"/>
              </w:rPr>
            </w:pPr>
            <w:r w:rsidRPr="00F5249C">
              <w:rPr>
                <w:color w:val="000000"/>
                <w:szCs w:val="20"/>
                <w:lang w:val="ru-RU"/>
              </w:rPr>
              <w:t>с. Усть-Алексеево»</w:t>
            </w:r>
          </w:p>
        </w:tc>
        <w:tc>
          <w:tcPr>
            <w:tcW w:w="1701"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24</w:t>
            </w:r>
          </w:p>
        </w:tc>
        <w:tc>
          <w:tcPr>
            <w:tcW w:w="1134"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color w:val="000000"/>
                <w:sz w:val="20"/>
                <w:szCs w:val="20"/>
              </w:rPr>
              <w:t>ООО «ЖКО с. Усть-Алексеево»</w:t>
            </w:r>
          </w:p>
        </w:tc>
        <w:tc>
          <w:tcPr>
            <w:tcW w:w="1844" w:type="dxa"/>
            <w:vMerge/>
            <w:tcBorders>
              <w:left w:val="single" w:sz="4" w:space="0" w:color="000000"/>
              <w:right w:val="single" w:sz="4" w:space="0" w:color="000000"/>
            </w:tcBorders>
            <w:vAlign w:val="center"/>
          </w:tcPr>
          <w:p w:rsidR="00701AF2" w:rsidRDefault="00701AF2" w:rsidP="00A95501">
            <w:pPr>
              <w:spacing w:line="240" w:lineRule="auto"/>
              <w:ind w:firstLine="0"/>
              <w:jc w:val="center"/>
              <w:rPr>
                <w:sz w:val="20"/>
                <w:szCs w:val="20"/>
              </w:rPr>
            </w:pPr>
          </w:p>
        </w:tc>
      </w:tr>
      <w:tr w:rsidR="00701AF2" w:rsidTr="0013618F">
        <w:tc>
          <w:tcPr>
            <w:tcW w:w="72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rStyle w:val="26"/>
                <w:rFonts w:eastAsia="Century Schoolbook"/>
                <w:sz w:val="20"/>
                <w:szCs w:val="20"/>
              </w:rPr>
              <w:t>25</w:t>
            </w:r>
          </w:p>
        </w:tc>
        <w:tc>
          <w:tcPr>
            <w:tcW w:w="1843"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pPr>
            <w:r>
              <w:rPr>
                <w:color w:val="000000"/>
                <w:szCs w:val="20"/>
              </w:rPr>
              <w:t>котельная д. Чернево</w:t>
            </w:r>
          </w:p>
        </w:tc>
        <w:tc>
          <w:tcPr>
            <w:tcW w:w="1559"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rPr>
                <w:color w:val="000000"/>
                <w:szCs w:val="20"/>
                <w:lang w:val="ru-RU"/>
              </w:rPr>
            </w:pPr>
            <w:r w:rsidRPr="00F5249C">
              <w:rPr>
                <w:color w:val="000000"/>
                <w:szCs w:val="20"/>
                <w:lang w:val="ru-RU"/>
              </w:rPr>
              <w:t xml:space="preserve">ООО «ЖКО </w:t>
            </w:r>
          </w:p>
          <w:p w:rsidR="00701AF2" w:rsidRPr="00F5249C" w:rsidRDefault="00701AF2" w:rsidP="00A95501">
            <w:pPr>
              <w:pStyle w:val="afffff4"/>
              <w:rPr>
                <w:lang w:val="ru-RU"/>
              </w:rPr>
            </w:pPr>
            <w:r w:rsidRPr="00F5249C">
              <w:rPr>
                <w:color w:val="000000"/>
                <w:szCs w:val="20"/>
                <w:lang w:val="ru-RU"/>
              </w:rPr>
              <w:t>с. Усть-Алексеево»</w:t>
            </w:r>
          </w:p>
        </w:tc>
        <w:tc>
          <w:tcPr>
            <w:tcW w:w="1701"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color w:val="000000"/>
                <w:sz w:val="20"/>
                <w:szCs w:val="20"/>
              </w:rPr>
              <w:t>ООО «ЖКО с. Усть-Алексеево»</w:t>
            </w:r>
          </w:p>
        </w:tc>
        <w:tc>
          <w:tcPr>
            <w:tcW w:w="1844" w:type="dxa"/>
            <w:vMerge/>
            <w:tcBorders>
              <w:left w:val="single" w:sz="4" w:space="0" w:color="000000"/>
              <w:right w:val="single" w:sz="4" w:space="0" w:color="000000"/>
            </w:tcBorders>
            <w:vAlign w:val="center"/>
          </w:tcPr>
          <w:p w:rsidR="00701AF2" w:rsidRDefault="00701AF2" w:rsidP="00A95501">
            <w:pPr>
              <w:spacing w:line="240" w:lineRule="auto"/>
              <w:ind w:firstLine="0"/>
              <w:jc w:val="center"/>
              <w:rPr>
                <w:sz w:val="20"/>
                <w:szCs w:val="20"/>
              </w:rPr>
            </w:pPr>
          </w:p>
        </w:tc>
      </w:tr>
      <w:tr w:rsidR="00701AF2" w:rsidTr="0013618F">
        <w:tc>
          <w:tcPr>
            <w:tcW w:w="72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rStyle w:val="26"/>
                <w:rFonts w:eastAsia="Century Schoolbook"/>
                <w:sz w:val="20"/>
                <w:szCs w:val="20"/>
              </w:rPr>
              <w:t>26</w:t>
            </w:r>
          </w:p>
        </w:tc>
        <w:tc>
          <w:tcPr>
            <w:tcW w:w="1843"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pPr>
            <w:r>
              <w:rPr>
                <w:color w:val="000000"/>
                <w:szCs w:val="20"/>
              </w:rPr>
              <w:t>котельная больницы п. Полдарса</w:t>
            </w:r>
          </w:p>
        </w:tc>
        <w:tc>
          <w:tcPr>
            <w:tcW w:w="1559"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pPr>
            <w:r>
              <w:rPr>
                <w:color w:val="000000"/>
                <w:szCs w:val="20"/>
              </w:rPr>
              <w:t>ООО «Ремслужба»</w:t>
            </w:r>
          </w:p>
        </w:tc>
        <w:tc>
          <w:tcPr>
            <w:tcW w:w="1701"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26</w:t>
            </w:r>
          </w:p>
        </w:tc>
        <w:tc>
          <w:tcPr>
            <w:tcW w:w="1134"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color w:val="000000"/>
                <w:sz w:val="20"/>
                <w:szCs w:val="20"/>
              </w:rPr>
              <w:t>ООО «Ремслуж-ба»</w:t>
            </w:r>
          </w:p>
        </w:tc>
        <w:tc>
          <w:tcPr>
            <w:tcW w:w="1844" w:type="dxa"/>
            <w:vMerge/>
            <w:tcBorders>
              <w:left w:val="single" w:sz="4" w:space="0" w:color="000000"/>
              <w:right w:val="single" w:sz="4" w:space="0" w:color="000000"/>
            </w:tcBorders>
            <w:vAlign w:val="center"/>
          </w:tcPr>
          <w:p w:rsidR="00701AF2" w:rsidRDefault="00701AF2" w:rsidP="00A95501">
            <w:pPr>
              <w:spacing w:line="240" w:lineRule="auto"/>
              <w:ind w:firstLine="0"/>
              <w:jc w:val="center"/>
              <w:rPr>
                <w:sz w:val="20"/>
                <w:szCs w:val="20"/>
              </w:rPr>
            </w:pPr>
          </w:p>
        </w:tc>
      </w:tr>
      <w:tr w:rsidR="00701AF2" w:rsidTr="0013618F">
        <w:tc>
          <w:tcPr>
            <w:tcW w:w="72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rStyle w:val="26"/>
                <w:rFonts w:eastAsia="Century Schoolbook"/>
                <w:sz w:val="20"/>
                <w:szCs w:val="20"/>
              </w:rPr>
              <w:t>27</w:t>
            </w:r>
          </w:p>
        </w:tc>
        <w:tc>
          <w:tcPr>
            <w:tcW w:w="1843"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rPr>
                <w:color w:val="000000"/>
                <w:szCs w:val="20"/>
                <w:lang w:val="ru-RU"/>
              </w:rPr>
            </w:pPr>
            <w:r>
              <w:rPr>
                <w:color w:val="000000"/>
                <w:szCs w:val="20"/>
              </w:rPr>
              <w:t xml:space="preserve">котельная бани </w:t>
            </w:r>
          </w:p>
          <w:p w:rsidR="00701AF2" w:rsidRDefault="00701AF2" w:rsidP="00A95501">
            <w:pPr>
              <w:pStyle w:val="afffff4"/>
            </w:pPr>
            <w:r>
              <w:rPr>
                <w:color w:val="000000"/>
                <w:szCs w:val="20"/>
              </w:rPr>
              <w:t>п. Полдарса</w:t>
            </w:r>
          </w:p>
        </w:tc>
        <w:tc>
          <w:tcPr>
            <w:tcW w:w="1559"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pPr>
            <w:r>
              <w:rPr>
                <w:color w:val="000000"/>
                <w:szCs w:val="20"/>
              </w:rPr>
              <w:t>ООО «Ремслужба»</w:t>
            </w:r>
          </w:p>
        </w:tc>
        <w:tc>
          <w:tcPr>
            <w:tcW w:w="1701"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Источник тепловой энергии</w:t>
            </w:r>
          </w:p>
        </w:tc>
        <w:tc>
          <w:tcPr>
            <w:tcW w:w="85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27</w:t>
            </w:r>
          </w:p>
        </w:tc>
        <w:tc>
          <w:tcPr>
            <w:tcW w:w="1134"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color w:val="000000"/>
                <w:sz w:val="20"/>
                <w:szCs w:val="20"/>
              </w:rPr>
              <w:t>ООО «Ремслуж-ба»</w:t>
            </w:r>
          </w:p>
        </w:tc>
        <w:tc>
          <w:tcPr>
            <w:tcW w:w="1844" w:type="dxa"/>
            <w:vMerge/>
            <w:tcBorders>
              <w:left w:val="single" w:sz="4" w:space="0" w:color="000000"/>
              <w:right w:val="single" w:sz="4" w:space="0" w:color="000000"/>
            </w:tcBorders>
            <w:vAlign w:val="center"/>
          </w:tcPr>
          <w:p w:rsidR="00701AF2" w:rsidRDefault="00701AF2" w:rsidP="00A95501">
            <w:pPr>
              <w:spacing w:line="240" w:lineRule="auto"/>
              <w:ind w:firstLine="0"/>
              <w:jc w:val="center"/>
              <w:rPr>
                <w:sz w:val="20"/>
                <w:szCs w:val="20"/>
              </w:rPr>
            </w:pPr>
          </w:p>
        </w:tc>
      </w:tr>
      <w:tr w:rsidR="00701AF2" w:rsidTr="0013618F">
        <w:tc>
          <w:tcPr>
            <w:tcW w:w="720" w:type="dxa"/>
            <w:tcBorders>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rStyle w:val="26"/>
                <w:rFonts w:eastAsia="Century Schoolbook"/>
                <w:sz w:val="20"/>
                <w:szCs w:val="20"/>
              </w:rPr>
              <w:t>28</w:t>
            </w:r>
          </w:p>
        </w:tc>
        <w:tc>
          <w:tcPr>
            <w:tcW w:w="1843" w:type="dxa"/>
            <w:tcBorders>
              <w:left w:val="single" w:sz="4" w:space="0" w:color="000000"/>
              <w:bottom w:val="single" w:sz="4" w:space="0" w:color="000000"/>
              <w:right w:val="single" w:sz="4" w:space="0" w:color="000000"/>
            </w:tcBorders>
            <w:vAlign w:val="center"/>
          </w:tcPr>
          <w:p w:rsidR="00701AF2" w:rsidRDefault="00701AF2" w:rsidP="00A95501">
            <w:pPr>
              <w:pStyle w:val="afffff4"/>
              <w:rPr>
                <w:color w:val="000000"/>
                <w:szCs w:val="20"/>
                <w:lang w:val="ru-RU"/>
              </w:rPr>
            </w:pPr>
            <w:r>
              <w:rPr>
                <w:color w:val="000000"/>
                <w:szCs w:val="20"/>
              </w:rPr>
              <w:t xml:space="preserve">котельная школы </w:t>
            </w:r>
          </w:p>
          <w:p w:rsidR="00701AF2" w:rsidRDefault="00701AF2" w:rsidP="00A95501">
            <w:pPr>
              <w:pStyle w:val="afffff4"/>
            </w:pPr>
            <w:r>
              <w:rPr>
                <w:color w:val="000000"/>
                <w:szCs w:val="20"/>
              </w:rPr>
              <w:t>п. Полдарса</w:t>
            </w:r>
          </w:p>
        </w:tc>
        <w:tc>
          <w:tcPr>
            <w:tcW w:w="1559" w:type="dxa"/>
            <w:tcBorders>
              <w:left w:val="single" w:sz="4" w:space="0" w:color="000000"/>
              <w:bottom w:val="single" w:sz="4" w:space="0" w:color="000000"/>
              <w:right w:val="single" w:sz="4" w:space="0" w:color="000000"/>
            </w:tcBorders>
            <w:vAlign w:val="center"/>
          </w:tcPr>
          <w:p w:rsidR="00701AF2" w:rsidRDefault="00701AF2" w:rsidP="00A95501">
            <w:pPr>
              <w:pStyle w:val="afffff4"/>
            </w:pPr>
            <w:r>
              <w:rPr>
                <w:color w:val="000000"/>
                <w:szCs w:val="20"/>
              </w:rPr>
              <w:t>ООО «Ремслужба»</w:t>
            </w:r>
          </w:p>
        </w:tc>
        <w:tc>
          <w:tcPr>
            <w:tcW w:w="1701" w:type="dxa"/>
            <w:tcBorders>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Источник тепловой энергии, тепловые сети</w:t>
            </w:r>
          </w:p>
        </w:tc>
        <w:tc>
          <w:tcPr>
            <w:tcW w:w="850" w:type="dxa"/>
            <w:tcBorders>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28</w:t>
            </w:r>
          </w:p>
        </w:tc>
        <w:tc>
          <w:tcPr>
            <w:tcW w:w="1134" w:type="dxa"/>
            <w:tcBorders>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color w:val="000000"/>
                <w:sz w:val="20"/>
                <w:szCs w:val="20"/>
              </w:rPr>
              <w:t>ООО «Ремслуж-ба»</w:t>
            </w:r>
          </w:p>
        </w:tc>
        <w:tc>
          <w:tcPr>
            <w:tcW w:w="1844" w:type="dxa"/>
            <w:vMerge/>
            <w:tcBorders>
              <w:left w:val="single" w:sz="4" w:space="0" w:color="000000"/>
              <w:right w:val="single" w:sz="4" w:space="0" w:color="000000"/>
            </w:tcBorders>
            <w:vAlign w:val="center"/>
          </w:tcPr>
          <w:p w:rsidR="00701AF2" w:rsidRDefault="00701AF2" w:rsidP="00A95501">
            <w:pPr>
              <w:spacing w:line="240" w:lineRule="auto"/>
              <w:jc w:val="center"/>
            </w:pPr>
          </w:p>
        </w:tc>
      </w:tr>
      <w:tr w:rsidR="00701AF2" w:rsidTr="0013618F">
        <w:tc>
          <w:tcPr>
            <w:tcW w:w="72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rStyle w:val="26"/>
                <w:rFonts w:eastAsia="Century Schoolbook"/>
                <w:sz w:val="20"/>
                <w:szCs w:val="20"/>
              </w:rPr>
              <w:t>29</w:t>
            </w:r>
          </w:p>
        </w:tc>
        <w:tc>
          <w:tcPr>
            <w:tcW w:w="1843"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rPr>
                <w:color w:val="000000"/>
                <w:szCs w:val="20"/>
                <w:lang w:val="ru-RU"/>
              </w:rPr>
            </w:pPr>
            <w:r w:rsidRPr="00F5249C">
              <w:rPr>
                <w:color w:val="000000"/>
                <w:szCs w:val="20"/>
                <w:lang w:val="ru-RU"/>
              </w:rPr>
              <w:t>котельная д/сада</w:t>
            </w:r>
          </w:p>
          <w:p w:rsidR="00701AF2" w:rsidRPr="00F5249C" w:rsidRDefault="00701AF2" w:rsidP="00A95501">
            <w:pPr>
              <w:pStyle w:val="afffff4"/>
              <w:rPr>
                <w:lang w:val="ru-RU"/>
              </w:rPr>
            </w:pPr>
            <w:r w:rsidRPr="00F5249C">
              <w:rPr>
                <w:color w:val="000000"/>
                <w:szCs w:val="20"/>
                <w:lang w:val="ru-RU"/>
              </w:rPr>
              <w:t xml:space="preserve"> ул. Мира п. Ломоватка</w:t>
            </w:r>
          </w:p>
        </w:tc>
        <w:tc>
          <w:tcPr>
            <w:tcW w:w="1559"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pPr>
            <w:r>
              <w:rPr>
                <w:color w:val="000000"/>
                <w:szCs w:val="20"/>
              </w:rPr>
              <w:t>ООО «Ломоватское ЖКХ»</w:t>
            </w:r>
          </w:p>
        </w:tc>
        <w:tc>
          <w:tcPr>
            <w:tcW w:w="1701"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29</w:t>
            </w:r>
          </w:p>
        </w:tc>
        <w:tc>
          <w:tcPr>
            <w:tcW w:w="1134"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color w:val="000000"/>
                <w:sz w:val="20"/>
                <w:szCs w:val="20"/>
              </w:rPr>
              <w:t>ООО «Ломоват-ское ЖКХ»</w:t>
            </w:r>
          </w:p>
        </w:tc>
        <w:tc>
          <w:tcPr>
            <w:tcW w:w="1844" w:type="dxa"/>
            <w:vMerge/>
            <w:tcBorders>
              <w:left w:val="single" w:sz="4" w:space="0" w:color="000000"/>
              <w:right w:val="single" w:sz="4" w:space="0" w:color="000000"/>
            </w:tcBorders>
            <w:vAlign w:val="center"/>
          </w:tcPr>
          <w:p w:rsidR="00701AF2" w:rsidRDefault="00701AF2" w:rsidP="00A95501">
            <w:pPr>
              <w:spacing w:line="240" w:lineRule="auto"/>
              <w:ind w:firstLine="0"/>
              <w:jc w:val="center"/>
              <w:rPr>
                <w:sz w:val="20"/>
                <w:szCs w:val="20"/>
              </w:rPr>
            </w:pPr>
          </w:p>
        </w:tc>
      </w:tr>
      <w:tr w:rsidR="00701AF2" w:rsidTr="0013618F">
        <w:tc>
          <w:tcPr>
            <w:tcW w:w="72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rStyle w:val="26"/>
                <w:rFonts w:eastAsia="Century Schoolbook"/>
                <w:sz w:val="20"/>
                <w:szCs w:val="20"/>
              </w:rPr>
              <w:t>30</w:t>
            </w:r>
          </w:p>
        </w:tc>
        <w:tc>
          <w:tcPr>
            <w:tcW w:w="1843"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rPr>
                <w:color w:val="000000"/>
                <w:szCs w:val="20"/>
                <w:lang w:val="ru-RU"/>
              </w:rPr>
            </w:pPr>
            <w:r w:rsidRPr="00F5249C">
              <w:rPr>
                <w:color w:val="000000"/>
                <w:szCs w:val="20"/>
                <w:lang w:val="ru-RU"/>
              </w:rPr>
              <w:t>котельная школы</w:t>
            </w:r>
          </w:p>
          <w:p w:rsidR="00701AF2" w:rsidRDefault="00701AF2" w:rsidP="00A95501">
            <w:pPr>
              <w:pStyle w:val="afffff4"/>
              <w:rPr>
                <w:color w:val="000000"/>
                <w:szCs w:val="20"/>
                <w:lang w:val="ru-RU"/>
              </w:rPr>
            </w:pPr>
            <w:r w:rsidRPr="00F5249C">
              <w:rPr>
                <w:color w:val="000000"/>
                <w:szCs w:val="20"/>
                <w:lang w:val="ru-RU"/>
              </w:rPr>
              <w:t xml:space="preserve"> ул. Заречная</w:t>
            </w:r>
          </w:p>
          <w:p w:rsidR="00701AF2" w:rsidRPr="00F5249C" w:rsidRDefault="00701AF2" w:rsidP="00A95501">
            <w:pPr>
              <w:pStyle w:val="afffff4"/>
              <w:rPr>
                <w:lang w:val="ru-RU"/>
              </w:rPr>
            </w:pPr>
            <w:r w:rsidRPr="00F5249C">
              <w:rPr>
                <w:color w:val="000000"/>
                <w:szCs w:val="20"/>
                <w:lang w:val="ru-RU"/>
              </w:rPr>
              <w:t xml:space="preserve"> п. Ломоватка</w:t>
            </w:r>
          </w:p>
        </w:tc>
        <w:tc>
          <w:tcPr>
            <w:tcW w:w="1559"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pStyle w:val="afffff4"/>
            </w:pPr>
            <w:r>
              <w:rPr>
                <w:color w:val="000000"/>
                <w:szCs w:val="20"/>
              </w:rPr>
              <w:t>ООО «Ломоватское ЖКХ»</w:t>
            </w:r>
          </w:p>
        </w:tc>
        <w:tc>
          <w:tcPr>
            <w:tcW w:w="1701"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Источник тепловой энергии, тепловые сети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sz w:val="20"/>
                <w:szCs w:val="20"/>
              </w:rPr>
              <w:t>30</w:t>
            </w:r>
          </w:p>
        </w:tc>
        <w:tc>
          <w:tcPr>
            <w:tcW w:w="1134" w:type="dxa"/>
            <w:tcBorders>
              <w:top w:val="single" w:sz="4" w:space="0" w:color="000000"/>
              <w:left w:val="single" w:sz="4" w:space="0" w:color="000000"/>
              <w:bottom w:val="single" w:sz="4" w:space="0" w:color="000000"/>
              <w:right w:val="single" w:sz="4" w:space="0" w:color="000000"/>
            </w:tcBorders>
            <w:vAlign w:val="center"/>
          </w:tcPr>
          <w:p w:rsidR="00701AF2" w:rsidRDefault="00701AF2" w:rsidP="00A95501">
            <w:pPr>
              <w:spacing w:line="240" w:lineRule="auto"/>
              <w:ind w:firstLine="0"/>
              <w:jc w:val="center"/>
            </w:pPr>
            <w:r>
              <w:rPr>
                <w:color w:val="000000"/>
                <w:sz w:val="20"/>
                <w:szCs w:val="20"/>
              </w:rPr>
              <w:t>ООО «Ломоват-ское ЖКХ»</w:t>
            </w:r>
          </w:p>
        </w:tc>
        <w:tc>
          <w:tcPr>
            <w:tcW w:w="1844" w:type="dxa"/>
            <w:vMerge/>
            <w:tcBorders>
              <w:left w:val="single" w:sz="4" w:space="0" w:color="000000"/>
              <w:bottom w:val="single" w:sz="4" w:space="0" w:color="auto"/>
              <w:right w:val="single" w:sz="4" w:space="0" w:color="000000"/>
            </w:tcBorders>
            <w:vAlign w:val="center"/>
          </w:tcPr>
          <w:p w:rsidR="00701AF2" w:rsidRDefault="00701AF2" w:rsidP="00A95501">
            <w:pPr>
              <w:spacing w:line="240" w:lineRule="auto"/>
              <w:ind w:firstLine="0"/>
              <w:jc w:val="center"/>
              <w:rPr>
                <w:sz w:val="20"/>
                <w:szCs w:val="20"/>
              </w:rPr>
            </w:pPr>
          </w:p>
        </w:tc>
      </w:tr>
    </w:tbl>
    <w:p w:rsidR="00701AF2" w:rsidRDefault="00701AF2"/>
    <w:p w:rsidR="00701AF2" w:rsidRDefault="00701AF2"/>
    <w:p w:rsidR="00701AF2" w:rsidRDefault="00701AF2" w:rsidP="00701AF2">
      <w:pPr>
        <w:ind w:firstLine="0"/>
        <w:jc w:val="center"/>
      </w:pPr>
      <w:r>
        <w:t>136</w:t>
      </w:r>
    </w:p>
    <w:p w:rsidR="00701AF2" w:rsidRDefault="00701AF2"/>
    <w:tbl>
      <w:tblPr>
        <w:tblW w:w="0" w:type="auto"/>
        <w:tblInd w:w="-11" w:type="dxa"/>
        <w:tblLayout w:type="fixed"/>
        <w:tblCellMar>
          <w:left w:w="11" w:type="dxa"/>
          <w:right w:w="11" w:type="dxa"/>
        </w:tblCellMar>
        <w:tblLook w:val="04A0" w:firstRow="1" w:lastRow="0" w:firstColumn="1" w:lastColumn="0" w:noHBand="0" w:noVBand="1"/>
      </w:tblPr>
      <w:tblGrid>
        <w:gridCol w:w="720"/>
        <w:gridCol w:w="1843"/>
        <w:gridCol w:w="1559"/>
        <w:gridCol w:w="1701"/>
        <w:gridCol w:w="578"/>
        <w:gridCol w:w="1406"/>
        <w:gridCol w:w="1844"/>
      </w:tblGrid>
      <w:tr w:rsidR="00701AF2" w:rsidTr="00701AF2">
        <w:tc>
          <w:tcPr>
            <w:tcW w:w="720" w:type="dxa"/>
            <w:tcBorders>
              <w:top w:val="single" w:sz="4" w:space="0" w:color="000000"/>
              <w:left w:val="single" w:sz="4" w:space="0" w:color="000000"/>
              <w:bottom w:val="single" w:sz="4" w:space="0" w:color="000000"/>
              <w:right w:val="single" w:sz="4" w:space="0" w:color="000000"/>
            </w:tcBorders>
            <w:vAlign w:val="center"/>
          </w:tcPr>
          <w:p w:rsidR="00701AF2" w:rsidRDefault="00701AF2" w:rsidP="00017A71">
            <w:pPr>
              <w:pStyle w:val="afffff4"/>
              <w:spacing w:line="252" w:lineRule="auto"/>
            </w:pPr>
            <w: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701AF2" w:rsidRDefault="00701AF2" w:rsidP="00017A71">
            <w:pPr>
              <w:pStyle w:val="afffff4"/>
              <w:spacing w:line="252" w:lineRule="auto"/>
            </w:pPr>
            <w:r>
              <w:t>2</w:t>
            </w:r>
          </w:p>
        </w:tc>
        <w:tc>
          <w:tcPr>
            <w:tcW w:w="1559" w:type="dxa"/>
            <w:tcBorders>
              <w:top w:val="single" w:sz="4" w:space="0" w:color="000000"/>
              <w:left w:val="single" w:sz="4" w:space="0" w:color="000000"/>
              <w:bottom w:val="single" w:sz="4" w:space="0" w:color="000000"/>
              <w:right w:val="single" w:sz="4" w:space="0" w:color="000000"/>
            </w:tcBorders>
            <w:vAlign w:val="center"/>
          </w:tcPr>
          <w:p w:rsidR="00701AF2" w:rsidRDefault="00701AF2" w:rsidP="00017A71">
            <w:pPr>
              <w:pStyle w:val="afffff4"/>
              <w:spacing w:line="252" w:lineRule="auto"/>
            </w:pPr>
            <w:r>
              <w:t>3</w:t>
            </w:r>
          </w:p>
        </w:tc>
        <w:tc>
          <w:tcPr>
            <w:tcW w:w="1701" w:type="dxa"/>
            <w:tcBorders>
              <w:top w:val="single" w:sz="4" w:space="0" w:color="000000"/>
              <w:left w:val="single" w:sz="4" w:space="0" w:color="000000"/>
              <w:bottom w:val="single" w:sz="4" w:space="0" w:color="000000"/>
              <w:right w:val="single" w:sz="4" w:space="0" w:color="000000"/>
            </w:tcBorders>
            <w:vAlign w:val="center"/>
          </w:tcPr>
          <w:p w:rsidR="00701AF2" w:rsidRDefault="00701AF2" w:rsidP="00017A71">
            <w:pPr>
              <w:pStyle w:val="afffff4"/>
              <w:spacing w:line="252" w:lineRule="auto"/>
            </w:pPr>
            <w:r>
              <w:t>4</w:t>
            </w:r>
          </w:p>
        </w:tc>
        <w:tc>
          <w:tcPr>
            <w:tcW w:w="578" w:type="dxa"/>
            <w:tcBorders>
              <w:top w:val="single" w:sz="4" w:space="0" w:color="000000"/>
              <w:left w:val="single" w:sz="4" w:space="0" w:color="000000"/>
              <w:bottom w:val="single" w:sz="4" w:space="0" w:color="000000"/>
              <w:right w:val="single" w:sz="4" w:space="0" w:color="000000"/>
            </w:tcBorders>
            <w:vAlign w:val="center"/>
          </w:tcPr>
          <w:p w:rsidR="00701AF2" w:rsidRDefault="00701AF2" w:rsidP="00017A71">
            <w:pPr>
              <w:pStyle w:val="afffff4"/>
              <w:spacing w:line="252" w:lineRule="auto"/>
            </w:pPr>
            <w:r>
              <w:t>5</w:t>
            </w:r>
          </w:p>
        </w:tc>
        <w:tc>
          <w:tcPr>
            <w:tcW w:w="1406" w:type="dxa"/>
            <w:tcBorders>
              <w:top w:val="single" w:sz="4" w:space="0" w:color="000000"/>
              <w:left w:val="single" w:sz="4" w:space="0" w:color="000000"/>
              <w:bottom w:val="single" w:sz="4" w:space="0" w:color="000000"/>
              <w:right w:val="single" w:sz="4" w:space="0" w:color="000000"/>
            </w:tcBorders>
            <w:vAlign w:val="center"/>
          </w:tcPr>
          <w:p w:rsidR="00701AF2" w:rsidRDefault="00701AF2" w:rsidP="00017A71">
            <w:pPr>
              <w:pStyle w:val="afffff4"/>
              <w:spacing w:line="252" w:lineRule="auto"/>
            </w:pPr>
            <w:r>
              <w:t>6</w:t>
            </w:r>
          </w:p>
        </w:tc>
        <w:tc>
          <w:tcPr>
            <w:tcW w:w="1844" w:type="dxa"/>
            <w:tcBorders>
              <w:top w:val="single" w:sz="4" w:space="0" w:color="auto"/>
              <w:left w:val="single" w:sz="4" w:space="0" w:color="000000"/>
              <w:bottom w:val="single" w:sz="4" w:space="0" w:color="auto"/>
              <w:right w:val="single" w:sz="4" w:space="0" w:color="000000"/>
            </w:tcBorders>
            <w:vAlign w:val="center"/>
          </w:tcPr>
          <w:p w:rsidR="00701AF2" w:rsidRDefault="00701AF2" w:rsidP="00017A71">
            <w:pPr>
              <w:pStyle w:val="afffff4"/>
              <w:spacing w:line="252" w:lineRule="auto"/>
            </w:pPr>
            <w:r>
              <w:t>7</w:t>
            </w:r>
          </w:p>
        </w:tc>
      </w:tr>
      <w:tr w:rsidR="00585214" w:rsidTr="00701AF2">
        <w:tc>
          <w:tcPr>
            <w:tcW w:w="7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spacing w:line="240" w:lineRule="auto"/>
              <w:ind w:firstLine="0"/>
              <w:jc w:val="center"/>
            </w:pPr>
            <w:r>
              <w:rPr>
                <w:rStyle w:val="26"/>
                <w:rFonts w:eastAsia="Century Schoolbook"/>
                <w:sz w:val="20"/>
                <w:szCs w:val="20"/>
              </w:rPr>
              <w:t>31</w:t>
            </w:r>
          </w:p>
        </w:tc>
        <w:tc>
          <w:tcPr>
            <w:tcW w:w="1843" w:type="dxa"/>
            <w:tcBorders>
              <w:top w:val="single" w:sz="4" w:space="0" w:color="000000"/>
              <w:left w:val="single" w:sz="4" w:space="0" w:color="000000"/>
              <w:bottom w:val="single" w:sz="4" w:space="0" w:color="000000"/>
              <w:right w:val="single" w:sz="4" w:space="0" w:color="000000"/>
            </w:tcBorders>
            <w:vAlign w:val="center"/>
          </w:tcPr>
          <w:p w:rsidR="00701AF2" w:rsidRDefault="00D83BAA" w:rsidP="00A95501">
            <w:pPr>
              <w:pStyle w:val="afffff4"/>
              <w:rPr>
                <w:color w:val="000000"/>
                <w:szCs w:val="20"/>
                <w:lang w:val="ru-RU"/>
              </w:rPr>
            </w:pPr>
            <w:r w:rsidRPr="00F5249C">
              <w:rPr>
                <w:color w:val="000000"/>
                <w:szCs w:val="20"/>
                <w:lang w:val="ru-RU"/>
              </w:rPr>
              <w:t xml:space="preserve">Котельная ж/д станции </w:t>
            </w:r>
          </w:p>
          <w:p w:rsidR="00585214" w:rsidRPr="00F5249C" w:rsidRDefault="00D83BAA" w:rsidP="00A95501">
            <w:pPr>
              <w:pStyle w:val="afffff4"/>
              <w:rPr>
                <w:lang w:val="ru-RU"/>
              </w:rPr>
            </w:pPr>
            <w:r w:rsidRPr="00F5249C">
              <w:rPr>
                <w:color w:val="000000"/>
                <w:szCs w:val="20"/>
                <w:lang w:val="ru-RU"/>
              </w:rPr>
              <w:t>г. Красавино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A95501">
            <w:pPr>
              <w:pStyle w:val="afffff4"/>
              <w:rPr>
                <w:lang w:val="ru-RU"/>
              </w:rPr>
            </w:pPr>
            <w:r w:rsidRPr="00F5249C">
              <w:rPr>
                <w:color w:val="000000"/>
                <w:szCs w:val="20"/>
                <w:lang w:val="ru-RU"/>
              </w:rPr>
              <w:t>Филиал ГЭП «Вологдаоблкоммунэнерго» в г. Красавино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spacing w:line="240" w:lineRule="auto"/>
              <w:ind w:firstLine="0"/>
              <w:jc w:val="center"/>
            </w:pPr>
            <w:r>
              <w:rPr>
                <w:sz w:val="20"/>
                <w:szCs w:val="20"/>
              </w:rPr>
              <w:t>Источник тепловой энергии, тепловые сети</w:t>
            </w:r>
          </w:p>
        </w:tc>
        <w:tc>
          <w:tcPr>
            <w:tcW w:w="57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spacing w:line="240" w:lineRule="auto"/>
              <w:ind w:firstLine="0"/>
              <w:jc w:val="center"/>
            </w:pPr>
            <w:r>
              <w:rPr>
                <w:sz w:val="20"/>
                <w:szCs w:val="20"/>
              </w:rPr>
              <w:t>31</w:t>
            </w:r>
          </w:p>
        </w:tc>
        <w:tc>
          <w:tcPr>
            <w:tcW w:w="14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spacing w:line="240" w:lineRule="auto"/>
              <w:ind w:firstLine="0"/>
              <w:jc w:val="center"/>
            </w:pPr>
            <w:r>
              <w:rPr>
                <w:color w:val="000000"/>
                <w:sz w:val="20"/>
                <w:szCs w:val="20"/>
              </w:rPr>
              <w:t>Филиал ГЭП «Вологда</w:t>
            </w:r>
            <w:r w:rsidR="00701AF2">
              <w:rPr>
                <w:color w:val="000000"/>
                <w:sz w:val="20"/>
                <w:szCs w:val="20"/>
              </w:rPr>
              <w:t>-</w:t>
            </w:r>
            <w:r>
              <w:rPr>
                <w:color w:val="000000"/>
                <w:sz w:val="20"/>
                <w:szCs w:val="20"/>
              </w:rPr>
              <w:t>облкоммунэнерго» в г. Красавино</w:t>
            </w:r>
          </w:p>
        </w:tc>
        <w:tc>
          <w:tcPr>
            <w:tcW w:w="1844" w:type="dxa"/>
            <w:vMerge w:val="restart"/>
            <w:tcBorders>
              <w:top w:val="single" w:sz="4" w:space="0" w:color="auto"/>
              <w:left w:val="single" w:sz="4" w:space="0" w:color="000000"/>
              <w:right w:val="single" w:sz="4" w:space="0" w:color="000000"/>
            </w:tcBorders>
            <w:vAlign w:val="center"/>
          </w:tcPr>
          <w:p w:rsidR="00585214" w:rsidRDefault="00701AF2" w:rsidP="00701AF2">
            <w:pPr>
              <w:spacing w:line="240" w:lineRule="auto"/>
              <w:ind w:firstLine="1"/>
              <w:jc w:val="center"/>
              <w:rPr>
                <w:sz w:val="20"/>
                <w:szCs w:val="20"/>
              </w:rPr>
            </w:pPr>
            <w:r>
              <w:rPr>
                <w:sz w:val="20"/>
                <w:szCs w:val="20"/>
              </w:rPr>
              <w:t>Ст. 14, 15 ФЗ от 06.10.2003 № 131-ФЗ «Об общих принципах организации местного самоуправления в РФ», ст. 6 Федерального закона от 27.07.2010 № 190-ФЗ «О теплоснабжении», п. 11 Правил организации теплоснабжения в РФ, утвержденных постановлением Правительства РФ от 08.08.2012 № 808</w:t>
            </w:r>
          </w:p>
        </w:tc>
      </w:tr>
      <w:tr w:rsidR="00585214" w:rsidTr="00701AF2">
        <w:tc>
          <w:tcPr>
            <w:tcW w:w="7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spacing w:line="240" w:lineRule="auto"/>
              <w:ind w:firstLine="0"/>
              <w:jc w:val="center"/>
            </w:pPr>
            <w:r>
              <w:rPr>
                <w:rStyle w:val="26"/>
                <w:rFonts w:eastAsia="Century Schoolbook"/>
                <w:sz w:val="20"/>
                <w:szCs w:val="20"/>
              </w:rPr>
              <w:t>32</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pStyle w:val="afffff4"/>
            </w:pPr>
            <w:r>
              <w:rPr>
                <w:color w:val="000000"/>
                <w:szCs w:val="20"/>
              </w:rPr>
              <w:t>Красавинская ГТ ТЭЦ</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A95501">
            <w:pPr>
              <w:pStyle w:val="afffff4"/>
              <w:rPr>
                <w:lang w:val="ru-RU"/>
              </w:rPr>
            </w:pPr>
            <w:r w:rsidRPr="00F5249C">
              <w:rPr>
                <w:color w:val="000000"/>
                <w:szCs w:val="20"/>
                <w:lang w:val="ru-RU"/>
              </w:rPr>
              <w:t>Филиал ГЭП «Вологдаоблкоммунэнерго» в г. Красавино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spacing w:line="240" w:lineRule="auto"/>
              <w:ind w:firstLine="0"/>
              <w:jc w:val="center"/>
            </w:pPr>
            <w:r>
              <w:rPr>
                <w:sz w:val="20"/>
                <w:szCs w:val="20"/>
              </w:rPr>
              <w:t>Источник тепловой энергии, тепловые сети</w:t>
            </w:r>
          </w:p>
        </w:tc>
        <w:tc>
          <w:tcPr>
            <w:tcW w:w="57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spacing w:line="240" w:lineRule="auto"/>
              <w:ind w:firstLine="0"/>
              <w:jc w:val="center"/>
            </w:pPr>
            <w:r>
              <w:rPr>
                <w:sz w:val="20"/>
                <w:szCs w:val="20"/>
              </w:rPr>
              <w:t>32</w:t>
            </w:r>
          </w:p>
        </w:tc>
        <w:tc>
          <w:tcPr>
            <w:tcW w:w="14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spacing w:line="240" w:lineRule="auto"/>
              <w:ind w:firstLine="0"/>
              <w:jc w:val="center"/>
            </w:pPr>
            <w:r>
              <w:rPr>
                <w:color w:val="000000"/>
                <w:sz w:val="20"/>
                <w:szCs w:val="20"/>
              </w:rPr>
              <w:t>Филиал ГЭП «Вологдаоблкоммунэнерго» в г. Красавино</w:t>
            </w:r>
          </w:p>
        </w:tc>
        <w:tc>
          <w:tcPr>
            <w:tcW w:w="1844" w:type="dxa"/>
            <w:vMerge/>
            <w:tcBorders>
              <w:top w:val="single" w:sz="4" w:space="0" w:color="000000"/>
              <w:left w:val="single" w:sz="4" w:space="0" w:color="000000"/>
              <w:right w:val="single" w:sz="4" w:space="0" w:color="000000"/>
            </w:tcBorders>
            <w:vAlign w:val="center"/>
          </w:tcPr>
          <w:p w:rsidR="00585214" w:rsidRDefault="00585214" w:rsidP="00A95501">
            <w:pPr>
              <w:spacing w:line="240" w:lineRule="auto"/>
              <w:ind w:firstLine="0"/>
              <w:jc w:val="center"/>
              <w:rPr>
                <w:sz w:val="20"/>
                <w:szCs w:val="20"/>
              </w:rPr>
            </w:pPr>
          </w:p>
        </w:tc>
      </w:tr>
      <w:tr w:rsidR="00585214" w:rsidTr="00701AF2">
        <w:tc>
          <w:tcPr>
            <w:tcW w:w="7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spacing w:line="240" w:lineRule="auto"/>
              <w:ind w:firstLine="0"/>
              <w:jc w:val="center"/>
            </w:pPr>
            <w:r>
              <w:rPr>
                <w:rStyle w:val="26"/>
                <w:rFonts w:eastAsia="Century Schoolbook"/>
                <w:sz w:val="20"/>
                <w:szCs w:val="20"/>
              </w:rPr>
              <w:t>33</w:t>
            </w:r>
          </w:p>
        </w:tc>
        <w:tc>
          <w:tcPr>
            <w:tcW w:w="1843" w:type="dxa"/>
            <w:tcBorders>
              <w:top w:val="single" w:sz="4" w:space="0" w:color="000000"/>
              <w:left w:val="single" w:sz="4" w:space="0" w:color="000000"/>
              <w:bottom w:val="single" w:sz="4" w:space="0" w:color="000000"/>
              <w:right w:val="single" w:sz="4" w:space="0" w:color="000000"/>
            </w:tcBorders>
            <w:vAlign w:val="center"/>
          </w:tcPr>
          <w:p w:rsidR="00701AF2" w:rsidRDefault="00D83BAA" w:rsidP="00A95501">
            <w:pPr>
              <w:pStyle w:val="afffff4"/>
              <w:rPr>
                <w:color w:val="000000"/>
                <w:szCs w:val="20"/>
                <w:lang w:val="ru-RU"/>
              </w:rPr>
            </w:pPr>
            <w:r>
              <w:rPr>
                <w:color w:val="000000"/>
                <w:szCs w:val="20"/>
              </w:rPr>
              <w:t>котельная школы</w:t>
            </w:r>
          </w:p>
          <w:p w:rsidR="00585214" w:rsidRDefault="00D83BAA" w:rsidP="00A95501">
            <w:pPr>
              <w:pStyle w:val="afffff4"/>
            </w:pPr>
            <w:r>
              <w:rPr>
                <w:color w:val="000000"/>
                <w:szCs w:val="20"/>
              </w:rPr>
              <w:t xml:space="preserve"> д. Морозовица</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pStyle w:val="afffff4"/>
            </w:pPr>
            <w:r>
              <w:rPr>
                <w:color w:val="000000"/>
                <w:szCs w:val="20"/>
              </w:rPr>
              <w:t>ООО «Новатор-Сервис»</w:t>
            </w:r>
          </w:p>
        </w:tc>
        <w:tc>
          <w:tcPr>
            <w:tcW w:w="1701"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spacing w:line="240" w:lineRule="auto"/>
              <w:ind w:firstLine="0"/>
              <w:jc w:val="center"/>
            </w:pPr>
            <w:r>
              <w:rPr>
                <w:sz w:val="20"/>
                <w:szCs w:val="20"/>
              </w:rPr>
              <w:t>Источник тепловой энергии, тепловые сети</w:t>
            </w:r>
          </w:p>
        </w:tc>
        <w:tc>
          <w:tcPr>
            <w:tcW w:w="57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spacing w:line="240" w:lineRule="auto"/>
              <w:ind w:firstLine="0"/>
              <w:jc w:val="center"/>
            </w:pPr>
            <w:r>
              <w:rPr>
                <w:sz w:val="20"/>
                <w:szCs w:val="20"/>
              </w:rPr>
              <w:t>33</w:t>
            </w:r>
          </w:p>
        </w:tc>
        <w:tc>
          <w:tcPr>
            <w:tcW w:w="14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spacing w:line="240" w:lineRule="auto"/>
              <w:ind w:firstLine="0"/>
              <w:jc w:val="center"/>
            </w:pPr>
            <w:r>
              <w:rPr>
                <w:color w:val="000000"/>
                <w:sz w:val="20"/>
                <w:szCs w:val="20"/>
              </w:rPr>
              <w:t>ООО «Новатор-Сервис»</w:t>
            </w:r>
          </w:p>
        </w:tc>
        <w:tc>
          <w:tcPr>
            <w:tcW w:w="1844" w:type="dxa"/>
            <w:vMerge/>
            <w:tcBorders>
              <w:top w:val="single" w:sz="4" w:space="0" w:color="000000"/>
              <w:left w:val="single" w:sz="4" w:space="0" w:color="000000"/>
              <w:right w:val="single" w:sz="4" w:space="0" w:color="000000"/>
            </w:tcBorders>
            <w:vAlign w:val="center"/>
          </w:tcPr>
          <w:p w:rsidR="00585214" w:rsidRDefault="00585214" w:rsidP="00A95501">
            <w:pPr>
              <w:spacing w:line="240" w:lineRule="auto"/>
              <w:ind w:firstLine="0"/>
              <w:jc w:val="center"/>
              <w:rPr>
                <w:sz w:val="20"/>
                <w:szCs w:val="20"/>
              </w:rPr>
            </w:pPr>
          </w:p>
        </w:tc>
      </w:tr>
      <w:tr w:rsidR="00585214" w:rsidTr="00701AF2">
        <w:tc>
          <w:tcPr>
            <w:tcW w:w="7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spacing w:line="240" w:lineRule="auto"/>
              <w:ind w:firstLine="0"/>
              <w:jc w:val="center"/>
            </w:pPr>
            <w:r>
              <w:rPr>
                <w:rStyle w:val="26"/>
                <w:rFonts w:eastAsia="Century Schoolbook"/>
                <w:sz w:val="20"/>
                <w:szCs w:val="20"/>
              </w:rPr>
              <w:t>34</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rsidP="00A95501">
            <w:pPr>
              <w:pStyle w:val="afffff4"/>
              <w:rPr>
                <w:lang w:val="ru-RU"/>
              </w:rPr>
            </w:pPr>
            <w:r w:rsidRPr="00F5249C">
              <w:rPr>
                <w:color w:val="000000"/>
                <w:szCs w:val="20"/>
                <w:lang w:val="ru-RU"/>
              </w:rPr>
              <w:t>котельная Голузинской школы пос. Новатор</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pStyle w:val="afffff4"/>
            </w:pPr>
            <w:r>
              <w:rPr>
                <w:color w:val="000000"/>
                <w:szCs w:val="20"/>
              </w:rPr>
              <w:t>ООО «Новатор-Сервис»</w:t>
            </w:r>
          </w:p>
        </w:tc>
        <w:tc>
          <w:tcPr>
            <w:tcW w:w="1701" w:type="dxa"/>
            <w:tcBorders>
              <w:top w:val="single" w:sz="4" w:space="0" w:color="000000"/>
              <w:left w:val="single" w:sz="4" w:space="0" w:color="000000"/>
              <w:bottom w:val="single" w:sz="4" w:space="0" w:color="000000"/>
              <w:right w:val="single" w:sz="4" w:space="0" w:color="000000"/>
            </w:tcBorders>
          </w:tcPr>
          <w:p w:rsidR="00585214" w:rsidRDefault="00D83BAA" w:rsidP="00A95501">
            <w:pPr>
              <w:spacing w:line="240" w:lineRule="auto"/>
              <w:ind w:firstLine="0"/>
              <w:jc w:val="center"/>
            </w:pPr>
            <w:r>
              <w:rPr>
                <w:sz w:val="20"/>
                <w:szCs w:val="20"/>
              </w:rPr>
              <w:t>Источник тепловой энергии, тепловые сети</w:t>
            </w:r>
          </w:p>
        </w:tc>
        <w:tc>
          <w:tcPr>
            <w:tcW w:w="57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spacing w:line="240" w:lineRule="auto"/>
              <w:ind w:firstLine="0"/>
              <w:jc w:val="center"/>
            </w:pPr>
            <w:r>
              <w:rPr>
                <w:sz w:val="20"/>
                <w:szCs w:val="20"/>
              </w:rPr>
              <w:t>34</w:t>
            </w:r>
          </w:p>
        </w:tc>
        <w:tc>
          <w:tcPr>
            <w:tcW w:w="14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spacing w:line="240" w:lineRule="auto"/>
              <w:ind w:firstLine="0"/>
              <w:jc w:val="center"/>
            </w:pPr>
            <w:r>
              <w:rPr>
                <w:color w:val="000000"/>
                <w:sz w:val="20"/>
                <w:szCs w:val="20"/>
              </w:rPr>
              <w:t>ООО «Новатор-Сервис»</w:t>
            </w:r>
          </w:p>
        </w:tc>
        <w:tc>
          <w:tcPr>
            <w:tcW w:w="1844" w:type="dxa"/>
            <w:vMerge/>
            <w:tcBorders>
              <w:top w:val="single" w:sz="4" w:space="0" w:color="000000"/>
              <w:left w:val="single" w:sz="4" w:space="0" w:color="000000"/>
              <w:right w:val="single" w:sz="4" w:space="0" w:color="000000"/>
            </w:tcBorders>
            <w:vAlign w:val="center"/>
          </w:tcPr>
          <w:p w:rsidR="00585214" w:rsidRDefault="00585214" w:rsidP="00A95501">
            <w:pPr>
              <w:spacing w:line="240" w:lineRule="auto"/>
              <w:ind w:firstLine="0"/>
              <w:jc w:val="center"/>
              <w:rPr>
                <w:sz w:val="20"/>
                <w:szCs w:val="20"/>
              </w:rPr>
            </w:pPr>
          </w:p>
        </w:tc>
      </w:tr>
      <w:tr w:rsidR="00585214" w:rsidTr="00701AF2">
        <w:tc>
          <w:tcPr>
            <w:tcW w:w="7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spacing w:line="240" w:lineRule="auto"/>
              <w:ind w:firstLine="0"/>
              <w:jc w:val="center"/>
            </w:pPr>
            <w:r>
              <w:rPr>
                <w:rStyle w:val="26"/>
                <w:rFonts w:eastAsia="Century Schoolbook"/>
                <w:sz w:val="20"/>
                <w:szCs w:val="20"/>
              </w:rPr>
              <w:t>35</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pStyle w:val="afffff4"/>
            </w:pPr>
            <w:r>
              <w:rPr>
                <w:color w:val="000000"/>
                <w:szCs w:val="20"/>
              </w:rPr>
              <w:t>котельная санатория д. Бобровниково</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pStyle w:val="afffff4"/>
            </w:pPr>
            <w:r>
              <w:rPr>
                <w:color w:val="000000"/>
                <w:szCs w:val="20"/>
              </w:rPr>
              <w:t>МУ ВОФП «Санаторий Бобровниково»</w:t>
            </w:r>
          </w:p>
        </w:tc>
        <w:tc>
          <w:tcPr>
            <w:tcW w:w="1701" w:type="dxa"/>
            <w:tcBorders>
              <w:top w:val="single" w:sz="4" w:space="0" w:color="000000"/>
              <w:left w:val="single" w:sz="4" w:space="0" w:color="000000"/>
              <w:bottom w:val="single" w:sz="4" w:space="0" w:color="000000"/>
              <w:right w:val="single" w:sz="4" w:space="0" w:color="000000"/>
            </w:tcBorders>
          </w:tcPr>
          <w:p w:rsidR="00585214" w:rsidRDefault="00D83BAA" w:rsidP="00A95501">
            <w:pPr>
              <w:spacing w:line="240" w:lineRule="auto"/>
              <w:ind w:firstLine="0"/>
              <w:jc w:val="center"/>
            </w:pPr>
            <w:r>
              <w:rPr>
                <w:sz w:val="20"/>
                <w:szCs w:val="20"/>
              </w:rPr>
              <w:t>Источник тепловой энергии, тепловые сети</w:t>
            </w:r>
          </w:p>
        </w:tc>
        <w:tc>
          <w:tcPr>
            <w:tcW w:w="57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spacing w:line="240" w:lineRule="auto"/>
              <w:ind w:firstLine="0"/>
              <w:jc w:val="center"/>
            </w:pPr>
            <w:r>
              <w:rPr>
                <w:sz w:val="20"/>
                <w:szCs w:val="20"/>
              </w:rPr>
              <w:t>35</w:t>
            </w:r>
          </w:p>
        </w:tc>
        <w:tc>
          <w:tcPr>
            <w:tcW w:w="140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spacing w:line="240" w:lineRule="auto"/>
              <w:ind w:firstLine="0"/>
              <w:jc w:val="center"/>
            </w:pPr>
            <w:r>
              <w:rPr>
                <w:color w:val="000000"/>
                <w:sz w:val="20"/>
                <w:szCs w:val="20"/>
              </w:rPr>
              <w:t>МУ ВОФП «Санаторий Бобровниково»</w:t>
            </w:r>
          </w:p>
        </w:tc>
        <w:tc>
          <w:tcPr>
            <w:tcW w:w="1844" w:type="dxa"/>
            <w:vMerge/>
            <w:tcBorders>
              <w:top w:val="single" w:sz="4" w:space="0" w:color="000000"/>
              <w:left w:val="single" w:sz="4" w:space="0" w:color="000000"/>
              <w:right w:val="single" w:sz="4" w:space="0" w:color="000000"/>
            </w:tcBorders>
            <w:vAlign w:val="center"/>
          </w:tcPr>
          <w:p w:rsidR="00585214" w:rsidRDefault="00585214" w:rsidP="00A95501">
            <w:pPr>
              <w:spacing w:line="240" w:lineRule="auto"/>
              <w:ind w:firstLine="0"/>
              <w:jc w:val="center"/>
              <w:rPr>
                <w:sz w:val="20"/>
                <w:szCs w:val="20"/>
              </w:rPr>
            </w:pPr>
          </w:p>
        </w:tc>
      </w:tr>
      <w:tr w:rsidR="00585214" w:rsidTr="00701AF2">
        <w:tc>
          <w:tcPr>
            <w:tcW w:w="720"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spacing w:line="240" w:lineRule="auto"/>
              <w:ind w:firstLine="0"/>
              <w:jc w:val="center"/>
            </w:pPr>
            <w:r>
              <w:rPr>
                <w:rStyle w:val="26"/>
                <w:rFonts w:eastAsia="Century Schoolbook"/>
                <w:sz w:val="20"/>
                <w:szCs w:val="20"/>
              </w:rPr>
              <w:t>36</w:t>
            </w:r>
          </w:p>
        </w:tc>
        <w:tc>
          <w:tcPr>
            <w:tcW w:w="1843" w:type="dxa"/>
            <w:tcBorders>
              <w:top w:val="single" w:sz="4" w:space="0" w:color="000000"/>
              <w:left w:val="single" w:sz="4" w:space="0" w:color="000000"/>
              <w:bottom w:val="single" w:sz="4" w:space="0" w:color="000000"/>
              <w:right w:val="single" w:sz="4" w:space="0" w:color="000000"/>
            </w:tcBorders>
            <w:vAlign w:val="center"/>
          </w:tcPr>
          <w:p w:rsidR="00585214" w:rsidRPr="00701AF2" w:rsidRDefault="00701AF2" w:rsidP="00A95501">
            <w:pPr>
              <w:pStyle w:val="afffff4"/>
              <w:rPr>
                <w:lang w:val="ru-RU"/>
              </w:rPr>
            </w:pPr>
            <w:r>
              <w:rPr>
                <w:color w:val="000000"/>
                <w:szCs w:val="20"/>
              </w:rPr>
              <w:t xml:space="preserve">ТЭС НАО </w:t>
            </w:r>
            <w:r>
              <w:rPr>
                <w:color w:val="000000"/>
                <w:szCs w:val="20"/>
                <w:lang w:val="ru-RU"/>
              </w:rPr>
              <w:t>«</w:t>
            </w:r>
            <w:r>
              <w:rPr>
                <w:color w:val="000000"/>
                <w:szCs w:val="20"/>
              </w:rPr>
              <w:t>СВЕЗА Новатор</w:t>
            </w:r>
            <w:r>
              <w:rPr>
                <w:color w:val="000000"/>
                <w:szCs w:val="20"/>
                <w:lang w:val="ru-RU"/>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585214" w:rsidRPr="00701AF2" w:rsidRDefault="00701AF2" w:rsidP="00A95501">
            <w:pPr>
              <w:pStyle w:val="afffff4"/>
              <w:rPr>
                <w:lang w:val="ru-RU"/>
              </w:rPr>
            </w:pPr>
            <w:r>
              <w:rPr>
                <w:color w:val="000000"/>
                <w:szCs w:val="20"/>
              </w:rPr>
              <w:t xml:space="preserve">НАО </w:t>
            </w:r>
            <w:r>
              <w:rPr>
                <w:color w:val="000000"/>
                <w:szCs w:val="20"/>
                <w:lang w:val="ru-RU"/>
              </w:rPr>
              <w:t>«</w:t>
            </w:r>
            <w:r>
              <w:rPr>
                <w:color w:val="000000"/>
                <w:szCs w:val="20"/>
              </w:rPr>
              <w:t>СВЕЗА Новатор</w:t>
            </w:r>
            <w:r>
              <w:rPr>
                <w:color w:val="000000"/>
                <w:szCs w:val="20"/>
                <w:lang w:val="ru-RU"/>
              </w:rPr>
              <w:t>»</w:t>
            </w:r>
          </w:p>
        </w:tc>
        <w:tc>
          <w:tcPr>
            <w:tcW w:w="1701" w:type="dxa"/>
            <w:tcBorders>
              <w:top w:val="single" w:sz="4" w:space="0" w:color="000000"/>
              <w:left w:val="single" w:sz="4" w:space="0" w:color="000000"/>
              <w:bottom w:val="single" w:sz="4" w:space="0" w:color="000000"/>
              <w:right w:val="single" w:sz="4" w:space="0" w:color="000000"/>
            </w:tcBorders>
          </w:tcPr>
          <w:p w:rsidR="00585214" w:rsidRDefault="00D83BAA" w:rsidP="00A95501">
            <w:pPr>
              <w:spacing w:line="240" w:lineRule="auto"/>
              <w:ind w:firstLine="0"/>
              <w:jc w:val="center"/>
            </w:pPr>
            <w:r>
              <w:rPr>
                <w:sz w:val="20"/>
                <w:szCs w:val="20"/>
              </w:rPr>
              <w:t>Источник тепловой энергии, тепловые сети</w:t>
            </w:r>
          </w:p>
        </w:tc>
        <w:tc>
          <w:tcPr>
            <w:tcW w:w="578" w:type="dxa"/>
            <w:tcBorders>
              <w:top w:val="single" w:sz="4" w:space="0" w:color="000000"/>
              <w:left w:val="single" w:sz="4" w:space="0" w:color="000000"/>
              <w:bottom w:val="single" w:sz="4" w:space="0" w:color="000000"/>
              <w:right w:val="single" w:sz="4" w:space="0" w:color="000000"/>
            </w:tcBorders>
            <w:vAlign w:val="center"/>
          </w:tcPr>
          <w:p w:rsidR="00585214" w:rsidRDefault="00D83BAA" w:rsidP="00A95501">
            <w:pPr>
              <w:spacing w:line="240" w:lineRule="auto"/>
              <w:ind w:firstLine="0"/>
              <w:jc w:val="center"/>
            </w:pPr>
            <w:r>
              <w:rPr>
                <w:sz w:val="20"/>
                <w:szCs w:val="20"/>
              </w:rPr>
              <w:t>36</w:t>
            </w:r>
          </w:p>
        </w:tc>
        <w:tc>
          <w:tcPr>
            <w:tcW w:w="1406" w:type="dxa"/>
            <w:tcBorders>
              <w:top w:val="single" w:sz="4" w:space="0" w:color="000000"/>
              <w:left w:val="single" w:sz="4" w:space="0" w:color="000000"/>
              <w:bottom w:val="single" w:sz="4" w:space="0" w:color="000000"/>
              <w:right w:val="single" w:sz="4" w:space="0" w:color="000000"/>
            </w:tcBorders>
            <w:vAlign w:val="center"/>
          </w:tcPr>
          <w:p w:rsidR="00585214" w:rsidRDefault="00701AF2" w:rsidP="00A95501">
            <w:pPr>
              <w:spacing w:line="240" w:lineRule="auto"/>
              <w:ind w:firstLine="0"/>
              <w:jc w:val="center"/>
            </w:pPr>
            <w:r>
              <w:rPr>
                <w:color w:val="000000"/>
                <w:sz w:val="20"/>
                <w:szCs w:val="20"/>
              </w:rPr>
              <w:t>НАО «СВЕЗА Новатор»</w:t>
            </w:r>
          </w:p>
        </w:tc>
        <w:tc>
          <w:tcPr>
            <w:tcW w:w="1844" w:type="dxa"/>
            <w:vMerge/>
            <w:tcBorders>
              <w:top w:val="single" w:sz="4" w:space="0" w:color="000000"/>
              <w:left w:val="single" w:sz="4" w:space="0" w:color="000000"/>
              <w:bottom w:val="single" w:sz="4" w:space="0" w:color="auto"/>
              <w:right w:val="single" w:sz="4" w:space="0" w:color="000000"/>
            </w:tcBorders>
            <w:vAlign w:val="center"/>
          </w:tcPr>
          <w:p w:rsidR="00585214" w:rsidRDefault="00585214" w:rsidP="00A95501">
            <w:pPr>
              <w:spacing w:line="240" w:lineRule="auto"/>
              <w:ind w:firstLine="0"/>
              <w:jc w:val="center"/>
              <w:rPr>
                <w:sz w:val="20"/>
                <w:szCs w:val="20"/>
              </w:rPr>
            </w:pPr>
          </w:p>
        </w:tc>
      </w:tr>
    </w:tbl>
    <w:p w:rsidR="00585214" w:rsidRDefault="00585214">
      <w:pPr>
        <w:rPr>
          <w:rFonts w:eastAsia="Bookman Old Style"/>
          <w:szCs w:val="24"/>
          <w:highlight w:val="yellow"/>
        </w:rPr>
      </w:pPr>
    </w:p>
    <w:p w:rsidR="00585214" w:rsidRPr="00F5249C" w:rsidRDefault="00D83BAA">
      <w:pPr>
        <w:pStyle w:val="3"/>
        <w:spacing w:before="0" w:after="0" w:line="240" w:lineRule="auto"/>
        <w:contextualSpacing/>
        <w:rPr>
          <w:lang w:val="ru-RU"/>
        </w:rPr>
      </w:pPr>
      <w:r w:rsidRPr="00F5249C">
        <w:rPr>
          <w:b w:val="0"/>
          <w:lang w:val="ru-RU"/>
        </w:rPr>
        <w:t>в)</w:t>
      </w:r>
      <w:r>
        <w:rPr>
          <w:b w:val="0"/>
        </w:rPr>
        <w:t> </w:t>
      </w:r>
      <w:r w:rsidRPr="00F5249C">
        <w:rPr>
          <w:b w:val="0"/>
          <w:lang w:val="ru-RU"/>
        </w:rPr>
        <w:t>основания, в том числе критерии, в соответствии с которыми теплоснабжающей организации присвоен статус единой теплоснабжающей организацией</w:t>
      </w:r>
    </w:p>
    <w:p w:rsidR="00585214" w:rsidRDefault="00D83BAA">
      <w:pPr>
        <w:spacing w:line="240" w:lineRule="auto"/>
        <w:contextualSpacing/>
      </w:pPr>
      <w:r>
        <w:t>Решение об определении единой теплоснабжающей организации принимается на основании критериев определения единой теплоснабжающей организации, установленных в Правилах организации теплоснабжения в Российской Федерации (Критерии и порядок опре</w:t>
      </w:r>
      <w:r w:rsidR="001C4B91">
        <w:t>-</w:t>
      </w:r>
      <w:r>
        <w:t>деления единой тепл</w:t>
      </w:r>
      <w:r w:rsidR="001C4B91">
        <w:t>оснабжающей организации), утв. п</w:t>
      </w:r>
      <w:r>
        <w:t>остановлением Правительства Рос</w:t>
      </w:r>
      <w:r w:rsidR="001C4B91">
        <w:t>-</w:t>
      </w:r>
      <w:r>
        <w:t>сийс</w:t>
      </w:r>
      <w:r w:rsidR="001C4B91">
        <w:t>кой Федерации от 08.08.2012</w:t>
      </w:r>
      <w:r>
        <w:t xml:space="preserve"> № 808 «Об организации теплоснабжения в Российской Федерации и о внесении изменений в некоторые акты Правительства Российской Феде</w:t>
      </w:r>
      <w:r w:rsidR="001C4B91">
        <w:t>-</w:t>
      </w:r>
      <w:r>
        <w:t xml:space="preserve">рации». </w:t>
      </w:r>
    </w:p>
    <w:p w:rsidR="00585214" w:rsidRDefault="00D83BAA">
      <w:pPr>
        <w:spacing w:line="240" w:lineRule="auto"/>
        <w:contextualSpacing/>
      </w:pPr>
      <w:r>
        <w:t>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w:t>
      </w:r>
      <w:r w:rsidR="004A3330">
        <w:t>-</w:t>
      </w:r>
      <w:r>
        <w:t xml:space="preserve">ления (далее – уполномоченные органы) при утверждении схемы теплоснабжения. </w:t>
      </w:r>
    </w:p>
    <w:p w:rsidR="00585214" w:rsidRDefault="00D83BAA">
      <w:pPr>
        <w:spacing w:line="240" w:lineRule="auto"/>
        <w:contextualSpacing/>
      </w:pPr>
      <w:r>
        <w:t>Для присвоении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w:t>
      </w:r>
      <w:r w:rsidR="004A3330">
        <w:t>есяца с даты опубликования</w:t>
      </w:r>
      <w:r>
        <w:t xml:space="preserve"> (размещения) в уста</w:t>
      </w:r>
      <w:r w:rsidR="004A3330">
        <w:t>-</w:t>
      </w:r>
      <w:r>
        <w:t>новленном порядке проекта схемы теплоснабжения, а также с даты опубликования (разме</w:t>
      </w:r>
      <w:r w:rsidR="004A3330">
        <w:t>-</w:t>
      </w:r>
      <w:r>
        <w:t>щения) сообщения, указанного в пункте 17 настоящих Правил, заявку на присвоение орга</w:t>
      </w:r>
      <w:r w:rsidR="004A3330">
        <w:t>-</w:t>
      </w:r>
      <w:r>
        <w:t xml:space="preserve">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 </w:t>
      </w:r>
    </w:p>
    <w:p w:rsidR="00585214" w:rsidRDefault="00D83BAA">
      <w:pPr>
        <w:spacing w:line="240" w:lineRule="auto"/>
        <w:contextualSpacing/>
      </w:pPr>
      <w:r>
        <w:t>Уполномоченные органы обязаны в течение 3 рабочих дней с даты окончания срока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w:t>
      </w:r>
      <w:r w:rsidR="004A3330">
        <w:t>онно-телекоммуникационной сети Интернет</w:t>
      </w:r>
      <w:r>
        <w:t xml:space="preserve"> (далее – официальный сайт). </w:t>
      </w:r>
    </w:p>
    <w:p w:rsidR="00585214" w:rsidRDefault="00D83BAA">
      <w:pPr>
        <w:spacing w:line="240" w:lineRule="auto"/>
        <w:contextualSpacing/>
      </w:pPr>
      <w:r>
        <w:t xml:space="preserve">В соответствии с п. 4 Правил организации теплоснабжения в Российской Федерации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случае если на территории поселения, городского округа существуют несколько систем теплоснабжения, уполномоченные органы вправе: </w:t>
      </w:r>
    </w:p>
    <w:p w:rsidR="004A3330" w:rsidRDefault="004A3330" w:rsidP="004A3330">
      <w:pPr>
        <w:spacing w:line="240" w:lineRule="auto"/>
        <w:ind w:firstLine="0"/>
        <w:contextualSpacing/>
        <w:jc w:val="center"/>
      </w:pPr>
      <w:r>
        <w:t>137</w:t>
      </w:r>
    </w:p>
    <w:p w:rsidR="004A3330" w:rsidRDefault="004A3330">
      <w:pPr>
        <w:spacing w:line="240" w:lineRule="auto"/>
        <w:contextualSpacing/>
      </w:pPr>
    </w:p>
    <w:p w:rsidR="00585214" w:rsidRDefault="004A3330" w:rsidP="004A3330">
      <w:pPr>
        <w:spacing w:line="240" w:lineRule="auto"/>
        <w:ind w:firstLine="709"/>
        <w:contextualSpacing/>
      </w:pPr>
      <w:r>
        <w:t xml:space="preserve">- </w:t>
      </w:r>
      <w:r w:rsidR="00D83BAA">
        <w:t xml:space="preserve">определить единую теплоснабжающую организацию (организации) в каждой из систем теплоснабжения, расположенных в границах поселения, городского округа; </w:t>
      </w:r>
    </w:p>
    <w:p w:rsidR="00585214" w:rsidRDefault="004A3330" w:rsidP="004A3330">
      <w:pPr>
        <w:spacing w:line="240" w:lineRule="auto"/>
        <w:ind w:firstLine="709"/>
        <w:contextualSpacing/>
      </w:pPr>
      <w:r>
        <w:t xml:space="preserve">- </w:t>
      </w:r>
      <w:r w:rsidR="00D83BAA">
        <w:t xml:space="preserve">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 </w:t>
      </w:r>
    </w:p>
    <w:p w:rsidR="00585214" w:rsidRDefault="00D83BAA" w:rsidP="004A3330">
      <w:pPr>
        <w:spacing w:line="240" w:lineRule="auto"/>
        <w:contextualSpacing/>
      </w:pPr>
      <w: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w:t>
      </w:r>
      <w:r w:rsidR="004A3330">
        <w:t>-</w:t>
      </w:r>
      <w:r>
        <w:t>ствующей системе теплоснабжения, то статус единой теплоснабжающей организации прис</w:t>
      </w:r>
      <w:r w:rsidR="004A3330">
        <w:t>-</w:t>
      </w:r>
      <w:r>
        <w:t xml:space="preserve">ваивается указанному лицу. </w:t>
      </w:r>
    </w:p>
    <w:p w:rsidR="00585214" w:rsidRDefault="00D83BAA" w:rsidP="004A3330">
      <w:pPr>
        <w:spacing w:line="240" w:lineRule="auto"/>
        <w:contextualSpacing/>
      </w:pPr>
      <w:r>
        <w:t>В случае если в отношении одной зоны деятельности единой теплоснабжающей орга</w:t>
      </w:r>
      <w:r w:rsidR="004A3330">
        <w:t>-</w:t>
      </w:r>
      <w:r>
        <w:t xml:space="preserve">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 </w:t>
      </w:r>
    </w:p>
    <w:p w:rsidR="00585214" w:rsidRDefault="00D83BAA" w:rsidP="004A3330">
      <w:pPr>
        <w:spacing w:line="240" w:lineRule="auto"/>
      </w:pPr>
      <w:r>
        <w:t xml:space="preserve">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w:t>
      </w:r>
    </w:p>
    <w:p w:rsidR="00585214" w:rsidRDefault="00D83BAA" w:rsidP="004A3330">
      <w:pPr>
        <w:spacing w:line="240" w:lineRule="auto"/>
      </w:pPr>
      <w:r>
        <w:t xml:space="preserve">В соответствии с п. 7 Правил организации теплоснабжения в Российской Федерации критериями определения единой теплоснабжающей организации являются: </w:t>
      </w:r>
    </w:p>
    <w:p w:rsidR="00585214" w:rsidRDefault="004A3330" w:rsidP="004A3330">
      <w:pPr>
        <w:tabs>
          <w:tab w:val="left" w:pos="-142"/>
        </w:tabs>
        <w:spacing w:line="240" w:lineRule="auto"/>
        <w:ind w:firstLine="709"/>
      </w:pPr>
      <w:r>
        <w:t xml:space="preserve">- </w:t>
      </w:r>
      <w:r w:rsidR="00D83BAA">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rsidR="00585214" w:rsidRDefault="004A3330" w:rsidP="004A3330">
      <w:pPr>
        <w:tabs>
          <w:tab w:val="left" w:pos="-142"/>
        </w:tabs>
        <w:spacing w:line="240" w:lineRule="auto"/>
        <w:ind w:firstLine="709"/>
      </w:pPr>
      <w:r>
        <w:t xml:space="preserve">- </w:t>
      </w:r>
      <w:r w:rsidR="00D83BAA">
        <w:t xml:space="preserve">размер собственного капитала; </w:t>
      </w:r>
    </w:p>
    <w:p w:rsidR="00585214" w:rsidRDefault="004A3330" w:rsidP="004A3330">
      <w:pPr>
        <w:tabs>
          <w:tab w:val="left" w:pos="-142"/>
        </w:tabs>
        <w:spacing w:line="240" w:lineRule="auto"/>
        <w:ind w:firstLine="709"/>
      </w:pPr>
      <w:r>
        <w:t xml:space="preserve">- </w:t>
      </w:r>
      <w:r w:rsidR="00D83BAA">
        <w:t>способность в лучшей мере обеспечить надежность теплоснабжения в соответ</w:t>
      </w:r>
      <w:r>
        <w:t>-</w:t>
      </w:r>
      <w:r w:rsidR="00D83BAA">
        <w:t xml:space="preserve">ствующей системе теплоснабжения. </w:t>
      </w:r>
    </w:p>
    <w:p w:rsidR="00585214" w:rsidRDefault="00D83BAA" w:rsidP="004A3330">
      <w:pPr>
        <w:spacing w:line="240" w:lineRule="auto"/>
      </w:pPr>
      <w:r>
        <w:t xml:space="preserve">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 </w:t>
      </w:r>
    </w:p>
    <w:p w:rsidR="00585214" w:rsidRDefault="00D83BAA" w:rsidP="004A3330">
      <w:pPr>
        <w:spacing w:line="240" w:lineRule="auto"/>
      </w:pPr>
      <w:r>
        <w:t xml:space="preserve">Единая теплоснабжающая организация обязана: </w:t>
      </w:r>
    </w:p>
    <w:p w:rsidR="00585214" w:rsidRDefault="004A3330" w:rsidP="004A3330">
      <w:pPr>
        <w:spacing w:line="240" w:lineRule="auto"/>
        <w:ind w:firstLine="709"/>
      </w:pPr>
      <w:r>
        <w:t xml:space="preserve">- </w:t>
      </w:r>
      <w:r w:rsidR="00D83BAA">
        <w:t xml:space="preserve">заключать и надлежаще исполнять договоры теплоснабжения со всеми обратившимися к ней потребителями тепловой энергии в своей зоне деятельности; </w:t>
      </w:r>
    </w:p>
    <w:p w:rsidR="00585214" w:rsidRDefault="004A3330" w:rsidP="004A3330">
      <w:pPr>
        <w:spacing w:line="240" w:lineRule="auto"/>
        <w:ind w:firstLine="709"/>
      </w:pPr>
      <w:r>
        <w:t xml:space="preserve">- </w:t>
      </w:r>
      <w:r w:rsidR="00D83BAA">
        <w:t xml:space="preserve">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w:t>
      </w:r>
    </w:p>
    <w:p w:rsidR="00585214" w:rsidRDefault="004A3330" w:rsidP="004A3330">
      <w:pPr>
        <w:spacing w:line="240" w:lineRule="auto"/>
        <w:ind w:firstLine="709"/>
        <w:contextualSpacing/>
      </w:pPr>
      <w:r>
        <w:t xml:space="preserve">- </w:t>
      </w:r>
      <w:r w:rsidR="00D83BAA">
        <w:t xml:space="preserve">надлежащим образом исполнять обязательства перед иными теплоснабжающими и теплосетевыми организациями в зоне своей деятельности; </w:t>
      </w:r>
    </w:p>
    <w:p w:rsidR="00585214" w:rsidRPr="00F5249C" w:rsidRDefault="004A3330" w:rsidP="004A3330">
      <w:pPr>
        <w:pStyle w:val="a7"/>
        <w:spacing w:line="240" w:lineRule="auto"/>
        <w:ind w:left="0" w:firstLine="709"/>
        <w:rPr>
          <w:lang w:val="ru-RU"/>
        </w:rPr>
      </w:pPr>
      <w:r>
        <w:rPr>
          <w:lang w:val="ru-RU"/>
        </w:rPr>
        <w:t xml:space="preserve">- </w:t>
      </w:r>
      <w:r w:rsidR="00D83BAA" w:rsidRPr="00F5249C">
        <w:rPr>
          <w:lang w:val="ru-RU"/>
        </w:rPr>
        <w:t xml:space="preserve">осуществлять контроль режимов потребления тепловой энергии в зоне своей деятельности. </w:t>
      </w:r>
    </w:p>
    <w:p w:rsidR="00585214" w:rsidRPr="00F5249C" w:rsidRDefault="00D83BAA" w:rsidP="004A3330">
      <w:pPr>
        <w:pStyle w:val="3"/>
        <w:spacing w:before="0" w:after="0" w:line="240" w:lineRule="auto"/>
        <w:ind w:firstLine="709"/>
        <w:contextualSpacing/>
        <w:rPr>
          <w:lang w:val="ru-RU"/>
        </w:rPr>
      </w:pPr>
      <w:r w:rsidRPr="00F5249C">
        <w:rPr>
          <w:b w:val="0"/>
          <w:lang w:val="ru-RU"/>
        </w:rPr>
        <w:t>г)</w:t>
      </w:r>
      <w:r w:rsidR="004A3330">
        <w:rPr>
          <w:b w:val="0"/>
          <w:lang w:val="ru-RU"/>
        </w:rPr>
        <w:t xml:space="preserve"> </w:t>
      </w:r>
      <w:r w:rsidRPr="00F5249C">
        <w:rPr>
          <w:b w:val="0"/>
          <w:lang w:val="ru-RU"/>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p w:rsidR="00585214" w:rsidRDefault="00D83BAA" w:rsidP="004A3330">
      <w:pPr>
        <w:spacing w:line="240" w:lineRule="auto"/>
        <w:ind w:firstLine="709"/>
        <w:contextualSpacing/>
      </w:pPr>
      <w:r>
        <w:t xml:space="preserve">В 2022 году заявок теплоснабжающих организаций, поданных на присвоение статуса единой теплоснабжающей организации на территории Великоустюгского муниципального округа зарегистрировано не было. </w:t>
      </w:r>
    </w:p>
    <w:p w:rsidR="004A3330" w:rsidRDefault="004A3330" w:rsidP="004A3330">
      <w:pPr>
        <w:spacing w:line="240" w:lineRule="auto"/>
        <w:ind w:firstLine="709"/>
        <w:contextualSpacing/>
      </w:pPr>
    </w:p>
    <w:p w:rsidR="004A3330" w:rsidRDefault="004A3330" w:rsidP="004A3330">
      <w:pPr>
        <w:spacing w:line="240" w:lineRule="auto"/>
        <w:ind w:firstLine="709"/>
        <w:contextualSpacing/>
      </w:pPr>
    </w:p>
    <w:p w:rsidR="004A3330" w:rsidRDefault="004A3330" w:rsidP="004A3330">
      <w:pPr>
        <w:spacing w:line="240" w:lineRule="auto"/>
        <w:ind w:firstLine="0"/>
        <w:contextualSpacing/>
        <w:jc w:val="center"/>
      </w:pPr>
      <w:r>
        <w:t>138</w:t>
      </w:r>
    </w:p>
    <w:p w:rsidR="004A3330" w:rsidRDefault="004A3330" w:rsidP="004A3330">
      <w:pPr>
        <w:spacing w:line="240" w:lineRule="auto"/>
        <w:ind w:firstLine="709"/>
        <w:contextualSpacing/>
      </w:pPr>
    </w:p>
    <w:p w:rsidR="00585214" w:rsidRPr="00F5249C" w:rsidRDefault="00D83BAA" w:rsidP="004A3330">
      <w:pPr>
        <w:pStyle w:val="3"/>
        <w:spacing w:before="0" w:after="0" w:line="240" w:lineRule="auto"/>
        <w:ind w:firstLine="709"/>
        <w:contextualSpacing/>
        <w:rPr>
          <w:lang w:val="ru-RU"/>
        </w:rPr>
      </w:pPr>
      <w:r w:rsidRPr="00F5249C">
        <w:rPr>
          <w:b w:val="0"/>
          <w:lang w:val="ru-RU"/>
        </w:rPr>
        <w:t>д)</w:t>
      </w:r>
      <w:r>
        <w:rPr>
          <w:b w:val="0"/>
        </w:rPr>
        <w:t> </w:t>
      </w:r>
      <w:r w:rsidRPr="00F5249C">
        <w:rPr>
          <w:b w:val="0"/>
          <w:lang w:val="ru-RU"/>
        </w:rPr>
        <w:t>описание границ зон деятельности единой теплоснабжающей организации (организаций)</w:t>
      </w:r>
    </w:p>
    <w:p w:rsidR="00585214" w:rsidRDefault="00D83BAA" w:rsidP="004A3330">
      <w:pPr>
        <w:spacing w:line="240" w:lineRule="auto"/>
        <w:ind w:firstLine="709"/>
        <w:contextualSpacing/>
      </w:pPr>
      <w:r>
        <w:t>На территории Великоустюгского муниципального округа установить следующие зоны деятельности единых теплоснабжающих организаций таблица 15.1.</w:t>
      </w:r>
    </w:p>
    <w:p w:rsidR="00585214" w:rsidRDefault="00D83BAA" w:rsidP="004A3330">
      <w:pPr>
        <w:spacing w:line="240" w:lineRule="auto"/>
        <w:ind w:firstLine="709"/>
        <w:contextualSpacing/>
      </w:pPr>
      <w:r>
        <w:t>Сведения об изменении границ зон деятельности единой теплоснабжающей организации, а также сведения и присвоении другой организации статуса единой теплоснабжающей организации подлежат внесению в схему теплоснабжения при ее актуализации.</w:t>
      </w:r>
    </w:p>
    <w:p w:rsidR="00585214" w:rsidRDefault="00585214" w:rsidP="004A3330">
      <w:pPr>
        <w:spacing w:line="240" w:lineRule="auto"/>
        <w:ind w:firstLine="709"/>
        <w:contextualSpacing/>
      </w:pPr>
    </w:p>
    <w:p w:rsidR="00585214" w:rsidRPr="004A3330" w:rsidRDefault="00D83BAA" w:rsidP="004A3330">
      <w:pPr>
        <w:spacing w:line="240" w:lineRule="auto"/>
        <w:ind w:firstLine="0"/>
        <w:contextualSpacing/>
        <w:jc w:val="center"/>
        <w:rPr>
          <w:b/>
        </w:rPr>
      </w:pPr>
      <w:r w:rsidRPr="004A3330">
        <w:rPr>
          <w:b/>
        </w:rPr>
        <w:t>16. РЕЕСТР МЕРОПРИЯТИЙ СХЕМЫ ТЕПЛОСНАБЖЕНИЯ</w:t>
      </w:r>
    </w:p>
    <w:p w:rsidR="00585214" w:rsidRDefault="00585214" w:rsidP="004A3330">
      <w:pPr>
        <w:spacing w:line="240" w:lineRule="auto"/>
        <w:ind w:firstLine="709"/>
        <w:contextualSpacing/>
        <w:jc w:val="center"/>
      </w:pPr>
    </w:p>
    <w:p w:rsidR="00585214" w:rsidRPr="00F5249C" w:rsidRDefault="00D83BAA" w:rsidP="004A3330">
      <w:pPr>
        <w:pStyle w:val="3"/>
        <w:spacing w:before="0" w:after="0" w:line="240" w:lineRule="auto"/>
        <w:ind w:firstLine="709"/>
        <w:contextualSpacing/>
        <w:rPr>
          <w:lang w:val="ru-RU"/>
        </w:rPr>
      </w:pPr>
      <w:r w:rsidRPr="00F5249C">
        <w:rPr>
          <w:b w:val="0"/>
          <w:lang w:val="ru-RU"/>
        </w:rPr>
        <w:t>а)</w:t>
      </w:r>
      <w:r>
        <w:rPr>
          <w:b w:val="0"/>
        </w:rPr>
        <w:t> </w:t>
      </w:r>
      <w:r w:rsidRPr="00F5249C">
        <w:rPr>
          <w:b w:val="0"/>
          <w:lang w:val="ru-RU"/>
        </w:rPr>
        <w:t>перечень мероприятий по строительству, реконструкции, техническому пере</w:t>
      </w:r>
      <w:r w:rsidR="004A3330">
        <w:rPr>
          <w:b w:val="0"/>
          <w:lang w:val="ru-RU"/>
        </w:rPr>
        <w:t>-</w:t>
      </w:r>
      <w:r w:rsidRPr="00F5249C">
        <w:rPr>
          <w:b w:val="0"/>
          <w:lang w:val="ru-RU"/>
        </w:rPr>
        <w:t>вооружению и (или) модернизации источников тепловой энергии</w:t>
      </w:r>
    </w:p>
    <w:p w:rsidR="00585214" w:rsidRDefault="00D83BAA" w:rsidP="004A3330">
      <w:pPr>
        <w:spacing w:line="240" w:lineRule="auto"/>
        <w:ind w:firstLine="709"/>
        <w:contextualSpacing/>
      </w:pPr>
      <w:r>
        <w:t>Перечень мероприятий представлен в 7. Предложения по строительству, реконст</w:t>
      </w:r>
      <w:r w:rsidR="004A3330">
        <w:t>-</w:t>
      </w:r>
      <w:r>
        <w:t xml:space="preserve">рукции и техническому перевооружению источников тепловой энергии. </w:t>
      </w:r>
    </w:p>
    <w:p w:rsidR="00585214" w:rsidRPr="00F5249C" w:rsidRDefault="00D83BAA" w:rsidP="004A3330">
      <w:pPr>
        <w:pStyle w:val="3"/>
        <w:spacing w:before="0" w:after="0" w:line="240" w:lineRule="auto"/>
        <w:ind w:firstLine="709"/>
        <w:contextualSpacing/>
        <w:rPr>
          <w:lang w:val="ru-RU"/>
        </w:rPr>
      </w:pPr>
      <w:r w:rsidRPr="00F5249C">
        <w:rPr>
          <w:b w:val="0"/>
          <w:lang w:val="ru-RU"/>
        </w:rPr>
        <w:t>б)</w:t>
      </w:r>
      <w:r>
        <w:rPr>
          <w:b w:val="0"/>
        </w:rPr>
        <w:t> </w:t>
      </w:r>
      <w:r w:rsidRPr="00F5249C">
        <w:rPr>
          <w:b w:val="0"/>
          <w:lang w:val="ru-RU"/>
        </w:rPr>
        <w:t>перечень мероприятий по строительству, реконструкции, техническому перевоо</w:t>
      </w:r>
      <w:r w:rsidR="004A3330">
        <w:rPr>
          <w:b w:val="0"/>
          <w:lang w:val="ru-RU"/>
        </w:rPr>
        <w:t>-</w:t>
      </w:r>
      <w:r w:rsidRPr="00F5249C">
        <w:rPr>
          <w:b w:val="0"/>
          <w:lang w:val="ru-RU"/>
        </w:rPr>
        <w:t>ружению и (или) модернизации тепловых сетей и сооружений на них</w:t>
      </w:r>
    </w:p>
    <w:p w:rsidR="00585214" w:rsidRDefault="00D83BAA" w:rsidP="004A3330">
      <w:pPr>
        <w:spacing w:line="240" w:lineRule="auto"/>
        <w:ind w:firstLine="709"/>
        <w:contextualSpacing/>
      </w:pPr>
      <w:r>
        <w:t>Перечень мероприятий представлен в 8. Предложения по строительству, реконст</w:t>
      </w:r>
      <w:r w:rsidR="004A3330">
        <w:t>-</w:t>
      </w:r>
      <w:r>
        <w:t xml:space="preserve">рукции тепловых сетей. </w:t>
      </w:r>
    </w:p>
    <w:p w:rsidR="00585214" w:rsidRPr="00F5249C" w:rsidRDefault="00D83BAA" w:rsidP="004A3330">
      <w:pPr>
        <w:pStyle w:val="3"/>
        <w:spacing w:before="0" w:after="0" w:line="240" w:lineRule="auto"/>
        <w:ind w:firstLine="709"/>
        <w:contextualSpacing/>
        <w:rPr>
          <w:lang w:val="ru-RU"/>
        </w:rPr>
      </w:pPr>
      <w:r w:rsidRPr="00F5249C">
        <w:rPr>
          <w:b w:val="0"/>
          <w:lang w:val="ru-RU"/>
        </w:rPr>
        <w:t>в)</w:t>
      </w:r>
      <w:r>
        <w:rPr>
          <w:b w:val="0"/>
        </w:rPr>
        <w:t> </w:t>
      </w:r>
      <w:r w:rsidRPr="00F5249C">
        <w:rPr>
          <w:b w:val="0"/>
          <w:lang w:val="ru-RU"/>
        </w:rPr>
        <w:t>перечень мероприятий, обеспечивающих перевод открытых систем теплоснаб</w:t>
      </w:r>
      <w:r w:rsidR="004A3330">
        <w:rPr>
          <w:b w:val="0"/>
          <w:lang w:val="ru-RU"/>
        </w:rPr>
        <w:t>-</w:t>
      </w:r>
      <w:r w:rsidRPr="00F5249C">
        <w:rPr>
          <w:b w:val="0"/>
          <w:lang w:val="ru-RU"/>
        </w:rPr>
        <w:t>жения (горячего водоснабжения), отдельных участков таких систем на закрытые системы горячего водоснабжения</w:t>
      </w:r>
    </w:p>
    <w:p w:rsidR="00585214" w:rsidRDefault="00D83BAA" w:rsidP="004A3330">
      <w:pPr>
        <w:spacing w:line="240" w:lineRule="auto"/>
        <w:ind w:firstLine="709"/>
        <w:contextualSpacing/>
      </w:pPr>
      <w:r>
        <w:t>Перечень вариантов перехода от открытых систем теплоснабжения (горячего водос</w:t>
      </w:r>
      <w:r w:rsidR="004A3330">
        <w:t>-</w:t>
      </w:r>
      <w:r>
        <w:t>набжения) на закрытые системы горячего водоснабжения с описанием мероприятий пред</w:t>
      </w:r>
      <w:r w:rsidR="004A3330">
        <w:t>-</w:t>
      </w:r>
      <w:r>
        <w:t xml:space="preserve">ставлен в 9. Предложения по переводу открытых систем теплоснабжения (горячего водоснабжения) в закрытые системы горячего водоснабжения. </w:t>
      </w:r>
    </w:p>
    <w:p w:rsidR="00585214" w:rsidRDefault="00585214">
      <w:pPr>
        <w:spacing w:line="240" w:lineRule="auto"/>
        <w:contextualSpacing/>
      </w:pPr>
    </w:p>
    <w:p w:rsidR="00585214" w:rsidRPr="004A3330" w:rsidRDefault="00D83BAA" w:rsidP="004A3330">
      <w:pPr>
        <w:spacing w:line="240" w:lineRule="auto"/>
        <w:ind w:firstLine="0"/>
        <w:contextualSpacing/>
        <w:jc w:val="center"/>
        <w:rPr>
          <w:b/>
        </w:rPr>
      </w:pPr>
      <w:r w:rsidRPr="004A3330">
        <w:rPr>
          <w:b/>
          <w:szCs w:val="24"/>
        </w:rPr>
        <w:t xml:space="preserve">17. </w:t>
      </w:r>
      <w:r w:rsidRPr="004A3330">
        <w:rPr>
          <w:b/>
          <w:spacing w:val="2"/>
          <w:szCs w:val="24"/>
          <w:shd w:val="clear" w:color="auto" w:fill="FFFFFF"/>
        </w:rPr>
        <w:t>ОЦЕНКА ЭКОЛОГИЧЕСКОЙ БЕЗОПАСНОСТИ ТЕПЛОСНАБЖЕНИЯ</w:t>
      </w:r>
    </w:p>
    <w:p w:rsidR="00585214" w:rsidRDefault="00585214">
      <w:pPr>
        <w:spacing w:line="240" w:lineRule="auto"/>
        <w:contextualSpacing/>
      </w:pPr>
    </w:p>
    <w:p w:rsidR="00585214" w:rsidRPr="00F5249C" w:rsidRDefault="00D83BAA" w:rsidP="004A3330">
      <w:pPr>
        <w:pStyle w:val="3"/>
        <w:spacing w:before="0" w:after="0" w:line="240" w:lineRule="auto"/>
        <w:ind w:firstLine="709"/>
        <w:contextualSpacing/>
        <w:rPr>
          <w:lang w:val="ru-RU"/>
        </w:rPr>
      </w:pPr>
      <w:r w:rsidRPr="00F5249C">
        <w:rPr>
          <w:b w:val="0"/>
          <w:lang w:val="ru-RU"/>
        </w:rPr>
        <w:t>а) описание фоновых и/или сводных расчетов концентраций вредных (загрязняющих) веществ на территории поселения, городского округа, города федерального значения</w:t>
      </w:r>
    </w:p>
    <w:p w:rsidR="00585214" w:rsidRDefault="00D83BAA" w:rsidP="004A3330">
      <w:pPr>
        <w:spacing w:line="240" w:lineRule="auto"/>
        <w:ind w:firstLine="709"/>
        <w:contextualSpacing/>
      </w:pPr>
      <w:r>
        <w:t>Наблюдения за качеством атмосферного воздуха на территории Великоустюгского муниципального округа не проводятся.</w:t>
      </w:r>
    </w:p>
    <w:p w:rsidR="00585214" w:rsidRPr="00F5249C" w:rsidRDefault="00D83BAA" w:rsidP="004A3330">
      <w:pPr>
        <w:pStyle w:val="3"/>
        <w:spacing w:before="0" w:after="0" w:line="240" w:lineRule="auto"/>
        <w:ind w:firstLine="709"/>
        <w:contextualSpacing/>
        <w:rPr>
          <w:lang w:val="ru-RU"/>
        </w:rPr>
      </w:pPr>
      <w:r w:rsidRPr="00F5249C">
        <w:rPr>
          <w:b w:val="0"/>
          <w:lang w:val="ru-RU"/>
        </w:rPr>
        <w:t>б) прогнозные расчеты максимальных разовых концентраций вредных (загрязняю</w:t>
      </w:r>
      <w:r w:rsidR="004A3330">
        <w:rPr>
          <w:b w:val="0"/>
          <w:lang w:val="ru-RU"/>
        </w:rPr>
        <w:t>-</w:t>
      </w:r>
      <w:r w:rsidRPr="00F5249C">
        <w:rPr>
          <w:b w:val="0"/>
          <w:lang w:val="ru-RU"/>
        </w:rPr>
        <w:t>щих) веществ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p>
    <w:p w:rsidR="00585214" w:rsidRDefault="00D83BAA" w:rsidP="004A3330">
      <w:pPr>
        <w:spacing w:line="240" w:lineRule="auto"/>
        <w:ind w:firstLine="709"/>
        <w:contextualSpacing/>
      </w:pPr>
      <w:r>
        <w:t xml:space="preserve">Прогнозные максимальные разовые концентрации вредных (загрязняющих) веществ в приземном слое атмосферного воздуха от объектов теплоснабжения не представляется оценить, ввиду отсутствия текущих данных. </w:t>
      </w:r>
    </w:p>
    <w:p w:rsidR="00585214" w:rsidRPr="00F5249C" w:rsidRDefault="00D83BAA" w:rsidP="004A3330">
      <w:pPr>
        <w:pStyle w:val="3"/>
        <w:spacing w:before="0" w:after="0" w:line="240" w:lineRule="auto"/>
        <w:ind w:firstLine="709"/>
        <w:contextualSpacing/>
        <w:rPr>
          <w:lang w:val="ru-RU"/>
        </w:rPr>
      </w:pPr>
      <w:r w:rsidRPr="00F5249C">
        <w:rPr>
          <w:b w:val="0"/>
          <w:lang w:val="ru-RU"/>
        </w:rPr>
        <w:t>в) прогнозные расчеты вкладов выбросов от объектов теплоснабжения, в фоновые (сводные) концентрации загрязняющих веществ на территории поселения, городского округа, города федерального значения</w:t>
      </w:r>
    </w:p>
    <w:p w:rsidR="00585214" w:rsidRDefault="00D83BAA" w:rsidP="004A3330">
      <w:pPr>
        <w:spacing w:line="240" w:lineRule="auto"/>
        <w:ind w:firstLine="709"/>
        <w:contextualSpacing/>
      </w:pPr>
      <w:r>
        <w:t>Прогнозные вклады выбросов от объектов теплоснабжения, в фоновые (сводные) концентрации загрязняющих веществ на территории Великоустюгского муниципального округа, отсутствуют.</w:t>
      </w:r>
    </w:p>
    <w:p w:rsidR="00585214" w:rsidRDefault="00D83BAA" w:rsidP="004A3330">
      <w:pPr>
        <w:pStyle w:val="3"/>
        <w:spacing w:before="0" w:after="0" w:line="240" w:lineRule="auto"/>
        <w:ind w:firstLine="709"/>
        <w:contextualSpacing/>
        <w:rPr>
          <w:b w:val="0"/>
          <w:lang w:val="ru-RU"/>
        </w:rPr>
      </w:pPr>
      <w:r w:rsidRPr="00F5249C">
        <w:rPr>
          <w:b w:val="0"/>
          <w:lang w:val="ru-RU"/>
        </w:rPr>
        <w:t>г) 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w:t>
      </w:r>
      <w:r w:rsidR="004A3330">
        <w:rPr>
          <w:b w:val="0"/>
          <w:lang w:val="ru-RU"/>
        </w:rPr>
        <w:t>-</w:t>
      </w:r>
      <w:r w:rsidRPr="00F5249C">
        <w:rPr>
          <w:b w:val="0"/>
          <w:lang w:val="ru-RU"/>
        </w:rPr>
        <w:t>пасности объектов теплоэнергетики, устанавливаемых в соответствии с законодательством Российской Федерации</w:t>
      </w:r>
    </w:p>
    <w:p w:rsidR="004A3330" w:rsidRDefault="004A3330" w:rsidP="004A3330"/>
    <w:p w:rsidR="004A3330" w:rsidRDefault="004A3330" w:rsidP="004A3330"/>
    <w:p w:rsidR="004A3330" w:rsidRDefault="004A3330" w:rsidP="004A3330">
      <w:pPr>
        <w:ind w:firstLine="0"/>
        <w:jc w:val="center"/>
      </w:pPr>
      <w:r>
        <w:t>139</w:t>
      </w:r>
    </w:p>
    <w:p w:rsidR="004A3330" w:rsidRPr="004A3330" w:rsidRDefault="004A3330" w:rsidP="004A3330"/>
    <w:p w:rsidR="004A3330" w:rsidRDefault="00D83BAA" w:rsidP="004A3330">
      <w:pPr>
        <w:spacing w:line="240" w:lineRule="auto"/>
        <w:ind w:firstLine="709"/>
        <w:contextualSpacing/>
      </w:pPr>
      <w:r>
        <w:t>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w:t>
      </w:r>
      <w:r w:rsidR="004A3330">
        <w:t>-</w:t>
      </w:r>
      <w:r>
        <w:t>пасности объектов теплоэнергетики, устанавливаемых в соответствии с законодательством Российской Федерации, отсутствуют.</w:t>
      </w:r>
    </w:p>
    <w:p w:rsidR="00585214" w:rsidRPr="00F5249C" w:rsidRDefault="00D83BAA" w:rsidP="004A3330">
      <w:pPr>
        <w:pStyle w:val="3"/>
        <w:spacing w:before="0" w:after="0" w:line="240" w:lineRule="auto"/>
        <w:ind w:firstLine="709"/>
        <w:contextualSpacing/>
        <w:rPr>
          <w:lang w:val="ru-RU"/>
        </w:rPr>
      </w:pPr>
      <w:r w:rsidRPr="00F5249C">
        <w:rPr>
          <w:b w:val="0"/>
          <w:lang w:val="ru-RU"/>
        </w:rPr>
        <w:t>д) прогнозы образования и размещения отходов сжигания топлива на сохраняемых, модернизируемых и планируемых к строительству объектах теплоснабжения</w:t>
      </w:r>
    </w:p>
    <w:p w:rsidR="00585214" w:rsidRDefault="00D83BAA" w:rsidP="004A3330">
      <w:pPr>
        <w:spacing w:line="240" w:lineRule="auto"/>
        <w:ind w:firstLine="709"/>
        <w:contextualSpacing/>
      </w:pPr>
      <w:r>
        <w:t xml:space="preserve">Прогнозы образования и размещения отходов сжигания топлива на объектах теплоснабжения представлены в таблице 17.1. </w:t>
      </w:r>
    </w:p>
    <w:p w:rsidR="00585214" w:rsidRDefault="00D83BAA">
      <w:pPr>
        <w:jc w:val="right"/>
      </w:pPr>
      <w:r>
        <w:t>Таблица 17.1</w:t>
      </w:r>
    </w:p>
    <w:p w:rsidR="00585214" w:rsidRPr="004A3330" w:rsidRDefault="00D83BAA">
      <w:pPr>
        <w:ind w:firstLine="0"/>
        <w:jc w:val="center"/>
        <w:rPr>
          <w:b/>
        </w:rPr>
      </w:pPr>
      <w:r w:rsidRPr="004A3330">
        <w:rPr>
          <w:b/>
        </w:rPr>
        <w:t>Прогнозы объема (масса) образования отходов сжигания топлива, т</w:t>
      </w:r>
    </w:p>
    <w:tbl>
      <w:tblPr>
        <w:tblW w:w="0" w:type="auto"/>
        <w:tblInd w:w="-28" w:type="dxa"/>
        <w:tblLayout w:type="fixed"/>
        <w:tblCellMar>
          <w:left w:w="28" w:type="dxa"/>
          <w:right w:w="28" w:type="dxa"/>
        </w:tblCellMar>
        <w:tblLook w:val="04A0" w:firstRow="1" w:lastRow="0" w:firstColumn="1" w:lastColumn="0" w:noHBand="0" w:noVBand="1"/>
      </w:tblPr>
      <w:tblGrid>
        <w:gridCol w:w="2722"/>
        <w:gridCol w:w="631"/>
        <w:gridCol w:w="631"/>
        <w:gridCol w:w="632"/>
        <w:gridCol w:w="631"/>
        <w:gridCol w:w="631"/>
        <w:gridCol w:w="632"/>
        <w:gridCol w:w="631"/>
        <w:gridCol w:w="631"/>
        <w:gridCol w:w="632"/>
        <w:gridCol w:w="631"/>
        <w:gridCol w:w="632"/>
      </w:tblGrid>
      <w:tr w:rsidR="00585214">
        <w:tc>
          <w:tcPr>
            <w:tcW w:w="272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keepNext/>
            </w:pPr>
            <w:r>
              <w:rPr>
                <w:szCs w:val="20"/>
                <w:lang w:val="ru-RU"/>
              </w:rPr>
              <w:t>Источник тепловой энергии (мощности)</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2024</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2025</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2026</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2027</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2028</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2029</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2030</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2031</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2032</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2033</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2034</w:t>
            </w:r>
          </w:p>
        </w:tc>
      </w:tr>
      <w:tr w:rsidR="00585214">
        <w:tc>
          <w:tcPr>
            <w:tcW w:w="2722" w:type="dxa"/>
            <w:tcBorders>
              <w:left w:val="single" w:sz="4" w:space="0" w:color="000000"/>
              <w:bottom w:val="single" w:sz="4" w:space="0" w:color="000000"/>
              <w:right w:val="single" w:sz="4" w:space="0" w:color="000000"/>
            </w:tcBorders>
            <w:vAlign w:val="center"/>
          </w:tcPr>
          <w:p w:rsidR="00585214" w:rsidRDefault="00D83BAA">
            <w:pPr>
              <w:pStyle w:val="afffff4"/>
              <w:keepNext/>
            </w:pPr>
            <w:r>
              <w:rPr>
                <w:szCs w:val="20"/>
                <w:lang w:val="ru-RU"/>
              </w:rPr>
              <w:t>1</w:t>
            </w:r>
          </w:p>
        </w:tc>
        <w:tc>
          <w:tcPr>
            <w:tcW w:w="631" w:type="dxa"/>
            <w:tcBorders>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2</w:t>
            </w:r>
          </w:p>
        </w:tc>
        <w:tc>
          <w:tcPr>
            <w:tcW w:w="631" w:type="dxa"/>
            <w:tcBorders>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3</w:t>
            </w:r>
          </w:p>
        </w:tc>
        <w:tc>
          <w:tcPr>
            <w:tcW w:w="632" w:type="dxa"/>
            <w:tcBorders>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4</w:t>
            </w:r>
          </w:p>
        </w:tc>
        <w:tc>
          <w:tcPr>
            <w:tcW w:w="631" w:type="dxa"/>
            <w:tcBorders>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5</w:t>
            </w:r>
          </w:p>
        </w:tc>
        <w:tc>
          <w:tcPr>
            <w:tcW w:w="631" w:type="dxa"/>
            <w:tcBorders>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6</w:t>
            </w:r>
          </w:p>
        </w:tc>
        <w:tc>
          <w:tcPr>
            <w:tcW w:w="632" w:type="dxa"/>
            <w:tcBorders>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7</w:t>
            </w:r>
          </w:p>
        </w:tc>
        <w:tc>
          <w:tcPr>
            <w:tcW w:w="631" w:type="dxa"/>
            <w:tcBorders>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8</w:t>
            </w:r>
          </w:p>
        </w:tc>
        <w:tc>
          <w:tcPr>
            <w:tcW w:w="631" w:type="dxa"/>
            <w:tcBorders>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9</w:t>
            </w:r>
          </w:p>
        </w:tc>
        <w:tc>
          <w:tcPr>
            <w:tcW w:w="632" w:type="dxa"/>
            <w:tcBorders>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10</w:t>
            </w:r>
          </w:p>
        </w:tc>
        <w:tc>
          <w:tcPr>
            <w:tcW w:w="631" w:type="dxa"/>
            <w:tcBorders>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11</w:t>
            </w:r>
          </w:p>
        </w:tc>
        <w:tc>
          <w:tcPr>
            <w:tcW w:w="632" w:type="dxa"/>
            <w:tcBorders>
              <w:left w:val="single" w:sz="4" w:space="0" w:color="000000"/>
              <w:bottom w:val="single" w:sz="4" w:space="0" w:color="000000"/>
              <w:right w:val="single" w:sz="4" w:space="0" w:color="000000"/>
            </w:tcBorders>
            <w:vAlign w:val="center"/>
          </w:tcPr>
          <w:p w:rsidR="00585214" w:rsidRDefault="00D83BAA">
            <w:pPr>
              <w:pStyle w:val="affffff7"/>
              <w:jc w:val="center"/>
            </w:pPr>
            <w:r>
              <w:rPr>
                <w:rFonts w:ascii="Times New Roman" w:hAnsi="Times New Roman" w:cs="Times New Roman"/>
                <w:sz w:val="20"/>
                <w:szCs w:val="20"/>
              </w:rPr>
              <w:t>12</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4A3330" w:rsidRDefault="00D83BAA" w:rsidP="004A3330">
            <w:pPr>
              <w:spacing w:line="240" w:lineRule="auto"/>
              <w:ind w:firstLine="0"/>
              <w:jc w:val="center"/>
              <w:rPr>
                <w:color w:val="000000"/>
                <w:sz w:val="20"/>
                <w:szCs w:val="20"/>
              </w:rPr>
            </w:pPr>
            <w:r w:rsidRPr="00F5249C">
              <w:rPr>
                <w:color w:val="000000"/>
                <w:sz w:val="20"/>
                <w:szCs w:val="20"/>
              </w:rPr>
              <w:t>котельная № 1 Центральная</w:t>
            </w:r>
          </w:p>
          <w:p w:rsidR="00585214" w:rsidRDefault="00D83BAA" w:rsidP="004A3330">
            <w:pPr>
              <w:spacing w:line="240" w:lineRule="auto"/>
              <w:ind w:firstLine="0"/>
              <w:jc w:val="center"/>
            </w:pPr>
            <w:r w:rsidRPr="00F5249C">
              <w:rPr>
                <w:color w:val="000000"/>
                <w:sz w:val="20"/>
                <w:szCs w:val="20"/>
              </w:rPr>
              <w:t>г. Великий Устюг</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4A3330" w:rsidRDefault="00D83BAA" w:rsidP="004A3330">
            <w:pPr>
              <w:spacing w:line="240" w:lineRule="auto"/>
              <w:ind w:firstLine="0"/>
              <w:jc w:val="center"/>
              <w:rPr>
                <w:color w:val="000000"/>
                <w:sz w:val="20"/>
                <w:szCs w:val="20"/>
              </w:rPr>
            </w:pPr>
            <w:r w:rsidRPr="00F5249C">
              <w:rPr>
                <w:color w:val="000000"/>
                <w:sz w:val="20"/>
                <w:szCs w:val="20"/>
              </w:rPr>
              <w:t>котельная № 2 Квартальная</w:t>
            </w:r>
          </w:p>
          <w:p w:rsidR="00585214" w:rsidRDefault="00D83BAA" w:rsidP="004A3330">
            <w:pPr>
              <w:spacing w:line="240" w:lineRule="auto"/>
              <w:ind w:firstLine="0"/>
              <w:jc w:val="center"/>
            </w:pPr>
            <w:r w:rsidRPr="00F5249C">
              <w:rPr>
                <w:color w:val="000000"/>
                <w:sz w:val="20"/>
                <w:szCs w:val="20"/>
              </w:rPr>
              <w:t>г. Великий Устюг</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4A3330" w:rsidRDefault="00D83BAA" w:rsidP="004A3330">
            <w:pPr>
              <w:spacing w:line="240" w:lineRule="auto"/>
              <w:ind w:firstLine="0"/>
              <w:jc w:val="center"/>
              <w:rPr>
                <w:color w:val="000000"/>
                <w:sz w:val="20"/>
                <w:szCs w:val="20"/>
              </w:rPr>
            </w:pPr>
            <w:r w:rsidRPr="00F5249C">
              <w:rPr>
                <w:color w:val="000000"/>
                <w:sz w:val="20"/>
                <w:szCs w:val="20"/>
              </w:rPr>
              <w:t>котельная № 4 Школьная</w:t>
            </w:r>
          </w:p>
          <w:p w:rsidR="00585214" w:rsidRDefault="00D83BAA" w:rsidP="004A3330">
            <w:pPr>
              <w:spacing w:line="240" w:lineRule="auto"/>
              <w:ind w:firstLine="0"/>
              <w:jc w:val="center"/>
            </w:pPr>
            <w:r w:rsidRPr="00F5249C">
              <w:rPr>
                <w:color w:val="000000"/>
                <w:sz w:val="20"/>
                <w:szCs w:val="20"/>
              </w:rPr>
              <w:t>г. Великий Устюг</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4A3330" w:rsidRDefault="00D83BAA" w:rsidP="004A3330">
            <w:pPr>
              <w:spacing w:line="240" w:lineRule="auto"/>
              <w:ind w:firstLine="0"/>
              <w:jc w:val="center"/>
              <w:rPr>
                <w:color w:val="000000"/>
                <w:sz w:val="20"/>
                <w:szCs w:val="20"/>
              </w:rPr>
            </w:pPr>
            <w:r w:rsidRPr="00F5249C">
              <w:rPr>
                <w:color w:val="000000"/>
                <w:sz w:val="20"/>
                <w:szCs w:val="20"/>
              </w:rPr>
              <w:t>котельная № 6 Добрынино</w:t>
            </w:r>
          </w:p>
          <w:p w:rsidR="00585214" w:rsidRDefault="00D83BAA" w:rsidP="004A3330">
            <w:pPr>
              <w:spacing w:line="240" w:lineRule="auto"/>
              <w:ind w:firstLine="0"/>
              <w:jc w:val="center"/>
            </w:pPr>
            <w:r w:rsidRPr="00F5249C">
              <w:rPr>
                <w:color w:val="000000"/>
                <w:sz w:val="20"/>
                <w:szCs w:val="20"/>
              </w:rPr>
              <w:t>г. Великий Устюг</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4A3330" w:rsidRDefault="00D83BAA" w:rsidP="004A3330">
            <w:pPr>
              <w:spacing w:line="240" w:lineRule="auto"/>
              <w:ind w:firstLine="0"/>
              <w:jc w:val="center"/>
              <w:rPr>
                <w:color w:val="000000"/>
                <w:sz w:val="20"/>
                <w:szCs w:val="20"/>
              </w:rPr>
            </w:pPr>
            <w:r>
              <w:rPr>
                <w:color w:val="000000"/>
                <w:sz w:val="20"/>
                <w:szCs w:val="20"/>
                <w:lang w:val="en-US"/>
              </w:rPr>
              <w:t>котельная № 7</w:t>
            </w:r>
          </w:p>
          <w:p w:rsidR="00585214" w:rsidRDefault="00D83BAA" w:rsidP="004A3330">
            <w:pPr>
              <w:spacing w:line="240" w:lineRule="auto"/>
              <w:ind w:firstLine="0"/>
              <w:jc w:val="center"/>
            </w:pPr>
            <w:r>
              <w:rPr>
                <w:color w:val="000000"/>
                <w:sz w:val="20"/>
                <w:szCs w:val="20"/>
                <w:lang w:val="en-US"/>
              </w:rPr>
              <w:t>д. Коробейниково</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4A3330">
            <w:pPr>
              <w:spacing w:line="240" w:lineRule="auto"/>
              <w:ind w:firstLine="0"/>
              <w:jc w:val="center"/>
            </w:pPr>
            <w:r w:rsidRPr="00F5249C">
              <w:rPr>
                <w:color w:val="000000"/>
                <w:sz w:val="20"/>
                <w:szCs w:val="20"/>
              </w:rPr>
              <w:t>котельная № 8 БМК С-Западная г. Великий Устюг</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4A3330">
            <w:pPr>
              <w:spacing w:line="240" w:lineRule="auto"/>
              <w:ind w:firstLine="0"/>
              <w:jc w:val="center"/>
            </w:pPr>
            <w:r>
              <w:rPr>
                <w:color w:val="000000"/>
                <w:sz w:val="20"/>
                <w:szCs w:val="20"/>
                <w:lang w:val="en-US"/>
              </w:rPr>
              <w:t>котельная № 9 Кузино</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E95B7D" w:rsidRDefault="00D83BAA" w:rsidP="004A3330">
            <w:pPr>
              <w:spacing w:line="240" w:lineRule="auto"/>
              <w:ind w:firstLine="0"/>
              <w:jc w:val="center"/>
              <w:rPr>
                <w:color w:val="000000"/>
                <w:sz w:val="20"/>
                <w:szCs w:val="20"/>
              </w:rPr>
            </w:pPr>
            <w:r w:rsidRPr="00F5249C">
              <w:rPr>
                <w:color w:val="000000"/>
                <w:sz w:val="20"/>
                <w:szCs w:val="20"/>
              </w:rPr>
              <w:t>котельная № 10 Железнодорожная</w:t>
            </w:r>
          </w:p>
          <w:p w:rsidR="00585214" w:rsidRDefault="00D83BAA" w:rsidP="004A3330">
            <w:pPr>
              <w:spacing w:line="240" w:lineRule="auto"/>
              <w:ind w:firstLine="0"/>
              <w:jc w:val="center"/>
            </w:pPr>
            <w:r w:rsidRPr="00F5249C">
              <w:rPr>
                <w:color w:val="000000"/>
                <w:sz w:val="20"/>
                <w:szCs w:val="20"/>
              </w:rPr>
              <w:t xml:space="preserve"> г. Великий Устюг</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E95B7D" w:rsidRDefault="00D83BAA" w:rsidP="004A3330">
            <w:pPr>
              <w:spacing w:line="240" w:lineRule="auto"/>
              <w:ind w:firstLine="0"/>
              <w:jc w:val="center"/>
              <w:rPr>
                <w:color w:val="000000"/>
                <w:sz w:val="20"/>
                <w:szCs w:val="20"/>
              </w:rPr>
            </w:pPr>
            <w:r w:rsidRPr="00F5249C">
              <w:rPr>
                <w:color w:val="000000"/>
                <w:sz w:val="20"/>
                <w:szCs w:val="20"/>
              </w:rPr>
              <w:t xml:space="preserve">котельная № 11 Авиолесоохраны </w:t>
            </w:r>
          </w:p>
          <w:p w:rsidR="00585214" w:rsidRDefault="00D83BAA" w:rsidP="004A3330">
            <w:pPr>
              <w:spacing w:line="240" w:lineRule="auto"/>
              <w:ind w:firstLine="0"/>
              <w:jc w:val="center"/>
            </w:pPr>
            <w:r w:rsidRPr="00F5249C">
              <w:rPr>
                <w:color w:val="000000"/>
                <w:sz w:val="20"/>
                <w:szCs w:val="20"/>
              </w:rPr>
              <w:t>г. Великий Устюг</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E95B7D" w:rsidRDefault="00D83BAA" w:rsidP="004A3330">
            <w:pPr>
              <w:spacing w:line="240" w:lineRule="auto"/>
              <w:ind w:firstLine="0"/>
              <w:jc w:val="center"/>
              <w:rPr>
                <w:color w:val="000000"/>
                <w:sz w:val="20"/>
                <w:szCs w:val="20"/>
              </w:rPr>
            </w:pPr>
            <w:r w:rsidRPr="00F5249C">
              <w:rPr>
                <w:color w:val="000000"/>
                <w:sz w:val="20"/>
                <w:szCs w:val="20"/>
              </w:rPr>
              <w:t>котельная № 12 БМК (Энергоцентр)</w:t>
            </w:r>
          </w:p>
          <w:p w:rsidR="00585214" w:rsidRDefault="00D83BAA" w:rsidP="004A3330">
            <w:pPr>
              <w:spacing w:line="240" w:lineRule="auto"/>
              <w:ind w:firstLine="0"/>
              <w:jc w:val="center"/>
            </w:pPr>
            <w:r w:rsidRPr="00F5249C">
              <w:rPr>
                <w:color w:val="000000"/>
                <w:sz w:val="20"/>
                <w:szCs w:val="20"/>
              </w:rPr>
              <w:t xml:space="preserve"> г. Великий Устюг</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4A3330">
            <w:pPr>
              <w:spacing w:line="240" w:lineRule="auto"/>
              <w:ind w:firstLine="0"/>
              <w:jc w:val="center"/>
            </w:pPr>
            <w:r>
              <w:rPr>
                <w:color w:val="000000"/>
                <w:sz w:val="20"/>
                <w:szCs w:val="20"/>
                <w:lang w:val="en-US"/>
              </w:rPr>
              <w:t>котельная № 13 Стрига</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E95B7D" w:rsidRDefault="00D83BAA" w:rsidP="004A3330">
            <w:pPr>
              <w:spacing w:line="240" w:lineRule="auto"/>
              <w:ind w:firstLine="0"/>
              <w:jc w:val="center"/>
              <w:rPr>
                <w:color w:val="000000"/>
                <w:sz w:val="20"/>
                <w:szCs w:val="20"/>
              </w:rPr>
            </w:pPr>
            <w:r>
              <w:rPr>
                <w:color w:val="000000"/>
                <w:sz w:val="20"/>
                <w:szCs w:val="20"/>
                <w:lang w:val="en-US"/>
              </w:rPr>
              <w:t xml:space="preserve">котельная № 14 </w:t>
            </w:r>
          </w:p>
          <w:p w:rsidR="00585214" w:rsidRDefault="00D83BAA" w:rsidP="004A3330">
            <w:pPr>
              <w:spacing w:line="240" w:lineRule="auto"/>
              <w:ind w:firstLine="0"/>
              <w:jc w:val="center"/>
            </w:pPr>
            <w:r>
              <w:rPr>
                <w:color w:val="000000"/>
                <w:sz w:val="20"/>
                <w:szCs w:val="20"/>
                <w:lang w:val="en-US"/>
              </w:rPr>
              <w:t>пос. Золотавцево</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4A3330">
            <w:pPr>
              <w:spacing w:line="240" w:lineRule="auto"/>
              <w:ind w:firstLine="0"/>
              <w:jc w:val="center"/>
            </w:pPr>
            <w:r>
              <w:rPr>
                <w:color w:val="000000"/>
                <w:sz w:val="20"/>
                <w:szCs w:val="20"/>
                <w:lang w:val="en-US"/>
              </w:rPr>
              <w:t>котельная № 16 пос. Валга</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4A3330">
            <w:pPr>
              <w:spacing w:line="240" w:lineRule="auto"/>
              <w:ind w:firstLine="0"/>
              <w:jc w:val="center"/>
            </w:pPr>
            <w:r>
              <w:rPr>
                <w:color w:val="000000"/>
                <w:sz w:val="20"/>
                <w:szCs w:val="20"/>
                <w:lang w:val="en-US"/>
              </w:rPr>
              <w:t>котельная № 17 Подсосенье</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4A3330">
            <w:pPr>
              <w:spacing w:line="240" w:lineRule="auto"/>
              <w:ind w:firstLine="0"/>
              <w:jc w:val="center"/>
            </w:pPr>
            <w:r>
              <w:rPr>
                <w:color w:val="000000"/>
                <w:sz w:val="20"/>
                <w:szCs w:val="20"/>
                <w:lang w:val="en-US"/>
              </w:rPr>
              <w:t>котельная д. Бухинино</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E95B7D" w:rsidRDefault="00D83BAA" w:rsidP="004A3330">
            <w:pPr>
              <w:spacing w:line="240" w:lineRule="auto"/>
              <w:ind w:firstLine="0"/>
              <w:jc w:val="center"/>
              <w:rPr>
                <w:color w:val="000000"/>
                <w:sz w:val="20"/>
                <w:szCs w:val="20"/>
              </w:rPr>
            </w:pPr>
            <w:r>
              <w:rPr>
                <w:color w:val="000000"/>
                <w:sz w:val="20"/>
                <w:szCs w:val="20"/>
                <w:lang w:val="en-US"/>
              </w:rPr>
              <w:t>котельная школа № 15</w:t>
            </w:r>
          </w:p>
          <w:p w:rsidR="00585214" w:rsidRDefault="00D83BAA" w:rsidP="004A3330">
            <w:pPr>
              <w:spacing w:line="240" w:lineRule="auto"/>
              <w:ind w:firstLine="0"/>
              <w:jc w:val="center"/>
            </w:pPr>
            <w:r>
              <w:rPr>
                <w:color w:val="000000"/>
                <w:sz w:val="20"/>
                <w:szCs w:val="20"/>
                <w:lang w:val="en-US"/>
              </w:rPr>
              <w:t xml:space="preserve"> г. Красавино</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4A3330">
            <w:pPr>
              <w:spacing w:line="240" w:lineRule="auto"/>
              <w:ind w:firstLine="0"/>
              <w:jc w:val="center"/>
            </w:pPr>
            <w:r>
              <w:rPr>
                <w:color w:val="000000"/>
                <w:sz w:val="20"/>
                <w:szCs w:val="20"/>
                <w:lang w:val="en-US"/>
              </w:rPr>
              <w:t>котельная с. Васильевское</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E95B7D" w:rsidRDefault="00D83BAA" w:rsidP="004A3330">
            <w:pPr>
              <w:spacing w:line="240" w:lineRule="auto"/>
              <w:ind w:firstLine="0"/>
              <w:jc w:val="center"/>
              <w:rPr>
                <w:color w:val="000000"/>
                <w:sz w:val="20"/>
                <w:szCs w:val="20"/>
              </w:rPr>
            </w:pPr>
            <w:r>
              <w:rPr>
                <w:color w:val="000000"/>
                <w:sz w:val="20"/>
                <w:szCs w:val="20"/>
                <w:lang w:val="en-US"/>
              </w:rPr>
              <w:t xml:space="preserve">котельная больницы </w:t>
            </w:r>
          </w:p>
          <w:p w:rsidR="00585214" w:rsidRDefault="00D83BAA" w:rsidP="004A3330">
            <w:pPr>
              <w:spacing w:line="240" w:lineRule="auto"/>
              <w:ind w:firstLine="0"/>
              <w:jc w:val="center"/>
            </w:pPr>
            <w:r>
              <w:rPr>
                <w:color w:val="000000"/>
                <w:sz w:val="20"/>
                <w:szCs w:val="20"/>
                <w:lang w:val="en-US"/>
              </w:rPr>
              <w:t>г. Красавино</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585214" w:rsidRPr="00E95B7D" w:rsidRDefault="00D83BAA" w:rsidP="00E95B7D">
            <w:pPr>
              <w:spacing w:line="240" w:lineRule="auto"/>
              <w:ind w:firstLine="0"/>
              <w:jc w:val="center"/>
            </w:pPr>
            <w:r w:rsidRPr="00E95B7D">
              <w:rPr>
                <w:color w:val="000000"/>
                <w:sz w:val="20"/>
                <w:szCs w:val="20"/>
              </w:rPr>
              <w:t>котельная "Кирпичный завод" г. Красавино</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left w:val="single" w:sz="4" w:space="0" w:color="000000"/>
              <w:bottom w:val="single" w:sz="4" w:space="0" w:color="000000"/>
              <w:right w:val="single" w:sz="4" w:space="0" w:color="000000"/>
            </w:tcBorders>
            <w:vAlign w:val="center"/>
          </w:tcPr>
          <w:p w:rsidR="00E95B7D" w:rsidRDefault="00D83BAA" w:rsidP="004A3330">
            <w:pPr>
              <w:spacing w:line="240" w:lineRule="auto"/>
              <w:ind w:firstLine="0"/>
              <w:jc w:val="center"/>
              <w:rPr>
                <w:color w:val="000000"/>
                <w:sz w:val="20"/>
                <w:szCs w:val="20"/>
              </w:rPr>
            </w:pPr>
            <w:r>
              <w:rPr>
                <w:color w:val="000000"/>
                <w:sz w:val="20"/>
                <w:szCs w:val="20"/>
                <w:lang w:val="en-US"/>
              </w:rPr>
              <w:t xml:space="preserve">котельная № 2 </w:t>
            </w:r>
          </w:p>
          <w:p w:rsidR="00585214" w:rsidRDefault="00D83BAA" w:rsidP="004A3330">
            <w:pPr>
              <w:spacing w:line="240" w:lineRule="auto"/>
              <w:ind w:firstLine="0"/>
              <w:jc w:val="center"/>
            </w:pPr>
            <w:r>
              <w:rPr>
                <w:color w:val="000000"/>
                <w:sz w:val="20"/>
                <w:szCs w:val="20"/>
                <w:lang w:val="en-US"/>
              </w:rPr>
              <w:t>с. Усть-Алексеево</w:t>
            </w:r>
          </w:p>
        </w:tc>
        <w:tc>
          <w:tcPr>
            <w:tcW w:w="631"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E95B7D" w:rsidRDefault="00D83BAA" w:rsidP="004A3330">
            <w:pPr>
              <w:spacing w:line="240" w:lineRule="auto"/>
              <w:ind w:firstLine="0"/>
              <w:jc w:val="center"/>
              <w:rPr>
                <w:color w:val="000000"/>
                <w:sz w:val="20"/>
                <w:szCs w:val="20"/>
              </w:rPr>
            </w:pPr>
            <w:r>
              <w:rPr>
                <w:color w:val="000000"/>
                <w:sz w:val="20"/>
                <w:szCs w:val="20"/>
                <w:lang w:val="en-US"/>
              </w:rPr>
              <w:t>котельная № 3</w:t>
            </w:r>
          </w:p>
          <w:p w:rsidR="00585214" w:rsidRDefault="00D83BAA" w:rsidP="004A3330">
            <w:pPr>
              <w:spacing w:line="240" w:lineRule="auto"/>
              <w:ind w:firstLine="0"/>
              <w:jc w:val="center"/>
            </w:pPr>
            <w:r>
              <w:rPr>
                <w:color w:val="000000"/>
                <w:sz w:val="20"/>
                <w:szCs w:val="20"/>
                <w:lang w:val="en-US"/>
              </w:rPr>
              <w:t xml:space="preserve"> с. Усть-Алексеево</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E95B7D" w:rsidRDefault="00D83BAA" w:rsidP="004A3330">
            <w:pPr>
              <w:spacing w:line="240" w:lineRule="auto"/>
              <w:ind w:firstLine="0"/>
              <w:jc w:val="center"/>
              <w:rPr>
                <w:color w:val="000000"/>
                <w:sz w:val="20"/>
                <w:szCs w:val="20"/>
              </w:rPr>
            </w:pPr>
            <w:r>
              <w:rPr>
                <w:color w:val="000000"/>
                <w:sz w:val="20"/>
                <w:szCs w:val="20"/>
                <w:lang w:val="en-US"/>
              </w:rPr>
              <w:t xml:space="preserve">котельная № 4 </w:t>
            </w:r>
          </w:p>
          <w:p w:rsidR="00585214" w:rsidRDefault="00D83BAA" w:rsidP="004A3330">
            <w:pPr>
              <w:spacing w:line="240" w:lineRule="auto"/>
              <w:ind w:firstLine="0"/>
              <w:jc w:val="center"/>
            </w:pPr>
            <w:r>
              <w:rPr>
                <w:color w:val="000000"/>
                <w:sz w:val="20"/>
                <w:szCs w:val="20"/>
                <w:lang w:val="en-US"/>
              </w:rPr>
              <w:t>с. Усть-Алексеево</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E95B7D" w:rsidRDefault="00D83BAA" w:rsidP="004A3330">
            <w:pPr>
              <w:spacing w:line="240" w:lineRule="auto"/>
              <w:ind w:firstLine="0"/>
              <w:jc w:val="center"/>
              <w:rPr>
                <w:color w:val="000000"/>
                <w:sz w:val="20"/>
                <w:szCs w:val="20"/>
              </w:rPr>
            </w:pPr>
            <w:r>
              <w:rPr>
                <w:color w:val="000000"/>
                <w:sz w:val="20"/>
                <w:szCs w:val="20"/>
                <w:lang w:val="en-US"/>
              </w:rPr>
              <w:t xml:space="preserve">котельная № 5 </w:t>
            </w:r>
          </w:p>
          <w:p w:rsidR="00585214" w:rsidRDefault="00D83BAA" w:rsidP="004A3330">
            <w:pPr>
              <w:spacing w:line="240" w:lineRule="auto"/>
              <w:ind w:firstLine="0"/>
              <w:jc w:val="center"/>
            </w:pPr>
            <w:r>
              <w:rPr>
                <w:color w:val="000000"/>
                <w:sz w:val="20"/>
                <w:szCs w:val="20"/>
                <w:lang w:val="en-US"/>
              </w:rPr>
              <w:t>с. Усть-Алексеево</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4A3330">
            <w:pPr>
              <w:spacing w:line="240" w:lineRule="auto"/>
              <w:ind w:firstLine="0"/>
              <w:jc w:val="center"/>
            </w:pPr>
            <w:r>
              <w:rPr>
                <w:color w:val="000000"/>
                <w:sz w:val="20"/>
                <w:szCs w:val="20"/>
                <w:lang w:val="en-US"/>
              </w:rPr>
              <w:t>котельная д. Теплогорье</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4A3330">
            <w:pPr>
              <w:spacing w:line="240" w:lineRule="auto"/>
              <w:ind w:firstLine="0"/>
              <w:jc w:val="center"/>
            </w:pPr>
            <w:r>
              <w:rPr>
                <w:color w:val="000000"/>
                <w:sz w:val="20"/>
                <w:szCs w:val="20"/>
                <w:lang w:val="en-US"/>
              </w:rPr>
              <w:t>котельная д. Чернево</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bl>
    <w:p w:rsidR="00E95B7D" w:rsidRDefault="00E95B7D" w:rsidP="00E95B7D">
      <w:pPr>
        <w:ind w:firstLine="0"/>
        <w:jc w:val="center"/>
      </w:pPr>
      <w:r>
        <w:t>140</w:t>
      </w:r>
    </w:p>
    <w:p w:rsidR="00E95B7D" w:rsidRDefault="00E95B7D"/>
    <w:tbl>
      <w:tblPr>
        <w:tblW w:w="0" w:type="auto"/>
        <w:tblInd w:w="-28" w:type="dxa"/>
        <w:tblLayout w:type="fixed"/>
        <w:tblCellMar>
          <w:left w:w="28" w:type="dxa"/>
          <w:right w:w="28" w:type="dxa"/>
        </w:tblCellMar>
        <w:tblLook w:val="04A0" w:firstRow="1" w:lastRow="0" w:firstColumn="1" w:lastColumn="0" w:noHBand="0" w:noVBand="1"/>
      </w:tblPr>
      <w:tblGrid>
        <w:gridCol w:w="2722"/>
        <w:gridCol w:w="631"/>
        <w:gridCol w:w="631"/>
        <w:gridCol w:w="632"/>
        <w:gridCol w:w="631"/>
        <w:gridCol w:w="631"/>
        <w:gridCol w:w="632"/>
        <w:gridCol w:w="631"/>
        <w:gridCol w:w="631"/>
        <w:gridCol w:w="632"/>
        <w:gridCol w:w="631"/>
        <w:gridCol w:w="632"/>
      </w:tblGrid>
      <w:tr w:rsidR="00E95B7D">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E95B7D" w:rsidRDefault="00E95B7D" w:rsidP="00017A71">
            <w:pPr>
              <w:pStyle w:val="afffff4"/>
              <w:keepNext/>
            </w:pPr>
            <w:r>
              <w:rPr>
                <w:szCs w:val="20"/>
                <w:lang w:val="ru-RU"/>
              </w:rPr>
              <w:t>1</w:t>
            </w:r>
          </w:p>
        </w:tc>
        <w:tc>
          <w:tcPr>
            <w:tcW w:w="631" w:type="dxa"/>
            <w:tcBorders>
              <w:top w:val="single" w:sz="4" w:space="0" w:color="000000"/>
              <w:left w:val="single" w:sz="4" w:space="0" w:color="000000"/>
              <w:bottom w:val="single" w:sz="4" w:space="0" w:color="000000"/>
              <w:right w:val="single" w:sz="4" w:space="0" w:color="000000"/>
            </w:tcBorders>
            <w:vAlign w:val="center"/>
          </w:tcPr>
          <w:p w:rsidR="00E95B7D" w:rsidRDefault="00E95B7D" w:rsidP="00017A71">
            <w:pPr>
              <w:pStyle w:val="affffff7"/>
              <w:jc w:val="center"/>
            </w:pPr>
            <w:r>
              <w:rPr>
                <w:rFonts w:ascii="Times New Roman" w:hAnsi="Times New Roman" w:cs="Times New Roman"/>
                <w:sz w:val="20"/>
                <w:szCs w:val="20"/>
              </w:rPr>
              <w:t>2</w:t>
            </w:r>
          </w:p>
        </w:tc>
        <w:tc>
          <w:tcPr>
            <w:tcW w:w="631" w:type="dxa"/>
            <w:tcBorders>
              <w:top w:val="single" w:sz="4" w:space="0" w:color="000000"/>
              <w:left w:val="single" w:sz="4" w:space="0" w:color="000000"/>
              <w:bottom w:val="single" w:sz="4" w:space="0" w:color="000000"/>
              <w:right w:val="single" w:sz="4" w:space="0" w:color="000000"/>
            </w:tcBorders>
            <w:vAlign w:val="center"/>
          </w:tcPr>
          <w:p w:rsidR="00E95B7D" w:rsidRDefault="00E95B7D" w:rsidP="00017A71">
            <w:pPr>
              <w:pStyle w:val="affffff7"/>
              <w:jc w:val="center"/>
            </w:pPr>
            <w:r>
              <w:rPr>
                <w:rFonts w:ascii="Times New Roman" w:hAnsi="Times New Roman" w:cs="Times New Roman"/>
                <w:sz w:val="20"/>
                <w:szCs w:val="20"/>
              </w:rPr>
              <w:t>3</w:t>
            </w:r>
          </w:p>
        </w:tc>
        <w:tc>
          <w:tcPr>
            <w:tcW w:w="632" w:type="dxa"/>
            <w:tcBorders>
              <w:top w:val="single" w:sz="4" w:space="0" w:color="000000"/>
              <w:left w:val="single" w:sz="4" w:space="0" w:color="000000"/>
              <w:bottom w:val="single" w:sz="4" w:space="0" w:color="000000"/>
              <w:right w:val="single" w:sz="4" w:space="0" w:color="000000"/>
            </w:tcBorders>
            <w:vAlign w:val="center"/>
          </w:tcPr>
          <w:p w:rsidR="00E95B7D" w:rsidRDefault="00E95B7D" w:rsidP="00017A71">
            <w:pPr>
              <w:pStyle w:val="affffff7"/>
              <w:jc w:val="center"/>
            </w:pPr>
            <w:r>
              <w:rPr>
                <w:rFonts w:ascii="Times New Roman" w:hAnsi="Times New Roman" w:cs="Times New Roman"/>
                <w:sz w:val="20"/>
                <w:szCs w:val="20"/>
              </w:rPr>
              <w:t>4</w:t>
            </w:r>
          </w:p>
        </w:tc>
        <w:tc>
          <w:tcPr>
            <w:tcW w:w="631" w:type="dxa"/>
            <w:tcBorders>
              <w:top w:val="single" w:sz="4" w:space="0" w:color="000000"/>
              <w:left w:val="single" w:sz="4" w:space="0" w:color="000000"/>
              <w:bottom w:val="single" w:sz="4" w:space="0" w:color="000000"/>
              <w:right w:val="single" w:sz="4" w:space="0" w:color="000000"/>
            </w:tcBorders>
            <w:vAlign w:val="center"/>
          </w:tcPr>
          <w:p w:rsidR="00E95B7D" w:rsidRDefault="00E95B7D" w:rsidP="00017A71">
            <w:pPr>
              <w:pStyle w:val="affffff7"/>
              <w:jc w:val="center"/>
            </w:pPr>
            <w:r>
              <w:rPr>
                <w:rFonts w:ascii="Times New Roman" w:hAnsi="Times New Roman" w:cs="Times New Roman"/>
                <w:sz w:val="20"/>
                <w:szCs w:val="20"/>
              </w:rPr>
              <w:t>5</w:t>
            </w:r>
          </w:p>
        </w:tc>
        <w:tc>
          <w:tcPr>
            <w:tcW w:w="631" w:type="dxa"/>
            <w:tcBorders>
              <w:top w:val="single" w:sz="4" w:space="0" w:color="000000"/>
              <w:left w:val="single" w:sz="4" w:space="0" w:color="000000"/>
              <w:bottom w:val="single" w:sz="4" w:space="0" w:color="000000"/>
              <w:right w:val="single" w:sz="4" w:space="0" w:color="000000"/>
            </w:tcBorders>
            <w:vAlign w:val="center"/>
          </w:tcPr>
          <w:p w:rsidR="00E95B7D" w:rsidRDefault="00E95B7D" w:rsidP="00017A71">
            <w:pPr>
              <w:pStyle w:val="affffff7"/>
              <w:jc w:val="center"/>
            </w:pPr>
            <w:r>
              <w:rPr>
                <w:rFonts w:ascii="Times New Roman" w:hAnsi="Times New Roman" w:cs="Times New Roman"/>
                <w:sz w:val="20"/>
                <w:szCs w:val="20"/>
              </w:rPr>
              <w:t>6</w:t>
            </w:r>
          </w:p>
        </w:tc>
        <w:tc>
          <w:tcPr>
            <w:tcW w:w="632" w:type="dxa"/>
            <w:tcBorders>
              <w:top w:val="single" w:sz="4" w:space="0" w:color="000000"/>
              <w:left w:val="single" w:sz="4" w:space="0" w:color="000000"/>
              <w:bottom w:val="single" w:sz="4" w:space="0" w:color="000000"/>
              <w:right w:val="single" w:sz="4" w:space="0" w:color="000000"/>
            </w:tcBorders>
            <w:vAlign w:val="center"/>
          </w:tcPr>
          <w:p w:rsidR="00E95B7D" w:rsidRDefault="00E95B7D" w:rsidP="00017A71">
            <w:pPr>
              <w:pStyle w:val="affffff7"/>
              <w:jc w:val="center"/>
            </w:pPr>
            <w:r>
              <w:rPr>
                <w:rFonts w:ascii="Times New Roman" w:hAnsi="Times New Roman" w:cs="Times New Roman"/>
                <w:sz w:val="20"/>
                <w:szCs w:val="20"/>
              </w:rPr>
              <w:t>7</w:t>
            </w:r>
          </w:p>
        </w:tc>
        <w:tc>
          <w:tcPr>
            <w:tcW w:w="631" w:type="dxa"/>
            <w:tcBorders>
              <w:top w:val="single" w:sz="4" w:space="0" w:color="000000"/>
              <w:left w:val="single" w:sz="4" w:space="0" w:color="000000"/>
              <w:bottom w:val="single" w:sz="4" w:space="0" w:color="000000"/>
              <w:right w:val="single" w:sz="4" w:space="0" w:color="000000"/>
            </w:tcBorders>
            <w:vAlign w:val="center"/>
          </w:tcPr>
          <w:p w:rsidR="00E95B7D" w:rsidRDefault="00E95B7D" w:rsidP="00017A71">
            <w:pPr>
              <w:pStyle w:val="affffff7"/>
              <w:jc w:val="center"/>
            </w:pPr>
            <w:r>
              <w:rPr>
                <w:rFonts w:ascii="Times New Roman" w:hAnsi="Times New Roman" w:cs="Times New Roman"/>
                <w:sz w:val="20"/>
                <w:szCs w:val="20"/>
              </w:rPr>
              <w:t>8</w:t>
            </w:r>
          </w:p>
        </w:tc>
        <w:tc>
          <w:tcPr>
            <w:tcW w:w="631" w:type="dxa"/>
            <w:tcBorders>
              <w:top w:val="single" w:sz="4" w:space="0" w:color="000000"/>
              <w:left w:val="single" w:sz="4" w:space="0" w:color="000000"/>
              <w:bottom w:val="single" w:sz="4" w:space="0" w:color="000000"/>
              <w:right w:val="single" w:sz="4" w:space="0" w:color="000000"/>
            </w:tcBorders>
            <w:vAlign w:val="center"/>
          </w:tcPr>
          <w:p w:rsidR="00E95B7D" w:rsidRDefault="00E95B7D" w:rsidP="00017A71">
            <w:pPr>
              <w:pStyle w:val="affffff7"/>
              <w:jc w:val="center"/>
            </w:pPr>
            <w:r>
              <w:rPr>
                <w:rFonts w:ascii="Times New Roman" w:hAnsi="Times New Roman" w:cs="Times New Roman"/>
                <w:sz w:val="20"/>
                <w:szCs w:val="20"/>
              </w:rPr>
              <w:t>9</w:t>
            </w:r>
          </w:p>
        </w:tc>
        <w:tc>
          <w:tcPr>
            <w:tcW w:w="632" w:type="dxa"/>
            <w:tcBorders>
              <w:top w:val="single" w:sz="4" w:space="0" w:color="000000"/>
              <w:left w:val="single" w:sz="4" w:space="0" w:color="000000"/>
              <w:bottom w:val="single" w:sz="4" w:space="0" w:color="000000"/>
              <w:right w:val="single" w:sz="4" w:space="0" w:color="000000"/>
            </w:tcBorders>
            <w:vAlign w:val="center"/>
          </w:tcPr>
          <w:p w:rsidR="00E95B7D" w:rsidRDefault="00E95B7D" w:rsidP="00017A71">
            <w:pPr>
              <w:pStyle w:val="affffff7"/>
              <w:jc w:val="center"/>
            </w:pPr>
            <w:r>
              <w:rPr>
                <w:rFonts w:ascii="Times New Roman" w:hAnsi="Times New Roman" w:cs="Times New Roman"/>
                <w:sz w:val="20"/>
                <w:szCs w:val="20"/>
              </w:rPr>
              <w:t>10</w:t>
            </w:r>
          </w:p>
        </w:tc>
        <w:tc>
          <w:tcPr>
            <w:tcW w:w="631" w:type="dxa"/>
            <w:tcBorders>
              <w:top w:val="single" w:sz="4" w:space="0" w:color="000000"/>
              <w:left w:val="single" w:sz="4" w:space="0" w:color="000000"/>
              <w:bottom w:val="single" w:sz="4" w:space="0" w:color="000000"/>
              <w:right w:val="single" w:sz="4" w:space="0" w:color="000000"/>
            </w:tcBorders>
            <w:vAlign w:val="center"/>
          </w:tcPr>
          <w:p w:rsidR="00E95B7D" w:rsidRDefault="00E95B7D" w:rsidP="00017A71">
            <w:pPr>
              <w:pStyle w:val="affffff7"/>
              <w:jc w:val="center"/>
            </w:pPr>
            <w:r>
              <w:rPr>
                <w:rFonts w:ascii="Times New Roman" w:hAnsi="Times New Roman" w:cs="Times New Roman"/>
                <w:sz w:val="20"/>
                <w:szCs w:val="20"/>
              </w:rPr>
              <w:t>11</w:t>
            </w:r>
          </w:p>
        </w:tc>
        <w:tc>
          <w:tcPr>
            <w:tcW w:w="632" w:type="dxa"/>
            <w:tcBorders>
              <w:top w:val="single" w:sz="4" w:space="0" w:color="000000"/>
              <w:left w:val="single" w:sz="4" w:space="0" w:color="000000"/>
              <w:bottom w:val="single" w:sz="4" w:space="0" w:color="000000"/>
              <w:right w:val="single" w:sz="4" w:space="0" w:color="000000"/>
            </w:tcBorders>
            <w:vAlign w:val="center"/>
          </w:tcPr>
          <w:p w:rsidR="00E95B7D" w:rsidRDefault="00E95B7D" w:rsidP="00017A71">
            <w:pPr>
              <w:pStyle w:val="affffff7"/>
              <w:jc w:val="center"/>
            </w:pPr>
            <w:r>
              <w:rPr>
                <w:rFonts w:ascii="Times New Roman" w:hAnsi="Times New Roman" w:cs="Times New Roman"/>
                <w:sz w:val="20"/>
                <w:szCs w:val="20"/>
              </w:rPr>
              <w:t>12</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E95B7D" w:rsidRDefault="00D83BAA" w:rsidP="004A3330">
            <w:pPr>
              <w:spacing w:line="240" w:lineRule="auto"/>
              <w:ind w:firstLine="0"/>
              <w:jc w:val="center"/>
              <w:rPr>
                <w:color w:val="000000"/>
                <w:sz w:val="20"/>
                <w:szCs w:val="20"/>
              </w:rPr>
            </w:pPr>
            <w:r>
              <w:rPr>
                <w:color w:val="000000"/>
                <w:sz w:val="20"/>
                <w:szCs w:val="20"/>
                <w:lang w:val="en-US"/>
              </w:rPr>
              <w:t>котельная больницы</w:t>
            </w:r>
          </w:p>
          <w:p w:rsidR="00585214" w:rsidRDefault="00D83BAA" w:rsidP="004A3330">
            <w:pPr>
              <w:spacing w:line="240" w:lineRule="auto"/>
              <w:ind w:firstLine="0"/>
              <w:jc w:val="center"/>
            </w:pPr>
            <w:r>
              <w:rPr>
                <w:color w:val="000000"/>
                <w:sz w:val="20"/>
                <w:szCs w:val="20"/>
                <w:lang w:val="en-US"/>
              </w:rPr>
              <w:t xml:space="preserve"> п. Полдарса</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4A3330">
            <w:pPr>
              <w:spacing w:line="240" w:lineRule="auto"/>
              <w:ind w:firstLine="0"/>
              <w:jc w:val="center"/>
            </w:pPr>
            <w:r>
              <w:rPr>
                <w:color w:val="000000"/>
                <w:sz w:val="20"/>
                <w:szCs w:val="20"/>
                <w:lang w:val="en-US"/>
              </w:rPr>
              <w:t>котельная бани п. Полдарса</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4A3330">
            <w:pPr>
              <w:spacing w:line="240" w:lineRule="auto"/>
              <w:ind w:firstLine="0"/>
              <w:jc w:val="center"/>
            </w:pPr>
            <w:r>
              <w:rPr>
                <w:color w:val="000000"/>
                <w:sz w:val="20"/>
                <w:szCs w:val="20"/>
                <w:lang w:val="en-US"/>
              </w:rPr>
              <w:t>котельная школы п. Полдарса</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E95B7D" w:rsidRDefault="00D83BAA" w:rsidP="004A3330">
            <w:pPr>
              <w:spacing w:line="240" w:lineRule="auto"/>
              <w:ind w:firstLine="0"/>
              <w:jc w:val="center"/>
              <w:rPr>
                <w:color w:val="000000"/>
                <w:sz w:val="20"/>
                <w:szCs w:val="20"/>
              </w:rPr>
            </w:pPr>
            <w:r w:rsidRPr="00F5249C">
              <w:rPr>
                <w:color w:val="000000"/>
                <w:sz w:val="20"/>
                <w:szCs w:val="20"/>
              </w:rPr>
              <w:t xml:space="preserve">котельная д/сада ул. Мира </w:t>
            </w:r>
          </w:p>
          <w:p w:rsidR="00585214" w:rsidRDefault="00D83BAA" w:rsidP="004A3330">
            <w:pPr>
              <w:spacing w:line="240" w:lineRule="auto"/>
              <w:ind w:firstLine="0"/>
              <w:jc w:val="center"/>
            </w:pPr>
            <w:r w:rsidRPr="00F5249C">
              <w:rPr>
                <w:color w:val="000000"/>
                <w:sz w:val="20"/>
                <w:szCs w:val="20"/>
              </w:rPr>
              <w:t>п. Ломоватка</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4A3330">
            <w:pPr>
              <w:spacing w:line="240" w:lineRule="auto"/>
              <w:ind w:firstLine="0"/>
              <w:jc w:val="center"/>
            </w:pPr>
            <w:r w:rsidRPr="00F5249C">
              <w:rPr>
                <w:color w:val="000000"/>
                <w:sz w:val="20"/>
                <w:szCs w:val="20"/>
              </w:rPr>
              <w:t>котельная школы ул. Заречная п. Ломоватка</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E95B7D" w:rsidRDefault="00D83BAA" w:rsidP="004A3330">
            <w:pPr>
              <w:spacing w:line="240" w:lineRule="auto"/>
              <w:ind w:firstLine="0"/>
              <w:jc w:val="center"/>
              <w:rPr>
                <w:color w:val="000000"/>
                <w:sz w:val="20"/>
                <w:szCs w:val="20"/>
              </w:rPr>
            </w:pPr>
            <w:r w:rsidRPr="00F5249C">
              <w:rPr>
                <w:color w:val="000000"/>
                <w:sz w:val="20"/>
                <w:szCs w:val="20"/>
              </w:rPr>
              <w:t xml:space="preserve">Котельная ж/д станции </w:t>
            </w:r>
          </w:p>
          <w:p w:rsidR="00585214" w:rsidRDefault="00D83BAA" w:rsidP="004A3330">
            <w:pPr>
              <w:spacing w:line="240" w:lineRule="auto"/>
              <w:ind w:firstLine="0"/>
              <w:jc w:val="center"/>
            </w:pPr>
            <w:r w:rsidRPr="00F5249C">
              <w:rPr>
                <w:color w:val="000000"/>
                <w:sz w:val="20"/>
                <w:szCs w:val="20"/>
              </w:rPr>
              <w:t>г. Красавино</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4A3330">
            <w:pPr>
              <w:spacing w:line="240" w:lineRule="auto"/>
              <w:ind w:firstLine="0"/>
              <w:jc w:val="center"/>
            </w:pPr>
            <w:r>
              <w:rPr>
                <w:color w:val="000000"/>
                <w:sz w:val="20"/>
                <w:szCs w:val="20"/>
                <w:lang w:val="en-US"/>
              </w:rPr>
              <w:t>Красавинская ГТ ТЭЦ</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E95B7D" w:rsidRDefault="00D83BAA" w:rsidP="004A3330">
            <w:pPr>
              <w:spacing w:line="240" w:lineRule="auto"/>
              <w:ind w:firstLine="0"/>
              <w:jc w:val="center"/>
              <w:rPr>
                <w:color w:val="000000"/>
                <w:sz w:val="20"/>
                <w:szCs w:val="20"/>
              </w:rPr>
            </w:pPr>
            <w:r>
              <w:rPr>
                <w:color w:val="000000"/>
                <w:sz w:val="20"/>
                <w:szCs w:val="20"/>
                <w:lang w:val="en-US"/>
              </w:rPr>
              <w:t xml:space="preserve">котельная школы </w:t>
            </w:r>
          </w:p>
          <w:p w:rsidR="00585214" w:rsidRDefault="00D83BAA" w:rsidP="004A3330">
            <w:pPr>
              <w:spacing w:line="240" w:lineRule="auto"/>
              <w:ind w:firstLine="0"/>
              <w:jc w:val="center"/>
            </w:pPr>
            <w:r>
              <w:rPr>
                <w:color w:val="000000"/>
                <w:sz w:val="20"/>
                <w:szCs w:val="20"/>
                <w:lang w:val="en-US"/>
              </w:rPr>
              <w:t>д. Морозовица</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585214" w:rsidRDefault="00D83BAA" w:rsidP="004A3330">
            <w:pPr>
              <w:spacing w:line="240" w:lineRule="auto"/>
              <w:ind w:firstLine="0"/>
              <w:jc w:val="center"/>
            </w:pPr>
            <w:r w:rsidRPr="00F5249C">
              <w:rPr>
                <w:color w:val="000000"/>
                <w:sz w:val="20"/>
                <w:szCs w:val="20"/>
              </w:rPr>
              <w:t>котельная Голузинской школы пос. Новатор</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E95B7D" w:rsidRDefault="00D83BAA" w:rsidP="004A3330">
            <w:pPr>
              <w:spacing w:line="240" w:lineRule="auto"/>
              <w:ind w:firstLine="0"/>
              <w:jc w:val="center"/>
              <w:rPr>
                <w:color w:val="000000"/>
                <w:sz w:val="20"/>
                <w:szCs w:val="20"/>
              </w:rPr>
            </w:pPr>
            <w:r>
              <w:rPr>
                <w:color w:val="000000"/>
                <w:sz w:val="20"/>
                <w:szCs w:val="20"/>
                <w:lang w:val="en-US"/>
              </w:rPr>
              <w:t xml:space="preserve">котельная санатория </w:t>
            </w:r>
          </w:p>
          <w:p w:rsidR="00585214" w:rsidRDefault="00D83BAA" w:rsidP="004A3330">
            <w:pPr>
              <w:spacing w:line="240" w:lineRule="auto"/>
              <w:ind w:firstLine="0"/>
              <w:jc w:val="center"/>
            </w:pPr>
            <w:r>
              <w:rPr>
                <w:color w:val="000000"/>
                <w:sz w:val="20"/>
                <w:szCs w:val="20"/>
                <w:lang w:val="en-US"/>
              </w:rPr>
              <w:t>д. Бобровниково</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r w:rsidR="00585214">
        <w:trPr>
          <w:trHeight w:val="77"/>
        </w:trPr>
        <w:tc>
          <w:tcPr>
            <w:tcW w:w="2722" w:type="dxa"/>
            <w:tcBorders>
              <w:top w:val="single" w:sz="4" w:space="0" w:color="000000"/>
              <w:left w:val="single" w:sz="4" w:space="0" w:color="000000"/>
              <w:bottom w:val="single" w:sz="4" w:space="0" w:color="000000"/>
              <w:right w:val="single" w:sz="4" w:space="0" w:color="000000"/>
            </w:tcBorders>
            <w:vAlign w:val="center"/>
          </w:tcPr>
          <w:p w:rsidR="00585214" w:rsidRPr="00E95B7D" w:rsidRDefault="00E95B7D" w:rsidP="004A3330">
            <w:pPr>
              <w:spacing w:line="240" w:lineRule="auto"/>
              <w:ind w:firstLine="0"/>
              <w:jc w:val="center"/>
            </w:pPr>
            <w:r>
              <w:rPr>
                <w:color w:val="000000"/>
                <w:sz w:val="20"/>
                <w:szCs w:val="20"/>
                <w:lang w:val="en-US"/>
              </w:rPr>
              <w:t xml:space="preserve">ТЭС НАО </w:t>
            </w:r>
            <w:r>
              <w:rPr>
                <w:color w:val="000000"/>
                <w:sz w:val="20"/>
                <w:szCs w:val="20"/>
              </w:rPr>
              <w:t>«</w:t>
            </w:r>
            <w:r>
              <w:rPr>
                <w:color w:val="000000"/>
                <w:sz w:val="20"/>
                <w:szCs w:val="20"/>
                <w:lang w:val="en-US"/>
              </w:rPr>
              <w:t>СВЕЗА Новатор</w:t>
            </w:r>
            <w:r>
              <w:rPr>
                <w:color w:val="000000"/>
                <w:sz w:val="20"/>
                <w:szCs w:val="20"/>
              </w:rPr>
              <w:t>»</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1"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c>
          <w:tcPr>
            <w:tcW w:w="632"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н/д</w:t>
            </w:r>
          </w:p>
        </w:tc>
      </w:tr>
    </w:tbl>
    <w:p w:rsidR="00E95B7D" w:rsidRDefault="00E95B7D"/>
    <w:p w:rsidR="00E95B7D" w:rsidRDefault="00E95B7D" w:rsidP="00E95B7D">
      <w:pPr>
        <w:jc w:val="center"/>
        <w:rPr>
          <w:b/>
        </w:rPr>
      </w:pPr>
      <w:r w:rsidRPr="00E95B7D">
        <w:rPr>
          <w:b/>
        </w:rPr>
        <w:t>8. СЦЕНАРИИ РАЗВИТИЯ АВАРИЙ В СИСТЕМАХ</w:t>
      </w:r>
    </w:p>
    <w:p w:rsidR="00E95B7D" w:rsidRDefault="00E95B7D" w:rsidP="00E95B7D">
      <w:pPr>
        <w:jc w:val="center"/>
        <w:rPr>
          <w:b/>
        </w:rPr>
      </w:pPr>
      <w:r w:rsidRPr="00E95B7D">
        <w:rPr>
          <w:b/>
        </w:rPr>
        <w:t xml:space="preserve"> ТЕПЛОСНАБЖЕНИЯ С МОДЕЛИРОВАНИЕМ</w:t>
      </w:r>
    </w:p>
    <w:p w:rsidR="00E95B7D" w:rsidRDefault="00E95B7D" w:rsidP="00E95B7D">
      <w:pPr>
        <w:jc w:val="center"/>
        <w:rPr>
          <w:b/>
        </w:rPr>
      </w:pPr>
      <w:r w:rsidRPr="00E95B7D">
        <w:rPr>
          <w:b/>
        </w:rPr>
        <w:t xml:space="preserve"> ГИДРАВЛИЧЕСКИХ РЕЖИМОВ РАБОТЫ ТАКИХ СИСТЕМ,</w:t>
      </w:r>
    </w:p>
    <w:p w:rsidR="00E95B7D" w:rsidRDefault="00E95B7D" w:rsidP="00E95B7D">
      <w:pPr>
        <w:jc w:val="center"/>
        <w:rPr>
          <w:b/>
        </w:rPr>
      </w:pPr>
      <w:r w:rsidRPr="00E95B7D">
        <w:rPr>
          <w:b/>
        </w:rPr>
        <w:t xml:space="preserve"> В ТОМ ЧИСЛЕ ПРИ ОТКАЗЕ ЭЛЕМЕНТОВ ТЕПЛОВЫХ СЕТЕЙ</w:t>
      </w:r>
    </w:p>
    <w:p w:rsidR="00E95B7D" w:rsidRDefault="00E95B7D" w:rsidP="00E95B7D">
      <w:pPr>
        <w:jc w:val="center"/>
        <w:rPr>
          <w:b/>
        </w:rPr>
      </w:pPr>
      <w:r w:rsidRPr="00E95B7D">
        <w:rPr>
          <w:b/>
        </w:rPr>
        <w:t xml:space="preserve"> И ПРИ АВАРИЙНЫХ РЕЖИМАХ РАБОТЫ СИСТЕМ</w:t>
      </w:r>
    </w:p>
    <w:p w:rsidR="00E95B7D" w:rsidRDefault="00E95B7D" w:rsidP="00E95B7D">
      <w:pPr>
        <w:jc w:val="center"/>
        <w:rPr>
          <w:b/>
        </w:rPr>
      </w:pPr>
      <w:r w:rsidRPr="00E95B7D">
        <w:rPr>
          <w:b/>
        </w:rPr>
        <w:t xml:space="preserve"> ТЕПЛОСНАБЖЕНИЯ, СВЯЗАННЫХ С ПРЕКРАЩЕНИЕМ</w:t>
      </w:r>
    </w:p>
    <w:p w:rsidR="00E95B7D" w:rsidRPr="00E95B7D" w:rsidRDefault="00E95B7D" w:rsidP="00E95B7D">
      <w:pPr>
        <w:jc w:val="center"/>
        <w:rPr>
          <w:b/>
        </w:rPr>
      </w:pPr>
      <w:r w:rsidRPr="00E95B7D">
        <w:rPr>
          <w:b/>
        </w:rPr>
        <w:t xml:space="preserve"> ПОДАЧИ ТЕПЛОВОЙ ЭНЕРГИИ</w:t>
      </w:r>
    </w:p>
    <w:p w:rsidR="00E95B7D" w:rsidRDefault="00E95B7D"/>
    <w:p w:rsidR="00E95B7D" w:rsidRDefault="00E95B7D" w:rsidP="00E95B7D">
      <w:pPr>
        <w:spacing w:line="240" w:lineRule="auto"/>
        <w:ind w:firstLine="709"/>
      </w:pPr>
      <w:r>
        <w:t xml:space="preserve">Возможные сценарии развития аварий в системах теплоснабжения: </w:t>
      </w:r>
    </w:p>
    <w:p w:rsidR="00E95B7D" w:rsidRDefault="00E95B7D" w:rsidP="00E95B7D">
      <w:pPr>
        <w:spacing w:line="240" w:lineRule="auto"/>
        <w:ind w:firstLine="709"/>
      </w:pPr>
      <w:r>
        <w:t xml:space="preserve">выход из строя всех насосов сетевой группы; </w:t>
      </w:r>
    </w:p>
    <w:p w:rsidR="00E95B7D" w:rsidRDefault="00E95B7D" w:rsidP="00E95B7D">
      <w:pPr>
        <w:spacing w:line="240" w:lineRule="auto"/>
        <w:ind w:firstLine="709"/>
      </w:pPr>
      <w:r>
        <w:t xml:space="preserve">прекращение подачи природного газа (авария на наружном газопроводе); </w:t>
      </w:r>
    </w:p>
    <w:p w:rsidR="00E95B7D" w:rsidRDefault="00E95B7D" w:rsidP="00E95B7D">
      <w:pPr>
        <w:spacing w:line="240" w:lineRule="auto"/>
        <w:ind w:firstLine="709"/>
      </w:pPr>
      <w:r>
        <w:t>порыв на тепловых сетях, аварийный останов котлов, аварийный останов насосов сетевой группы, человеческий фактор.</w:t>
      </w:r>
    </w:p>
    <w:p w:rsidR="00E95B7D" w:rsidRDefault="00E95B7D" w:rsidP="00E95B7D">
      <w:pPr>
        <w:tabs>
          <w:tab w:val="left" w:pos="9356"/>
        </w:tabs>
        <w:spacing w:line="240" w:lineRule="auto"/>
        <w:ind w:firstLine="709"/>
        <w:contextualSpacing/>
      </w:pPr>
      <w:r>
        <w:t>Перечень возможных аварийных ситуаций, их описание, типовые действия при ликвидации последствий аварийных ситуаций представлен в таблице 18.1</w:t>
      </w:r>
    </w:p>
    <w:p w:rsidR="00E95B7D" w:rsidRPr="00E95B7D" w:rsidRDefault="00E95B7D" w:rsidP="00E95B7D">
      <w:pPr>
        <w:tabs>
          <w:tab w:val="left" w:pos="9356"/>
        </w:tabs>
        <w:spacing w:after="200"/>
        <w:ind w:right="139" w:firstLine="0"/>
        <w:contextualSpacing/>
        <w:jc w:val="right"/>
        <w:rPr>
          <w:szCs w:val="24"/>
        </w:rPr>
      </w:pPr>
      <w:r w:rsidRPr="00E95B7D">
        <w:rPr>
          <w:rFonts w:eastAsia="Times New Roman"/>
          <w:szCs w:val="24"/>
          <w:lang w:eastAsia="ar-SA"/>
        </w:rPr>
        <w:t>Таблица 18.1</w:t>
      </w:r>
    </w:p>
    <w:tbl>
      <w:tblPr>
        <w:tblW w:w="0" w:type="auto"/>
        <w:jc w:val="center"/>
        <w:tblLayout w:type="fixed"/>
        <w:tblLook w:val="04A0" w:firstRow="1" w:lastRow="0" w:firstColumn="1" w:lastColumn="0" w:noHBand="0" w:noVBand="1"/>
      </w:tblPr>
      <w:tblGrid>
        <w:gridCol w:w="2507"/>
        <w:gridCol w:w="6789"/>
      </w:tblGrid>
      <w:tr w:rsidR="00E95B7D" w:rsidRPr="00E95B7D" w:rsidTr="00E95B7D">
        <w:trPr>
          <w:trHeight w:val="558"/>
          <w:jc w:val="center"/>
        </w:trPr>
        <w:tc>
          <w:tcPr>
            <w:tcW w:w="2507" w:type="dxa"/>
            <w:tcBorders>
              <w:top w:val="single" w:sz="4" w:space="0" w:color="000000"/>
              <w:left w:val="single" w:sz="4" w:space="0" w:color="000000"/>
              <w:bottom w:val="single" w:sz="4" w:space="0" w:color="000000"/>
              <w:right w:val="single" w:sz="4" w:space="0" w:color="000000"/>
            </w:tcBorders>
            <w:vAlign w:val="center"/>
          </w:tcPr>
          <w:p w:rsidR="00E95B7D" w:rsidRPr="00E95B7D" w:rsidRDefault="00E95B7D" w:rsidP="00E95B7D">
            <w:pPr>
              <w:pStyle w:val="afffff6"/>
              <w:rPr>
                <w:sz w:val="24"/>
                <w:szCs w:val="24"/>
              </w:rPr>
            </w:pPr>
            <w:r w:rsidRPr="00E95B7D">
              <w:rPr>
                <w:sz w:val="24"/>
                <w:szCs w:val="24"/>
              </w:rPr>
              <w:t>Место и вид инцидента</w:t>
            </w:r>
          </w:p>
        </w:tc>
        <w:tc>
          <w:tcPr>
            <w:tcW w:w="6789" w:type="dxa"/>
            <w:tcBorders>
              <w:top w:val="single" w:sz="4" w:space="0" w:color="000000"/>
              <w:left w:val="single" w:sz="4" w:space="0" w:color="000000"/>
              <w:bottom w:val="single" w:sz="4" w:space="0" w:color="000000"/>
              <w:right w:val="single" w:sz="4" w:space="0" w:color="000000"/>
            </w:tcBorders>
            <w:vAlign w:val="center"/>
          </w:tcPr>
          <w:p w:rsidR="00E95B7D" w:rsidRPr="00E95B7D" w:rsidRDefault="00E95B7D" w:rsidP="00E95B7D">
            <w:pPr>
              <w:pStyle w:val="afffff6"/>
              <w:rPr>
                <w:sz w:val="24"/>
                <w:szCs w:val="24"/>
                <w:lang w:val="ru-RU"/>
              </w:rPr>
            </w:pPr>
            <w:r w:rsidRPr="00E95B7D">
              <w:rPr>
                <w:sz w:val="24"/>
                <w:szCs w:val="24"/>
                <w:lang w:val="ru-RU"/>
              </w:rPr>
              <w:t>Последовательность выполнения операций</w:t>
            </w:r>
          </w:p>
          <w:p w:rsidR="00E95B7D" w:rsidRPr="00E95B7D" w:rsidRDefault="00E95B7D" w:rsidP="00E95B7D">
            <w:pPr>
              <w:pStyle w:val="afffff6"/>
              <w:rPr>
                <w:sz w:val="24"/>
                <w:szCs w:val="24"/>
                <w:lang w:val="ru-RU"/>
              </w:rPr>
            </w:pPr>
            <w:r w:rsidRPr="00E95B7D">
              <w:rPr>
                <w:sz w:val="24"/>
                <w:szCs w:val="24"/>
                <w:lang w:val="ru-RU"/>
              </w:rPr>
              <w:t>по ликвидации аварий</w:t>
            </w:r>
          </w:p>
        </w:tc>
      </w:tr>
      <w:tr w:rsidR="00E95B7D" w:rsidRPr="00E95B7D" w:rsidTr="00E95B7D">
        <w:trPr>
          <w:trHeight w:val="352"/>
          <w:jc w:val="center"/>
        </w:trPr>
        <w:tc>
          <w:tcPr>
            <w:tcW w:w="2507" w:type="dxa"/>
            <w:tcBorders>
              <w:top w:val="single" w:sz="4" w:space="0" w:color="000000"/>
              <w:left w:val="single" w:sz="4" w:space="0" w:color="000000"/>
              <w:bottom w:val="single" w:sz="4" w:space="0" w:color="000000"/>
              <w:right w:val="single" w:sz="4" w:space="0" w:color="000000"/>
            </w:tcBorders>
          </w:tcPr>
          <w:p w:rsidR="00E95B7D" w:rsidRPr="00E95B7D" w:rsidRDefault="00E95B7D" w:rsidP="00E95B7D">
            <w:pPr>
              <w:pStyle w:val="afffff6"/>
              <w:jc w:val="both"/>
              <w:rPr>
                <w:b/>
                <w:sz w:val="24"/>
                <w:szCs w:val="24"/>
              </w:rPr>
            </w:pPr>
          </w:p>
        </w:tc>
        <w:tc>
          <w:tcPr>
            <w:tcW w:w="6789" w:type="dxa"/>
            <w:tcBorders>
              <w:top w:val="single" w:sz="4" w:space="0" w:color="000000"/>
              <w:left w:val="single" w:sz="4" w:space="0" w:color="000000"/>
              <w:bottom w:val="single" w:sz="4" w:space="0" w:color="000000"/>
              <w:right w:val="single" w:sz="4" w:space="0" w:color="000000"/>
            </w:tcBorders>
          </w:tcPr>
          <w:p w:rsidR="00E95B7D" w:rsidRPr="00E95B7D" w:rsidRDefault="00E95B7D" w:rsidP="00E95B7D">
            <w:pPr>
              <w:pStyle w:val="afffff6"/>
              <w:jc w:val="both"/>
              <w:rPr>
                <w:b/>
                <w:sz w:val="24"/>
                <w:szCs w:val="24"/>
              </w:rPr>
            </w:pPr>
          </w:p>
        </w:tc>
      </w:tr>
      <w:tr w:rsidR="00E95B7D" w:rsidRPr="00E95B7D" w:rsidTr="00E95B7D">
        <w:trPr>
          <w:trHeight w:val="285"/>
          <w:jc w:val="center"/>
        </w:trPr>
        <w:tc>
          <w:tcPr>
            <w:tcW w:w="2507" w:type="dxa"/>
            <w:tcBorders>
              <w:top w:val="single" w:sz="4" w:space="0" w:color="000000"/>
              <w:left w:val="single" w:sz="4" w:space="0" w:color="000000"/>
              <w:bottom w:val="single" w:sz="4" w:space="0" w:color="000000"/>
              <w:right w:val="single" w:sz="4" w:space="0" w:color="000000"/>
            </w:tcBorders>
          </w:tcPr>
          <w:p w:rsidR="00E95B7D" w:rsidRPr="00E95B7D" w:rsidRDefault="00E95B7D" w:rsidP="00E95B7D">
            <w:pPr>
              <w:pStyle w:val="afffff6"/>
              <w:jc w:val="both"/>
              <w:rPr>
                <w:b/>
                <w:sz w:val="24"/>
                <w:szCs w:val="24"/>
              </w:rPr>
            </w:pPr>
          </w:p>
        </w:tc>
        <w:tc>
          <w:tcPr>
            <w:tcW w:w="6789" w:type="dxa"/>
            <w:tcBorders>
              <w:top w:val="single" w:sz="4" w:space="0" w:color="000000"/>
              <w:left w:val="single" w:sz="4" w:space="0" w:color="000000"/>
              <w:bottom w:val="single" w:sz="4" w:space="0" w:color="000000"/>
              <w:right w:val="single" w:sz="4" w:space="0" w:color="000000"/>
            </w:tcBorders>
          </w:tcPr>
          <w:p w:rsidR="00E95B7D" w:rsidRPr="00E95B7D" w:rsidRDefault="00E95B7D" w:rsidP="00E95B7D">
            <w:pPr>
              <w:pStyle w:val="afffff6"/>
              <w:jc w:val="both"/>
              <w:rPr>
                <w:b/>
                <w:sz w:val="24"/>
                <w:szCs w:val="24"/>
              </w:rPr>
            </w:pPr>
          </w:p>
        </w:tc>
      </w:tr>
      <w:tr w:rsidR="00E95B7D" w:rsidRPr="00E95B7D" w:rsidTr="00E95B7D">
        <w:trPr>
          <w:trHeight w:val="261"/>
          <w:jc w:val="center"/>
        </w:trPr>
        <w:tc>
          <w:tcPr>
            <w:tcW w:w="2507" w:type="dxa"/>
            <w:tcBorders>
              <w:top w:val="single" w:sz="4" w:space="0" w:color="000000"/>
              <w:left w:val="single" w:sz="4" w:space="0" w:color="000000"/>
              <w:bottom w:val="single" w:sz="4" w:space="0" w:color="000000"/>
              <w:right w:val="single" w:sz="4" w:space="0" w:color="000000"/>
            </w:tcBorders>
          </w:tcPr>
          <w:p w:rsidR="00E95B7D" w:rsidRPr="00E95B7D" w:rsidRDefault="00E95B7D" w:rsidP="00E95B7D">
            <w:pPr>
              <w:pStyle w:val="afffff6"/>
              <w:jc w:val="both"/>
              <w:rPr>
                <w:b/>
                <w:sz w:val="24"/>
                <w:szCs w:val="24"/>
              </w:rPr>
            </w:pPr>
          </w:p>
        </w:tc>
        <w:tc>
          <w:tcPr>
            <w:tcW w:w="6789" w:type="dxa"/>
            <w:tcBorders>
              <w:top w:val="single" w:sz="4" w:space="0" w:color="000000"/>
              <w:left w:val="single" w:sz="4" w:space="0" w:color="000000"/>
              <w:bottom w:val="single" w:sz="4" w:space="0" w:color="000000"/>
              <w:right w:val="single" w:sz="4" w:space="0" w:color="000000"/>
            </w:tcBorders>
          </w:tcPr>
          <w:p w:rsidR="00E95B7D" w:rsidRPr="00E95B7D" w:rsidRDefault="00E95B7D" w:rsidP="00E95B7D">
            <w:pPr>
              <w:pStyle w:val="afffff6"/>
              <w:jc w:val="both"/>
              <w:rPr>
                <w:b/>
                <w:sz w:val="24"/>
                <w:szCs w:val="24"/>
              </w:rPr>
            </w:pPr>
          </w:p>
        </w:tc>
      </w:tr>
      <w:tr w:rsidR="00E95B7D" w:rsidRPr="00E95B7D" w:rsidTr="00E95B7D">
        <w:trPr>
          <w:trHeight w:val="279"/>
          <w:jc w:val="center"/>
        </w:trPr>
        <w:tc>
          <w:tcPr>
            <w:tcW w:w="2507" w:type="dxa"/>
            <w:tcBorders>
              <w:top w:val="single" w:sz="4" w:space="0" w:color="000000"/>
              <w:left w:val="single" w:sz="4" w:space="0" w:color="000000"/>
              <w:bottom w:val="single" w:sz="4" w:space="0" w:color="000000"/>
              <w:right w:val="single" w:sz="4" w:space="0" w:color="000000"/>
            </w:tcBorders>
          </w:tcPr>
          <w:p w:rsidR="00E95B7D" w:rsidRPr="00E95B7D" w:rsidRDefault="00E95B7D" w:rsidP="00E95B7D">
            <w:pPr>
              <w:pStyle w:val="afffff6"/>
              <w:jc w:val="both"/>
              <w:rPr>
                <w:b/>
                <w:sz w:val="24"/>
                <w:szCs w:val="24"/>
              </w:rPr>
            </w:pPr>
          </w:p>
        </w:tc>
        <w:tc>
          <w:tcPr>
            <w:tcW w:w="6789" w:type="dxa"/>
            <w:tcBorders>
              <w:top w:val="single" w:sz="4" w:space="0" w:color="000000"/>
              <w:left w:val="single" w:sz="4" w:space="0" w:color="000000"/>
              <w:bottom w:val="single" w:sz="4" w:space="0" w:color="000000"/>
              <w:right w:val="single" w:sz="4" w:space="0" w:color="000000"/>
            </w:tcBorders>
          </w:tcPr>
          <w:p w:rsidR="00E95B7D" w:rsidRPr="00E95B7D" w:rsidRDefault="00E95B7D" w:rsidP="00E95B7D">
            <w:pPr>
              <w:pStyle w:val="afffff6"/>
              <w:jc w:val="both"/>
              <w:rPr>
                <w:b/>
                <w:sz w:val="24"/>
                <w:szCs w:val="24"/>
              </w:rPr>
            </w:pPr>
          </w:p>
        </w:tc>
      </w:tr>
    </w:tbl>
    <w:p w:rsidR="00E95B7D" w:rsidRDefault="00E95B7D" w:rsidP="00E95B7D">
      <w:pPr>
        <w:ind w:firstLine="0"/>
      </w:pPr>
    </w:p>
    <w:p w:rsidR="00585214" w:rsidRDefault="00D83BAA" w:rsidP="001F2F03">
      <w:pPr>
        <w:spacing w:line="240" w:lineRule="auto"/>
        <w:ind w:firstLine="709"/>
      </w:pPr>
      <w:r>
        <w:t>Порядок ликвидации аварийных ситуаций в системах теплоснабжения с учетом взаимодействия тепло-, электро-, топливо- и водоснабжающих организаций, потребителей тепловой энергии, ремонтно-строительных и транспортных организаций, а также органов местного самоуправления:</w:t>
      </w:r>
    </w:p>
    <w:p w:rsidR="00585214" w:rsidRDefault="00D83BAA" w:rsidP="001F2F03">
      <w:pPr>
        <w:pStyle w:val="a7"/>
        <w:numPr>
          <w:ilvl w:val="0"/>
          <w:numId w:val="41"/>
        </w:numPr>
        <w:spacing w:line="240" w:lineRule="auto"/>
        <w:ind w:left="0" w:firstLine="709"/>
        <w:rPr>
          <w:lang w:val="ru-RU"/>
        </w:rPr>
      </w:pPr>
      <w:r w:rsidRPr="00F5249C">
        <w:rPr>
          <w:lang w:val="ru-RU"/>
        </w:rPr>
        <w:t>При возникновении аварийной ситуации на наружных сетях и источниках теплоснабжения теплоснабжающая организация обязана:</w:t>
      </w:r>
    </w:p>
    <w:p w:rsidR="001F2F03" w:rsidRDefault="001F2F03" w:rsidP="001F2F03">
      <w:pPr>
        <w:spacing w:line="240" w:lineRule="auto"/>
      </w:pPr>
    </w:p>
    <w:p w:rsidR="001F2F03" w:rsidRDefault="001F2F03" w:rsidP="001F2F03">
      <w:pPr>
        <w:spacing w:line="240" w:lineRule="auto"/>
      </w:pPr>
    </w:p>
    <w:p w:rsidR="001F2F03" w:rsidRDefault="001F2F03" w:rsidP="001F2F03">
      <w:pPr>
        <w:spacing w:line="240" w:lineRule="auto"/>
        <w:ind w:firstLine="0"/>
        <w:jc w:val="center"/>
      </w:pPr>
      <w:r>
        <w:t>141</w:t>
      </w:r>
    </w:p>
    <w:p w:rsidR="001F2F03" w:rsidRPr="001F2F03" w:rsidRDefault="001F2F03" w:rsidP="001F2F03">
      <w:pPr>
        <w:spacing w:line="240" w:lineRule="auto"/>
      </w:pPr>
    </w:p>
    <w:p w:rsidR="00585214" w:rsidRPr="00F5249C" w:rsidRDefault="00D83BAA" w:rsidP="001F2F03">
      <w:pPr>
        <w:pStyle w:val="a7"/>
        <w:numPr>
          <w:ilvl w:val="1"/>
          <w:numId w:val="41"/>
        </w:numPr>
        <w:spacing w:line="240" w:lineRule="auto"/>
        <w:ind w:left="0" w:firstLine="709"/>
        <w:rPr>
          <w:lang w:val="ru-RU"/>
        </w:rPr>
      </w:pPr>
      <w:r w:rsidRPr="00F5249C">
        <w:rPr>
          <w:lang w:val="ru-RU"/>
        </w:rPr>
        <w:t>Принять меры по обеспечению безопасности на месте аварии (ограждение, освещение, охрана) и действовать в соответствии с ведомственными инструкциями по ликвидации аварийных ситуаций.</w:t>
      </w:r>
    </w:p>
    <w:p w:rsidR="00585214" w:rsidRPr="00F5249C" w:rsidRDefault="00D83BAA" w:rsidP="001F2F03">
      <w:pPr>
        <w:pStyle w:val="a7"/>
        <w:numPr>
          <w:ilvl w:val="1"/>
          <w:numId w:val="41"/>
        </w:numPr>
        <w:spacing w:line="240" w:lineRule="auto"/>
        <w:ind w:left="0" w:firstLine="709"/>
        <w:rPr>
          <w:lang w:val="ru-RU"/>
        </w:rPr>
      </w:pPr>
      <w:r w:rsidRPr="00F5249C">
        <w:rPr>
          <w:lang w:val="ru-RU"/>
        </w:rPr>
        <w:t>Силами аварийно-восстановительных бригад (групп) незамедлительно приступить к ликвидации создавшейся аварийной ситуации.</w:t>
      </w:r>
    </w:p>
    <w:p w:rsidR="00585214" w:rsidRPr="00F5249C" w:rsidRDefault="00D83BAA" w:rsidP="001F2F03">
      <w:pPr>
        <w:pStyle w:val="a7"/>
        <w:numPr>
          <w:ilvl w:val="0"/>
          <w:numId w:val="41"/>
        </w:numPr>
        <w:spacing w:line="240" w:lineRule="auto"/>
        <w:ind w:left="0" w:firstLine="709"/>
        <w:rPr>
          <w:lang w:val="ru-RU"/>
        </w:rPr>
      </w:pPr>
      <w:r w:rsidRPr="00F5249C">
        <w:rPr>
          <w:lang w:val="ru-RU"/>
        </w:rPr>
        <w:t>При возникновении аварийных ситуаций на внутридомовых инженерных системах отопления управляющая организация или ТСЖ обязаны обеспечить:</w:t>
      </w:r>
    </w:p>
    <w:p w:rsidR="00585214" w:rsidRPr="00F5249C" w:rsidRDefault="00D83BAA" w:rsidP="001F2F03">
      <w:pPr>
        <w:pStyle w:val="a7"/>
        <w:numPr>
          <w:ilvl w:val="1"/>
          <w:numId w:val="41"/>
        </w:numPr>
        <w:spacing w:line="240" w:lineRule="auto"/>
        <w:ind w:left="0" w:firstLine="709"/>
        <w:rPr>
          <w:lang w:val="ru-RU"/>
        </w:rPr>
      </w:pPr>
      <w:r w:rsidRPr="00F5249C">
        <w:rPr>
          <w:lang w:val="ru-RU"/>
        </w:rPr>
        <w:t>Ответ на телефонный звонок собственника или пользователя помещения в многоквартирном доме в аварийно-диспетчерскую службу в течение не более 5 минут, а в случае необеспечения ответа в указанный срок - осуществление взаимодействия со звонив</w:t>
      </w:r>
      <w:r w:rsidR="001F2F03">
        <w:rPr>
          <w:lang w:val="ru-RU"/>
        </w:rPr>
        <w:t>-</w:t>
      </w:r>
      <w:r w:rsidRPr="00F5249C">
        <w:rPr>
          <w:lang w:val="ru-RU"/>
        </w:rPr>
        <w:t>шим в аварийно-диспетчерскую службу собственником или пользователем помещения в многоквартирном доме посредством телефонной связи в течение 10 минут после поступ</w:t>
      </w:r>
      <w:r w:rsidR="001F2F03">
        <w:rPr>
          <w:lang w:val="ru-RU"/>
        </w:rPr>
        <w:t>-</w:t>
      </w:r>
      <w:r w:rsidRPr="00F5249C">
        <w:rPr>
          <w:lang w:val="ru-RU"/>
        </w:rPr>
        <w:t>ления его телефонного звонка в аварийно-диспетчерскую службу либо предоставить техно</w:t>
      </w:r>
      <w:r w:rsidR="001F2F03">
        <w:rPr>
          <w:lang w:val="ru-RU"/>
        </w:rPr>
        <w:t>-</w:t>
      </w:r>
      <w:r w:rsidRPr="00F5249C">
        <w:rPr>
          <w:lang w:val="ru-RU"/>
        </w:rPr>
        <w:t>логическую возможность оставить голосовое сообщение и (или) электронное сообщение, которое должно быть рассмотрено аварийно-диспетчерской службой в течение 10 минут пос</w:t>
      </w:r>
      <w:r w:rsidR="001F2F03">
        <w:rPr>
          <w:lang w:val="ru-RU"/>
        </w:rPr>
        <w:t>-</w:t>
      </w:r>
      <w:r w:rsidRPr="00F5249C">
        <w:rPr>
          <w:lang w:val="ru-RU"/>
        </w:rPr>
        <w:t>ле поступления.</w:t>
      </w:r>
    </w:p>
    <w:p w:rsidR="00585214" w:rsidRPr="00F5249C" w:rsidRDefault="00D83BAA" w:rsidP="001F2F03">
      <w:pPr>
        <w:pStyle w:val="a7"/>
        <w:numPr>
          <w:ilvl w:val="1"/>
          <w:numId w:val="41"/>
        </w:numPr>
        <w:spacing w:line="240" w:lineRule="auto"/>
        <w:ind w:left="0" w:firstLine="709"/>
        <w:rPr>
          <w:lang w:val="ru-RU"/>
        </w:rPr>
      </w:pPr>
      <w:r w:rsidRPr="00F5249C">
        <w:rPr>
          <w:lang w:val="ru-RU"/>
        </w:rPr>
        <w:t>Локализацию аварийных повреждений внутридомовых инженерных систем внутридомовых систем отопления не более чем в течение получаса с момента регистрации заявки в отопительный период.</w:t>
      </w:r>
    </w:p>
    <w:p w:rsidR="00585214" w:rsidRPr="00F5249C" w:rsidRDefault="00D83BAA" w:rsidP="001F2F03">
      <w:pPr>
        <w:pStyle w:val="a7"/>
        <w:numPr>
          <w:ilvl w:val="1"/>
          <w:numId w:val="41"/>
        </w:numPr>
        <w:spacing w:line="240" w:lineRule="auto"/>
        <w:ind w:left="0" w:firstLine="709"/>
        <w:rPr>
          <w:lang w:val="ru-RU"/>
        </w:rPr>
      </w:pPr>
      <w:r w:rsidRPr="00F5249C">
        <w:rPr>
          <w:lang w:val="ru-RU"/>
        </w:rPr>
        <w:t>Оказание коммунальных услуг при аварийных повреждениях внутридомовых систем отопления в срок, не нарушающий установленную жилищным законодательством Российской Федерации продолжительность перерывов в предоставлении коммунальных услуг.</w:t>
      </w:r>
    </w:p>
    <w:p w:rsidR="00585214" w:rsidRPr="00F5249C" w:rsidRDefault="00D83BAA" w:rsidP="001F2F03">
      <w:pPr>
        <w:pStyle w:val="a7"/>
        <w:numPr>
          <w:ilvl w:val="1"/>
          <w:numId w:val="41"/>
        </w:numPr>
        <w:spacing w:line="240" w:lineRule="auto"/>
        <w:ind w:left="0" w:firstLine="709"/>
        <w:rPr>
          <w:lang w:val="ru-RU"/>
        </w:rPr>
      </w:pPr>
      <w:r w:rsidRPr="00F5249C">
        <w:rPr>
          <w:lang w:val="ru-RU"/>
        </w:rPr>
        <w:t>Проинформировать собственника или пользователя помещения в многоквар</w:t>
      </w:r>
      <w:r w:rsidR="001F2F03">
        <w:rPr>
          <w:lang w:val="ru-RU"/>
        </w:rPr>
        <w:t>-</w:t>
      </w:r>
      <w:r w:rsidRPr="00F5249C">
        <w:rPr>
          <w:lang w:val="ru-RU"/>
        </w:rPr>
        <w:t>тирном доме в течение получаса с момента регистрации заявки о планируемых сроках исполнения заявки.</w:t>
      </w:r>
    </w:p>
    <w:p w:rsidR="00585214" w:rsidRPr="00F5249C" w:rsidRDefault="00D83BAA" w:rsidP="001F2F03">
      <w:pPr>
        <w:pStyle w:val="a7"/>
        <w:numPr>
          <w:ilvl w:val="1"/>
          <w:numId w:val="41"/>
        </w:numPr>
        <w:spacing w:line="240" w:lineRule="auto"/>
        <w:ind w:left="0" w:firstLine="709"/>
        <w:rPr>
          <w:lang w:val="ru-RU"/>
        </w:rPr>
      </w:pPr>
      <w:r w:rsidRPr="00F5249C">
        <w:rPr>
          <w:lang w:val="ru-RU"/>
        </w:rPr>
        <w:t>При невозможности отключения внутренних систем в границах эксплуа</w:t>
      </w:r>
      <w:r w:rsidR="001F2F03">
        <w:rPr>
          <w:lang w:val="ru-RU"/>
        </w:rPr>
        <w:t>-</w:t>
      </w:r>
      <w:r w:rsidRPr="00F5249C">
        <w:rPr>
          <w:lang w:val="ru-RU"/>
        </w:rPr>
        <w:t>тационной ответственности направить телефонограмму теплоснабжающей организации об отключении дома на наружных инженерных сетях.</w:t>
      </w:r>
    </w:p>
    <w:p w:rsidR="00585214" w:rsidRPr="00F5249C" w:rsidRDefault="00D83BAA" w:rsidP="001F2F03">
      <w:pPr>
        <w:pStyle w:val="a7"/>
        <w:numPr>
          <w:ilvl w:val="0"/>
          <w:numId w:val="41"/>
        </w:numPr>
        <w:spacing w:line="240" w:lineRule="auto"/>
        <w:ind w:left="0" w:firstLine="709"/>
        <w:rPr>
          <w:lang w:val="ru-RU"/>
        </w:rPr>
      </w:pPr>
      <w:r w:rsidRPr="00F5249C">
        <w:rPr>
          <w:lang w:val="ru-RU"/>
        </w:rPr>
        <w:t>Организации, независимо от формы собственности и ведомственной принад</w:t>
      </w:r>
      <w:r w:rsidR="001F2F03">
        <w:rPr>
          <w:lang w:val="ru-RU"/>
        </w:rPr>
        <w:t>-</w:t>
      </w:r>
      <w:r w:rsidRPr="00F5249C">
        <w:rPr>
          <w:lang w:val="ru-RU"/>
        </w:rPr>
        <w:t>лежности, имеющие на своем балансе коммуникации или сооружения, расположенные в районе возникновения аварии, по вызову диспетчера ресурсоснабжающей организации, управляющей организации и ТСЖ направляют в любое время суток в течение 1 часа своих представителей (ответственных дежурных) для согласования условий производства работ по ликвидации аварии.</w:t>
      </w:r>
    </w:p>
    <w:p w:rsidR="00585214" w:rsidRPr="001F2F03" w:rsidRDefault="00D83BAA" w:rsidP="001F2F03">
      <w:pPr>
        <w:pStyle w:val="a7"/>
        <w:numPr>
          <w:ilvl w:val="0"/>
          <w:numId w:val="41"/>
        </w:numPr>
        <w:spacing w:line="240" w:lineRule="auto"/>
        <w:ind w:left="0" w:firstLine="709"/>
        <w:rPr>
          <w:lang w:val="ru-RU"/>
        </w:rPr>
      </w:pPr>
      <w:r w:rsidRPr="00F5249C">
        <w:rPr>
          <w:lang w:val="ru-RU"/>
        </w:rPr>
        <w:t>В случае невозможности устранения аварии в течение 16 часов единовременно - при температуре воздуха в жилых помещениях от +12°С до нормативной температуры; не более 8 часов единовременно - при температуре воздуха в жилых помещениях от +10°С до +12°С; не более 4 часов единовременно - при температуре воздуха в жилых помещениях от +8°С до +10°С, по предложению руководителя теплоснабжающей организации, управляющей организации или администрации МО может быть организовано проведение заседания Комиссии по предупреждению и ликвидации чрезвычайных ситуаций и пожарной безопасности администрации МО с целью принятия конкретных мер для ликвидации аварии и недопущения ее развития в чрезвычайную ситуацию по истечении 24 часов.</w:t>
      </w:r>
    </w:p>
    <w:p w:rsidR="00585214" w:rsidRDefault="00D83BAA">
      <w:pPr>
        <w:tabs>
          <w:tab w:val="left" w:pos="9356"/>
        </w:tabs>
        <w:spacing w:after="200" w:line="240" w:lineRule="auto"/>
        <w:ind w:right="139"/>
        <w:contextualSpacing/>
      </w:pPr>
      <w:r>
        <w:rPr>
          <w:rFonts w:eastAsia="Times New Roman"/>
          <w:bCs/>
          <w:szCs w:val="24"/>
          <w:lang w:eastAsia="ar-SA"/>
        </w:rPr>
        <w:t>Список лиц, ответственных за выполнение мероприятий, предусмотренных планом, представлен в таблице 18.2</w:t>
      </w:r>
    </w:p>
    <w:p w:rsidR="001F2F03" w:rsidRDefault="001F2F03">
      <w:pPr>
        <w:tabs>
          <w:tab w:val="left" w:pos="9356"/>
        </w:tabs>
        <w:spacing w:after="200" w:line="240" w:lineRule="auto"/>
        <w:ind w:right="139"/>
        <w:contextualSpacing/>
        <w:jc w:val="right"/>
        <w:rPr>
          <w:rFonts w:eastAsia="Times New Roman"/>
          <w:bCs/>
          <w:szCs w:val="24"/>
          <w:lang w:eastAsia="ar-SA"/>
        </w:rPr>
      </w:pPr>
    </w:p>
    <w:p w:rsidR="001F2F03" w:rsidRDefault="001F2F03">
      <w:pPr>
        <w:tabs>
          <w:tab w:val="left" w:pos="9356"/>
        </w:tabs>
        <w:spacing w:after="200" w:line="240" w:lineRule="auto"/>
        <w:ind w:right="139"/>
        <w:contextualSpacing/>
        <w:jc w:val="right"/>
        <w:rPr>
          <w:rFonts w:eastAsia="Times New Roman"/>
          <w:bCs/>
          <w:szCs w:val="24"/>
          <w:lang w:eastAsia="ar-SA"/>
        </w:rPr>
      </w:pPr>
    </w:p>
    <w:p w:rsidR="001F2F03" w:rsidRDefault="001F2F03">
      <w:pPr>
        <w:tabs>
          <w:tab w:val="left" w:pos="9356"/>
        </w:tabs>
        <w:spacing w:after="200" w:line="240" w:lineRule="auto"/>
        <w:ind w:right="139"/>
        <w:contextualSpacing/>
        <w:jc w:val="right"/>
        <w:rPr>
          <w:rFonts w:eastAsia="Times New Roman"/>
          <w:bCs/>
          <w:szCs w:val="24"/>
          <w:lang w:eastAsia="ar-SA"/>
        </w:rPr>
      </w:pPr>
    </w:p>
    <w:p w:rsidR="001F2F03" w:rsidRDefault="001F2F03">
      <w:pPr>
        <w:tabs>
          <w:tab w:val="left" w:pos="9356"/>
        </w:tabs>
        <w:spacing w:after="200" w:line="240" w:lineRule="auto"/>
        <w:ind w:right="139"/>
        <w:contextualSpacing/>
        <w:jc w:val="right"/>
        <w:rPr>
          <w:rFonts w:eastAsia="Times New Roman"/>
          <w:bCs/>
          <w:szCs w:val="24"/>
          <w:lang w:eastAsia="ar-SA"/>
        </w:rPr>
      </w:pPr>
    </w:p>
    <w:p w:rsidR="001F2F03" w:rsidRDefault="001F2F03">
      <w:pPr>
        <w:tabs>
          <w:tab w:val="left" w:pos="9356"/>
        </w:tabs>
        <w:spacing w:after="200" w:line="240" w:lineRule="auto"/>
        <w:ind w:right="139"/>
        <w:contextualSpacing/>
        <w:jc w:val="right"/>
        <w:rPr>
          <w:rFonts w:eastAsia="Times New Roman"/>
          <w:bCs/>
          <w:szCs w:val="24"/>
          <w:lang w:eastAsia="ar-SA"/>
        </w:rPr>
      </w:pPr>
    </w:p>
    <w:p w:rsidR="001F2F03" w:rsidRDefault="001F2F03">
      <w:pPr>
        <w:tabs>
          <w:tab w:val="left" w:pos="9356"/>
        </w:tabs>
        <w:spacing w:after="200" w:line="240" w:lineRule="auto"/>
        <w:ind w:right="139"/>
        <w:contextualSpacing/>
        <w:jc w:val="right"/>
        <w:rPr>
          <w:rFonts w:eastAsia="Times New Roman"/>
          <w:bCs/>
          <w:szCs w:val="24"/>
          <w:lang w:eastAsia="ar-SA"/>
        </w:rPr>
      </w:pPr>
    </w:p>
    <w:p w:rsidR="001F2F03" w:rsidRDefault="001F2F03" w:rsidP="001F2F03">
      <w:pPr>
        <w:tabs>
          <w:tab w:val="left" w:pos="9356"/>
        </w:tabs>
        <w:spacing w:after="200" w:line="240" w:lineRule="auto"/>
        <w:ind w:right="139" w:firstLine="0"/>
        <w:contextualSpacing/>
        <w:jc w:val="center"/>
        <w:rPr>
          <w:rFonts w:eastAsia="Times New Roman"/>
          <w:bCs/>
          <w:szCs w:val="24"/>
          <w:lang w:eastAsia="ar-SA"/>
        </w:rPr>
      </w:pPr>
      <w:r>
        <w:rPr>
          <w:rFonts w:eastAsia="Times New Roman"/>
          <w:bCs/>
          <w:szCs w:val="24"/>
          <w:lang w:eastAsia="ar-SA"/>
        </w:rPr>
        <w:t>142</w:t>
      </w:r>
    </w:p>
    <w:p w:rsidR="001F2F03" w:rsidRDefault="001F2F03">
      <w:pPr>
        <w:tabs>
          <w:tab w:val="left" w:pos="9356"/>
        </w:tabs>
        <w:spacing w:after="200" w:line="240" w:lineRule="auto"/>
        <w:ind w:right="139"/>
        <w:contextualSpacing/>
        <w:jc w:val="right"/>
        <w:rPr>
          <w:rFonts w:eastAsia="Times New Roman"/>
          <w:bCs/>
          <w:szCs w:val="24"/>
          <w:lang w:eastAsia="ar-SA"/>
        </w:rPr>
      </w:pPr>
    </w:p>
    <w:p w:rsidR="00585214" w:rsidRDefault="00D83BAA">
      <w:pPr>
        <w:tabs>
          <w:tab w:val="left" w:pos="9356"/>
        </w:tabs>
        <w:spacing w:after="200" w:line="240" w:lineRule="auto"/>
        <w:ind w:right="139"/>
        <w:contextualSpacing/>
        <w:jc w:val="right"/>
      </w:pPr>
      <w:r>
        <w:rPr>
          <w:rFonts w:eastAsia="Times New Roman"/>
          <w:bCs/>
          <w:szCs w:val="24"/>
          <w:lang w:eastAsia="ar-SA"/>
        </w:rPr>
        <w:t>Таблица 18.2</w:t>
      </w:r>
    </w:p>
    <w:tbl>
      <w:tblPr>
        <w:tblW w:w="9248" w:type="dxa"/>
        <w:jc w:val="center"/>
        <w:tblLayout w:type="fixed"/>
        <w:tblLook w:val="04A0" w:firstRow="1" w:lastRow="0" w:firstColumn="1" w:lastColumn="0" w:noHBand="0" w:noVBand="1"/>
      </w:tblPr>
      <w:tblGrid>
        <w:gridCol w:w="5574"/>
        <w:gridCol w:w="3674"/>
      </w:tblGrid>
      <w:tr w:rsidR="00585214" w:rsidTr="001F2F03">
        <w:trPr>
          <w:trHeight w:val="531"/>
          <w:jc w:val="center"/>
        </w:trPr>
        <w:tc>
          <w:tcPr>
            <w:tcW w:w="55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1F2F03">
            <w:pPr>
              <w:pStyle w:val="afffff6"/>
            </w:pPr>
            <w:r>
              <w:t>Занимаемая должность</w:t>
            </w:r>
          </w:p>
        </w:tc>
        <w:tc>
          <w:tcPr>
            <w:tcW w:w="3674" w:type="dxa"/>
            <w:tcBorders>
              <w:top w:val="single" w:sz="4" w:space="0" w:color="000000"/>
              <w:left w:val="single" w:sz="4" w:space="0" w:color="000000"/>
              <w:bottom w:val="single" w:sz="4" w:space="0" w:color="000000"/>
              <w:right w:val="single" w:sz="4" w:space="0" w:color="000000"/>
            </w:tcBorders>
            <w:vAlign w:val="center"/>
          </w:tcPr>
          <w:p w:rsidR="00585214" w:rsidRDefault="00D83BAA" w:rsidP="001F2F03">
            <w:pPr>
              <w:pStyle w:val="afffff6"/>
            </w:pPr>
            <w:r>
              <w:t>Номер телефона</w:t>
            </w:r>
          </w:p>
        </w:tc>
      </w:tr>
      <w:tr w:rsidR="00585214" w:rsidTr="001F2F03">
        <w:trPr>
          <w:trHeight w:val="311"/>
          <w:jc w:val="center"/>
        </w:trPr>
        <w:tc>
          <w:tcPr>
            <w:tcW w:w="55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c>
          <w:tcPr>
            <w:tcW w:w="36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r>
      <w:tr w:rsidR="00585214" w:rsidTr="001F2F03">
        <w:trPr>
          <w:trHeight w:val="273"/>
          <w:jc w:val="center"/>
        </w:trPr>
        <w:tc>
          <w:tcPr>
            <w:tcW w:w="55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c>
          <w:tcPr>
            <w:tcW w:w="36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r>
      <w:tr w:rsidR="00585214" w:rsidTr="001F2F03">
        <w:trPr>
          <w:trHeight w:val="251"/>
          <w:jc w:val="center"/>
        </w:trPr>
        <w:tc>
          <w:tcPr>
            <w:tcW w:w="55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c>
          <w:tcPr>
            <w:tcW w:w="36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r>
      <w:tr w:rsidR="00585214" w:rsidTr="001F2F03">
        <w:trPr>
          <w:trHeight w:val="281"/>
          <w:jc w:val="center"/>
        </w:trPr>
        <w:tc>
          <w:tcPr>
            <w:tcW w:w="55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c>
          <w:tcPr>
            <w:tcW w:w="36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r>
      <w:tr w:rsidR="00585214" w:rsidTr="001F2F03">
        <w:trPr>
          <w:trHeight w:val="259"/>
          <w:jc w:val="center"/>
        </w:trPr>
        <w:tc>
          <w:tcPr>
            <w:tcW w:w="55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c>
          <w:tcPr>
            <w:tcW w:w="36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r>
      <w:tr w:rsidR="00585214" w:rsidTr="001F2F03">
        <w:trPr>
          <w:trHeight w:val="401"/>
          <w:jc w:val="center"/>
        </w:trPr>
        <w:tc>
          <w:tcPr>
            <w:tcW w:w="9248" w:type="dxa"/>
            <w:gridSpan w:val="2"/>
            <w:tcBorders>
              <w:top w:val="single" w:sz="4" w:space="0" w:color="000000"/>
              <w:left w:val="single" w:sz="4" w:space="0" w:color="000000"/>
              <w:bottom w:val="single" w:sz="4" w:space="0" w:color="000000"/>
              <w:right w:val="single" w:sz="4" w:space="0" w:color="000000"/>
            </w:tcBorders>
          </w:tcPr>
          <w:p w:rsidR="00585214" w:rsidRDefault="00D83BAA" w:rsidP="001F2F03">
            <w:pPr>
              <w:pStyle w:val="afffff6"/>
              <w:jc w:val="both"/>
            </w:pPr>
            <w:r>
              <w:t>Спецслужбы</w:t>
            </w:r>
          </w:p>
        </w:tc>
      </w:tr>
      <w:tr w:rsidR="00585214" w:rsidTr="001F2F03">
        <w:trPr>
          <w:trHeight w:val="267"/>
          <w:jc w:val="center"/>
        </w:trPr>
        <w:tc>
          <w:tcPr>
            <w:tcW w:w="55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c>
          <w:tcPr>
            <w:tcW w:w="36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r>
      <w:tr w:rsidR="00585214" w:rsidTr="001F2F03">
        <w:trPr>
          <w:trHeight w:val="360"/>
          <w:jc w:val="center"/>
        </w:trPr>
        <w:tc>
          <w:tcPr>
            <w:tcW w:w="55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c>
          <w:tcPr>
            <w:tcW w:w="36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r>
      <w:tr w:rsidR="00585214" w:rsidTr="001F2F03">
        <w:trPr>
          <w:trHeight w:val="290"/>
          <w:jc w:val="center"/>
        </w:trPr>
        <w:tc>
          <w:tcPr>
            <w:tcW w:w="55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c>
          <w:tcPr>
            <w:tcW w:w="36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r>
      <w:tr w:rsidR="00585214" w:rsidTr="001F2F03">
        <w:trPr>
          <w:trHeight w:val="268"/>
          <w:jc w:val="center"/>
        </w:trPr>
        <w:tc>
          <w:tcPr>
            <w:tcW w:w="55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c>
          <w:tcPr>
            <w:tcW w:w="36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r>
      <w:tr w:rsidR="00585214" w:rsidTr="001F2F03">
        <w:trPr>
          <w:trHeight w:val="349"/>
          <w:jc w:val="center"/>
        </w:trPr>
        <w:tc>
          <w:tcPr>
            <w:tcW w:w="9248" w:type="dxa"/>
            <w:gridSpan w:val="2"/>
            <w:tcBorders>
              <w:top w:val="single" w:sz="4" w:space="0" w:color="000000"/>
              <w:left w:val="single" w:sz="4" w:space="0" w:color="000000"/>
              <w:bottom w:val="single" w:sz="4" w:space="0" w:color="000000"/>
              <w:right w:val="single" w:sz="4" w:space="0" w:color="000000"/>
            </w:tcBorders>
          </w:tcPr>
          <w:p w:rsidR="00585214" w:rsidRDefault="00D83BAA" w:rsidP="001F2F03">
            <w:pPr>
              <w:pStyle w:val="afffff6"/>
              <w:jc w:val="both"/>
            </w:pPr>
            <w:r>
              <w:t>Сторонние потребители*</w:t>
            </w:r>
          </w:p>
        </w:tc>
      </w:tr>
      <w:tr w:rsidR="00585214" w:rsidTr="001F2F03">
        <w:trPr>
          <w:trHeight w:val="260"/>
          <w:jc w:val="center"/>
        </w:trPr>
        <w:tc>
          <w:tcPr>
            <w:tcW w:w="55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c>
          <w:tcPr>
            <w:tcW w:w="36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r>
      <w:tr w:rsidR="00585214" w:rsidTr="001F2F03">
        <w:trPr>
          <w:trHeight w:val="276"/>
          <w:jc w:val="center"/>
        </w:trPr>
        <w:tc>
          <w:tcPr>
            <w:tcW w:w="55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c>
          <w:tcPr>
            <w:tcW w:w="3674" w:type="dxa"/>
            <w:tcBorders>
              <w:top w:val="single" w:sz="4" w:space="0" w:color="000000"/>
              <w:left w:val="single" w:sz="4" w:space="0" w:color="000000"/>
              <w:bottom w:val="single" w:sz="4" w:space="0" w:color="000000"/>
              <w:right w:val="single" w:sz="4" w:space="0" w:color="000000"/>
            </w:tcBorders>
          </w:tcPr>
          <w:p w:rsidR="00585214" w:rsidRDefault="00585214" w:rsidP="001F2F03">
            <w:pPr>
              <w:pStyle w:val="afffff6"/>
              <w:jc w:val="both"/>
              <w:rPr>
                <w:b/>
              </w:rPr>
            </w:pPr>
          </w:p>
        </w:tc>
      </w:tr>
    </w:tbl>
    <w:p w:rsidR="00871063" w:rsidRDefault="00871063" w:rsidP="001F2F03">
      <w:pPr>
        <w:spacing w:line="240" w:lineRule="auto"/>
        <w:ind w:firstLine="0"/>
        <w:jc w:val="center"/>
        <w:rPr>
          <w:b/>
        </w:rPr>
      </w:pPr>
    </w:p>
    <w:p w:rsidR="001F2F03" w:rsidRDefault="001F2F03" w:rsidP="001F2F03">
      <w:pPr>
        <w:spacing w:line="240" w:lineRule="auto"/>
        <w:ind w:firstLine="0"/>
        <w:jc w:val="center"/>
        <w:rPr>
          <w:b/>
        </w:rPr>
      </w:pPr>
      <w:r>
        <w:rPr>
          <w:b/>
        </w:rPr>
        <w:t xml:space="preserve">19. </w:t>
      </w:r>
      <w:r w:rsidRPr="00F5249C">
        <w:rPr>
          <w:b/>
        </w:rPr>
        <w:t xml:space="preserve">ЗАМЕЧАНИЯ И ПРЕДЛОЖЕНИЯ </w:t>
      </w:r>
    </w:p>
    <w:p w:rsidR="001F2F03" w:rsidRDefault="001F2F03" w:rsidP="001F2F03">
      <w:pPr>
        <w:spacing w:line="240" w:lineRule="auto"/>
        <w:ind w:firstLine="0"/>
        <w:jc w:val="center"/>
        <w:rPr>
          <w:b/>
        </w:rPr>
      </w:pPr>
      <w:r w:rsidRPr="00F5249C">
        <w:rPr>
          <w:b/>
        </w:rPr>
        <w:t>К ПРОЕКТУ СХЕМЫ ТЕПЛОСНАБЖЕНИЯ</w:t>
      </w:r>
    </w:p>
    <w:p w:rsidR="001F2F03" w:rsidRDefault="001F2F03" w:rsidP="001F2F03">
      <w:pPr>
        <w:spacing w:line="240" w:lineRule="auto"/>
        <w:ind w:firstLine="0"/>
        <w:jc w:val="center"/>
        <w:rPr>
          <w:b/>
        </w:rPr>
      </w:pPr>
    </w:p>
    <w:p w:rsidR="001F2F03" w:rsidRPr="001F2F03" w:rsidRDefault="001F2F03" w:rsidP="001F2F03">
      <w:pPr>
        <w:pStyle w:val="3"/>
        <w:spacing w:before="0" w:after="0" w:line="240" w:lineRule="auto"/>
        <w:ind w:firstLine="709"/>
        <w:rPr>
          <w:b w:val="0"/>
          <w:lang w:val="ru-RU"/>
        </w:rPr>
      </w:pPr>
      <w:r w:rsidRPr="001F2F03">
        <w:rPr>
          <w:b w:val="0"/>
          <w:lang w:val="ru-RU"/>
        </w:rPr>
        <w:t>а) перечень всех замечаний и предложений, поступивших при разработке, утверждении и актуализации схемы теплоснабжения</w:t>
      </w:r>
    </w:p>
    <w:p w:rsidR="001F2F03" w:rsidRPr="001F2F03" w:rsidRDefault="001F2F03" w:rsidP="001F2F03">
      <w:pPr>
        <w:spacing w:line="240" w:lineRule="auto"/>
        <w:ind w:firstLine="709"/>
        <w:contextualSpacing/>
      </w:pPr>
      <w:r w:rsidRPr="001F2F03">
        <w:t>Замечаний и предложений не поступало.</w:t>
      </w:r>
    </w:p>
    <w:p w:rsidR="001F2F03" w:rsidRPr="001F2F03" w:rsidRDefault="001F2F03" w:rsidP="001F2F03">
      <w:pPr>
        <w:pStyle w:val="3"/>
        <w:spacing w:before="0" w:after="0" w:line="240" w:lineRule="auto"/>
        <w:ind w:firstLine="709"/>
        <w:contextualSpacing/>
        <w:rPr>
          <w:b w:val="0"/>
          <w:lang w:val="ru-RU"/>
        </w:rPr>
      </w:pPr>
      <w:r w:rsidRPr="001F2F03">
        <w:rPr>
          <w:b w:val="0"/>
          <w:lang w:val="ru-RU"/>
        </w:rPr>
        <w:t>б)</w:t>
      </w:r>
      <w:r w:rsidRPr="001F2F03">
        <w:rPr>
          <w:b w:val="0"/>
        </w:rPr>
        <w:t> </w:t>
      </w:r>
      <w:r w:rsidRPr="001F2F03">
        <w:rPr>
          <w:b w:val="0"/>
          <w:lang w:val="ru-RU"/>
        </w:rPr>
        <w:t>ответы разработчиков проекта схемы теплоснабжения на замечания и предложения</w:t>
      </w:r>
    </w:p>
    <w:p w:rsidR="001F2F03" w:rsidRPr="001F2F03" w:rsidRDefault="001F2F03" w:rsidP="001F2F03">
      <w:pPr>
        <w:spacing w:line="240" w:lineRule="auto"/>
        <w:ind w:firstLine="709"/>
        <w:contextualSpacing/>
      </w:pPr>
      <w:r w:rsidRPr="001F2F03">
        <w:t>Замечаний и предложений не поступало.</w:t>
      </w:r>
    </w:p>
    <w:p w:rsidR="001F2F03" w:rsidRPr="001F2F03" w:rsidRDefault="001F2F03" w:rsidP="001F2F03">
      <w:pPr>
        <w:pStyle w:val="3"/>
        <w:spacing w:before="0" w:after="0" w:line="240" w:lineRule="auto"/>
        <w:ind w:firstLine="709"/>
        <w:contextualSpacing/>
        <w:rPr>
          <w:b w:val="0"/>
          <w:lang w:val="ru-RU"/>
        </w:rPr>
      </w:pPr>
      <w:r w:rsidRPr="001F2F03">
        <w:rPr>
          <w:b w:val="0"/>
          <w:lang w:val="ru-RU"/>
        </w:rPr>
        <w:t>в)</w:t>
      </w:r>
      <w:r w:rsidRPr="001F2F03">
        <w:rPr>
          <w:b w:val="0"/>
        </w:rPr>
        <w:t> </w:t>
      </w:r>
      <w:r w:rsidRPr="001F2F03">
        <w:rPr>
          <w:b w:val="0"/>
          <w:lang w:val="ru-RU"/>
        </w:rPr>
        <w:t>перечень учтенных замечаний и предложений, а также реестр изменений, внесен</w:t>
      </w:r>
      <w:r w:rsidR="0072735E">
        <w:rPr>
          <w:b w:val="0"/>
          <w:lang w:val="ru-RU"/>
        </w:rPr>
        <w:t>-</w:t>
      </w:r>
      <w:r w:rsidRPr="001F2F03">
        <w:rPr>
          <w:b w:val="0"/>
          <w:lang w:val="ru-RU"/>
        </w:rPr>
        <w:t>ных в разделы схемы теплоснабжения и главы обосновывающих материалов к схеме тепло</w:t>
      </w:r>
      <w:r w:rsidR="0072735E">
        <w:rPr>
          <w:b w:val="0"/>
          <w:lang w:val="ru-RU"/>
        </w:rPr>
        <w:t>-</w:t>
      </w:r>
      <w:r w:rsidRPr="001F2F03">
        <w:rPr>
          <w:b w:val="0"/>
          <w:lang w:val="ru-RU"/>
        </w:rPr>
        <w:t>снабжения</w:t>
      </w:r>
    </w:p>
    <w:p w:rsidR="001F2F03" w:rsidRPr="001F2F03" w:rsidRDefault="001F2F03" w:rsidP="001F2F03">
      <w:pPr>
        <w:spacing w:line="240" w:lineRule="auto"/>
        <w:ind w:firstLine="709"/>
        <w:contextualSpacing/>
      </w:pPr>
      <w:r w:rsidRPr="001F2F03">
        <w:t>Замечаний и предложений не поступало.</w:t>
      </w:r>
    </w:p>
    <w:p w:rsidR="001F2F03" w:rsidRDefault="001F2F03" w:rsidP="001F2F03">
      <w:pPr>
        <w:spacing w:line="240" w:lineRule="auto"/>
        <w:ind w:firstLine="0"/>
        <w:jc w:val="center"/>
      </w:pPr>
    </w:p>
    <w:p w:rsidR="00871063" w:rsidRDefault="00D83BAA" w:rsidP="0072735E">
      <w:pPr>
        <w:spacing w:line="240" w:lineRule="auto"/>
        <w:ind w:firstLine="0"/>
        <w:contextualSpacing/>
        <w:jc w:val="center"/>
        <w:rPr>
          <w:b/>
        </w:rPr>
      </w:pPr>
      <w:r w:rsidRPr="0072735E">
        <w:rPr>
          <w:b/>
        </w:rPr>
        <w:t>20. СВОДНЫЙ ТОМ ИЗМЕНЕНИЙ, ВЫПОЛНЕННЫХ В</w:t>
      </w:r>
    </w:p>
    <w:p w:rsidR="00871063" w:rsidRDefault="00D83BAA" w:rsidP="0072735E">
      <w:pPr>
        <w:spacing w:line="240" w:lineRule="auto"/>
        <w:ind w:firstLine="0"/>
        <w:contextualSpacing/>
        <w:jc w:val="center"/>
        <w:rPr>
          <w:b/>
        </w:rPr>
      </w:pPr>
      <w:r w:rsidRPr="0072735E">
        <w:rPr>
          <w:b/>
        </w:rPr>
        <w:t xml:space="preserve"> ДОРАБОТАННОЙ И (ИЛИ) АКТУАЛИЗИРОВАННОЙ </w:t>
      </w:r>
    </w:p>
    <w:p w:rsidR="00585214" w:rsidRPr="0072735E" w:rsidRDefault="00D83BAA" w:rsidP="0072735E">
      <w:pPr>
        <w:spacing w:line="240" w:lineRule="auto"/>
        <w:ind w:firstLine="0"/>
        <w:contextualSpacing/>
        <w:jc w:val="center"/>
        <w:rPr>
          <w:b/>
        </w:rPr>
      </w:pPr>
      <w:r w:rsidRPr="0072735E">
        <w:rPr>
          <w:b/>
        </w:rPr>
        <w:t>СХЕМЕ ТЕПЛОСНАБЖЕНИЯ</w:t>
      </w:r>
    </w:p>
    <w:p w:rsidR="00585214" w:rsidRDefault="00585214">
      <w:pPr>
        <w:spacing w:line="240" w:lineRule="auto"/>
        <w:contextualSpacing/>
      </w:pPr>
    </w:p>
    <w:p w:rsidR="00585214" w:rsidRDefault="00D83BAA">
      <w:r>
        <w:t>Реестр изменений, внесенных в актуализированную схему теплоснабжения, представлен в таблице 20.1.</w:t>
      </w:r>
    </w:p>
    <w:p w:rsidR="00585214" w:rsidRDefault="00D83BAA">
      <w:pPr>
        <w:jc w:val="right"/>
      </w:pPr>
      <w:r>
        <w:t>Таблица 20.1</w:t>
      </w:r>
    </w:p>
    <w:p w:rsidR="00585214" w:rsidRDefault="00D83BAA">
      <w:pPr>
        <w:jc w:val="center"/>
      </w:pPr>
      <w:r>
        <w:t>Реестр изменений, внесенных в актуализированную схему теплоснабжения</w:t>
      </w:r>
    </w:p>
    <w:tbl>
      <w:tblPr>
        <w:tblW w:w="0" w:type="auto"/>
        <w:tblInd w:w="-28" w:type="dxa"/>
        <w:tblLayout w:type="fixed"/>
        <w:tblCellMar>
          <w:left w:w="28" w:type="dxa"/>
          <w:right w:w="28" w:type="dxa"/>
        </w:tblCellMar>
        <w:tblLook w:val="04A0" w:firstRow="1" w:lastRow="0" w:firstColumn="1" w:lastColumn="0" w:noHBand="0" w:noVBand="1"/>
      </w:tblPr>
      <w:tblGrid>
        <w:gridCol w:w="7286"/>
        <w:gridCol w:w="2407"/>
      </w:tblGrid>
      <w:tr w:rsidR="00585214" w:rsidTr="0072735E">
        <w:trPr>
          <w:trHeight w:val="23"/>
        </w:trPr>
        <w:tc>
          <w:tcPr>
            <w:tcW w:w="72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Наименование раздела</w:t>
            </w:r>
          </w:p>
        </w:tc>
        <w:tc>
          <w:tcPr>
            <w:tcW w:w="2407"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pPr>
            <w:r>
              <w:rPr>
                <w:lang w:val="ru-RU"/>
              </w:rPr>
              <w:t>Краткое содержание изменения</w:t>
            </w:r>
          </w:p>
        </w:tc>
      </w:tr>
      <w:tr w:rsidR="00585214" w:rsidTr="0072735E">
        <w:trPr>
          <w:trHeight w:val="23"/>
        </w:trPr>
        <w:tc>
          <w:tcPr>
            <w:tcW w:w="7286"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735E">
            <w:pPr>
              <w:pStyle w:val="afffff4"/>
            </w:pPr>
            <w:r>
              <w:rPr>
                <w:lang w:val="ru-RU"/>
              </w:rPr>
              <w:t>1</w:t>
            </w:r>
          </w:p>
        </w:tc>
        <w:tc>
          <w:tcPr>
            <w:tcW w:w="2407" w:type="dxa"/>
            <w:tcBorders>
              <w:top w:val="single" w:sz="4" w:space="0" w:color="000000"/>
              <w:left w:val="single" w:sz="4" w:space="0" w:color="000000"/>
              <w:bottom w:val="single" w:sz="4" w:space="0" w:color="000000"/>
              <w:right w:val="single" w:sz="4" w:space="0" w:color="000000"/>
            </w:tcBorders>
            <w:vAlign w:val="center"/>
          </w:tcPr>
          <w:p w:rsidR="00585214" w:rsidRDefault="00D83BAA" w:rsidP="0072735E">
            <w:pPr>
              <w:ind w:firstLine="0"/>
              <w:jc w:val="center"/>
            </w:pPr>
            <w:r>
              <w:rPr>
                <w:sz w:val="20"/>
                <w:szCs w:val="20"/>
              </w:rPr>
              <w:t>2</w:t>
            </w:r>
          </w:p>
        </w:tc>
      </w:tr>
      <w:tr w:rsidR="00585214" w:rsidTr="0072735E">
        <w:trPr>
          <w:trHeight w:val="23"/>
        </w:trPr>
        <w:tc>
          <w:tcPr>
            <w:tcW w:w="7286" w:type="dxa"/>
            <w:tcBorders>
              <w:left w:val="single" w:sz="4" w:space="0" w:color="000000"/>
              <w:bottom w:val="single" w:sz="4" w:space="0" w:color="000000"/>
              <w:right w:val="single" w:sz="4" w:space="0" w:color="000000"/>
            </w:tcBorders>
            <w:vAlign w:val="center"/>
          </w:tcPr>
          <w:p w:rsidR="00585214" w:rsidRPr="00F5249C" w:rsidRDefault="00D83BAA">
            <w:pPr>
              <w:pStyle w:val="afffff4"/>
              <w:jc w:val="left"/>
              <w:rPr>
                <w:lang w:val="ru-RU"/>
              </w:rPr>
            </w:pPr>
            <w:r>
              <w:rPr>
                <w:lang w:val="ru-RU"/>
              </w:rPr>
              <w:t>1. Существующее положение в сфере производства, передачи и потребления тепловой энергии для целей теплоснабжения</w:t>
            </w:r>
          </w:p>
        </w:tc>
        <w:tc>
          <w:tcPr>
            <w:tcW w:w="2407" w:type="dxa"/>
            <w:vMerge w:val="restart"/>
            <w:tcBorders>
              <w:left w:val="single" w:sz="4" w:space="0" w:color="000000"/>
              <w:bottom w:val="single" w:sz="4" w:space="0" w:color="000000"/>
              <w:right w:val="single" w:sz="4" w:space="0" w:color="000000"/>
            </w:tcBorders>
            <w:vAlign w:val="center"/>
          </w:tcPr>
          <w:p w:rsidR="00585214" w:rsidRDefault="00D83BAA" w:rsidP="0072735E">
            <w:pPr>
              <w:ind w:firstLine="0"/>
              <w:jc w:val="center"/>
            </w:pPr>
            <w:r>
              <w:rPr>
                <w:sz w:val="20"/>
                <w:szCs w:val="20"/>
              </w:rPr>
              <w:t>разработана согласно требованиям постановлени</w:t>
            </w:r>
            <w:r w:rsidR="0072735E">
              <w:rPr>
                <w:sz w:val="20"/>
                <w:szCs w:val="20"/>
              </w:rPr>
              <w:t>я Правительства РФ от 22.02.2012</w:t>
            </w:r>
            <w:r>
              <w:rPr>
                <w:sz w:val="20"/>
                <w:szCs w:val="20"/>
              </w:rPr>
              <w:t xml:space="preserve"> № 154</w:t>
            </w:r>
          </w:p>
        </w:tc>
      </w:tr>
      <w:tr w:rsidR="00585214" w:rsidTr="0072735E">
        <w:trPr>
          <w:trHeight w:val="23"/>
        </w:trPr>
        <w:tc>
          <w:tcPr>
            <w:tcW w:w="72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left"/>
            </w:pPr>
            <w:r>
              <w:rPr>
                <w:lang w:val="ru-RU"/>
              </w:rPr>
              <w:t> 1. Функциональная структура теплоснабжения</w:t>
            </w:r>
          </w:p>
        </w:tc>
        <w:tc>
          <w:tcPr>
            <w:tcW w:w="2407" w:type="dxa"/>
            <w:vMerge/>
            <w:tcBorders>
              <w:left w:val="single" w:sz="4" w:space="0" w:color="000000"/>
              <w:bottom w:val="single" w:sz="4" w:space="0" w:color="000000"/>
              <w:right w:val="single" w:sz="4" w:space="0" w:color="000000"/>
            </w:tcBorders>
            <w:vAlign w:val="center"/>
          </w:tcPr>
          <w:p w:rsidR="00585214" w:rsidRDefault="00585214">
            <w:pPr>
              <w:ind w:firstLine="0"/>
              <w:jc w:val="center"/>
              <w:rPr>
                <w:sz w:val="20"/>
                <w:szCs w:val="20"/>
              </w:rPr>
            </w:pPr>
          </w:p>
        </w:tc>
      </w:tr>
      <w:tr w:rsidR="00585214" w:rsidTr="0072735E">
        <w:trPr>
          <w:trHeight w:val="124"/>
        </w:trPr>
        <w:tc>
          <w:tcPr>
            <w:tcW w:w="7286" w:type="dxa"/>
            <w:tcBorders>
              <w:top w:val="single" w:sz="4" w:space="0" w:color="000000"/>
              <w:left w:val="single" w:sz="4" w:space="0" w:color="000000"/>
              <w:bottom w:val="single" w:sz="4" w:space="0" w:color="000000"/>
              <w:right w:val="single" w:sz="4" w:space="0" w:color="000000"/>
            </w:tcBorders>
            <w:vAlign w:val="center"/>
          </w:tcPr>
          <w:p w:rsidR="00585214" w:rsidRDefault="00D83BAA">
            <w:pPr>
              <w:pStyle w:val="afffff4"/>
              <w:jc w:val="left"/>
            </w:pPr>
            <w:r>
              <w:rPr>
                <w:szCs w:val="20"/>
                <w:lang w:val="ru-RU"/>
              </w:rPr>
              <w:t>2. Источники тепловой энергии</w:t>
            </w:r>
          </w:p>
        </w:tc>
        <w:tc>
          <w:tcPr>
            <w:tcW w:w="2407" w:type="dxa"/>
            <w:vMerge/>
            <w:tcBorders>
              <w:left w:val="single" w:sz="4" w:space="0" w:color="000000"/>
              <w:bottom w:val="single" w:sz="4" w:space="0" w:color="000000"/>
              <w:right w:val="single" w:sz="4" w:space="0" w:color="000000"/>
            </w:tcBorders>
            <w:vAlign w:val="center"/>
          </w:tcPr>
          <w:p w:rsidR="00585214" w:rsidRDefault="00585214">
            <w:pPr>
              <w:ind w:firstLine="0"/>
              <w:jc w:val="center"/>
              <w:rPr>
                <w:sz w:val="20"/>
                <w:szCs w:val="20"/>
              </w:rPr>
            </w:pPr>
          </w:p>
        </w:tc>
      </w:tr>
      <w:tr w:rsidR="00585214" w:rsidTr="0072735E">
        <w:trPr>
          <w:trHeight w:val="23"/>
        </w:trPr>
        <w:tc>
          <w:tcPr>
            <w:tcW w:w="728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left"/>
              <w:rPr>
                <w:lang w:val="ru-RU"/>
              </w:rPr>
            </w:pPr>
            <w:r>
              <w:rPr>
                <w:lang w:val="ru-RU"/>
              </w:rPr>
              <w:t>3. Тепловые сети, сооружения на них</w:t>
            </w:r>
          </w:p>
        </w:tc>
        <w:tc>
          <w:tcPr>
            <w:tcW w:w="2407" w:type="dxa"/>
            <w:vMerge/>
            <w:tcBorders>
              <w:left w:val="single" w:sz="4" w:space="0" w:color="000000"/>
              <w:bottom w:val="single" w:sz="4" w:space="0" w:color="000000"/>
              <w:right w:val="single" w:sz="4" w:space="0" w:color="000000"/>
            </w:tcBorders>
            <w:vAlign w:val="center"/>
          </w:tcPr>
          <w:p w:rsidR="00585214" w:rsidRDefault="00585214">
            <w:pPr>
              <w:ind w:firstLine="0"/>
              <w:jc w:val="center"/>
              <w:rPr>
                <w:sz w:val="20"/>
                <w:szCs w:val="20"/>
              </w:rPr>
            </w:pPr>
          </w:p>
        </w:tc>
      </w:tr>
      <w:tr w:rsidR="00585214" w:rsidTr="0072735E">
        <w:trPr>
          <w:trHeight w:val="23"/>
        </w:trPr>
        <w:tc>
          <w:tcPr>
            <w:tcW w:w="728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left"/>
              <w:rPr>
                <w:lang w:val="ru-RU"/>
              </w:rPr>
            </w:pPr>
            <w:r>
              <w:rPr>
                <w:lang w:val="ru-RU"/>
              </w:rPr>
              <w:t>4. Зоны действия источников тепловой энергии</w:t>
            </w:r>
          </w:p>
        </w:tc>
        <w:tc>
          <w:tcPr>
            <w:tcW w:w="2407" w:type="dxa"/>
            <w:vMerge/>
            <w:tcBorders>
              <w:left w:val="single" w:sz="4" w:space="0" w:color="000000"/>
              <w:bottom w:val="single" w:sz="4" w:space="0" w:color="000000"/>
              <w:right w:val="single" w:sz="4" w:space="0" w:color="000000"/>
            </w:tcBorders>
            <w:vAlign w:val="center"/>
          </w:tcPr>
          <w:p w:rsidR="00585214" w:rsidRDefault="00585214">
            <w:pPr>
              <w:ind w:firstLine="0"/>
              <w:jc w:val="center"/>
              <w:rPr>
                <w:sz w:val="20"/>
                <w:szCs w:val="20"/>
              </w:rPr>
            </w:pPr>
          </w:p>
        </w:tc>
      </w:tr>
      <w:tr w:rsidR="00585214" w:rsidTr="0072735E">
        <w:trPr>
          <w:trHeight w:val="23"/>
        </w:trPr>
        <w:tc>
          <w:tcPr>
            <w:tcW w:w="7286" w:type="dxa"/>
            <w:tcBorders>
              <w:top w:val="single" w:sz="4" w:space="0" w:color="000000"/>
              <w:left w:val="single" w:sz="4" w:space="0" w:color="000000"/>
              <w:bottom w:val="single" w:sz="4" w:space="0" w:color="000000"/>
              <w:right w:val="single" w:sz="4" w:space="0" w:color="000000"/>
            </w:tcBorders>
            <w:vAlign w:val="center"/>
          </w:tcPr>
          <w:p w:rsidR="00585214" w:rsidRPr="00F5249C" w:rsidRDefault="00D83BAA">
            <w:pPr>
              <w:pStyle w:val="afffff4"/>
              <w:jc w:val="left"/>
              <w:rPr>
                <w:lang w:val="ru-RU"/>
              </w:rPr>
            </w:pPr>
            <w:r>
              <w:rPr>
                <w:lang w:val="ru-RU"/>
              </w:rPr>
              <w:t>5. Тепловые нагрузки потребителей тепловой энергии, групп потребителей тепловой энергии в зонах действия источников тепловой энергии</w:t>
            </w:r>
          </w:p>
        </w:tc>
        <w:tc>
          <w:tcPr>
            <w:tcW w:w="2407" w:type="dxa"/>
            <w:vMerge/>
            <w:tcBorders>
              <w:left w:val="single" w:sz="4" w:space="0" w:color="000000"/>
              <w:bottom w:val="single" w:sz="4" w:space="0" w:color="000000"/>
              <w:right w:val="single" w:sz="4" w:space="0" w:color="000000"/>
            </w:tcBorders>
            <w:vAlign w:val="center"/>
          </w:tcPr>
          <w:p w:rsidR="00585214" w:rsidRDefault="00585214">
            <w:pPr>
              <w:ind w:firstLine="0"/>
              <w:jc w:val="center"/>
              <w:rPr>
                <w:sz w:val="20"/>
                <w:szCs w:val="20"/>
              </w:rPr>
            </w:pPr>
          </w:p>
        </w:tc>
      </w:tr>
      <w:tr w:rsidR="00585214" w:rsidTr="0072735E">
        <w:trPr>
          <w:trHeight w:val="440"/>
        </w:trPr>
        <w:tc>
          <w:tcPr>
            <w:tcW w:w="7286" w:type="dxa"/>
            <w:tcBorders>
              <w:top w:val="single" w:sz="4" w:space="0" w:color="000000"/>
              <w:left w:val="single" w:sz="4" w:space="0" w:color="000000"/>
              <w:bottom w:val="single" w:sz="4" w:space="0" w:color="auto"/>
              <w:right w:val="single" w:sz="4" w:space="0" w:color="000000"/>
            </w:tcBorders>
            <w:vAlign w:val="center"/>
          </w:tcPr>
          <w:p w:rsidR="00585214" w:rsidRPr="00F5249C" w:rsidRDefault="00D83BAA">
            <w:pPr>
              <w:pStyle w:val="afffff4"/>
              <w:jc w:val="left"/>
              <w:rPr>
                <w:lang w:val="ru-RU"/>
              </w:rPr>
            </w:pPr>
            <w:r>
              <w:rPr>
                <w:lang w:val="ru-RU"/>
              </w:rPr>
              <w:t>6. Балансы тепловой мощности и тепловой нагрузки в зонах действия источников тепловой энергии</w:t>
            </w:r>
          </w:p>
        </w:tc>
        <w:tc>
          <w:tcPr>
            <w:tcW w:w="2407" w:type="dxa"/>
            <w:vMerge/>
            <w:tcBorders>
              <w:left w:val="single" w:sz="4" w:space="0" w:color="000000"/>
              <w:bottom w:val="single" w:sz="4" w:space="0" w:color="auto"/>
              <w:right w:val="single" w:sz="4" w:space="0" w:color="000000"/>
            </w:tcBorders>
            <w:vAlign w:val="center"/>
          </w:tcPr>
          <w:p w:rsidR="00585214" w:rsidRDefault="00585214">
            <w:pPr>
              <w:ind w:firstLine="0"/>
              <w:jc w:val="center"/>
              <w:rPr>
                <w:sz w:val="20"/>
                <w:szCs w:val="20"/>
              </w:rPr>
            </w:pPr>
          </w:p>
        </w:tc>
      </w:tr>
    </w:tbl>
    <w:p w:rsidR="0072735E" w:rsidRDefault="0072735E" w:rsidP="0072735E">
      <w:pPr>
        <w:ind w:firstLine="0"/>
        <w:jc w:val="center"/>
      </w:pPr>
      <w:r>
        <w:t>143</w:t>
      </w:r>
    </w:p>
    <w:p w:rsidR="0072735E" w:rsidRDefault="0072735E"/>
    <w:tbl>
      <w:tblPr>
        <w:tblW w:w="0" w:type="auto"/>
        <w:tblInd w:w="-28" w:type="dxa"/>
        <w:tblLayout w:type="fixed"/>
        <w:tblCellMar>
          <w:left w:w="28" w:type="dxa"/>
          <w:right w:w="28" w:type="dxa"/>
        </w:tblCellMar>
        <w:tblLook w:val="04A0" w:firstRow="1" w:lastRow="0" w:firstColumn="1" w:lastColumn="0" w:noHBand="0" w:noVBand="1"/>
      </w:tblPr>
      <w:tblGrid>
        <w:gridCol w:w="8136"/>
        <w:gridCol w:w="1557"/>
      </w:tblGrid>
      <w:tr w:rsidR="0072735E" w:rsidTr="00B323B8">
        <w:trPr>
          <w:trHeight w:val="20"/>
        </w:trPr>
        <w:tc>
          <w:tcPr>
            <w:tcW w:w="8136" w:type="dxa"/>
            <w:tcBorders>
              <w:top w:val="single" w:sz="4" w:space="0" w:color="auto"/>
              <w:left w:val="single" w:sz="4" w:space="0" w:color="000000"/>
              <w:bottom w:val="single" w:sz="4" w:space="0" w:color="000000"/>
              <w:right w:val="single" w:sz="4" w:space="0" w:color="000000"/>
            </w:tcBorders>
            <w:vAlign w:val="center"/>
          </w:tcPr>
          <w:p w:rsidR="0072735E" w:rsidRDefault="0072735E" w:rsidP="00017A71">
            <w:pPr>
              <w:pStyle w:val="afffff4"/>
            </w:pPr>
            <w:r>
              <w:rPr>
                <w:lang w:val="ru-RU"/>
              </w:rPr>
              <w:t>1</w:t>
            </w:r>
          </w:p>
        </w:tc>
        <w:tc>
          <w:tcPr>
            <w:tcW w:w="1557" w:type="dxa"/>
            <w:tcBorders>
              <w:top w:val="single" w:sz="4" w:space="0" w:color="auto"/>
              <w:left w:val="single" w:sz="4" w:space="0" w:color="000000"/>
              <w:bottom w:val="single" w:sz="4" w:space="0" w:color="auto"/>
              <w:right w:val="single" w:sz="4" w:space="0" w:color="000000"/>
            </w:tcBorders>
            <w:vAlign w:val="center"/>
          </w:tcPr>
          <w:p w:rsidR="0072735E" w:rsidRDefault="0072735E" w:rsidP="00017A71">
            <w:pPr>
              <w:ind w:firstLine="0"/>
              <w:jc w:val="center"/>
            </w:pPr>
            <w:r>
              <w:rPr>
                <w:sz w:val="20"/>
                <w:szCs w:val="20"/>
              </w:rPr>
              <w:t>2</w:t>
            </w:r>
          </w:p>
        </w:tc>
      </w:tr>
      <w:tr w:rsidR="00B323B8" w:rsidTr="00B323B8">
        <w:trPr>
          <w:trHeight w:val="23"/>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Default="00B323B8">
            <w:pPr>
              <w:pStyle w:val="afffff4"/>
              <w:jc w:val="left"/>
            </w:pPr>
            <w:r>
              <w:rPr>
                <w:lang w:val="ru-RU"/>
              </w:rPr>
              <w:t>7. Балансы теплоносителя</w:t>
            </w:r>
          </w:p>
        </w:tc>
        <w:tc>
          <w:tcPr>
            <w:tcW w:w="1557" w:type="dxa"/>
            <w:vMerge w:val="restart"/>
            <w:tcBorders>
              <w:top w:val="single" w:sz="4" w:space="0" w:color="auto"/>
              <w:left w:val="single" w:sz="4" w:space="0" w:color="000000"/>
              <w:right w:val="single" w:sz="4" w:space="0" w:color="000000"/>
            </w:tcBorders>
            <w:vAlign w:val="center"/>
          </w:tcPr>
          <w:p w:rsidR="00B323B8" w:rsidRDefault="00B323B8" w:rsidP="00B323B8">
            <w:pPr>
              <w:ind w:firstLine="0"/>
              <w:jc w:val="center"/>
              <w:rPr>
                <w:sz w:val="20"/>
                <w:szCs w:val="20"/>
              </w:rPr>
            </w:pPr>
            <w:r>
              <w:rPr>
                <w:rFonts w:eastAsia="Times New Roman"/>
                <w:sz w:val="20"/>
                <w:szCs w:val="20"/>
              </w:rPr>
              <w:t xml:space="preserve"> </w:t>
            </w:r>
            <w:r>
              <w:rPr>
                <w:sz w:val="20"/>
                <w:szCs w:val="20"/>
              </w:rPr>
              <w:t xml:space="preserve">разработана согласно требованиям постановления Правительства РФ от </w:t>
            </w:r>
            <w:r w:rsidR="00871063">
              <w:rPr>
                <w:sz w:val="20"/>
                <w:szCs w:val="20"/>
              </w:rPr>
              <w:t xml:space="preserve">22.02.2012 </w:t>
            </w:r>
            <w:r>
              <w:rPr>
                <w:sz w:val="20"/>
                <w:szCs w:val="20"/>
              </w:rPr>
              <w:t xml:space="preserve"> № 154</w:t>
            </w:r>
          </w:p>
        </w:tc>
      </w:tr>
      <w:tr w:rsidR="00B323B8" w:rsidTr="00B323B8">
        <w:trPr>
          <w:trHeight w:val="23"/>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Pr="00F5249C" w:rsidRDefault="00B323B8">
            <w:pPr>
              <w:pStyle w:val="afffff4"/>
              <w:jc w:val="left"/>
              <w:rPr>
                <w:lang w:val="ru-RU"/>
              </w:rPr>
            </w:pPr>
            <w:r>
              <w:rPr>
                <w:lang w:val="ru-RU"/>
              </w:rPr>
              <w:t>8.Топливные балансы источников тепловой энергии и система обеспечения топливом"</w:t>
            </w:r>
          </w:p>
        </w:tc>
        <w:tc>
          <w:tcPr>
            <w:tcW w:w="1557" w:type="dxa"/>
            <w:vMerge/>
            <w:tcBorders>
              <w:left w:val="single" w:sz="4" w:space="0" w:color="000000"/>
              <w:right w:val="single" w:sz="4" w:space="0" w:color="000000"/>
            </w:tcBorders>
            <w:vAlign w:val="center"/>
          </w:tcPr>
          <w:p w:rsidR="00B323B8" w:rsidRDefault="00B323B8" w:rsidP="00517BE3">
            <w:pPr>
              <w:jc w:val="center"/>
              <w:rPr>
                <w:sz w:val="20"/>
                <w:szCs w:val="20"/>
              </w:rPr>
            </w:pPr>
          </w:p>
        </w:tc>
      </w:tr>
      <w:tr w:rsidR="00B323B8" w:rsidTr="00B323B8">
        <w:trPr>
          <w:trHeight w:val="23"/>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Default="00B323B8">
            <w:pPr>
              <w:pStyle w:val="afffff4"/>
              <w:jc w:val="left"/>
            </w:pPr>
            <w:r>
              <w:rPr>
                <w:lang w:val="ru-RU"/>
              </w:rPr>
              <w:t>9. Надежность теплоснабжения</w:t>
            </w:r>
          </w:p>
        </w:tc>
        <w:tc>
          <w:tcPr>
            <w:tcW w:w="1557" w:type="dxa"/>
            <w:vMerge/>
            <w:tcBorders>
              <w:left w:val="single" w:sz="4" w:space="0" w:color="000000"/>
              <w:right w:val="single" w:sz="4" w:space="0" w:color="000000"/>
            </w:tcBorders>
            <w:vAlign w:val="center"/>
          </w:tcPr>
          <w:p w:rsidR="00B323B8" w:rsidRDefault="00B323B8" w:rsidP="00517BE3">
            <w:pPr>
              <w:jc w:val="center"/>
              <w:rPr>
                <w:sz w:val="20"/>
                <w:szCs w:val="20"/>
              </w:rPr>
            </w:pPr>
          </w:p>
        </w:tc>
      </w:tr>
      <w:tr w:rsidR="00B323B8" w:rsidTr="00B323B8">
        <w:trPr>
          <w:trHeight w:val="23"/>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Pr="00F5249C" w:rsidRDefault="00B323B8">
            <w:pPr>
              <w:pStyle w:val="afffff4"/>
              <w:jc w:val="left"/>
              <w:rPr>
                <w:lang w:val="ru-RU"/>
              </w:rPr>
            </w:pPr>
            <w:r>
              <w:rPr>
                <w:lang w:val="ru-RU"/>
              </w:rPr>
              <w:t>10. Технико-экономические показатели теплоснабжающих и теплосетевых организаций</w:t>
            </w:r>
          </w:p>
        </w:tc>
        <w:tc>
          <w:tcPr>
            <w:tcW w:w="1557" w:type="dxa"/>
            <w:vMerge/>
            <w:tcBorders>
              <w:left w:val="single" w:sz="4" w:space="0" w:color="000000"/>
              <w:right w:val="single" w:sz="4" w:space="0" w:color="000000"/>
            </w:tcBorders>
            <w:vAlign w:val="center"/>
          </w:tcPr>
          <w:p w:rsidR="00B323B8" w:rsidRDefault="00B323B8" w:rsidP="00517BE3">
            <w:pPr>
              <w:jc w:val="center"/>
              <w:rPr>
                <w:sz w:val="20"/>
                <w:szCs w:val="20"/>
              </w:rPr>
            </w:pPr>
          </w:p>
        </w:tc>
      </w:tr>
      <w:tr w:rsidR="00B323B8" w:rsidTr="00B323B8">
        <w:trPr>
          <w:trHeight w:val="23"/>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Pr="00F5249C" w:rsidRDefault="00B323B8">
            <w:pPr>
              <w:pStyle w:val="afffff4"/>
              <w:jc w:val="left"/>
              <w:rPr>
                <w:lang w:val="ru-RU"/>
              </w:rPr>
            </w:pPr>
            <w:r>
              <w:rPr>
                <w:lang w:val="ru-RU"/>
              </w:rPr>
              <w:t>11. Цены (тарифы) в сфере теплоснабжения</w:t>
            </w:r>
          </w:p>
        </w:tc>
        <w:tc>
          <w:tcPr>
            <w:tcW w:w="1557" w:type="dxa"/>
            <w:vMerge/>
            <w:tcBorders>
              <w:left w:val="single" w:sz="4" w:space="0" w:color="000000"/>
              <w:right w:val="single" w:sz="4" w:space="0" w:color="000000"/>
            </w:tcBorders>
            <w:vAlign w:val="center"/>
          </w:tcPr>
          <w:p w:rsidR="00B323B8" w:rsidRDefault="00B323B8" w:rsidP="00517BE3">
            <w:pPr>
              <w:jc w:val="center"/>
              <w:rPr>
                <w:sz w:val="20"/>
                <w:szCs w:val="20"/>
              </w:rPr>
            </w:pPr>
          </w:p>
        </w:tc>
      </w:tr>
      <w:tr w:rsidR="00B323B8" w:rsidTr="00B323B8">
        <w:trPr>
          <w:trHeight w:val="23"/>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Default="00B323B8">
            <w:pPr>
              <w:pStyle w:val="afffff4"/>
              <w:jc w:val="left"/>
            </w:pPr>
            <w:r>
              <w:rPr>
                <w:szCs w:val="20"/>
                <w:lang w:val="ru-RU"/>
              </w:rPr>
              <w:t>12. Экологическая безопасность теплоснабжения</w:t>
            </w:r>
          </w:p>
        </w:tc>
        <w:tc>
          <w:tcPr>
            <w:tcW w:w="1557" w:type="dxa"/>
            <w:vMerge/>
            <w:tcBorders>
              <w:left w:val="single" w:sz="4" w:space="0" w:color="000000"/>
              <w:right w:val="single" w:sz="4" w:space="0" w:color="000000"/>
            </w:tcBorders>
            <w:vAlign w:val="center"/>
          </w:tcPr>
          <w:p w:rsidR="00B323B8" w:rsidRDefault="00B323B8" w:rsidP="00517BE3">
            <w:pPr>
              <w:jc w:val="center"/>
              <w:rPr>
                <w:sz w:val="20"/>
                <w:szCs w:val="20"/>
              </w:rPr>
            </w:pPr>
          </w:p>
        </w:tc>
      </w:tr>
      <w:tr w:rsidR="00B323B8" w:rsidTr="00B323B8">
        <w:trPr>
          <w:trHeight w:val="23"/>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Pr="00F5249C" w:rsidRDefault="00B323B8">
            <w:pPr>
              <w:pStyle w:val="afffff4"/>
              <w:jc w:val="left"/>
              <w:rPr>
                <w:lang w:val="ru-RU"/>
              </w:rPr>
            </w:pPr>
            <w:r>
              <w:rPr>
                <w:lang w:val="ru-RU"/>
              </w:rPr>
              <w:t>13. Описание существующих технических и технологических проблем в системах теплоснабжения поселения</w:t>
            </w:r>
          </w:p>
        </w:tc>
        <w:tc>
          <w:tcPr>
            <w:tcW w:w="1557" w:type="dxa"/>
            <w:vMerge/>
            <w:tcBorders>
              <w:left w:val="single" w:sz="4" w:space="0" w:color="000000"/>
              <w:right w:val="single" w:sz="4" w:space="0" w:color="000000"/>
            </w:tcBorders>
            <w:vAlign w:val="center"/>
          </w:tcPr>
          <w:p w:rsidR="00B323B8" w:rsidRDefault="00B323B8" w:rsidP="00517BE3">
            <w:pPr>
              <w:jc w:val="center"/>
              <w:rPr>
                <w:sz w:val="20"/>
                <w:szCs w:val="20"/>
              </w:rPr>
            </w:pPr>
          </w:p>
        </w:tc>
      </w:tr>
      <w:tr w:rsidR="00B323B8" w:rsidTr="00B323B8">
        <w:trPr>
          <w:trHeight w:val="23"/>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Pr="00F5249C" w:rsidRDefault="00B323B8">
            <w:pPr>
              <w:pStyle w:val="afffff4"/>
              <w:jc w:val="left"/>
              <w:rPr>
                <w:lang w:val="ru-RU"/>
              </w:rPr>
            </w:pPr>
            <w:r>
              <w:rPr>
                <w:lang w:val="ru-RU"/>
              </w:rPr>
              <w:t> 2. Существующее и перспективное потребление тепловой энергии на цели теплоснабжения</w:t>
            </w:r>
          </w:p>
        </w:tc>
        <w:tc>
          <w:tcPr>
            <w:tcW w:w="1557" w:type="dxa"/>
            <w:vMerge/>
            <w:tcBorders>
              <w:left w:val="single" w:sz="4" w:space="0" w:color="000000"/>
              <w:right w:val="single" w:sz="4" w:space="0" w:color="000000"/>
            </w:tcBorders>
            <w:vAlign w:val="center"/>
          </w:tcPr>
          <w:p w:rsidR="00B323B8" w:rsidRDefault="00B323B8" w:rsidP="00517BE3">
            <w:pPr>
              <w:jc w:val="center"/>
            </w:pPr>
          </w:p>
        </w:tc>
      </w:tr>
      <w:tr w:rsidR="00B323B8" w:rsidTr="00B323B8">
        <w:trPr>
          <w:trHeight w:val="23"/>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Pr="00F5249C" w:rsidRDefault="00B323B8">
            <w:pPr>
              <w:pStyle w:val="afffff4"/>
              <w:jc w:val="left"/>
              <w:rPr>
                <w:lang w:val="ru-RU"/>
              </w:rPr>
            </w:pPr>
            <w:r>
              <w:rPr>
                <w:lang w:val="ru-RU"/>
              </w:rPr>
              <w:t>3. Электронная модель системы теплоснабжения поселения</w:t>
            </w:r>
          </w:p>
        </w:tc>
        <w:tc>
          <w:tcPr>
            <w:tcW w:w="1557" w:type="dxa"/>
            <w:vMerge/>
            <w:tcBorders>
              <w:left w:val="single" w:sz="4" w:space="0" w:color="000000"/>
              <w:right w:val="single" w:sz="4" w:space="0" w:color="000000"/>
            </w:tcBorders>
            <w:vAlign w:val="center"/>
          </w:tcPr>
          <w:p w:rsidR="00B323B8" w:rsidRDefault="00B323B8">
            <w:pPr>
              <w:ind w:firstLine="0"/>
              <w:jc w:val="center"/>
            </w:pPr>
          </w:p>
        </w:tc>
      </w:tr>
      <w:tr w:rsidR="00B323B8" w:rsidTr="00B323B8">
        <w:trPr>
          <w:trHeight w:val="23"/>
        </w:trPr>
        <w:tc>
          <w:tcPr>
            <w:tcW w:w="8136" w:type="dxa"/>
            <w:tcBorders>
              <w:left w:val="single" w:sz="4" w:space="0" w:color="000000"/>
              <w:bottom w:val="single" w:sz="4" w:space="0" w:color="000000"/>
              <w:right w:val="single" w:sz="4" w:space="0" w:color="000000"/>
            </w:tcBorders>
            <w:vAlign w:val="center"/>
          </w:tcPr>
          <w:p w:rsidR="00B323B8" w:rsidRPr="00F5249C" w:rsidRDefault="00B323B8">
            <w:pPr>
              <w:pStyle w:val="afffff4"/>
              <w:jc w:val="left"/>
              <w:rPr>
                <w:lang w:val="ru-RU"/>
              </w:rPr>
            </w:pPr>
            <w:r>
              <w:rPr>
                <w:lang w:val="ru-RU"/>
              </w:rPr>
              <w:t>4. Существующие и перспективные балансы тепловой мощности источников тепловой энергии и тепловой нагрузки потребителей</w:t>
            </w:r>
          </w:p>
        </w:tc>
        <w:tc>
          <w:tcPr>
            <w:tcW w:w="1557" w:type="dxa"/>
            <w:vMerge/>
            <w:tcBorders>
              <w:left w:val="single" w:sz="4" w:space="0" w:color="000000"/>
              <w:right w:val="single" w:sz="4" w:space="0" w:color="000000"/>
            </w:tcBorders>
            <w:vAlign w:val="center"/>
          </w:tcPr>
          <w:p w:rsidR="00B323B8" w:rsidRPr="00B323B8" w:rsidRDefault="00B323B8" w:rsidP="00B323B8">
            <w:pPr>
              <w:ind w:firstLine="0"/>
              <w:jc w:val="center"/>
            </w:pPr>
          </w:p>
        </w:tc>
      </w:tr>
      <w:tr w:rsidR="00B323B8" w:rsidTr="00B323B8">
        <w:trPr>
          <w:trHeight w:val="259"/>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Pr="00F5249C" w:rsidRDefault="00B323B8">
            <w:pPr>
              <w:pStyle w:val="afffff4"/>
              <w:jc w:val="left"/>
              <w:rPr>
                <w:lang w:val="ru-RU"/>
              </w:rPr>
            </w:pPr>
            <w:r>
              <w:rPr>
                <w:lang w:val="ru-RU"/>
              </w:rPr>
              <w:t>5. План развития систем теплоснабжения поселения</w:t>
            </w:r>
          </w:p>
        </w:tc>
        <w:tc>
          <w:tcPr>
            <w:tcW w:w="1557" w:type="dxa"/>
            <w:vMerge/>
            <w:tcBorders>
              <w:left w:val="single" w:sz="4" w:space="0" w:color="000000"/>
              <w:right w:val="single" w:sz="4" w:space="0" w:color="000000"/>
            </w:tcBorders>
            <w:vAlign w:val="center"/>
          </w:tcPr>
          <w:p w:rsidR="00B323B8" w:rsidRDefault="00B323B8">
            <w:pPr>
              <w:ind w:firstLine="0"/>
              <w:jc w:val="center"/>
              <w:rPr>
                <w:sz w:val="20"/>
                <w:szCs w:val="20"/>
              </w:rPr>
            </w:pPr>
          </w:p>
        </w:tc>
      </w:tr>
      <w:tr w:rsidR="00B323B8" w:rsidTr="00B323B8">
        <w:trPr>
          <w:trHeight w:val="23"/>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Pr="00F5249C" w:rsidRDefault="00B323B8">
            <w:pPr>
              <w:pStyle w:val="afffff4"/>
              <w:jc w:val="left"/>
              <w:rPr>
                <w:lang w:val="ru-RU"/>
              </w:rPr>
            </w:pPr>
            <w:r>
              <w:rPr>
                <w:lang w:val="ru-RU"/>
              </w:rPr>
              <w:t>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1557" w:type="dxa"/>
            <w:vMerge/>
            <w:tcBorders>
              <w:left w:val="single" w:sz="4" w:space="0" w:color="000000"/>
              <w:right w:val="single" w:sz="4" w:space="0" w:color="000000"/>
            </w:tcBorders>
            <w:vAlign w:val="center"/>
          </w:tcPr>
          <w:p w:rsidR="00B323B8" w:rsidRDefault="00B323B8">
            <w:pPr>
              <w:ind w:firstLine="0"/>
              <w:jc w:val="center"/>
              <w:rPr>
                <w:sz w:val="20"/>
                <w:szCs w:val="20"/>
              </w:rPr>
            </w:pPr>
          </w:p>
        </w:tc>
      </w:tr>
      <w:tr w:rsidR="00B323B8" w:rsidTr="00B323B8">
        <w:trPr>
          <w:trHeight w:val="23"/>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Pr="00F5249C" w:rsidRDefault="00B323B8">
            <w:pPr>
              <w:pStyle w:val="afffff4"/>
              <w:jc w:val="left"/>
              <w:rPr>
                <w:lang w:val="ru-RU"/>
              </w:rPr>
            </w:pPr>
            <w:r>
              <w:rPr>
                <w:lang w:val="ru-RU"/>
              </w:rPr>
              <w:t>7. Предложения по строительству, реконструкции и техническому перевооружению источников тепловой энергии</w:t>
            </w:r>
          </w:p>
        </w:tc>
        <w:tc>
          <w:tcPr>
            <w:tcW w:w="1557" w:type="dxa"/>
            <w:vMerge/>
            <w:tcBorders>
              <w:left w:val="single" w:sz="4" w:space="0" w:color="000000"/>
              <w:right w:val="single" w:sz="4" w:space="0" w:color="000000"/>
            </w:tcBorders>
            <w:vAlign w:val="center"/>
          </w:tcPr>
          <w:p w:rsidR="00B323B8" w:rsidRDefault="00B323B8">
            <w:pPr>
              <w:ind w:firstLine="0"/>
              <w:jc w:val="center"/>
              <w:rPr>
                <w:sz w:val="20"/>
                <w:szCs w:val="20"/>
              </w:rPr>
            </w:pPr>
          </w:p>
        </w:tc>
      </w:tr>
      <w:tr w:rsidR="00B323B8" w:rsidTr="00B323B8">
        <w:trPr>
          <w:trHeight w:val="23"/>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Pr="00F5249C" w:rsidRDefault="00B323B8">
            <w:pPr>
              <w:pStyle w:val="afffff4"/>
              <w:jc w:val="left"/>
              <w:rPr>
                <w:lang w:val="ru-RU"/>
              </w:rPr>
            </w:pPr>
            <w:r>
              <w:rPr>
                <w:lang w:val="ru-RU"/>
              </w:rPr>
              <w:t>8. Предложения по строительству и реконструкции тепловых сетей</w:t>
            </w:r>
          </w:p>
        </w:tc>
        <w:tc>
          <w:tcPr>
            <w:tcW w:w="1557" w:type="dxa"/>
            <w:vMerge/>
            <w:tcBorders>
              <w:left w:val="single" w:sz="4" w:space="0" w:color="000000"/>
              <w:right w:val="single" w:sz="4" w:space="0" w:color="000000"/>
            </w:tcBorders>
            <w:vAlign w:val="center"/>
          </w:tcPr>
          <w:p w:rsidR="00B323B8" w:rsidRDefault="00B323B8">
            <w:pPr>
              <w:ind w:firstLine="0"/>
              <w:jc w:val="center"/>
              <w:rPr>
                <w:sz w:val="20"/>
                <w:szCs w:val="20"/>
              </w:rPr>
            </w:pPr>
          </w:p>
        </w:tc>
      </w:tr>
      <w:tr w:rsidR="00B323B8" w:rsidTr="00B323B8">
        <w:trPr>
          <w:trHeight w:val="23"/>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Pr="00F5249C" w:rsidRDefault="00B323B8">
            <w:pPr>
              <w:pStyle w:val="afffff4"/>
              <w:jc w:val="left"/>
              <w:rPr>
                <w:lang w:val="ru-RU"/>
              </w:rPr>
            </w:pPr>
            <w:r>
              <w:rPr>
                <w:lang w:val="ru-RU"/>
              </w:rPr>
              <w:t>9. Предложения по переводу открытых систем теплоснабжения (горячего водоснабжения) в закрытые системы горячего водоснабжения</w:t>
            </w:r>
          </w:p>
        </w:tc>
        <w:tc>
          <w:tcPr>
            <w:tcW w:w="1557" w:type="dxa"/>
            <w:vMerge/>
            <w:tcBorders>
              <w:left w:val="single" w:sz="4" w:space="0" w:color="000000"/>
              <w:right w:val="single" w:sz="4" w:space="0" w:color="000000"/>
            </w:tcBorders>
            <w:vAlign w:val="center"/>
          </w:tcPr>
          <w:p w:rsidR="00B323B8" w:rsidRDefault="00B323B8">
            <w:pPr>
              <w:ind w:firstLine="0"/>
              <w:jc w:val="center"/>
              <w:rPr>
                <w:sz w:val="20"/>
                <w:szCs w:val="20"/>
              </w:rPr>
            </w:pPr>
          </w:p>
        </w:tc>
      </w:tr>
      <w:tr w:rsidR="00B323B8" w:rsidTr="00B323B8">
        <w:trPr>
          <w:trHeight w:val="23"/>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Default="00B323B8">
            <w:pPr>
              <w:pStyle w:val="afffff4"/>
              <w:jc w:val="left"/>
            </w:pPr>
            <w:r>
              <w:rPr>
                <w:lang w:val="ru-RU"/>
              </w:rPr>
              <w:t>10. Перспективные топливные балансы</w:t>
            </w:r>
          </w:p>
        </w:tc>
        <w:tc>
          <w:tcPr>
            <w:tcW w:w="1557" w:type="dxa"/>
            <w:vMerge/>
            <w:tcBorders>
              <w:left w:val="single" w:sz="4" w:space="0" w:color="000000"/>
              <w:right w:val="single" w:sz="4" w:space="0" w:color="000000"/>
            </w:tcBorders>
            <w:vAlign w:val="center"/>
          </w:tcPr>
          <w:p w:rsidR="00B323B8" w:rsidRDefault="00B323B8">
            <w:pPr>
              <w:ind w:firstLine="0"/>
              <w:jc w:val="center"/>
              <w:rPr>
                <w:sz w:val="20"/>
                <w:szCs w:val="20"/>
              </w:rPr>
            </w:pPr>
          </w:p>
        </w:tc>
      </w:tr>
      <w:tr w:rsidR="00B323B8" w:rsidTr="00B323B8">
        <w:trPr>
          <w:trHeight w:val="77"/>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Default="00B323B8">
            <w:pPr>
              <w:pStyle w:val="afffff4"/>
              <w:jc w:val="left"/>
            </w:pPr>
            <w:r>
              <w:rPr>
                <w:lang w:val="ru-RU"/>
              </w:rPr>
              <w:t>11. Оценка надежности теплоснабжения</w:t>
            </w:r>
          </w:p>
        </w:tc>
        <w:tc>
          <w:tcPr>
            <w:tcW w:w="1557" w:type="dxa"/>
            <w:vMerge/>
            <w:tcBorders>
              <w:left w:val="single" w:sz="4" w:space="0" w:color="000000"/>
              <w:right w:val="single" w:sz="4" w:space="0" w:color="000000"/>
            </w:tcBorders>
            <w:vAlign w:val="center"/>
          </w:tcPr>
          <w:p w:rsidR="00B323B8" w:rsidRDefault="00B323B8">
            <w:pPr>
              <w:ind w:firstLine="0"/>
              <w:jc w:val="center"/>
              <w:rPr>
                <w:sz w:val="20"/>
                <w:szCs w:val="20"/>
              </w:rPr>
            </w:pPr>
          </w:p>
        </w:tc>
      </w:tr>
      <w:tr w:rsidR="00B323B8" w:rsidTr="00B323B8">
        <w:trPr>
          <w:trHeight w:val="23"/>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Pr="00F5249C" w:rsidRDefault="00B323B8">
            <w:pPr>
              <w:pStyle w:val="afffff4"/>
              <w:jc w:val="left"/>
              <w:rPr>
                <w:lang w:val="ru-RU"/>
              </w:rPr>
            </w:pPr>
            <w:r>
              <w:rPr>
                <w:lang w:val="ru-RU"/>
              </w:rPr>
              <w:t>12. Обоснование инвестиций в строительство, реконструкцию и техническое перевооружение</w:t>
            </w:r>
          </w:p>
        </w:tc>
        <w:tc>
          <w:tcPr>
            <w:tcW w:w="1557" w:type="dxa"/>
            <w:vMerge/>
            <w:tcBorders>
              <w:left w:val="single" w:sz="4" w:space="0" w:color="000000"/>
              <w:right w:val="single" w:sz="4" w:space="0" w:color="000000"/>
            </w:tcBorders>
            <w:vAlign w:val="center"/>
          </w:tcPr>
          <w:p w:rsidR="00B323B8" w:rsidRDefault="00B323B8">
            <w:pPr>
              <w:ind w:firstLine="0"/>
              <w:jc w:val="center"/>
              <w:rPr>
                <w:sz w:val="20"/>
                <w:szCs w:val="20"/>
              </w:rPr>
            </w:pPr>
          </w:p>
        </w:tc>
      </w:tr>
      <w:tr w:rsidR="00B323B8" w:rsidTr="00B323B8">
        <w:trPr>
          <w:trHeight w:val="23"/>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Pr="00F5249C" w:rsidRDefault="00B323B8">
            <w:pPr>
              <w:pStyle w:val="afffff4"/>
              <w:jc w:val="left"/>
              <w:rPr>
                <w:lang w:val="ru-RU"/>
              </w:rPr>
            </w:pPr>
            <w:r>
              <w:rPr>
                <w:lang w:val="ru-RU"/>
              </w:rPr>
              <w:t>13. Индикаторы развития систем теплоснабжения поселения</w:t>
            </w:r>
          </w:p>
        </w:tc>
        <w:tc>
          <w:tcPr>
            <w:tcW w:w="1557" w:type="dxa"/>
            <w:vMerge/>
            <w:tcBorders>
              <w:left w:val="single" w:sz="4" w:space="0" w:color="000000"/>
              <w:right w:val="single" w:sz="4" w:space="0" w:color="000000"/>
            </w:tcBorders>
            <w:vAlign w:val="center"/>
          </w:tcPr>
          <w:p w:rsidR="00B323B8" w:rsidRDefault="00B323B8">
            <w:pPr>
              <w:ind w:firstLine="0"/>
              <w:jc w:val="center"/>
              <w:rPr>
                <w:sz w:val="20"/>
                <w:szCs w:val="20"/>
              </w:rPr>
            </w:pPr>
          </w:p>
        </w:tc>
      </w:tr>
      <w:tr w:rsidR="00B323B8" w:rsidTr="00B323B8">
        <w:trPr>
          <w:trHeight w:val="23"/>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Default="00B323B8">
            <w:pPr>
              <w:pStyle w:val="afffff4"/>
              <w:jc w:val="left"/>
            </w:pPr>
            <w:r>
              <w:rPr>
                <w:lang w:val="ru-RU"/>
              </w:rPr>
              <w:t>14. Ценовые (тарифные) последствия</w:t>
            </w:r>
          </w:p>
        </w:tc>
        <w:tc>
          <w:tcPr>
            <w:tcW w:w="1557" w:type="dxa"/>
            <w:vMerge/>
            <w:tcBorders>
              <w:left w:val="single" w:sz="4" w:space="0" w:color="000000"/>
              <w:right w:val="single" w:sz="4" w:space="0" w:color="000000"/>
            </w:tcBorders>
            <w:vAlign w:val="center"/>
          </w:tcPr>
          <w:p w:rsidR="00B323B8" w:rsidRDefault="00B323B8">
            <w:pPr>
              <w:ind w:firstLine="0"/>
              <w:jc w:val="center"/>
              <w:rPr>
                <w:sz w:val="20"/>
                <w:szCs w:val="20"/>
              </w:rPr>
            </w:pPr>
          </w:p>
        </w:tc>
      </w:tr>
      <w:tr w:rsidR="00B323B8" w:rsidTr="00B323B8">
        <w:trPr>
          <w:trHeight w:val="23"/>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Default="00B323B8">
            <w:pPr>
              <w:pStyle w:val="afffff4"/>
              <w:jc w:val="left"/>
            </w:pPr>
            <w:r>
              <w:rPr>
                <w:lang w:val="ru-RU"/>
              </w:rPr>
              <w:t>15. Реестр единых теплоснабжающих организаций</w:t>
            </w:r>
          </w:p>
        </w:tc>
        <w:tc>
          <w:tcPr>
            <w:tcW w:w="1557" w:type="dxa"/>
            <w:vMerge/>
            <w:tcBorders>
              <w:left w:val="single" w:sz="4" w:space="0" w:color="000000"/>
              <w:right w:val="single" w:sz="4" w:space="0" w:color="000000"/>
            </w:tcBorders>
            <w:vAlign w:val="center"/>
          </w:tcPr>
          <w:p w:rsidR="00B323B8" w:rsidRDefault="00B323B8">
            <w:pPr>
              <w:ind w:firstLine="0"/>
              <w:jc w:val="center"/>
              <w:rPr>
                <w:sz w:val="20"/>
                <w:szCs w:val="20"/>
              </w:rPr>
            </w:pPr>
          </w:p>
        </w:tc>
      </w:tr>
      <w:tr w:rsidR="00B323B8" w:rsidTr="00B323B8">
        <w:trPr>
          <w:trHeight w:val="23"/>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Default="00B323B8">
            <w:pPr>
              <w:pStyle w:val="afffff4"/>
              <w:jc w:val="left"/>
            </w:pPr>
            <w:r>
              <w:rPr>
                <w:lang w:val="ru-RU"/>
              </w:rPr>
              <w:t>16. Реестр проектов схемы теплоснабжения</w:t>
            </w:r>
          </w:p>
        </w:tc>
        <w:tc>
          <w:tcPr>
            <w:tcW w:w="1557" w:type="dxa"/>
            <w:vMerge/>
            <w:tcBorders>
              <w:left w:val="single" w:sz="4" w:space="0" w:color="000000"/>
              <w:right w:val="single" w:sz="4" w:space="0" w:color="000000"/>
            </w:tcBorders>
            <w:vAlign w:val="center"/>
          </w:tcPr>
          <w:p w:rsidR="00B323B8" w:rsidRDefault="00B323B8">
            <w:pPr>
              <w:ind w:firstLine="0"/>
              <w:jc w:val="center"/>
              <w:rPr>
                <w:sz w:val="20"/>
                <w:szCs w:val="20"/>
              </w:rPr>
            </w:pPr>
          </w:p>
        </w:tc>
      </w:tr>
      <w:tr w:rsidR="00B323B8" w:rsidTr="00B323B8">
        <w:trPr>
          <w:trHeight w:val="23"/>
        </w:trPr>
        <w:tc>
          <w:tcPr>
            <w:tcW w:w="8136" w:type="dxa"/>
            <w:tcBorders>
              <w:top w:val="single" w:sz="4" w:space="0" w:color="000000"/>
              <w:left w:val="single" w:sz="4" w:space="0" w:color="000000"/>
              <w:bottom w:val="single" w:sz="4" w:space="0" w:color="000000"/>
              <w:right w:val="single" w:sz="4" w:space="0" w:color="000000"/>
            </w:tcBorders>
            <w:vAlign w:val="center"/>
          </w:tcPr>
          <w:p w:rsidR="00B323B8" w:rsidRDefault="00B323B8">
            <w:pPr>
              <w:pStyle w:val="afffff4"/>
              <w:jc w:val="left"/>
            </w:pPr>
            <w:r>
              <w:rPr>
                <w:szCs w:val="20"/>
                <w:lang w:val="ru-RU"/>
              </w:rPr>
              <w:t>17. Оценка экологической безопасности теплоснабжения</w:t>
            </w:r>
          </w:p>
        </w:tc>
        <w:tc>
          <w:tcPr>
            <w:tcW w:w="1557" w:type="dxa"/>
            <w:vMerge/>
            <w:tcBorders>
              <w:left w:val="single" w:sz="4" w:space="0" w:color="000000"/>
              <w:bottom w:val="single" w:sz="4" w:space="0" w:color="000000"/>
              <w:right w:val="single" w:sz="4" w:space="0" w:color="000000"/>
            </w:tcBorders>
            <w:vAlign w:val="center"/>
          </w:tcPr>
          <w:p w:rsidR="00B323B8" w:rsidRDefault="00B323B8">
            <w:pPr>
              <w:ind w:firstLine="0"/>
              <w:jc w:val="center"/>
              <w:rPr>
                <w:sz w:val="20"/>
                <w:szCs w:val="20"/>
              </w:rPr>
            </w:pPr>
          </w:p>
        </w:tc>
      </w:tr>
    </w:tbl>
    <w:p w:rsidR="00585214" w:rsidRDefault="00585214"/>
    <w:p w:rsidR="00B323B8" w:rsidRDefault="00B323B8" w:rsidP="00B323B8">
      <w:pPr>
        <w:spacing w:line="240" w:lineRule="auto"/>
        <w:ind w:firstLine="709"/>
      </w:pPr>
      <w:r>
        <w:t>В государственной стратегии Российской Федерации развитию систем теплоснаб-жения поселений, городских округов определено, что в городах с высокой плотностью застройки следует модернизировать и развивать системы централизованного теплоснаб-жения от крупных котельных и теплоцентралей.</w:t>
      </w:r>
    </w:p>
    <w:p w:rsidR="00585214" w:rsidRDefault="00B323B8" w:rsidP="00B323B8">
      <w:pPr>
        <w:spacing w:line="240" w:lineRule="auto"/>
        <w:ind w:firstLine="709"/>
      </w:pPr>
      <w:r>
        <w:t>Требования п. 8 статьи 23 Федерального закона от 27.07.2010 № 190-ФЗ» «О тепло-снабжении» обязательными критериями принятия решений в отношении развития систем теплоснабжения являются:</w:t>
      </w:r>
    </w:p>
    <w:p w:rsidR="00B323B8" w:rsidRDefault="00B323B8" w:rsidP="00B323B8">
      <w:pPr>
        <w:pStyle w:val="a7"/>
        <w:numPr>
          <w:ilvl w:val="0"/>
          <w:numId w:val="9"/>
        </w:numPr>
        <w:spacing w:line="240" w:lineRule="auto"/>
        <w:ind w:left="0" w:firstLine="567"/>
        <w:contextualSpacing w:val="0"/>
      </w:pPr>
      <w:r>
        <w:t>обеспечение надежности теплоснабжения потребителей;</w:t>
      </w:r>
    </w:p>
    <w:p w:rsidR="00B323B8" w:rsidRPr="00F5249C" w:rsidRDefault="00B323B8" w:rsidP="00B323B8">
      <w:pPr>
        <w:pStyle w:val="a7"/>
        <w:numPr>
          <w:ilvl w:val="0"/>
          <w:numId w:val="9"/>
        </w:numPr>
        <w:spacing w:line="240" w:lineRule="auto"/>
        <w:ind w:left="0" w:firstLine="567"/>
        <w:contextualSpacing w:val="0"/>
        <w:rPr>
          <w:lang w:val="ru-RU"/>
        </w:rPr>
      </w:pPr>
      <w:r w:rsidRPr="00F5249C">
        <w:rPr>
          <w:lang w:val="ru-RU"/>
        </w:rPr>
        <w:t>минимизация затрат на теплоснабжения в расчете на каждого потребителя в долгосрочной перспективе;</w:t>
      </w:r>
    </w:p>
    <w:p w:rsidR="00B323B8" w:rsidRPr="00F5249C" w:rsidRDefault="00B323B8" w:rsidP="00B323B8">
      <w:pPr>
        <w:pStyle w:val="a7"/>
        <w:numPr>
          <w:ilvl w:val="0"/>
          <w:numId w:val="9"/>
        </w:numPr>
        <w:spacing w:line="240" w:lineRule="auto"/>
        <w:ind w:left="0" w:firstLine="567"/>
        <w:contextualSpacing w:val="0"/>
        <w:rPr>
          <w:lang w:val="ru-RU"/>
        </w:rPr>
      </w:pPr>
      <w:r w:rsidRPr="00F5249C">
        <w:rPr>
          <w:lang w:val="ru-RU"/>
        </w:rPr>
        <w:t>приоритет комбинированной выработки электрической и тепловой энергии с учетом экономической обоснованности;</w:t>
      </w:r>
    </w:p>
    <w:p w:rsidR="00B323B8" w:rsidRPr="00F5249C" w:rsidRDefault="00B323B8" w:rsidP="00B323B8">
      <w:pPr>
        <w:pStyle w:val="a7"/>
        <w:numPr>
          <w:ilvl w:val="0"/>
          <w:numId w:val="9"/>
        </w:numPr>
        <w:spacing w:line="240" w:lineRule="auto"/>
        <w:ind w:left="0" w:firstLine="567"/>
        <w:contextualSpacing w:val="0"/>
        <w:rPr>
          <w:lang w:val="ru-RU"/>
        </w:rPr>
      </w:pPr>
      <w:r w:rsidRPr="00F5249C">
        <w:rPr>
          <w:lang w:val="ru-RU"/>
        </w:rPr>
        <w:t>учет инвестиционных программ организаций, осуществляющих регулируемые виды деятельности в сфере теплоснабжения, программ в области энергосбережения и повышения энергетической эффективности, указанных организаций, региональных программ, муниципальных программ в области энергосбережения и повышения энергетической эффективности.</w:t>
      </w:r>
    </w:p>
    <w:p w:rsidR="00585214" w:rsidRPr="00B323B8" w:rsidRDefault="00B323B8" w:rsidP="00B323B8">
      <w:pPr>
        <w:pStyle w:val="a7"/>
        <w:numPr>
          <w:ilvl w:val="0"/>
          <w:numId w:val="9"/>
        </w:numPr>
        <w:spacing w:line="240" w:lineRule="auto"/>
        <w:ind w:left="0" w:firstLine="567"/>
        <w:contextualSpacing w:val="0"/>
        <w:rPr>
          <w:lang w:val="ru-RU"/>
        </w:rPr>
      </w:pPr>
      <w:r w:rsidRPr="00F5249C">
        <w:rPr>
          <w:lang w:val="ru-RU"/>
        </w:rPr>
        <w:t>согласование схем теплоснабжения с иными программами развития сетей инженерно-технического обеспечения, а также программами газификации.</w:t>
      </w:r>
    </w:p>
    <w:p w:rsidR="00B323B8" w:rsidRDefault="00B323B8" w:rsidP="00B323B8">
      <w:pPr>
        <w:spacing w:line="240" w:lineRule="auto"/>
        <w:ind w:firstLine="709"/>
      </w:pPr>
      <w:r>
        <w:t>Возможные и оптимальные пути решения этих задач в системе теплоснабжения Великоустюгского муниципального округа, а также объем необходимых для реализации варианта инвестиций отражены в разработанной Схеме теплоснабжения Великоустюгского муниципального округа на период 2024-2045 гг.</w:t>
      </w:r>
    </w:p>
    <w:p w:rsidR="00B323B8" w:rsidRDefault="00B323B8" w:rsidP="00B323B8">
      <w:pPr>
        <w:spacing w:line="240" w:lineRule="auto"/>
        <w:ind w:firstLine="709"/>
      </w:pPr>
    </w:p>
    <w:p w:rsidR="00B323B8" w:rsidRDefault="00B323B8" w:rsidP="00B323B8">
      <w:pPr>
        <w:spacing w:line="240" w:lineRule="auto"/>
        <w:ind w:firstLine="0"/>
        <w:jc w:val="center"/>
      </w:pPr>
      <w:r>
        <w:t>144</w:t>
      </w:r>
    </w:p>
    <w:p w:rsidR="00B323B8" w:rsidRDefault="00B323B8" w:rsidP="00B323B8">
      <w:pPr>
        <w:spacing w:line="240" w:lineRule="auto"/>
        <w:ind w:firstLine="709"/>
      </w:pPr>
    </w:p>
    <w:p w:rsidR="00B323B8" w:rsidRDefault="00B323B8" w:rsidP="00B323B8">
      <w:pPr>
        <w:spacing w:line="240" w:lineRule="auto"/>
      </w:pPr>
      <w:r>
        <w:t>Уровень централизованного теплоснабжения в Великоустюгском муниципальном округе достаточно высок – к тепловым сетям от котельных подключены многоквартирные дома и общественные здания, производственные здания промышленных предприятий. Обеспечение теплом намечаемых к строительству объектов перспективной застройки также планируется от системы централизованного теплоснабжения.</w:t>
      </w:r>
    </w:p>
    <w:p w:rsidR="00B323B8" w:rsidRDefault="00B323B8" w:rsidP="00B323B8">
      <w:pPr>
        <w:spacing w:line="240" w:lineRule="auto"/>
      </w:pPr>
      <w:r>
        <w:t>Зоны действия децентрализованного теплоснабжения в настоящее время ограничены теплоснабжением жилых домов малоэтажной застройки. Обеспечение теплом намечаемых к строительству жилых домов планируется осуществлять от индивидуальных источников тепла.</w:t>
      </w:r>
    </w:p>
    <w:p w:rsidR="00B323B8" w:rsidRDefault="00B323B8" w:rsidP="00B323B8">
      <w:pPr>
        <w:spacing w:line="240" w:lineRule="auto"/>
      </w:pPr>
      <w:r>
        <w:t>Развитие системы теплоснабжения Великоустюгского муниципального округа предлагается базировать на преимущественном использовании существующих муниципальных котельных. При этом в схеме теплоснабжения предлагается оптимальный вариант развития системы теплоснабжения на рассматриваемый период. Реализация комплекса работ по строительству, реконструкции, техническому перевооружению и (или) модернизации котельных и тепловых сетей, приведет к улучшению теплоснабжения в поселении и повышению надежности, удовлетворению спроса на тепло, при снижении себестоимости вырабатываемого тепла и минимизации тарифов на тепловую энергию для потребителей.</w:t>
      </w:r>
    </w:p>
    <w:p w:rsidR="00B323B8" w:rsidRDefault="00B323B8" w:rsidP="00B323B8">
      <w:pPr>
        <w:spacing w:line="240" w:lineRule="auto"/>
      </w:pPr>
      <w:r>
        <w:t>Удовлетворение спроса на теплоснабжение и устойчивую работу теплоснабжающих организаций Великоустюгского муниципального округа определит установление для организации статуса единой теплоснабжающей организации.</w:t>
      </w:r>
    </w:p>
    <w:p w:rsidR="00B323B8" w:rsidRDefault="00B323B8" w:rsidP="00B323B8">
      <w:pPr>
        <w:spacing w:line="240" w:lineRule="auto"/>
      </w:pPr>
      <w:r>
        <w:t>Предлагаемые в схеме теплоснабжения основные направления развития инфра-структуры на кратковременную, среднесрочную и долгосрочную перспективу дают возможность принятия стратегических решений по развитию различных отраслей экономики муниципального образования, определяют объем необходимых инвестиций для реализации принятых решений.</w:t>
      </w:r>
    </w:p>
    <w:p w:rsidR="00B323B8" w:rsidRDefault="00B323B8" w:rsidP="00B323B8">
      <w:pPr>
        <w:spacing w:line="240" w:lineRule="auto"/>
      </w:pPr>
      <w:r>
        <w:t>В соответствии с «Требованиями к порядку разработки и утверждения схем тепло-снабжения», утвержденными Постановлением Правительства Российской Федерации от 22.02.2012 № 154 «О требованиях к схемам теплоснабжения, порядку их разработки и утверждения» схема теплоснабжения подлежит ежегодно актуализации в отношении следующих данных:</w:t>
      </w:r>
    </w:p>
    <w:p w:rsidR="00B323B8" w:rsidRDefault="00B323B8" w:rsidP="00B323B8">
      <w:pPr>
        <w:spacing w:line="240" w:lineRule="auto"/>
      </w:pPr>
      <w:r>
        <w:t>а) распределение тепловой нагрузки между источниками тепловой энергии, на который распределяются нагрузки;</w:t>
      </w:r>
    </w:p>
    <w:p w:rsidR="00B323B8" w:rsidRDefault="00B323B8" w:rsidP="00B323B8">
      <w:pPr>
        <w:spacing w:line="240" w:lineRule="auto"/>
      </w:pPr>
      <w:r>
        <w:t>б) изменение тепловых нагрузок в каждой зоне действия источников тепловой энергии, в том числе за счет перераспределения тепловой нагрузки из одной зоны действия в другую в период, на который распределяются нагрузки;</w:t>
      </w:r>
    </w:p>
    <w:p w:rsidR="00B323B8" w:rsidRDefault="00B323B8" w:rsidP="00B323B8">
      <w:pPr>
        <w:spacing w:line="240" w:lineRule="auto"/>
      </w:pPr>
      <w:r>
        <w:t>в) внесение изменений в схему теплоснабжения или отказ от внесения изменений в части включения в нее мероприятий по обеспечению технической возможности подключения к системам теплоснабжения объектов капитального строительства;</w:t>
      </w:r>
    </w:p>
    <w:p w:rsidR="00B323B8" w:rsidRDefault="00B323B8" w:rsidP="00B323B8">
      <w:pPr>
        <w:spacing w:line="240" w:lineRule="auto"/>
      </w:pPr>
      <w:r>
        <w:t>г) переключение тепловой нагрузки от котельных на источники с комбинированной выработкой тепловой и электрической энергии в весенне-летний период функционирования системы теплоснабжения;</w:t>
      </w:r>
    </w:p>
    <w:p w:rsidR="00B323B8" w:rsidRDefault="00B323B8" w:rsidP="00B323B8">
      <w:pPr>
        <w:spacing w:line="240" w:lineRule="auto"/>
      </w:pPr>
      <w:r>
        <w:t>д) переключение тепловой нагрузки от котельных на источники с комбинированной выработкой тепловой и электрической энергии, в том числе за счет вывода котельных в пиковый режим в отопительный период работы, холодный резерв, из эксплуатации;</w:t>
      </w:r>
    </w:p>
    <w:p w:rsidR="00B323B8" w:rsidRDefault="00B323B8" w:rsidP="00B323B8">
      <w:pPr>
        <w:spacing w:line="240" w:lineRule="auto"/>
      </w:pPr>
      <w:r>
        <w:t>е) мероприятия по переоборудованию котельных в источники комбинированной выработки тепловой и электрической энергии;</w:t>
      </w:r>
    </w:p>
    <w:p w:rsidR="00B323B8" w:rsidRDefault="00B323B8" w:rsidP="00B323B8">
      <w:pPr>
        <w:spacing w:line="240" w:lineRule="auto"/>
      </w:pPr>
      <w:r>
        <w:t>ж) ввод в эксплуатацию в результате строительства, реконструкции и технического перевооружения источников тепловой энергии и соответствие их обязательным требо-ваниям, установленным законодательством Российской Федерации, и проектной докумен-тации;</w:t>
      </w:r>
    </w:p>
    <w:p w:rsidR="00B323B8" w:rsidRDefault="00B323B8" w:rsidP="00B323B8">
      <w:pPr>
        <w:spacing w:line="240" w:lineRule="auto"/>
      </w:pPr>
    </w:p>
    <w:p w:rsidR="00B323B8" w:rsidRDefault="00B323B8" w:rsidP="00B323B8">
      <w:pPr>
        <w:spacing w:line="240" w:lineRule="auto"/>
        <w:ind w:firstLine="0"/>
        <w:jc w:val="center"/>
      </w:pPr>
      <w:r>
        <w:t>145</w:t>
      </w:r>
    </w:p>
    <w:p w:rsidR="00B323B8" w:rsidRDefault="00B323B8" w:rsidP="00B323B8">
      <w:pPr>
        <w:spacing w:line="240" w:lineRule="auto"/>
      </w:pPr>
    </w:p>
    <w:p w:rsidR="00B323B8" w:rsidRDefault="00B323B8" w:rsidP="00B323B8">
      <w:pPr>
        <w:spacing w:line="240" w:lineRule="auto"/>
        <w:ind w:firstLine="709"/>
      </w:pPr>
      <w:r>
        <w:t>з) строительство и реконструкция тепловых сетей, включая их реконструкцию в связи с исчерпанием установленного и продленного ресурсов;</w:t>
      </w:r>
    </w:p>
    <w:p w:rsidR="00B323B8" w:rsidRDefault="00B323B8" w:rsidP="00B323B8">
      <w:pPr>
        <w:spacing w:line="240" w:lineRule="auto"/>
        <w:ind w:firstLine="709"/>
      </w:pPr>
      <w:r>
        <w:t>и) баланс топливно-энергетических ресурсов для обеспечения теплоснабжения, в том числе расходов аварийных запасов топлива;</w:t>
      </w:r>
    </w:p>
    <w:p w:rsidR="00B323B8" w:rsidRDefault="00B323B8" w:rsidP="00B323B8">
      <w:pPr>
        <w:spacing w:line="240" w:lineRule="auto"/>
        <w:ind w:firstLine="709"/>
      </w:pPr>
      <w:r>
        <w:t>к) финансовые потребности при изменении схемы теплоснабжения и источники их покрытия.</w:t>
      </w:r>
    </w:p>
    <w:p w:rsidR="00B323B8" w:rsidRDefault="00B323B8" w:rsidP="00B323B8">
      <w:pPr>
        <w:spacing w:line="240" w:lineRule="auto"/>
        <w:ind w:firstLine="709"/>
      </w:pPr>
      <w:r>
        <w:t>Разработка схем теплоснабжения осуществляется в соответствии с требованиями к порядку разработки и утверждения схем теплоснабжения.</w:t>
      </w:r>
    </w:p>
    <w:p w:rsidR="00585214" w:rsidRDefault="00585214" w:rsidP="00B323B8">
      <w:pPr>
        <w:spacing w:line="240" w:lineRule="auto"/>
        <w:ind w:firstLine="709"/>
      </w:pPr>
    </w:p>
    <w:p w:rsidR="00585214" w:rsidRDefault="00585214"/>
    <w:p w:rsidR="00585214" w:rsidRDefault="00585214"/>
    <w:sectPr w:rsidR="00585214">
      <w:headerReference w:type="even" r:id="rId262"/>
      <w:headerReference w:type="default" r:id="rId263"/>
      <w:footerReference w:type="even" r:id="rId264"/>
      <w:footerReference w:type="default" r:id="rId265"/>
      <w:headerReference w:type="first" r:id="rId266"/>
      <w:footerReference w:type="first" r:id="rId267"/>
      <w:pgSz w:w="11906" w:h="16838"/>
      <w:pgMar w:top="1037" w:right="851" w:bottom="567" w:left="1418" w:header="720" w:footer="6"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7AC" w:rsidRDefault="00B337AC">
      <w:pPr>
        <w:spacing w:line="240" w:lineRule="auto"/>
      </w:pPr>
      <w:r>
        <w:separator/>
      </w:r>
    </w:p>
  </w:endnote>
  <w:endnote w:type="continuationSeparator" w:id="0">
    <w:p w:rsidR="00B337AC" w:rsidRDefault="00B337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PT Astra Serif">
    <w:altName w:val="Times New Roman"/>
    <w:charset w:val="00"/>
    <w:family w:val="auto"/>
    <w:pitch w:val="default"/>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Noto Sans Devanagari">
    <w:charset w:val="00"/>
    <w:family w:val="auto"/>
    <w:pitch w:val="default"/>
  </w:font>
  <w:font w:name="Segoe UI">
    <w:panose1 w:val="020B0502040204020203"/>
    <w:charset w:val="CC"/>
    <w:family w:val="swiss"/>
    <w:pitch w:val="variable"/>
    <w:sig w:usb0="E4002EFF" w:usb1="C000E47F" w:usb2="00000009" w:usb3="00000000" w:csb0="000001FF" w:csb1="00000000"/>
  </w:font>
  <w:font w:name="Century Schoolbook">
    <w:altName w:val="Century"/>
    <w:charset w:val="CC"/>
    <w:family w:val="roman"/>
    <w:pitch w:val="variable"/>
    <w:sig w:usb0="00000001"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ngsanaUPC">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anklin Gothic Demi">
    <w:charset w:val="CC"/>
    <w:family w:val="swiss"/>
    <w:pitch w:val="variable"/>
    <w:sig w:usb0="00000287" w:usb1="00000000" w:usb2="00000000" w:usb3="00000000" w:csb0="0000009F" w:csb1="00000000"/>
  </w:font>
  <w:font w:name="Franklin Gothic Book">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Heavy">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alatino Linotype">
    <w:panose1 w:val="02040502050505030304"/>
    <w:charset w:val="CC"/>
    <w:family w:val="roman"/>
    <w:pitch w:val="variable"/>
    <w:sig w:usb0="E0000287" w:usb1="40000013" w:usb2="00000000" w:usb3="00000000" w:csb0="0000019F" w:csb1="00000000"/>
  </w:font>
  <w:font w:name="Corbel">
    <w:panose1 w:val="020B0503020204020204"/>
    <w:charset w:val="CC"/>
    <w:family w:val="swiss"/>
    <w:pitch w:val="variable"/>
    <w:sig w:usb0="A00002EF" w:usb1="4000A44B" w:usb2="00000000" w:usb3="00000000" w:csb0="0000019F" w:csb1="00000000"/>
  </w:font>
  <w:font w:name="TimesNewRomanPS-BoldMT">
    <w:charset w:val="00"/>
    <w:family w:val="auto"/>
    <w:pitch w:val="default"/>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D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rPr>
        <w:sz w:val="22"/>
      </w:rPr>
    </w:pPr>
  </w:p>
  <w:p w:rsidR="00883E1A" w:rsidRDefault="00883E1A">
    <w:pPr>
      <w:rPr>
        <w:sz w:val="2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rPr>
        <w:sz w:val="22"/>
      </w:rPr>
    </w:pPr>
  </w:p>
  <w:p w:rsidR="00883E1A" w:rsidRDefault="00883E1A">
    <w:pPr>
      <w:rPr>
        <w:sz w:val="2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rPr>
        <w:sz w:val="22"/>
      </w:rPr>
    </w:pPr>
  </w:p>
  <w:p w:rsidR="00883E1A" w:rsidRDefault="00883E1A">
    <w:pPr>
      <w:rPr>
        <w:sz w:val="2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rPr>
        <w:sz w:val="22"/>
      </w:rPr>
    </w:pPr>
  </w:p>
  <w:p w:rsidR="00883E1A" w:rsidRDefault="00883E1A">
    <w:pPr>
      <w:rPr>
        <w:sz w:val="2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rPr>
        <w:sz w:val="22"/>
      </w:rPr>
    </w:pPr>
  </w:p>
  <w:p w:rsidR="00883E1A" w:rsidRDefault="00883E1A">
    <w:pPr>
      <w:rPr>
        <w:sz w:val="2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rPr>
        <w:sz w:val="22"/>
      </w:rPr>
    </w:pPr>
  </w:p>
  <w:p w:rsidR="00883E1A" w:rsidRDefault="00883E1A">
    <w:pPr>
      <w:rPr>
        <w:sz w:val="2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rPr>
        <w:sz w:val="22"/>
      </w:rPr>
    </w:pPr>
  </w:p>
  <w:p w:rsidR="00883E1A" w:rsidRDefault="00883E1A">
    <w:pPr>
      <w:rPr>
        <w:sz w:val="2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rPr>
        <w:sz w:val="22"/>
      </w:rPr>
    </w:pPr>
  </w:p>
  <w:p w:rsidR="00883E1A" w:rsidRDefault="00883E1A">
    <w:pPr>
      <w:rPr>
        <w:sz w:val="2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rPr>
        <w:sz w:val="22"/>
      </w:rPr>
    </w:pPr>
  </w:p>
  <w:p w:rsidR="00883E1A" w:rsidRDefault="00883E1A">
    <w:pPr>
      <w:rPr>
        <w:sz w:val="2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rPr>
        <w:sz w:val="22"/>
      </w:rPr>
    </w:pPr>
  </w:p>
  <w:p w:rsidR="00883E1A" w:rsidRDefault="00883E1A">
    <w:pPr>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rPr>
        <w:sz w:val="22"/>
      </w:rPr>
    </w:pPr>
  </w:p>
  <w:p w:rsidR="00883E1A" w:rsidRDefault="00883E1A">
    <w:pPr>
      <w:rPr>
        <w:sz w:val="2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rPr>
        <w:sz w:val="22"/>
      </w:rPr>
    </w:pPr>
  </w:p>
  <w:p w:rsidR="00883E1A" w:rsidRDefault="00883E1A">
    <w:pPr>
      <w:rPr>
        <w:sz w:val="2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pStyle w:val="ac"/>
      <w:rPr>
        <w:sz w:val="22"/>
        <w:szCs w:val="2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pStyle w:val="ac"/>
      <w:rPr>
        <w:sz w:val="22"/>
        <w:szCs w:val="2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pStyle w:val="ac"/>
      <w:rPr>
        <w:sz w:val="22"/>
        <w:szCs w:val="2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pStyle w:val="ac"/>
      <w:rPr>
        <w:sz w:val="22"/>
        <w:szCs w:val="2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pStyle w:val="ac"/>
      <w:rPr>
        <w:sz w:val="22"/>
        <w:szCs w:val="22"/>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pStyle w:val="ac"/>
      <w:rPr>
        <w:sz w:val="22"/>
        <w:szCs w:val="22"/>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0</w:t>
    </w:r>
    <w:r>
      <w:rPr>
        <w:sz w:val="22"/>
        <w:szCs w:val="22"/>
      </w:rPr>
      <w:fldChar w:fldCharType="end"/>
    </w:r>
  </w:p>
  <w:p w:rsidR="00883E1A" w:rsidRDefault="00883E1A">
    <w:pPr>
      <w:pStyle w:val="ac"/>
      <w:rPr>
        <w:sz w:val="22"/>
        <w:szCs w:val="22"/>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0</w:t>
    </w:r>
    <w:r>
      <w:rPr>
        <w:sz w:val="22"/>
        <w:szCs w:val="22"/>
      </w:rPr>
      <w:fldChar w:fldCharType="end"/>
    </w:r>
  </w:p>
  <w:p w:rsidR="00883E1A" w:rsidRDefault="00883E1A">
    <w:pPr>
      <w:pStyle w:val="ac"/>
      <w:rPr>
        <w:sz w:val="22"/>
        <w:szCs w:val="22"/>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pStyle w:val="ac"/>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rPr>
        <w:sz w:val="22"/>
      </w:rPr>
    </w:pPr>
  </w:p>
  <w:p w:rsidR="00883E1A" w:rsidRDefault="00883E1A">
    <w:pPr>
      <w:rPr>
        <w:sz w:val="22"/>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pStyle w:val="ac"/>
      <w:rPr>
        <w:sz w:val="22"/>
        <w:szCs w:val="22"/>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pStyle w:val="ac"/>
      <w:rPr>
        <w:sz w:val="22"/>
        <w:szCs w:val="22"/>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pStyle w:val="ac"/>
      <w:rPr>
        <w:sz w:val="22"/>
        <w:szCs w:val="22"/>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pStyle w:val="ac"/>
      <w:rPr>
        <w:sz w:val="22"/>
        <w:szCs w:val="22"/>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pStyle w:val="ac"/>
      <w:rPr>
        <w:sz w:val="22"/>
        <w:szCs w:val="22"/>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pStyle w:val="ac"/>
      <w:rPr>
        <w:sz w:val="22"/>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rPr>
        <w:sz w:val="22"/>
      </w:rPr>
    </w:pPr>
  </w:p>
  <w:p w:rsidR="00883E1A" w:rsidRDefault="00883E1A">
    <w:pPr>
      <w:rPr>
        <w:sz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rPr>
        <w:sz w:val="22"/>
      </w:rPr>
    </w:pPr>
  </w:p>
  <w:p w:rsidR="00883E1A" w:rsidRDefault="00883E1A">
    <w:pPr>
      <w:ind w:firstLine="0"/>
      <w:jc w:val="left"/>
      <w:rPr>
        <w:sz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rPr>
        <w:sz w:val="22"/>
      </w:rPr>
    </w:pPr>
  </w:p>
  <w:p w:rsidR="00883E1A" w:rsidRDefault="00883E1A">
    <w:pPr>
      <w:rPr>
        <w:sz w:val="2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rPr>
        <w:sz w:val="22"/>
      </w:rPr>
    </w:pPr>
  </w:p>
  <w:p w:rsidR="00883E1A" w:rsidRDefault="00883E1A">
    <w:pPr>
      <w:rPr>
        <w:sz w:val="2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pPr>
  </w:p>
  <w:p w:rsidR="00883E1A" w:rsidRDefault="00883E1A"/>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c"/>
      <w:jc w:val="right"/>
      <w:rPr>
        <w:sz w:val="22"/>
        <w:szCs w:val="22"/>
      </w:rPr>
    </w:pPr>
  </w:p>
  <w:p w:rsidR="00883E1A" w:rsidRDefault="00883E1A">
    <w:pPr>
      <w:rPr>
        <w:sz w:val="22"/>
      </w:rPr>
    </w:pPr>
  </w:p>
  <w:p w:rsidR="00883E1A" w:rsidRDefault="00883E1A">
    <w:pPr>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7AC" w:rsidRDefault="00B337AC">
      <w:pPr>
        <w:spacing w:line="240" w:lineRule="auto"/>
      </w:pPr>
      <w:r>
        <w:separator/>
      </w:r>
    </w:p>
  </w:footnote>
  <w:footnote w:type="continuationSeparator" w:id="0">
    <w:p w:rsidR="00B337AC" w:rsidRDefault="00B337A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ffffffff6"/>
      <w:ind w:firstLine="0"/>
      <w:jc w:val="center"/>
    </w:pPr>
    <w:r>
      <w:fldChar w:fldCharType="begin"/>
    </w:r>
    <w:r>
      <w:instrText xml:space="preserve"> PAGE </w:instrText>
    </w:r>
    <w:r>
      <w:fldChar w:fldCharType="separate"/>
    </w:r>
    <w:r>
      <w:t>8</w:t>
    </w:r>
    <w: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Pr="00D77A0A" w:rsidRDefault="00883E1A" w:rsidP="00D77A0A">
    <w:pPr>
      <w:pStyle w:val="ab"/>
      <w:ind w:firstLine="0"/>
      <w:rPr>
        <w:lang w:val="ru-RU"/>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b"/>
      <w:jc w:val="center"/>
    </w:pPr>
    <w:r>
      <w:fldChar w:fldCharType="begin"/>
    </w:r>
    <w:r>
      <w:instrText xml:space="preserve"> PAGE </w:instrText>
    </w:r>
    <w:r>
      <w:fldChar w:fldCharType="separate"/>
    </w:r>
    <w:r>
      <w:t>102</w:t>
    </w:r>
    <w: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Pr="00882B2F" w:rsidRDefault="00883E1A" w:rsidP="00882B2F">
    <w:pPr>
      <w:pStyle w:val="ab"/>
      <w:ind w:firstLine="0"/>
      <w:rPr>
        <w:lang w:val="ru-RU"/>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rsidP="00882B2F">
    <w:pPr>
      <w:pStyle w:val="ab"/>
      <w:ind w:firstLine="0"/>
      <w:rPr>
        <w:lang w:val="ru-RU"/>
      </w:rPr>
    </w:pPr>
  </w:p>
  <w:p w:rsidR="00883E1A" w:rsidRPr="00882B2F" w:rsidRDefault="00883E1A" w:rsidP="00882B2F">
    <w:pPr>
      <w:pStyle w:val="ab"/>
      <w:ind w:firstLine="0"/>
      <w:rPr>
        <w:lang w:val="ru-RU"/>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jc w:val="center"/>
    </w:pPr>
    <w:r>
      <w:fldChar w:fldCharType="begin"/>
    </w:r>
    <w:r>
      <w:instrText xml:space="preserve"> PAGE </w:instrText>
    </w:r>
    <w:r>
      <w:fldChar w:fldCharType="separate"/>
    </w:r>
    <w:r>
      <w:t>108</w:t>
    </w:r>
    <w: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jc w:val="cent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jc w:val="cent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jc w:val="center"/>
    </w:pPr>
    <w:r>
      <w:fldChar w:fldCharType="begin"/>
    </w:r>
    <w:r>
      <w:instrText xml:space="preserve"> PAGE </w:instrText>
    </w:r>
    <w:r>
      <w:fldChar w:fldCharType="separate"/>
    </w:r>
    <w:r>
      <w:t>110</w:t>
    </w:r>
    <w: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rsidP="00705954">
    <w:pPr>
      <w:ind w:firstLine="0"/>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b"/>
      <w:tabs>
        <w:tab w:val="left" w:pos="4974"/>
      </w:tabs>
      <w:jc w:val="center"/>
    </w:pPr>
    <w:r>
      <w:fldChar w:fldCharType="begin"/>
    </w:r>
    <w:r>
      <w:instrText xml:space="preserve"> PAGE </w:instrText>
    </w:r>
    <w:r>
      <w:fldChar w:fldCharType="separate"/>
    </w:r>
    <w:r>
      <w:t>12</w:t>
    </w:r>
    <w: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jc w:val="center"/>
    </w:pPr>
    <w:r>
      <w:fldChar w:fldCharType="begin"/>
    </w:r>
    <w:r>
      <w:instrText xml:space="preserve"> PAGE </w:instrText>
    </w:r>
    <w:r>
      <w:fldChar w:fldCharType="separate"/>
    </w:r>
    <w:r>
      <w:t>134</w:t>
    </w:r>
    <w: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jc w:val="cent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ind w:firstLine="0"/>
      <w:jc w:val="cent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jc w:val="center"/>
    </w:pPr>
    <w:r>
      <w:fldChar w:fldCharType="begin"/>
    </w:r>
    <w:r>
      <w:instrText xml:space="preserve"> PAGE </w:instrText>
    </w:r>
    <w:r>
      <w:fldChar w:fldCharType="separate"/>
    </w:r>
    <w:r>
      <w:t>150</w:t>
    </w:r>
    <w: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jc w:val="cent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jc w:val="cent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jc w:val="center"/>
    </w:pPr>
    <w:r>
      <w:fldChar w:fldCharType="begin"/>
    </w:r>
    <w:r>
      <w:instrText xml:space="preserve"> PAGE </w:instrText>
    </w:r>
    <w:r>
      <w:fldChar w:fldCharType="separate"/>
    </w:r>
    <w:r>
      <w:t>0</w:t>
    </w:r>
    <w: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jc w:val="cent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jc w:val="center"/>
    </w:pPr>
    <w:r>
      <w:fldChar w:fldCharType="begin"/>
    </w:r>
    <w:r>
      <w:instrText xml:space="preserve"> PAGE </w:instrText>
    </w:r>
    <w:r>
      <w:fldChar w:fldCharType="separate"/>
    </w:r>
    <w:r>
      <w:t>166</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Pr="002B6397" w:rsidRDefault="00883E1A" w:rsidP="00FE19F9">
    <w:pPr>
      <w:pStyle w:val="ab"/>
      <w:tabs>
        <w:tab w:val="clear" w:pos="4677"/>
        <w:tab w:val="clear" w:pos="9355"/>
        <w:tab w:val="center" w:pos="6914"/>
      </w:tabs>
      <w:ind w:firstLine="0"/>
      <w:rPr>
        <w:lang w:val="ru-RU"/>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jc w:val="cent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rsidP="00F65260">
    <w:pPr>
      <w:ind w:firstLine="0"/>
      <w:jc w:val="cent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jc w:val="center"/>
    </w:pPr>
    <w:r>
      <w:fldChar w:fldCharType="begin"/>
    </w:r>
    <w:r>
      <w:instrText xml:space="preserve"> PAGE </w:instrText>
    </w:r>
    <w:r>
      <w:fldChar w:fldCharType="separate"/>
    </w:r>
    <w:r>
      <w:t>180</w:t>
    </w:r>
    <w: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jc w:val="cent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Pr="002B6397" w:rsidRDefault="00883E1A">
    <w:pPr>
      <w:pStyle w:val="ab"/>
      <w:jc w:val="center"/>
      <w:rPr>
        <w:lang w:val="ru-RU"/>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b"/>
      <w:jc w:val="center"/>
    </w:pPr>
    <w:r>
      <w:t>30</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Pr="00DA44AD" w:rsidRDefault="00883E1A">
    <w:pPr>
      <w:pStyle w:val="ab"/>
      <w:jc w:val="center"/>
      <w:rPr>
        <w:lang w:val="ru-RU"/>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Pr="00FE19F9" w:rsidRDefault="00883E1A">
    <w:pPr>
      <w:pStyle w:val="ab"/>
      <w:jc w:val="center"/>
      <w:rPr>
        <w:lang w:val="ru-RU"/>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Default="00883E1A">
    <w:pPr>
      <w:pStyle w:val="affffffff6"/>
      <w:jc w:val="center"/>
    </w:pPr>
    <w:r>
      <w:fldChar w:fldCharType="begin"/>
    </w:r>
    <w:r>
      <w:instrText xml:space="preserve"> PAGE </w:instrText>
    </w:r>
    <w:r>
      <w:fldChar w:fldCharType="separate"/>
    </w:r>
    <w:r>
      <w:t>60</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E1A" w:rsidRPr="004429DB" w:rsidRDefault="00883E1A">
    <w:pPr>
      <w:pStyle w:val="ab"/>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72DE"/>
    <w:multiLevelType w:val="hybridMultilevel"/>
    <w:tmpl w:val="EFA678F0"/>
    <w:lvl w:ilvl="0" w:tplc="1F22E64C">
      <w:start w:val="1"/>
      <w:numFmt w:val="bullet"/>
      <w:lvlText w:val=""/>
      <w:lvlJc w:val="left"/>
      <w:pPr>
        <w:tabs>
          <w:tab w:val="num" w:pos="0"/>
        </w:tabs>
        <w:ind w:left="1287" w:hanging="360"/>
      </w:pPr>
      <w:rPr>
        <w:rFonts w:ascii="Symbol" w:hAnsi="Symbol" w:cs="Symbol"/>
      </w:rPr>
    </w:lvl>
    <w:lvl w:ilvl="1" w:tplc="AE94DE82">
      <w:start w:val="1"/>
      <w:numFmt w:val="bullet"/>
      <w:lvlText w:val="o"/>
      <w:lvlJc w:val="left"/>
      <w:pPr>
        <w:ind w:left="1440" w:hanging="360"/>
      </w:pPr>
      <w:rPr>
        <w:rFonts w:ascii="Courier New" w:eastAsia="Courier New" w:hAnsi="Courier New" w:cs="Courier New" w:hint="default"/>
      </w:rPr>
    </w:lvl>
    <w:lvl w:ilvl="2" w:tplc="A11C60A6">
      <w:start w:val="1"/>
      <w:numFmt w:val="bullet"/>
      <w:lvlText w:val="§"/>
      <w:lvlJc w:val="left"/>
      <w:pPr>
        <w:ind w:left="2160" w:hanging="360"/>
      </w:pPr>
      <w:rPr>
        <w:rFonts w:ascii="Wingdings" w:eastAsia="Wingdings" w:hAnsi="Wingdings" w:cs="Wingdings" w:hint="default"/>
      </w:rPr>
    </w:lvl>
    <w:lvl w:ilvl="3" w:tplc="1610E54A">
      <w:start w:val="1"/>
      <w:numFmt w:val="bullet"/>
      <w:lvlText w:val="·"/>
      <w:lvlJc w:val="left"/>
      <w:pPr>
        <w:ind w:left="2880" w:hanging="360"/>
      </w:pPr>
      <w:rPr>
        <w:rFonts w:ascii="Symbol" w:eastAsia="Symbol" w:hAnsi="Symbol" w:cs="Symbol" w:hint="default"/>
      </w:rPr>
    </w:lvl>
    <w:lvl w:ilvl="4" w:tplc="08C60A50">
      <w:start w:val="1"/>
      <w:numFmt w:val="bullet"/>
      <w:lvlText w:val="o"/>
      <w:lvlJc w:val="left"/>
      <w:pPr>
        <w:ind w:left="3600" w:hanging="360"/>
      </w:pPr>
      <w:rPr>
        <w:rFonts w:ascii="Courier New" w:eastAsia="Courier New" w:hAnsi="Courier New" w:cs="Courier New" w:hint="default"/>
      </w:rPr>
    </w:lvl>
    <w:lvl w:ilvl="5" w:tplc="E730AFF8">
      <w:start w:val="1"/>
      <w:numFmt w:val="bullet"/>
      <w:lvlText w:val="§"/>
      <w:lvlJc w:val="left"/>
      <w:pPr>
        <w:ind w:left="4320" w:hanging="360"/>
      </w:pPr>
      <w:rPr>
        <w:rFonts w:ascii="Wingdings" w:eastAsia="Wingdings" w:hAnsi="Wingdings" w:cs="Wingdings" w:hint="default"/>
      </w:rPr>
    </w:lvl>
    <w:lvl w:ilvl="6" w:tplc="2DE03C7C">
      <w:start w:val="1"/>
      <w:numFmt w:val="bullet"/>
      <w:lvlText w:val="·"/>
      <w:lvlJc w:val="left"/>
      <w:pPr>
        <w:ind w:left="5040" w:hanging="360"/>
      </w:pPr>
      <w:rPr>
        <w:rFonts w:ascii="Symbol" w:eastAsia="Symbol" w:hAnsi="Symbol" w:cs="Symbol" w:hint="default"/>
      </w:rPr>
    </w:lvl>
    <w:lvl w:ilvl="7" w:tplc="D3223DF8">
      <w:start w:val="1"/>
      <w:numFmt w:val="bullet"/>
      <w:lvlText w:val="o"/>
      <w:lvlJc w:val="left"/>
      <w:pPr>
        <w:ind w:left="5760" w:hanging="360"/>
      </w:pPr>
      <w:rPr>
        <w:rFonts w:ascii="Courier New" w:eastAsia="Courier New" w:hAnsi="Courier New" w:cs="Courier New" w:hint="default"/>
      </w:rPr>
    </w:lvl>
    <w:lvl w:ilvl="8" w:tplc="9F66B90C">
      <w:start w:val="1"/>
      <w:numFmt w:val="bullet"/>
      <w:lvlText w:val="§"/>
      <w:lvlJc w:val="left"/>
      <w:pPr>
        <w:ind w:left="6480" w:hanging="360"/>
      </w:pPr>
      <w:rPr>
        <w:rFonts w:ascii="Wingdings" w:eastAsia="Wingdings" w:hAnsi="Wingdings" w:cs="Wingdings" w:hint="default"/>
      </w:rPr>
    </w:lvl>
  </w:abstractNum>
  <w:abstractNum w:abstractNumId="1">
    <w:nsid w:val="021C162A"/>
    <w:multiLevelType w:val="hybridMultilevel"/>
    <w:tmpl w:val="FC500D40"/>
    <w:lvl w:ilvl="0" w:tplc="92A2CB1A">
      <w:start w:val="1"/>
      <w:numFmt w:val="bullet"/>
      <w:lvlText w:val=""/>
      <w:lvlJc w:val="left"/>
      <w:pPr>
        <w:tabs>
          <w:tab w:val="num" w:pos="0"/>
        </w:tabs>
        <w:ind w:left="1287" w:hanging="360"/>
      </w:pPr>
      <w:rPr>
        <w:rFonts w:ascii="Symbol" w:hAnsi="Symbol" w:cs="Symbol"/>
        <w:lang w:eastAsia="ru-RU"/>
      </w:rPr>
    </w:lvl>
    <w:lvl w:ilvl="1" w:tplc="19149516">
      <w:start w:val="1"/>
      <w:numFmt w:val="bullet"/>
      <w:lvlText w:val="o"/>
      <w:lvlJc w:val="left"/>
      <w:pPr>
        <w:ind w:left="1440" w:hanging="360"/>
      </w:pPr>
      <w:rPr>
        <w:rFonts w:ascii="Courier New" w:eastAsia="Courier New" w:hAnsi="Courier New" w:cs="Courier New" w:hint="default"/>
      </w:rPr>
    </w:lvl>
    <w:lvl w:ilvl="2" w:tplc="E1A62C80">
      <w:start w:val="1"/>
      <w:numFmt w:val="bullet"/>
      <w:lvlText w:val="§"/>
      <w:lvlJc w:val="left"/>
      <w:pPr>
        <w:ind w:left="2160" w:hanging="360"/>
      </w:pPr>
      <w:rPr>
        <w:rFonts w:ascii="Wingdings" w:eastAsia="Wingdings" w:hAnsi="Wingdings" w:cs="Wingdings" w:hint="default"/>
      </w:rPr>
    </w:lvl>
    <w:lvl w:ilvl="3" w:tplc="B23A0FE0">
      <w:start w:val="1"/>
      <w:numFmt w:val="bullet"/>
      <w:lvlText w:val="·"/>
      <w:lvlJc w:val="left"/>
      <w:pPr>
        <w:ind w:left="2880" w:hanging="360"/>
      </w:pPr>
      <w:rPr>
        <w:rFonts w:ascii="Symbol" w:eastAsia="Symbol" w:hAnsi="Symbol" w:cs="Symbol" w:hint="default"/>
      </w:rPr>
    </w:lvl>
    <w:lvl w:ilvl="4" w:tplc="65B432D6">
      <w:start w:val="1"/>
      <w:numFmt w:val="bullet"/>
      <w:lvlText w:val="o"/>
      <w:lvlJc w:val="left"/>
      <w:pPr>
        <w:ind w:left="3600" w:hanging="360"/>
      </w:pPr>
      <w:rPr>
        <w:rFonts w:ascii="Courier New" w:eastAsia="Courier New" w:hAnsi="Courier New" w:cs="Courier New" w:hint="default"/>
      </w:rPr>
    </w:lvl>
    <w:lvl w:ilvl="5" w:tplc="9E36005E">
      <w:start w:val="1"/>
      <w:numFmt w:val="bullet"/>
      <w:lvlText w:val="§"/>
      <w:lvlJc w:val="left"/>
      <w:pPr>
        <w:ind w:left="4320" w:hanging="360"/>
      </w:pPr>
      <w:rPr>
        <w:rFonts w:ascii="Wingdings" w:eastAsia="Wingdings" w:hAnsi="Wingdings" w:cs="Wingdings" w:hint="default"/>
      </w:rPr>
    </w:lvl>
    <w:lvl w:ilvl="6" w:tplc="6FA0DF6E">
      <w:start w:val="1"/>
      <w:numFmt w:val="bullet"/>
      <w:lvlText w:val="·"/>
      <w:lvlJc w:val="left"/>
      <w:pPr>
        <w:ind w:left="5040" w:hanging="360"/>
      </w:pPr>
      <w:rPr>
        <w:rFonts w:ascii="Symbol" w:eastAsia="Symbol" w:hAnsi="Symbol" w:cs="Symbol" w:hint="default"/>
      </w:rPr>
    </w:lvl>
    <w:lvl w:ilvl="7" w:tplc="26BEB9BA">
      <w:start w:val="1"/>
      <w:numFmt w:val="bullet"/>
      <w:lvlText w:val="o"/>
      <w:lvlJc w:val="left"/>
      <w:pPr>
        <w:ind w:left="5760" w:hanging="360"/>
      </w:pPr>
      <w:rPr>
        <w:rFonts w:ascii="Courier New" w:eastAsia="Courier New" w:hAnsi="Courier New" w:cs="Courier New" w:hint="default"/>
      </w:rPr>
    </w:lvl>
    <w:lvl w:ilvl="8" w:tplc="ADC86E60">
      <w:start w:val="1"/>
      <w:numFmt w:val="bullet"/>
      <w:lvlText w:val="§"/>
      <w:lvlJc w:val="left"/>
      <w:pPr>
        <w:ind w:left="6480" w:hanging="360"/>
      </w:pPr>
      <w:rPr>
        <w:rFonts w:ascii="Wingdings" w:eastAsia="Wingdings" w:hAnsi="Wingdings" w:cs="Wingdings" w:hint="default"/>
      </w:rPr>
    </w:lvl>
  </w:abstractNum>
  <w:abstractNum w:abstractNumId="2">
    <w:nsid w:val="03A74F0F"/>
    <w:multiLevelType w:val="hybridMultilevel"/>
    <w:tmpl w:val="84EE0F12"/>
    <w:lvl w:ilvl="0" w:tplc="8D9870A2">
      <w:start w:val="1"/>
      <w:numFmt w:val="bullet"/>
      <w:lvlText w:val=""/>
      <w:lvlJc w:val="left"/>
      <w:pPr>
        <w:tabs>
          <w:tab w:val="num" w:pos="0"/>
        </w:tabs>
        <w:ind w:left="1287" w:hanging="360"/>
      </w:pPr>
      <w:rPr>
        <w:rFonts w:ascii="Symbol" w:hAnsi="Symbol" w:cs="Symbol"/>
      </w:rPr>
    </w:lvl>
    <w:lvl w:ilvl="1" w:tplc="8618B88A">
      <w:start w:val="1"/>
      <w:numFmt w:val="bullet"/>
      <w:lvlText w:val="o"/>
      <w:lvlJc w:val="left"/>
      <w:pPr>
        <w:ind w:left="1440" w:hanging="360"/>
      </w:pPr>
      <w:rPr>
        <w:rFonts w:ascii="Courier New" w:eastAsia="Courier New" w:hAnsi="Courier New" w:cs="Courier New" w:hint="default"/>
      </w:rPr>
    </w:lvl>
    <w:lvl w:ilvl="2" w:tplc="1F08DC80">
      <w:start w:val="1"/>
      <w:numFmt w:val="bullet"/>
      <w:lvlText w:val="§"/>
      <w:lvlJc w:val="left"/>
      <w:pPr>
        <w:ind w:left="2160" w:hanging="360"/>
      </w:pPr>
      <w:rPr>
        <w:rFonts w:ascii="Wingdings" w:eastAsia="Wingdings" w:hAnsi="Wingdings" w:cs="Wingdings" w:hint="default"/>
      </w:rPr>
    </w:lvl>
    <w:lvl w:ilvl="3" w:tplc="9A42685C">
      <w:start w:val="1"/>
      <w:numFmt w:val="bullet"/>
      <w:lvlText w:val="·"/>
      <w:lvlJc w:val="left"/>
      <w:pPr>
        <w:ind w:left="2880" w:hanging="360"/>
      </w:pPr>
      <w:rPr>
        <w:rFonts w:ascii="Symbol" w:eastAsia="Symbol" w:hAnsi="Symbol" w:cs="Symbol" w:hint="default"/>
      </w:rPr>
    </w:lvl>
    <w:lvl w:ilvl="4" w:tplc="129AF7E2">
      <w:start w:val="1"/>
      <w:numFmt w:val="bullet"/>
      <w:lvlText w:val="o"/>
      <w:lvlJc w:val="left"/>
      <w:pPr>
        <w:ind w:left="3600" w:hanging="360"/>
      </w:pPr>
      <w:rPr>
        <w:rFonts w:ascii="Courier New" w:eastAsia="Courier New" w:hAnsi="Courier New" w:cs="Courier New" w:hint="default"/>
      </w:rPr>
    </w:lvl>
    <w:lvl w:ilvl="5" w:tplc="4B3A4756">
      <w:start w:val="1"/>
      <w:numFmt w:val="bullet"/>
      <w:lvlText w:val="§"/>
      <w:lvlJc w:val="left"/>
      <w:pPr>
        <w:ind w:left="4320" w:hanging="360"/>
      </w:pPr>
      <w:rPr>
        <w:rFonts w:ascii="Wingdings" w:eastAsia="Wingdings" w:hAnsi="Wingdings" w:cs="Wingdings" w:hint="default"/>
      </w:rPr>
    </w:lvl>
    <w:lvl w:ilvl="6" w:tplc="36220CE4">
      <w:start w:val="1"/>
      <w:numFmt w:val="bullet"/>
      <w:lvlText w:val="·"/>
      <w:lvlJc w:val="left"/>
      <w:pPr>
        <w:ind w:left="5040" w:hanging="360"/>
      </w:pPr>
      <w:rPr>
        <w:rFonts w:ascii="Symbol" w:eastAsia="Symbol" w:hAnsi="Symbol" w:cs="Symbol" w:hint="default"/>
      </w:rPr>
    </w:lvl>
    <w:lvl w:ilvl="7" w:tplc="E820C14A">
      <w:start w:val="1"/>
      <w:numFmt w:val="bullet"/>
      <w:lvlText w:val="o"/>
      <w:lvlJc w:val="left"/>
      <w:pPr>
        <w:ind w:left="5760" w:hanging="360"/>
      </w:pPr>
      <w:rPr>
        <w:rFonts w:ascii="Courier New" w:eastAsia="Courier New" w:hAnsi="Courier New" w:cs="Courier New" w:hint="default"/>
      </w:rPr>
    </w:lvl>
    <w:lvl w:ilvl="8" w:tplc="A510BEEA">
      <w:start w:val="1"/>
      <w:numFmt w:val="bullet"/>
      <w:lvlText w:val="§"/>
      <w:lvlJc w:val="left"/>
      <w:pPr>
        <w:ind w:left="6480" w:hanging="360"/>
      </w:pPr>
      <w:rPr>
        <w:rFonts w:ascii="Wingdings" w:eastAsia="Wingdings" w:hAnsi="Wingdings" w:cs="Wingdings" w:hint="default"/>
      </w:rPr>
    </w:lvl>
  </w:abstractNum>
  <w:abstractNum w:abstractNumId="3">
    <w:nsid w:val="05165B44"/>
    <w:multiLevelType w:val="hybridMultilevel"/>
    <w:tmpl w:val="366ADFE6"/>
    <w:lvl w:ilvl="0" w:tplc="FE3ABBAC">
      <w:start w:val="1"/>
      <w:numFmt w:val="bullet"/>
      <w:lvlText w:val=""/>
      <w:lvlJc w:val="left"/>
      <w:pPr>
        <w:tabs>
          <w:tab w:val="num" w:pos="0"/>
        </w:tabs>
        <w:ind w:left="1287" w:hanging="360"/>
      </w:pPr>
      <w:rPr>
        <w:rFonts w:ascii="Symbol" w:hAnsi="Symbol" w:cs="Symbol"/>
      </w:rPr>
    </w:lvl>
    <w:lvl w:ilvl="1" w:tplc="384E504A">
      <w:start w:val="1"/>
      <w:numFmt w:val="bullet"/>
      <w:lvlText w:val="o"/>
      <w:lvlJc w:val="left"/>
      <w:pPr>
        <w:ind w:left="1440" w:hanging="360"/>
      </w:pPr>
      <w:rPr>
        <w:rFonts w:ascii="Courier New" w:eastAsia="Courier New" w:hAnsi="Courier New" w:cs="Courier New" w:hint="default"/>
      </w:rPr>
    </w:lvl>
    <w:lvl w:ilvl="2" w:tplc="A4E2DF84">
      <w:start w:val="1"/>
      <w:numFmt w:val="bullet"/>
      <w:lvlText w:val="§"/>
      <w:lvlJc w:val="left"/>
      <w:pPr>
        <w:ind w:left="2160" w:hanging="360"/>
      </w:pPr>
      <w:rPr>
        <w:rFonts w:ascii="Wingdings" w:eastAsia="Wingdings" w:hAnsi="Wingdings" w:cs="Wingdings" w:hint="default"/>
      </w:rPr>
    </w:lvl>
    <w:lvl w:ilvl="3" w:tplc="89E21B68">
      <w:start w:val="1"/>
      <w:numFmt w:val="bullet"/>
      <w:lvlText w:val="·"/>
      <w:lvlJc w:val="left"/>
      <w:pPr>
        <w:ind w:left="2880" w:hanging="360"/>
      </w:pPr>
      <w:rPr>
        <w:rFonts w:ascii="Symbol" w:eastAsia="Symbol" w:hAnsi="Symbol" w:cs="Symbol" w:hint="default"/>
      </w:rPr>
    </w:lvl>
    <w:lvl w:ilvl="4" w:tplc="C472F9C2">
      <w:start w:val="1"/>
      <w:numFmt w:val="bullet"/>
      <w:lvlText w:val="o"/>
      <w:lvlJc w:val="left"/>
      <w:pPr>
        <w:ind w:left="3600" w:hanging="360"/>
      </w:pPr>
      <w:rPr>
        <w:rFonts w:ascii="Courier New" w:eastAsia="Courier New" w:hAnsi="Courier New" w:cs="Courier New" w:hint="default"/>
      </w:rPr>
    </w:lvl>
    <w:lvl w:ilvl="5" w:tplc="1916C962">
      <w:start w:val="1"/>
      <w:numFmt w:val="bullet"/>
      <w:lvlText w:val="§"/>
      <w:lvlJc w:val="left"/>
      <w:pPr>
        <w:ind w:left="4320" w:hanging="360"/>
      </w:pPr>
      <w:rPr>
        <w:rFonts w:ascii="Wingdings" w:eastAsia="Wingdings" w:hAnsi="Wingdings" w:cs="Wingdings" w:hint="default"/>
      </w:rPr>
    </w:lvl>
    <w:lvl w:ilvl="6" w:tplc="4C6402DC">
      <w:start w:val="1"/>
      <w:numFmt w:val="bullet"/>
      <w:lvlText w:val="·"/>
      <w:lvlJc w:val="left"/>
      <w:pPr>
        <w:ind w:left="5040" w:hanging="360"/>
      </w:pPr>
      <w:rPr>
        <w:rFonts w:ascii="Symbol" w:eastAsia="Symbol" w:hAnsi="Symbol" w:cs="Symbol" w:hint="default"/>
      </w:rPr>
    </w:lvl>
    <w:lvl w:ilvl="7" w:tplc="1EB8D39A">
      <w:start w:val="1"/>
      <w:numFmt w:val="bullet"/>
      <w:lvlText w:val="o"/>
      <w:lvlJc w:val="left"/>
      <w:pPr>
        <w:ind w:left="5760" w:hanging="360"/>
      </w:pPr>
      <w:rPr>
        <w:rFonts w:ascii="Courier New" w:eastAsia="Courier New" w:hAnsi="Courier New" w:cs="Courier New" w:hint="default"/>
      </w:rPr>
    </w:lvl>
    <w:lvl w:ilvl="8" w:tplc="3B76830C">
      <w:start w:val="1"/>
      <w:numFmt w:val="bullet"/>
      <w:lvlText w:val="§"/>
      <w:lvlJc w:val="left"/>
      <w:pPr>
        <w:ind w:left="6480" w:hanging="360"/>
      </w:pPr>
      <w:rPr>
        <w:rFonts w:ascii="Wingdings" w:eastAsia="Wingdings" w:hAnsi="Wingdings" w:cs="Wingdings" w:hint="default"/>
      </w:rPr>
    </w:lvl>
  </w:abstractNum>
  <w:abstractNum w:abstractNumId="4">
    <w:nsid w:val="06B45A10"/>
    <w:multiLevelType w:val="hybridMultilevel"/>
    <w:tmpl w:val="B100E8CE"/>
    <w:lvl w:ilvl="0" w:tplc="CEDC6738">
      <w:start w:val="1"/>
      <w:numFmt w:val="bullet"/>
      <w:pStyle w:val="a"/>
      <w:suff w:val="space"/>
      <w:lvlText w:val=""/>
      <w:lvlJc w:val="left"/>
      <w:pPr>
        <w:tabs>
          <w:tab w:val="num" w:pos="0"/>
        </w:tabs>
        <w:ind w:left="1" w:firstLine="567"/>
      </w:pPr>
      <w:rPr>
        <w:rFonts w:ascii="Times New Roman" w:hAnsi="Times New Roman" w:cs="Times New Roman"/>
      </w:rPr>
    </w:lvl>
    <w:lvl w:ilvl="1" w:tplc="424229BC">
      <w:start w:val="1"/>
      <w:numFmt w:val="bullet"/>
      <w:suff w:val="space"/>
      <w:lvlText w:val=""/>
      <w:lvlJc w:val="left"/>
      <w:pPr>
        <w:tabs>
          <w:tab w:val="num" w:pos="0"/>
        </w:tabs>
        <w:ind w:left="0" w:firstLine="567"/>
      </w:pPr>
      <w:rPr>
        <w:rFonts w:ascii="Times New Roman" w:hAnsi="Times New Roman" w:cs="Times New Roman"/>
      </w:rPr>
    </w:lvl>
    <w:lvl w:ilvl="2" w:tplc="75AA7310">
      <w:start w:val="1"/>
      <w:numFmt w:val="bullet"/>
      <w:suff w:val="space"/>
      <w:lvlText w:val=""/>
      <w:lvlJc w:val="left"/>
      <w:pPr>
        <w:tabs>
          <w:tab w:val="num" w:pos="0"/>
        </w:tabs>
        <w:ind w:left="0" w:firstLine="567"/>
      </w:pPr>
      <w:rPr>
        <w:rFonts w:ascii="Symbol" w:hAnsi="Symbol" w:cs="Symbol"/>
      </w:rPr>
    </w:lvl>
    <w:lvl w:ilvl="3" w:tplc="BB76237E">
      <w:start w:val="1"/>
      <w:numFmt w:val="bullet"/>
      <w:suff w:val="space"/>
      <w:lvlText w:val=""/>
      <w:lvlJc w:val="left"/>
      <w:pPr>
        <w:tabs>
          <w:tab w:val="num" w:pos="0"/>
        </w:tabs>
        <w:ind w:left="0" w:firstLine="567"/>
      </w:pPr>
      <w:rPr>
        <w:rFonts w:ascii="Times New Roman" w:hAnsi="Times New Roman" w:cs="Times New Roman"/>
      </w:rPr>
    </w:lvl>
    <w:lvl w:ilvl="4" w:tplc="F69C464A">
      <w:start w:val="1"/>
      <w:numFmt w:val="bullet"/>
      <w:suff w:val="space"/>
      <w:lvlText w:val=""/>
      <w:lvlJc w:val="left"/>
      <w:pPr>
        <w:tabs>
          <w:tab w:val="num" w:pos="0"/>
        </w:tabs>
        <w:ind w:left="0" w:firstLine="567"/>
      </w:pPr>
      <w:rPr>
        <w:rFonts w:ascii="Times New Roman" w:hAnsi="Times New Roman" w:cs="Times New Roman"/>
      </w:rPr>
    </w:lvl>
    <w:lvl w:ilvl="5" w:tplc="1A42AD6E">
      <w:start w:val="1"/>
      <w:numFmt w:val="bullet"/>
      <w:suff w:val="space"/>
      <w:lvlText w:val=""/>
      <w:lvlJc w:val="left"/>
      <w:pPr>
        <w:tabs>
          <w:tab w:val="num" w:pos="0"/>
        </w:tabs>
        <w:ind w:left="0" w:firstLine="567"/>
      </w:pPr>
      <w:rPr>
        <w:rFonts w:ascii="Times New Roman" w:hAnsi="Times New Roman" w:cs="Times New Roman"/>
      </w:rPr>
    </w:lvl>
    <w:lvl w:ilvl="6" w:tplc="CC3EE926">
      <w:start w:val="1"/>
      <w:numFmt w:val="bullet"/>
      <w:suff w:val="space"/>
      <w:lvlText w:val=""/>
      <w:lvlJc w:val="left"/>
      <w:pPr>
        <w:tabs>
          <w:tab w:val="num" w:pos="0"/>
        </w:tabs>
        <w:ind w:left="0" w:firstLine="567"/>
      </w:pPr>
      <w:rPr>
        <w:rFonts w:ascii="Symbol" w:hAnsi="Symbol" w:cs="Symbol"/>
      </w:rPr>
    </w:lvl>
    <w:lvl w:ilvl="7" w:tplc="E6142B86">
      <w:start w:val="1"/>
      <w:numFmt w:val="bullet"/>
      <w:suff w:val="space"/>
      <w:lvlText w:val=""/>
      <w:lvlJc w:val="left"/>
      <w:pPr>
        <w:tabs>
          <w:tab w:val="num" w:pos="0"/>
        </w:tabs>
        <w:ind w:left="0" w:firstLine="567"/>
      </w:pPr>
      <w:rPr>
        <w:rFonts w:ascii="Times New Roman" w:hAnsi="Times New Roman" w:cs="Times New Roman"/>
      </w:rPr>
    </w:lvl>
    <w:lvl w:ilvl="8" w:tplc="240C565A">
      <w:start w:val="1"/>
      <w:numFmt w:val="bullet"/>
      <w:suff w:val="space"/>
      <w:lvlText w:val=""/>
      <w:lvlJc w:val="left"/>
      <w:pPr>
        <w:tabs>
          <w:tab w:val="num" w:pos="0"/>
        </w:tabs>
        <w:ind w:left="0" w:firstLine="567"/>
      </w:pPr>
      <w:rPr>
        <w:rFonts w:ascii="Symbol" w:hAnsi="Symbol" w:cs="Symbol"/>
      </w:rPr>
    </w:lvl>
  </w:abstractNum>
  <w:abstractNum w:abstractNumId="5">
    <w:nsid w:val="07C11DE1"/>
    <w:multiLevelType w:val="hybridMultilevel"/>
    <w:tmpl w:val="15C44842"/>
    <w:lvl w:ilvl="0" w:tplc="A0C646B8">
      <w:start w:val="1"/>
      <w:numFmt w:val="bullet"/>
      <w:lvlText w:val=""/>
      <w:lvlJc w:val="left"/>
      <w:pPr>
        <w:tabs>
          <w:tab w:val="num" w:pos="0"/>
        </w:tabs>
        <w:ind w:left="1287" w:hanging="360"/>
      </w:pPr>
      <w:rPr>
        <w:rFonts w:ascii="Symbol" w:hAnsi="Symbol" w:cs="Symbol"/>
      </w:rPr>
    </w:lvl>
    <w:lvl w:ilvl="1" w:tplc="69125CFE">
      <w:start w:val="1"/>
      <w:numFmt w:val="bullet"/>
      <w:lvlText w:val="o"/>
      <w:lvlJc w:val="left"/>
      <w:pPr>
        <w:ind w:left="1440" w:hanging="360"/>
      </w:pPr>
      <w:rPr>
        <w:rFonts w:ascii="Courier New" w:eastAsia="Courier New" w:hAnsi="Courier New" w:cs="Courier New" w:hint="default"/>
      </w:rPr>
    </w:lvl>
    <w:lvl w:ilvl="2" w:tplc="FC8AD0E4">
      <w:start w:val="1"/>
      <w:numFmt w:val="bullet"/>
      <w:lvlText w:val="§"/>
      <w:lvlJc w:val="left"/>
      <w:pPr>
        <w:ind w:left="2160" w:hanging="360"/>
      </w:pPr>
      <w:rPr>
        <w:rFonts w:ascii="Wingdings" w:eastAsia="Wingdings" w:hAnsi="Wingdings" w:cs="Wingdings" w:hint="default"/>
      </w:rPr>
    </w:lvl>
    <w:lvl w:ilvl="3" w:tplc="5F640AE8">
      <w:start w:val="1"/>
      <w:numFmt w:val="bullet"/>
      <w:lvlText w:val="·"/>
      <w:lvlJc w:val="left"/>
      <w:pPr>
        <w:ind w:left="2880" w:hanging="360"/>
      </w:pPr>
      <w:rPr>
        <w:rFonts w:ascii="Symbol" w:eastAsia="Symbol" w:hAnsi="Symbol" w:cs="Symbol" w:hint="default"/>
      </w:rPr>
    </w:lvl>
    <w:lvl w:ilvl="4" w:tplc="B6A2EA28">
      <w:start w:val="1"/>
      <w:numFmt w:val="bullet"/>
      <w:lvlText w:val="o"/>
      <w:lvlJc w:val="left"/>
      <w:pPr>
        <w:ind w:left="3600" w:hanging="360"/>
      </w:pPr>
      <w:rPr>
        <w:rFonts w:ascii="Courier New" w:eastAsia="Courier New" w:hAnsi="Courier New" w:cs="Courier New" w:hint="default"/>
      </w:rPr>
    </w:lvl>
    <w:lvl w:ilvl="5" w:tplc="BBDED152">
      <w:start w:val="1"/>
      <w:numFmt w:val="bullet"/>
      <w:lvlText w:val="§"/>
      <w:lvlJc w:val="left"/>
      <w:pPr>
        <w:ind w:left="4320" w:hanging="360"/>
      </w:pPr>
      <w:rPr>
        <w:rFonts w:ascii="Wingdings" w:eastAsia="Wingdings" w:hAnsi="Wingdings" w:cs="Wingdings" w:hint="default"/>
      </w:rPr>
    </w:lvl>
    <w:lvl w:ilvl="6" w:tplc="C5CE2020">
      <w:start w:val="1"/>
      <w:numFmt w:val="bullet"/>
      <w:lvlText w:val="·"/>
      <w:lvlJc w:val="left"/>
      <w:pPr>
        <w:ind w:left="5040" w:hanging="360"/>
      </w:pPr>
      <w:rPr>
        <w:rFonts w:ascii="Symbol" w:eastAsia="Symbol" w:hAnsi="Symbol" w:cs="Symbol" w:hint="default"/>
      </w:rPr>
    </w:lvl>
    <w:lvl w:ilvl="7" w:tplc="C3344E5C">
      <w:start w:val="1"/>
      <w:numFmt w:val="bullet"/>
      <w:lvlText w:val="o"/>
      <w:lvlJc w:val="left"/>
      <w:pPr>
        <w:ind w:left="5760" w:hanging="360"/>
      </w:pPr>
      <w:rPr>
        <w:rFonts w:ascii="Courier New" w:eastAsia="Courier New" w:hAnsi="Courier New" w:cs="Courier New" w:hint="default"/>
      </w:rPr>
    </w:lvl>
    <w:lvl w:ilvl="8" w:tplc="9D4291DC">
      <w:start w:val="1"/>
      <w:numFmt w:val="bullet"/>
      <w:lvlText w:val="§"/>
      <w:lvlJc w:val="left"/>
      <w:pPr>
        <w:ind w:left="6480" w:hanging="360"/>
      </w:pPr>
      <w:rPr>
        <w:rFonts w:ascii="Wingdings" w:eastAsia="Wingdings" w:hAnsi="Wingdings" w:cs="Wingdings" w:hint="default"/>
      </w:rPr>
    </w:lvl>
  </w:abstractNum>
  <w:abstractNum w:abstractNumId="6">
    <w:nsid w:val="0B4E66FD"/>
    <w:multiLevelType w:val="hybridMultilevel"/>
    <w:tmpl w:val="AC689C40"/>
    <w:lvl w:ilvl="0" w:tplc="DD941344">
      <w:start w:val="1"/>
      <w:numFmt w:val="bullet"/>
      <w:lvlText w:val=""/>
      <w:lvlJc w:val="left"/>
      <w:pPr>
        <w:tabs>
          <w:tab w:val="num" w:pos="0"/>
        </w:tabs>
        <w:ind w:left="1287" w:hanging="360"/>
      </w:pPr>
      <w:rPr>
        <w:rFonts w:ascii="Symbol" w:hAnsi="Symbol" w:cs="Symbol"/>
        <w:lang w:eastAsia="ru-RU"/>
      </w:rPr>
    </w:lvl>
    <w:lvl w:ilvl="1" w:tplc="5894823C">
      <w:start w:val="1"/>
      <w:numFmt w:val="bullet"/>
      <w:lvlText w:val="o"/>
      <w:lvlJc w:val="left"/>
      <w:pPr>
        <w:ind w:left="1440" w:hanging="360"/>
      </w:pPr>
      <w:rPr>
        <w:rFonts w:ascii="Courier New" w:eastAsia="Courier New" w:hAnsi="Courier New" w:cs="Courier New" w:hint="default"/>
      </w:rPr>
    </w:lvl>
    <w:lvl w:ilvl="2" w:tplc="AF4478B6">
      <w:start w:val="1"/>
      <w:numFmt w:val="bullet"/>
      <w:lvlText w:val="§"/>
      <w:lvlJc w:val="left"/>
      <w:pPr>
        <w:ind w:left="2160" w:hanging="360"/>
      </w:pPr>
      <w:rPr>
        <w:rFonts w:ascii="Wingdings" w:eastAsia="Wingdings" w:hAnsi="Wingdings" w:cs="Wingdings" w:hint="default"/>
      </w:rPr>
    </w:lvl>
    <w:lvl w:ilvl="3" w:tplc="7C2E6694">
      <w:start w:val="1"/>
      <w:numFmt w:val="bullet"/>
      <w:lvlText w:val="·"/>
      <w:lvlJc w:val="left"/>
      <w:pPr>
        <w:ind w:left="2880" w:hanging="360"/>
      </w:pPr>
      <w:rPr>
        <w:rFonts w:ascii="Symbol" w:eastAsia="Symbol" w:hAnsi="Symbol" w:cs="Symbol" w:hint="default"/>
      </w:rPr>
    </w:lvl>
    <w:lvl w:ilvl="4" w:tplc="C6EAA83E">
      <w:start w:val="1"/>
      <w:numFmt w:val="bullet"/>
      <w:lvlText w:val="o"/>
      <w:lvlJc w:val="left"/>
      <w:pPr>
        <w:ind w:left="3600" w:hanging="360"/>
      </w:pPr>
      <w:rPr>
        <w:rFonts w:ascii="Courier New" w:eastAsia="Courier New" w:hAnsi="Courier New" w:cs="Courier New" w:hint="default"/>
      </w:rPr>
    </w:lvl>
    <w:lvl w:ilvl="5" w:tplc="EF400E88">
      <w:start w:val="1"/>
      <w:numFmt w:val="bullet"/>
      <w:lvlText w:val="§"/>
      <w:lvlJc w:val="left"/>
      <w:pPr>
        <w:ind w:left="4320" w:hanging="360"/>
      </w:pPr>
      <w:rPr>
        <w:rFonts w:ascii="Wingdings" w:eastAsia="Wingdings" w:hAnsi="Wingdings" w:cs="Wingdings" w:hint="default"/>
      </w:rPr>
    </w:lvl>
    <w:lvl w:ilvl="6" w:tplc="E3F4B4BA">
      <w:start w:val="1"/>
      <w:numFmt w:val="bullet"/>
      <w:lvlText w:val="·"/>
      <w:lvlJc w:val="left"/>
      <w:pPr>
        <w:ind w:left="5040" w:hanging="360"/>
      </w:pPr>
      <w:rPr>
        <w:rFonts w:ascii="Symbol" w:eastAsia="Symbol" w:hAnsi="Symbol" w:cs="Symbol" w:hint="default"/>
      </w:rPr>
    </w:lvl>
    <w:lvl w:ilvl="7" w:tplc="EACE9FDA">
      <w:start w:val="1"/>
      <w:numFmt w:val="bullet"/>
      <w:lvlText w:val="o"/>
      <w:lvlJc w:val="left"/>
      <w:pPr>
        <w:ind w:left="5760" w:hanging="360"/>
      </w:pPr>
      <w:rPr>
        <w:rFonts w:ascii="Courier New" w:eastAsia="Courier New" w:hAnsi="Courier New" w:cs="Courier New" w:hint="default"/>
      </w:rPr>
    </w:lvl>
    <w:lvl w:ilvl="8" w:tplc="E8EE7EFC">
      <w:start w:val="1"/>
      <w:numFmt w:val="bullet"/>
      <w:lvlText w:val="§"/>
      <w:lvlJc w:val="left"/>
      <w:pPr>
        <w:ind w:left="6480" w:hanging="360"/>
      </w:pPr>
      <w:rPr>
        <w:rFonts w:ascii="Wingdings" w:eastAsia="Wingdings" w:hAnsi="Wingdings" w:cs="Wingdings" w:hint="default"/>
      </w:rPr>
    </w:lvl>
  </w:abstractNum>
  <w:abstractNum w:abstractNumId="7">
    <w:nsid w:val="0C165C36"/>
    <w:multiLevelType w:val="hybridMultilevel"/>
    <w:tmpl w:val="979264D6"/>
    <w:lvl w:ilvl="0" w:tplc="E1CA8186">
      <w:start w:val="1"/>
      <w:numFmt w:val="decimal"/>
      <w:pStyle w:val="a0"/>
      <w:lvlText w:val="%1."/>
      <w:lvlJc w:val="left"/>
      <w:pPr>
        <w:tabs>
          <w:tab w:val="num" w:pos="0"/>
        </w:tabs>
        <w:ind w:left="360" w:hanging="360"/>
      </w:pPr>
    </w:lvl>
    <w:lvl w:ilvl="1" w:tplc="752A2BF4">
      <w:start w:val="1"/>
      <w:numFmt w:val="bullet"/>
      <w:lvlText w:val="o"/>
      <w:lvlJc w:val="left"/>
      <w:pPr>
        <w:ind w:left="1440" w:hanging="360"/>
      </w:pPr>
      <w:rPr>
        <w:rFonts w:ascii="Courier New" w:eastAsia="Courier New" w:hAnsi="Courier New" w:cs="Courier New" w:hint="default"/>
      </w:rPr>
    </w:lvl>
    <w:lvl w:ilvl="2" w:tplc="74963106">
      <w:start w:val="1"/>
      <w:numFmt w:val="bullet"/>
      <w:lvlText w:val="§"/>
      <w:lvlJc w:val="left"/>
      <w:pPr>
        <w:ind w:left="2160" w:hanging="360"/>
      </w:pPr>
      <w:rPr>
        <w:rFonts w:ascii="Wingdings" w:eastAsia="Wingdings" w:hAnsi="Wingdings" w:cs="Wingdings" w:hint="default"/>
      </w:rPr>
    </w:lvl>
    <w:lvl w:ilvl="3" w:tplc="0764E860">
      <w:start w:val="1"/>
      <w:numFmt w:val="bullet"/>
      <w:lvlText w:val="·"/>
      <w:lvlJc w:val="left"/>
      <w:pPr>
        <w:ind w:left="2880" w:hanging="360"/>
      </w:pPr>
      <w:rPr>
        <w:rFonts w:ascii="Symbol" w:eastAsia="Symbol" w:hAnsi="Symbol" w:cs="Symbol" w:hint="default"/>
      </w:rPr>
    </w:lvl>
    <w:lvl w:ilvl="4" w:tplc="6062F1D8">
      <w:start w:val="1"/>
      <w:numFmt w:val="bullet"/>
      <w:lvlText w:val="o"/>
      <w:lvlJc w:val="left"/>
      <w:pPr>
        <w:ind w:left="3600" w:hanging="360"/>
      </w:pPr>
      <w:rPr>
        <w:rFonts w:ascii="Courier New" w:eastAsia="Courier New" w:hAnsi="Courier New" w:cs="Courier New" w:hint="default"/>
      </w:rPr>
    </w:lvl>
    <w:lvl w:ilvl="5" w:tplc="AE9C0B6A">
      <w:start w:val="1"/>
      <w:numFmt w:val="bullet"/>
      <w:lvlText w:val="§"/>
      <w:lvlJc w:val="left"/>
      <w:pPr>
        <w:ind w:left="4320" w:hanging="360"/>
      </w:pPr>
      <w:rPr>
        <w:rFonts w:ascii="Wingdings" w:eastAsia="Wingdings" w:hAnsi="Wingdings" w:cs="Wingdings" w:hint="default"/>
      </w:rPr>
    </w:lvl>
    <w:lvl w:ilvl="6" w:tplc="4C2ED57A">
      <w:start w:val="1"/>
      <w:numFmt w:val="bullet"/>
      <w:lvlText w:val="·"/>
      <w:lvlJc w:val="left"/>
      <w:pPr>
        <w:ind w:left="5040" w:hanging="360"/>
      </w:pPr>
      <w:rPr>
        <w:rFonts w:ascii="Symbol" w:eastAsia="Symbol" w:hAnsi="Symbol" w:cs="Symbol" w:hint="default"/>
      </w:rPr>
    </w:lvl>
    <w:lvl w:ilvl="7" w:tplc="451CA2FA">
      <w:start w:val="1"/>
      <w:numFmt w:val="bullet"/>
      <w:lvlText w:val="o"/>
      <w:lvlJc w:val="left"/>
      <w:pPr>
        <w:ind w:left="5760" w:hanging="360"/>
      </w:pPr>
      <w:rPr>
        <w:rFonts w:ascii="Courier New" w:eastAsia="Courier New" w:hAnsi="Courier New" w:cs="Courier New" w:hint="default"/>
      </w:rPr>
    </w:lvl>
    <w:lvl w:ilvl="8" w:tplc="F99432AA">
      <w:start w:val="1"/>
      <w:numFmt w:val="bullet"/>
      <w:lvlText w:val="§"/>
      <w:lvlJc w:val="left"/>
      <w:pPr>
        <w:ind w:left="6480" w:hanging="360"/>
      </w:pPr>
      <w:rPr>
        <w:rFonts w:ascii="Wingdings" w:eastAsia="Wingdings" w:hAnsi="Wingdings" w:cs="Wingdings" w:hint="default"/>
      </w:rPr>
    </w:lvl>
  </w:abstractNum>
  <w:abstractNum w:abstractNumId="8">
    <w:nsid w:val="100E10FC"/>
    <w:multiLevelType w:val="hybridMultilevel"/>
    <w:tmpl w:val="B23C2CA0"/>
    <w:lvl w:ilvl="0" w:tplc="5CC67786">
      <w:start w:val="1"/>
      <w:numFmt w:val="bullet"/>
      <w:lvlText w:val=""/>
      <w:lvlJc w:val="left"/>
      <w:pPr>
        <w:tabs>
          <w:tab w:val="num" w:pos="0"/>
        </w:tabs>
        <w:ind w:left="1287" w:hanging="360"/>
      </w:pPr>
      <w:rPr>
        <w:rFonts w:ascii="Symbol" w:hAnsi="Symbol" w:cs="Symbol"/>
      </w:rPr>
    </w:lvl>
    <w:lvl w:ilvl="1" w:tplc="ECECA88E">
      <w:start w:val="1"/>
      <w:numFmt w:val="bullet"/>
      <w:lvlText w:val="o"/>
      <w:lvlJc w:val="left"/>
      <w:pPr>
        <w:ind w:left="1440" w:hanging="360"/>
      </w:pPr>
      <w:rPr>
        <w:rFonts w:ascii="Courier New" w:eastAsia="Courier New" w:hAnsi="Courier New" w:cs="Courier New" w:hint="default"/>
      </w:rPr>
    </w:lvl>
    <w:lvl w:ilvl="2" w:tplc="C1487CB8">
      <w:start w:val="1"/>
      <w:numFmt w:val="bullet"/>
      <w:lvlText w:val="§"/>
      <w:lvlJc w:val="left"/>
      <w:pPr>
        <w:ind w:left="2160" w:hanging="360"/>
      </w:pPr>
      <w:rPr>
        <w:rFonts w:ascii="Wingdings" w:eastAsia="Wingdings" w:hAnsi="Wingdings" w:cs="Wingdings" w:hint="default"/>
      </w:rPr>
    </w:lvl>
    <w:lvl w:ilvl="3" w:tplc="2744DA9E">
      <w:start w:val="1"/>
      <w:numFmt w:val="bullet"/>
      <w:lvlText w:val="·"/>
      <w:lvlJc w:val="left"/>
      <w:pPr>
        <w:ind w:left="2880" w:hanging="360"/>
      </w:pPr>
      <w:rPr>
        <w:rFonts w:ascii="Symbol" w:eastAsia="Symbol" w:hAnsi="Symbol" w:cs="Symbol" w:hint="default"/>
      </w:rPr>
    </w:lvl>
    <w:lvl w:ilvl="4" w:tplc="81D66040">
      <w:start w:val="1"/>
      <w:numFmt w:val="bullet"/>
      <w:lvlText w:val="o"/>
      <w:lvlJc w:val="left"/>
      <w:pPr>
        <w:ind w:left="3600" w:hanging="360"/>
      </w:pPr>
      <w:rPr>
        <w:rFonts w:ascii="Courier New" w:eastAsia="Courier New" w:hAnsi="Courier New" w:cs="Courier New" w:hint="default"/>
      </w:rPr>
    </w:lvl>
    <w:lvl w:ilvl="5" w:tplc="F25E8A02">
      <w:start w:val="1"/>
      <w:numFmt w:val="bullet"/>
      <w:lvlText w:val="§"/>
      <w:lvlJc w:val="left"/>
      <w:pPr>
        <w:ind w:left="4320" w:hanging="360"/>
      </w:pPr>
      <w:rPr>
        <w:rFonts w:ascii="Wingdings" w:eastAsia="Wingdings" w:hAnsi="Wingdings" w:cs="Wingdings" w:hint="default"/>
      </w:rPr>
    </w:lvl>
    <w:lvl w:ilvl="6" w:tplc="111264D6">
      <w:start w:val="1"/>
      <w:numFmt w:val="bullet"/>
      <w:lvlText w:val="·"/>
      <w:lvlJc w:val="left"/>
      <w:pPr>
        <w:ind w:left="5040" w:hanging="360"/>
      </w:pPr>
      <w:rPr>
        <w:rFonts w:ascii="Symbol" w:eastAsia="Symbol" w:hAnsi="Symbol" w:cs="Symbol" w:hint="default"/>
      </w:rPr>
    </w:lvl>
    <w:lvl w:ilvl="7" w:tplc="E22067D8">
      <w:start w:val="1"/>
      <w:numFmt w:val="bullet"/>
      <w:lvlText w:val="o"/>
      <w:lvlJc w:val="left"/>
      <w:pPr>
        <w:ind w:left="5760" w:hanging="360"/>
      </w:pPr>
      <w:rPr>
        <w:rFonts w:ascii="Courier New" w:eastAsia="Courier New" w:hAnsi="Courier New" w:cs="Courier New" w:hint="default"/>
      </w:rPr>
    </w:lvl>
    <w:lvl w:ilvl="8" w:tplc="66E0256C">
      <w:start w:val="1"/>
      <w:numFmt w:val="bullet"/>
      <w:lvlText w:val="§"/>
      <w:lvlJc w:val="left"/>
      <w:pPr>
        <w:ind w:left="6480" w:hanging="360"/>
      </w:pPr>
      <w:rPr>
        <w:rFonts w:ascii="Wingdings" w:eastAsia="Wingdings" w:hAnsi="Wingdings" w:cs="Wingdings" w:hint="default"/>
      </w:rPr>
    </w:lvl>
  </w:abstractNum>
  <w:abstractNum w:abstractNumId="9">
    <w:nsid w:val="10B22891"/>
    <w:multiLevelType w:val="hybridMultilevel"/>
    <w:tmpl w:val="05B083BC"/>
    <w:lvl w:ilvl="0" w:tplc="4AB42AA8">
      <w:start w:val="1"/>
      <w:numFmt w:val="bullet"/>
      <w:pStyle w:val="1"/>
      <w:suff w:val="space"/>
      <w:lvlText w:val=""/>
      <w:lvlJc w:val="left"/>
      <w:pPr>
        <w:tabs>
          <w:tab w:val="num" w:pos="0"/>
        </w:tabs>
        <w:ind w:left="3686" w:firstLine="0"/>
      </w:pPr>
      <w:rPr>
        <w:rFonts w:ascii="Wingdings" w:hAnsi="Wingdings" w:cs="Wingdings"/>
      </w:rPr>
    </w:lvl>
    <w:lvl w:ilvl="1" w:tplc="EE442C56">
      <w:start w:val="1"/>
      <w:numFmt w:val="bullet"/>
      <w:suff w:val="space"/>
      <w:lvlText w:val=""/>
      <w:lvlJc w:val="left"/>
      <w:pPr>
        <w:tabs>
          <w:tab w:val="num" w:pos="0"/>
        </w:tabs>
        <w:ind w:left="7230" w:firstLine="0"/>
      </w:pPr>
      <w:rPr>
        <w:rFonts w:ascii="Symbol" w:hAnsi="Symbol" w:cs="Symbol"/>
      </w:rPr>
    </w:lvl>
    <w:lvl w:ilvl="2" w:tplc="5AE4460C">
      <w:start w:val="1"/>
      <w:numFmt w:val="bullet"/>
      <w:suff w:val="space"/>
      <w:lvlText w:val=""/>
      <w:lvlJc w:val="left"/>
      <w:pPr>
        <w:tabs>
          <w:tab w:val="num" w:pos="0"/>
        </w:tabs>
        <w:ind w:left="1361" w:firstLine="0"/>
      </w:pPr>
      <w:rPr>
        <w:rFonts w:ascii="Symbol" w:hAnsi="Symbol" w:cs="Symbol"/>
      </w:rPr>
    </w:lvl>
    <w:lvl w:ilvl="3" w:tplc="8F58ADE4">
      <w:start w:val="1"/>
      <w:numFmt w:val="bullet"/>
      <w:suff w:val="space"/>
      <w:lvlText w:val=""/>
      <w:lvlJc w:val="left"/>
      <w:pPr>
        <w:tabs>
          <w:tab w:val="num" w:pos="0"/>
        </w:tabs>
        <w:ind w:left="1758" w:firstLine="0"/>
      </w:pPr>
      <w:rPr>
        <w:rFonts w:ascii="Times New Roman" w:hAnsi="Times New Roman" w:cs="Times New Roman"/>
      </w:rPr>
    </w:lvl>
    <w:lvl w:ilvl="4" w:tplc="A120E152">
      <w:start w:val="1"/>
      <w:numFmt w:val="bullet"/>
      <w:suff w:val="space"/>
      <w:lvlText w:val=""/>
      <w:lvlJc w:val="left"/>
      <w:pPr>
        <w:tabs>
          <w:tab w:val="num" w:pos="0"/>
        </w:tabs>
        <w:ind w:left="2155" w:firstLine="0"/>
      </w:pPr>
      <w:rPr>
        <w:rFonts w:ascii="Times New Roman" w:hAnsi="Times New Roman" w:cs="Times New Roman"/>
      </w:rPr>
    </w:lvl>
    <w:lvl w:ilvl="5" w:tplc="87844274">
      <w:start w:val="1"/>
      <w:numFmt w:val="bullet"/>
      <w:suff w:val="space"/>
      <w:lvlText w:val=""/>
      <w:lvlJc w:val="left"/>
      <w:pPr>
        <w:tabs>
          <w:tab w:val="num" w:pos="0"/>
        </w:tabs>
        <w:ind w:left="2552" w:firstLine="0"/>
      </w:pPr>
      <w:rPr>
        <w:rFonts w:ascii="Times New Roman" w:hAnsi="Times New Roman" w:cs="Times New Roman"/>
      </w:rPr>
    </w:lvl>
    <w:lvl w:ilvl="6" w:tplc="C164A8C4">
      <w:start w:val="1"/>
      <w:numFmt w:val="bullet"/>
      <w:suff w:val="space"/>
      <w:lvlText w:val=""/>
      <w:lvlJc w:val="left"/>
      <w:pPr>
        <w:tabs>
          <w:tab w:val="num" w:pos="0"/>
        </w:tabs>
        <w:ind w:left="2949" w:firstLine="0"/>
      </w:pPr>
      <w:rPr>
        <w:rFonts w:ascii="Symbol" w:hAnsi="Symbol" w:cs="Symbol"/>
      </w:rPr>
    </w:lvl>
    <w:lvl w:ilvl="7" w:tplc="0498AD60">
      <w:start w:val="1"/>
      <w:numFmt w:val="bullet"/>
      <w:suff w:val="space"/>
      <w:lvlText w:val=""/>
      <w:lvlJc w:val="left"/>
      <w:pPr>
        <w:tabs>
          <w:tab w:val="num" w:pos="0"/>
        </w:tabs>
        <w:ind w:left="3346" w:firstLine="0"/>
      </w:pPr>
      <w:rPr>
        <w:rFonts w:ascii="Times New Roman" w:hAnsi="Times New Roman" w:cs="Times New Roman"/>
      </w:rPr>
    </w:lvl>
    <w:lvl w:ilvl="8" w:tplc="ABB861C2">
      <w:start w:val="1"/>
      <w:numFmt w:val="bullet"/>
      <w:suff w:val="space"/>
      <w:lvlText w:val=""/>
      <w:lvlJc w:val="left"/>
      <w:pPr>
        <w:tabs>
          <w:tab w:val="num" w:pos="0"/>
        </w:tabs>
        <w:ind w:left="3743" w:firstLine="0"/>
      </w:pPr>
      <w:rPr>
        <w:rFonts w:ascii="Symbol" w:hAnsi="Symbol" w:cs="Symbol"/>
      </w:rPr>
    </w:lvl>
  </w:abstractNum>
  <w:abstractNum w:abstractNumId="10">
    <w:nsid w:val="10B34F1F"/>
    <w:multiLevelType w:val="hybridMultilevel"/>
    <w:tmpl w:val="3F9487A0"/>
    <w:lvl w:ilvl="0" w:tplc="A2AAD764">
      <w:start w:val="1"/>
      <w:numFmt w:val="bullet"/>
      <w:suff w:val="space"/>
      <w:lvlText w:val=""/>
      <w:lvlJc w:val="left"/>
      <w:pPr>
        <w:tabs>
          <w:tab w:val="num" w:pos="0"/>
        </w:tabs>
        <w:ind w:left="1287" w:hanging="360"/>
      </w:pPr>
      <w:rPr>
        <w:rFonts w:ascii="Symbol" w:hAnsi="Symbol" w:cs="Symbol"/>
      </w:rPr>
    </w:lvl>
    <w:lvl w:ilvl="1" w:tplc="D8B889F8">
      <w:start w:val="1"/>
      <w:numFmt w:val="bullet"/>
      <w:lvlText w:val="o"/>
      <w:lvlJc w:val="left"/>
      <w:pPr>
        <w:ind w:left="1440" w:hanging="360"/>
      </w:pPr>
      <w:rPr>
        <w:rFonts w:ascii="Courier New" w:eastAsia="Courier New" w:hAnsi="Courier New" w:cs="Courier New" w:hint="default"/>
      </w:rPr>
    </w:lvl>
    <w:lvl w:ilvl="2" w:tplc="77A2FB7C">
      <w:start w:val="1"/>
      <w:numFmt w:val="bullet"/>
      <w:lvlText w:val="§"/>
      <w:lvlJc w:val="left"/>
      <w:pPr>
        <w:ind w:left="2160" w:hanging="360"/>
      </w:pPr>
      <w:rPr>
        <w:rFonts w:ascii="Wingdings" w:eastAsia="Wingdings" w:hAnsi="Wingdings" w:cs="Wingdings" w:hint="default"/>
      </w:rPr>
    </w:lvl>
    <w:lvl w:ilvl="3" w:tplc="8B3863EC">
      <w:start w:val="1"/>
      <w:numFmt w:val="bullet"/>
      <w:lvlText w:val="·"/>
      <w:lvlJc w:val="left"/>
      <w:pPr>
        <w:ind w:left="2880" w:hanging="360"/>
      </w:pPr>
      <w:rPr>
        <w:rFonts w:ascii="Symbol" w:eastAsia="Symbol" w:hAnsi="Symbol" w:cs="Symbol" w:hint="default"/>
      </w:rPr>
    </w:lvl>
    <w:lvl w:ilvl="4" w:tplc="E5686934">
      <w:start w:val="1"/>
      <w:numFmt w:val="bullet"/>
      <w:lvlText w:val="o"/>
      <w:lvlJc w:val="left"/>
      <w:pPr>
        <w:ind w:left="3600" w:hanging="360"/>
      </w:pPr>
      <w:rPr>
        <w:rFonts w:ascii="Courier New" w:eastAsia="Courier New" w:hAnsi="Courier New" w:cs="Courier New" w:hint="default"/>
      </w:rPr>
    </w:lvl>
    <w:lvl w:ilvl="5" w:tplc="79682580">
      <w:start w:val="1"/>
      <w:numFmt w:val="bullet"/>
      <w:lvlText w:val="§"/>
      <w:lvlJc w:val="left"/>
      <w:pPr>
        <w:ind w:left="4320" w:hanging="360"/>
      </w:pPr>
      <w:rPr>
        <w:rFonts w:ascii="Wingdings" w:eastAsia="Wingdings" w:hAnsi="Wingdings" w:cs="Wingdings" w:hint="default"/>
      </w:rPr>
    </w:lvl>
    <w:lvl w:ilvl="6" w:tplc="1A72EB30">
      <w:start w:val="1"/>
      <w:numFmt w:val="bullet"/>
      <w:lvlText w:val="·"/>
      <w:lvlJc w:val="left"/>
      <w:pPr>
        <w:ind w:left="5040" w:hanging="360"/>
      </w:pPr>
      <w:rPr>
        <w:rFonts w:ascii="Symbol" w:eastAsia="Symbol" w:hAnsi="Symbol" w:cs="Symbol" w:hint="default"/>
      </w:rPr>
    </w:lvl>
    <w:lvl w:ilvl="7" w:tplc="5596BFB8">
      <w:start w:val="1"/>
      <w:numFmt w:val="bullet"/>
      <w:lvlText w:val="o"/>
      <w:lvlJc w:val="left"/>
      <w:pPr>
        <w:ind w:left="5760" w:hanging="360"/>
      </w:pPr>
      <w:rPr>
        <w:rFonts w:ascii="Courier New" w:eastAsia="Courier New" w:hAnsi="Courier New" w:cs="Courier New" w:hint="default"/>
      </w:rPr>
    </w:lvl>
    <w:lvl w:ilvl="8" w:tplc="806C5382">
      <w:start w:val="1"/>
      <w:numFmt w:val="bullet"/>
      <w:lvlText w:val="§"/>
      <w:lvlJc w:val="left"/>
      <w:pPr>
        <w:ind w:left="6480" w:hanging="360"/>
      </w:pPr>
      <w:rPr>
        <w:rFonts w:ascii="Wingdings" w:eastAsia="Wingdings" w:hAnsi="Wingdings" w:cs="Wingdings" w:hint="default"/>
      </w:rPr>
    </w:lvl>
  </w:abstractNum>
  <w:abstractNum w:abstractNumId="11">
    <w:nsid w:val="12F027D0"/>
    <w:multiLevelType w:val="hybridMultilevel"/>
    <w:tmpl w:val="06F2E62A"/>
    <w:lvl w:ilvl="0" w:tplc="6C80F4F8">
      <w:start w:val="1"/>
      <w:numFmt w:val="bullet"/>
      <w:lvlText w:val=""/>
      <w:lvlJc w:val="left"/>
      <w:pPr>
        <w:tabs>
          <w:tab w:val="num" w:pos="0"/>
        </w:tabs>
        <w:ind w:left="1287" w:hanging="360"/>
      </w:pPr>
      <w:rPr>
        <w:rFonts w:ascii="Symbol" w:hAnsi="Symbol" w:cs="Symbol"/>
      </w:rPr>
    </w:lvl>
    <w:lvl w:ilvl="1" w:tplc="6F86D190">
      <w:start w:val="1"/>
      <w:numFmt w:val="bullet"/>
      <w:lvlText w:val="o"/>
      <w:lvlJc w:val="left"/>
      <w:pPr>
        <w:ind w:left="1440" w:hanging="360"/>
      </w:pPr>
      <w:rPr>
        <w:rFonts w:ascii="Courier New" w:eastAsia="Courier New" w:hAnsi="Courier New" w:cs="Courier New" w:hint="default"/>
      </w:rPr>
    </w:lvl>
    <w:lvl w:ilvl="2" w:tplc="F89C0E9C">
      <w:start w:val="1"/>
      <w:numFmt w:val="bullet"/>
      <w:lvlText w:val="§"/>
      <w:lvlJc w:val="left"/>
      <w:pPr>
        <w:ind w:left="2160" w:hanging="360"/>
      </w:pPr>
      <w:rPr>
        <w:rFonts w:ascii="Wingdings" w:eastAsia="Wingdings" w:hAnsi="Wingdings" w:cs="Wingdings" w:hint="default"/>
      </w:rPr>
    </w:lvl>
    <w:lvl w:ilvl="3" w:tplc="DEB691DA">
      <w:start w:val="1"/>
      <w:numFmt w:val="bullet"/>
      <w:lvlText w:val="·"/>
      <w:lvlJc w:val="left"/>
      <w:pPr>
        <w:ind w:left="2880" w:hanging="360"/>
      </w:pPr>
      <w:rPr>
        <w:rFonts w:ascii="Symbol" w:eastAsia="Symbol" w:hAnsi="Symbol" w:cs="Symbol" w:hint="default"/>
      </w:rPr>
    </w:lvl>
    <w:lvl w:ilvl="4" w:tplc="CADCF9C2">
      <w:start w:val="1"/>
      <w:numFmt w:val="bullet"/>
      <w:lvlText w:val="o"/>
      <w:lvlJc w:val="left"/>
      <w:pPr>
        <w:ind w:left="3600" w:hanging="360"/>
      </w:pPr>
      <w:rPr>
        <w:rFonts w:ascii="Courier New" w:eastAsia="Courier New" w:hAnsi="Courier New" w:cs="Courier New" w:hint="default"/>
      </w:rPr>
    </w:lvl>
    <w:lvl w:ilvl="5" w:tplc="22BCD69A">
      <w:start w:val="1"/>
      <w:numFmt w:val="bullet"/>
      <w:lvlText w:val="§"/>
      <w:lvlJc w:val="left"/>
      <w:pPr>
        <w:ind w:left="4320" w:hanging="360"/>
      </w:pPr>
      <w:rPr>
        <w:rFonts w:ascii="Wingdings" w:eastAsia="Wingdings" w:hAnsi="Wingdings" w:cs="Wingdings" w:hint="default"/>
      </w:rPr>
    </w:lvl>
    <w:lvl w:ilvl="6" w:tplc="81BC96A0">
      <w:start w:val="1"/>
      <w:numFmt w:val="bullet"/>
      <w:lvlText w:val="·"/>
      <w:lvlJc w:val="left"/>
      <w:pPr>
        <w:ind w:left="5040" w:hanging="360"/>
      </w:pPr>
      <w:rPr>
        <w:rFonts w:ascii="Symbol" w:eastAsia="Symbol" w:hAnsi="Symbol" w:cs="Symbol" w:hint="default"/>
      </w:rPr>
    </w:lvl>
    <w:lvl w:ilvl="7" w:tplc="1B5CEEC0">
      <w:start w:val="1"/>
      <w:numFmt w:val="bullet"/>
      <w:lvlText w:val="o"/>
      <w:lvlJc w:val="left"/>
      <w:pPr>
        <w:ind w:left="5760" w:hanging="360"/>
      </w:pPr>
      <w:rPr>
        <w:rFonts w:ascii="Courier New" w:eastAsia="Courier New" w:hAnsi="Courier New" w:cs="Courier New" w:hint="default"/>
      </w:rPr>
    </w:lvl>
    <w:lvl w:ilvl="8" w:tplc="C5063462">
      <w:start w:val="1"/>
      <w:numFmt w:val="bullet"/>
      <w:lvlText w:val="§"/>
      <w:lvlJc w:val="left"/>
      <w:pPr>
        <w:ind w:left="6480" w:hanging="360"/>
      </w:pPr>
      <w:rPr>
        <w:rFonts w:ascii="Wingdings" w:eastAsia="Wingdings" w:hAnsi="Wingdings" w:cs="Wingdings" w:hint="default"/>
      </w:rPr>
    </w:lvl>
  </w:abstractNum>
  <w:abstractNum w:abstractNumId="12">
    <w:nsid w:val="13B11CA5"/>
    <w:multiLevelType w:val="hybridMultilevel"/>
    <w:tmpl w:val="208ABE22"/>
    <w:lvl w:ilvl="0" w:tplc="C3201D88">
      <w:start w:val="1"/>
      <w:numFmt w:val="bullet"/>
      <w:lvlText w:val=""/>
      <w:lvlJc w:val="left"/>
      <w:pPr>
        <w:tabs>
          <w:tab w:val="num" w:pos="0"/>
        </w:tabs>
        <w:ind w:left="1287" w:hanging="360"/>
      </w:pPr>
      <w:rPr>
        <w:rFonts w:ascii="Symbol" w:hAnsi="Symbol" w:cs="Symbol"/>
      </w:rPr>
    </w:lvl>
    <w:lvl w:ilvl="1" w:tplc="62E45370">
      <w:start w:val="1"/>
      <w:numFmt w:val="bullet"/>
      <w:lvlText w:val="o"/>
      <w:lvlJc w:val="left"/>
      <w:pPr>
        <w:ind w:left="1440" w:hanging="360"/>
      </w:pPr>
      <w:rPr>
        <w:rFonts w:ascii="Courier New" w:eastAsia="Courier New" w:hAnsi="Courier New" w:cs="Courier New" w:hint="default"/>
      </w:rPr>
    </w:lvl>
    <w:lvl w:ilvl="2" w:tplc="66320E10">
      <w:start w:val="1"/>
      <w:numFmt w:val="bullet"/>
      <w:lvlText w:val="§"/>
      <w:lvlJc w:val="left"/>
      <w:pPr>
        <w:ind w:left="2160" w:hanging="360"/>
      </w:pPr>
      <w:rPr>
        <w:rFonts w:ascii="Wingdings" w:eastAsia="Wingdings" w:hAnsi="Wingdings" w:cs="Wingdings" w:hint="default"/>
      </w:rPr>
    </w:lvl>
    <w:lvl w:ilvl="3" w:tplc="DC4859D2">
      <w:start w:val="1"/>
      <w:numFmt w:val="bullet"/>
      <w:lvlText w:val="·"/>
      <w:lvlJc w:val="left"/>
      <w:pPr>
        <w:ind w:left="2880" w:hanging="360"/>
      </w:pPr>
      <w:rPr>
        <w:rFonts w:ascii="Symbol" w:eastAsia="Symbol" w:hAnsi="Symbol" w:cs="Symbol" w:hint="default"/>
      </w:rPr>
    </w:lvl>
    <w:lvl w:ilvl="4" w:tplc="2F8C61A2">
      <w:start w:val="1"/>
      <w:numFmt w:val="bullet"/>
      <w:lvlText w:val="o"/>
      <w:lvlJc w:val="left"/>
      <w:pPr>
        <w:ind w:left="3600" w:hanging="360"/>
      </w:pPr>
      <w:rPr>
        <w:rFonts w:ascii="Courier New" w:eastAsia="Courier New" w:hAnsi="Courier New" w:cs="Courier New" w:hint="default"/>
      </w:rPr>
    </w:lvl>
    <w:lvl w:ilvl="5" w:tplc="E97E49E4">
      <w:start w:val="1"/>
      <w:numFmt w:val="bullet"/>
      <w:lvlText w:val="§"/>
      <w:lvlJc w:val="left"/>
      <w:pPr>
        <w:ind w:left="4320" w:hanging="360"/>
      </w:pPr>
      <w:rPr>
        <w:rFonts w:ascii="Wingdings" w:eastAsia="Wingdings" w:hAnsi="Wingdings" w:cs="Wingdings" w:hint="default"/>
      </w:rPr>
    </w:lvl>
    <w:lvl w:ilvl="6" w:tplc="0CFC9A36">
      <w:start w:val="1"/>
      <w:numFmt w:val="bullet"/>
      <w:lvlText w:val="·"/>
      <w:lvlJc w:val="left"/>
      <w:pPr>
        <w:ind w:left="5040" w:hanging="360"/>
      </w:pPr>
      <w:rPr>
        <w:rFonts w:ascii="Symbol" w:eastAsia="Symbol" w:hAnsi="Symbol" w:cs="Symbol" w:hint="default"/>
      </w:rPr>
    </w:lvl>
    <w:lvl w:ilvl="7" w:tplc="A4F84A84">
      <w:start w:val="1"/>
      <w:numFmt w:val="bullet"/>
      <w:lvlText w:val="o"/>
      <w:lvlJc w:val="left"/>
      <w:pPr>
        <w:ind w:left="5760" w:hanging="360"/>
      </w:pPr>
      <w:rPr>
        <w:rFonts w:ascii="Courier New" w:eastAsia="Courier New" w:hAnsi="Courier New" w:cs="Courier New" w:hint="default"/>
      </w:rPr>
    </w:lvl>
    <w:lvl w:ilvl="8" w:tplc="2E70C44E">
      <w:start w:val="1"/>
      <w:numFmt w:val="bullet"/>
      <w:lvlText w:val="§"/>
      <w:lvlJc w:val="left"/>
      <w:pPr>
        <w:ind w:left="6480" w:hanging="360"/>
      </w:pPr>
      <w:rPr>
        <w:rFonts w:ascii="Wingdings" w:eastAsia="Wingdings" w:hAnsi="Wingdings" w:cs="Wingdings" w:hint="default"/>
      </w:rPr>
    </w:lvl>
  </w:abstractNum>
  <w:abstractNum w:abstractNumId="13">
    <w:nsid w:val="1689377E"/>
    <w:multiLevelType w:val="hybridMultilevel"/>
    <w:tmpl w:val="355A4990"/>
    <w:lvl w:ilvl="0" w:tplc="87484EBA">
      <w:start w:val="1"/>
      <w:numFmt w:val="decimal"/>
      <w:pStyle w:val="a1"/>
      <w:lvlText w:val="%1"/>
      <w:lvlJc w:val="left"/>
      <w:pPr>
        <w:tabs>
          <w:tab w:val="num" w:pos="340"/>
        </w:tabs>
        <w:ind w:left="0" w:firstLine="57"/>
      </w:pPr>
    </w:lvl>
    <w:lvl w:ilvl="1" w:tplc="9BD003DA">
      <w:start w:val="1"/>
      <w:numFmt w:val="bullet"/>
      <w:lvlText w:val="o"/>
      <w:lvlJc w:val="left"/>
      <w:pPr>
        <w:ind w:left="1440" w:hanging="360"/>
      </w:pPr>
      <w:rPr>
        <w:rFonts w:ascii="Courier New" w:eastAsia="Courier New" w:hAnsi="Courier New" w:cs="Courier New" w:hint="default"/>
      </w:rPr>
    </w:lvl>
    <w:lvl w:ilvl="2" w:tplc="FADA0C12">
      <w:start w:val="1"/>
      <w:numFmt w:val="bullet"/>
      <w:lvlText w:val="§"/>
      <w:lvlJc w:val="left"/>
      <w:pPr>
        <w:ind w:left="2160" w:hanging="360"/>
      </w:pPr>
      <w:rPr>
        <w:rFonts w:ascii="Wingdings" w:eastAsia="Wingdings" w:hAnsi="Wingdings" w:cs="Wingdings" w:hint="default"/>
      </w:rPr>
    </w:lvl>
    <w:lvl w:ilvl="3" w:tplc="851AE0FA">
      <w:start w:val="1"/>
      <w:numFmt w:val="bullet"/>
      <w:lvlText w:val="·"/>
      <w:lvlJc w:val="left"/>
      <w:pPr>
        <w:ind w:left="2880" w:hanging="360"/>
      </w:pPr>
      <w:rPr>
        <w:rFonts w:ascii="Symbol" w:eastAsia="Symbol" w:hAnsi="Symbol" w:cs="Symbol" w:hint="default"/>
      </w:rPr>
    </w:lvl>
    <w:lvl w:ilvl="4" w:tplc="977E21DC">
      <w:start w:val="1"/>
      <w:numFmt w:val="bullet"/>
      <w:lvlText w:val="o"/>
      <w:lvlJc w:val="left"/>
      <w:pPr>
        <w:ind w:left="3600" w:hanging="360"/>
      </w:pPr>
      <w:rPr>
        <w:rFonts w:ascii="Courier New" w:eastAsia="Courier New" w:hAnsi="Courier New" w:cs="Courier New" w:hint="default"/>
      </w:rPr>
    </w:lvl>
    <w:lvl w:ilvl="5" w:tplc="44200EE4">
      <w:start w:val="1"/>
      <w:numFmt w:val="bullet"/>
      <w:lvlText w:val="§"/>
      <w:lvlJc w:val="left"/>
      <w:pPr>
        <w:ind w:left="4320" w:hanging="360"/>
      </w:pPr>
      <w:rPr>
        <w:rFonts w:ascii="Wingdings" w:eastAsia="Wingdings" w:hAnsi="Wingdings" w:cs="Wingdings" w:hint="default"/>
      </w:rPr>
    </w:lvl>
    <w:lvl w:ilvl="6" w:tplc="B8D43A5C">
      <w:start w:val="1"/>
      <w:numFmt w:val="bullet"/>
      <w:lvlText w:val="·"/>
      <w:lvlJc w:val="left"/>
      <w:pPr>
        <w:ind w:left="5040" w:hanging="360"/>
      </w:pPr>
      <w:rPr>
        <w:rFonts w:ascii="Symbol" w:eastAsia="Symbol" w:hAnsi="Symbol" w:cs="Symbol" w:hint="default"/>
      </w:rPr>
    </w:lvl>
    <w:lvl w:ilvl="7" w:tplc="6958F354">
      <w:start w:val="1"/>
      <w:numFmt w:val="bullet"/>
      <w:lvlText w:val="o"/>
      <w:lvlJc w:val="left"/>
      <w:pPr>
        <w:ind w:left="5760" w:hanging="360"/>
      </w:pPr>
      <w:rPr>
        <w:rFonts w:ascii="Courier New" w:eastAsia="Courier New" w:hAnsi="Courier New" w:cs="Courier New" w:hint="default"/>
      </w:rPr>
    </w:lvl>
    <w:lvl w:ilvl="8" w:tplc="9844D622">
      <w:start w:val="1"/>
      <w:numFmt w:val="bullet"/>
      <w:lvlText w:val="§"/>
      <w:lvlJc w:val="left"/>
      <w:pPr>
        <w:ind w:left="6480" w:hanging="360"/>
      </w:pPr>
      <w:rPr>
        <w:rFonts w:ascii="Wingdings" w:eastAsia="Wingdings" w:hAnsi="Wingdings" w:cs="Wingdings" w:hint="default"/>
      </w:rPr>
    </w:lvl>
  </w:abstractNum>
  <w:abstractNum w:abstractNumId="14">
    <w:nsid w:val="19CC5C20"/>
    <w:multiLevelType w:val="hybridMultilevel"/>
    <w:tmpl w:val="1324C1A2"/>
    <w:lvl w:ilvl="0" w:tplc="FBA0AC74">
      <w:start w:val="1"/>
      <w:numFmt w:val="bullet"/>
      <w:pStyle w:val="a2"/>
      <w:lvlText w:val="-"/>
      <w:lvlJc w:val="left"/>
      <w:pPr>
        <w:tabs>
          <w:tab w:val="num" w:pos="0"/>
        </w:tabs>
        <w:ind w:left="720" w:hanging="360"/>
      </w:pPr>
      <w:rPr>
        <w:rFonts w:ascii="Times New Roman" w:hAnsi="Times New Roman" w:cs="Times New Roman"/>
      </w:rPr>
    </w:lvl>
    <w:lvl w:ilvl="1" w:tplc="4C68A23C">
      <w:start w:val="1"/>
      <w:numFmt w:val="bullet"/>
      <w:lvlText w:val="o"/>
      <w:lvlJc w:val="left"/>
      <w:pPr>
        <w:ind w:left="1440" w:hanging="360"/>
      </w:pPr>
      <w:rPr>
        <w:rFonts w:ascii="Courier New" w:eastAsia="Courier New" w:hAnsi="Courier New" w:cs="Courier New" w:hint="default"/>
      </w:rPr>
    </w:lvl>
    <w:lvl w:ilvl="2" w:tplc="63CE4CDC">
      <w:start w:val="1"/>
      <w:numFmt w:val="bullet"/>
      <w:lvlText w:val="§"/>
      <w:lvlJc w:val="left"/>
      <w:pPr>
        <w:ind w:left="2160" w:hanging="360"/>
      </w:pPr>
      <w:rPr>
        <w:rFonts w:ascii="Wingdings" w:eastAsia="Wingdings" w:hAnsi="Wingdings" w:cs="Wingdings" w:hint="default"/>
      </w:rPr>
    </w:lvl>
    <w:lvl w:ilvl="3" w:tplc="0BD66C26">
      <w:start w:val="1"/>
      <w:numFmt w:val="bullet"/>
      <w:lvlText w:val="·"/>
      <w:lvlJc w:val="left"/>
      <w:pPr>
        <w:ind w:left="2880" w:hanging="360"/>
      </w:pPr>
      <w:rPr>
        <w:rFonts w:ascii="Symbol" w:eastAsia="Symbol" w:hAnsi="Symbol" w:cs="Symbol" w:hint="default"/>
      </w:rPr>
    </w:lvl>
    <w:lvl w:ilvl="4" w:tplc="496C4B7A">
      <w:start w:val="1"/>
      <w:numFmt w:val="bullet"/>
      <w:lvlText w:val="o"/>
      <w:lvlJc w:val="left"/>
      <w:pPr>
        <w:ind w:left="3600" w:hanging="360"/>
      </w:pPr>
      <w:rPr>
        <w:rFonts w:ascii="Courier New" w:eastAsia="Courier New" w:hAnsi="Courier New" w:cs="Courier New" w:hint="default"/>
      </w:rPr>
    </w:lvl>
    <w:lvl w:ilvl="5" w:tplc="DFCA000E">
      <w:start w:val="1"/>
      <w:numFmt w:val="bullet"/>
      <w:lvlText w:val="§"/>
      <w:lvlJc w:val="left"/>
      <w:pPr>
        <w:ind w:left="4320" w:hanging="360"/>
      </w:pPr>
      <w:rPr>
        <w:rFonts w:ascii="Wingdings" w:eastAsia="Wingdings" w:hAnsi="Wingdings" w:cs="Wingdings" w:hint="default"/>
      </w:rPr>
    </w:lvl>
    <w:lvl w:ilvl="6" w:tplc="529ED612">
      <w:start w:val="1"/>
      <w:numFmt w:val="bullet"/>
      <w:lvlText w:val="·"/>
      <w:lvlJc w:val="left"/>
      <w:pPr>
        <w:ind w:left="5040" w:hanging="360"/>
      </w:pPr>
      <w:rPr>
        <w:rFonts w:ascii="Symbol" w:eastAsia="Symbol" w:hAnsi="Symbol" w:cs="Symbol" w:hint="default"/>
      </w:rPr>
    </w:lvl>
    <w:lvl w:ilvl="7" w:tplc="18D02392">
      <w:start w:val="1"/>
      <w:numFmt w:val="bullet"/>
      <w:lvlText w:val="o"/>
      <w:lvlJc w:val="left"/>
      <w:pPr>
        <w:ind w:left="5760" w:hanging="360"/>
      </w:pPr>
      <w:rPr>
        <w:rFonts w:ascii="Courier New" w:eastAsia="Courier New" w:hAnsi="Courier New" w:cs="Courier New" w:hint="default"/>
      </w:rPr>
    </w:lvl>
    <w:lvl w:ilvl="8" w:tplc="DD12B532">
      <w:start w:val="1"/>
      <w:numFmt w:val="bullet"/>
      <w:lvlText w:val="§"/>
      <w:lvlJc w:val="left"/>
      <w:pPr>
        <w:ind w:left="6480" w:hanging="360"/>
      </w:pPr>
      <w:rPr>
        <w:rFonts w:ascii="Wingdings" w:eastAsia="Wingdings" w:hAnsi="Wingdings" w:cs="Wingdings" w:hint="default"/>
      </w:rPr>
    </w:lvl>
  </w:abstractNum>
  <w:abstractNum w:abstractNumId="15">
    <w:nsid w:val="1B9E27AD"/>
    <w:multiLevelType w:val="hybridMultilevel"/>
    <w:tmpl w:val="C70C91C8"/>
    <w:lvl w:ilvl="0" w:tplc="162856B2">
      <w:start w:val="1"/>
      <w:numFmt w:val="bullet"/>
      <w:lvlText w:val="-"/>
      <w:lvlJc w:val="left"/>
      <w:pPr>
        <w:tabs>
          <w:tab w:val="num" w:pos="0"/>
        </w:tabs>
        <w:ind w:left="1287" w:hanging="360"/>
      </w:pPr>
      <w:rPr>
        <w:rFonts w:ascii="Courier New" w:hAnsi="Courier New" w:cs="Courier New"/>
      </w:rPr>
    </w:lvl>
    <w:lvl w:ilvl="1" w:tplc="4FAE51B4">
      <w:start w:val="1"/>
      <w:numFmt w:val="bullet"/>
      <w:lvlText w:val="o"/>
      <w:lvlJc w:val="left"/>
      <w:pPr>
        <w:ind w:left="1440" w:hanging="360"/>
      </w:pPr>
      <w:rPr>
        <w:rFonts w:ascii="Courier New" w:eastAsia="Courier New" w:hAnsi="Courier New" w:cs="Courier New" w:hint="default"/>
      </w:rPr>
    </w:lvl>
    <w:lvl w:ilvl="2" w:tplc="C02A9C00">
      <w:start w:val="1"/>
      <w:numFmt w:val="bullet"/>
      <w:lvlText w:val="§"/>
      <w:lvlJc w:val="left"/>
      <w:pPr>
        <w:ind w:left="2160" w:hanging="360"/>
      </w:pPr>
      <w:rPr>
        <w:rFonts w:ascii="Wingdings" w:eastAsia="Wingdings" w:hAnsi="Wingdings" w:cs="Wingdings" w:hint="default"/>
      </w:rPr>
    </w:lvl>
    <w:lvl w:ilvl="3" w:tplc="1FCC2FD4">
      <w:start w:val="1"/>
      <w:numFmt w:val="bullet"/>
      <w:lvlText w:val="·"/>
      <w:lvlJc w:val="left"/>
      <w:pPr>
        <w:ind w:left="2880" w:hanging="360"/>
      </w:pPr>
      <w:rPr>
        <w:rFonts w:ascii="Symbol" w:eastAsia="Symbol" w:hAnsi="Symbol" w:cs="Symbol" w:hint="default"/>
      </w:rPr>
    </w:lvl>
    <w:lvl w:ilvl="4" w:tplc="32DEF4FE">
      <w:start w:val="1"/>
      <w:numFmt w:val="bullet"/>
      <w:lvlText w:val="o"/>
      <w:lvlJc w:val="left"/>
      <w:pPr>
        <w:ind w:left="3600" w:hanging="360"/>
      </w:pPr>
      <w:rPr>
        <w:rFonts w:ascii="Courier New" w:eastAsia="Courier New" w:hAnsi="Courier New" w:cs="Courier New" w:hint="default"/>
      </w:rPr>
    </w:lvl>
    <w:lvl w:ilvl="5" w:tplc="520019B6">
      <w:start w:val="1"/>
      <w:numFmt w:val="bullet"/>
      <w:lvlText w:val="§"/>
      <w:lvlJc w:val="left"/>
      <w:pPr>
        <w:ind w:left="4320" w:hanging="360"/>
      </w:pPr>
      <w:rPr>
        <w:rFonts w:ascii="Wingdings" w:eastAsia="Wingdings" w:hAnsi="Wingdings" w:cs="Wingdings" w:hint="default"/>
      </w:rPr>
    </w:lvl>
    <w:lvl w:ilvl="6" w:tplc="CF58DE50">
      <w:start w:val="1"/>
      <w:numFmt w:val="bullet"/>
      <w:lvlText w:val="·"/>
      <w:lvlJc w:val="left"/>
      <w:pPr>
        <w:ind w:left="5040" w:hanging="360"/>
      </w:pPr>
      <w:rPr>
        <w:rFonts w:ascii="Symbol" w:eastAsia="Symbol" w:hAnsi="Symbol" w:cs="Symbol" w:hint="default"/>
      </w:rPr>
    </w:lvl>
    <w:lvl w:ilvl="7" w:tplc="2AE61824">
      <w:start w:val="1"/>
      <w:numFmt w:val="bullet"/>
      <w:lvlText w:val="o"/>
      <w:lvlJc w:val="left"/>
      <w:pPr>
        <w:ind w:left="5760" w:hanging="360"/>
      </w:pPr>
      <w:rPr>
        <w:rFonts w:ascii="Courier New" w:eastAsia="Courier New" w:hAnsi="Courier New" w:cs="Courier New" w:hint="default"/>
      </w:rPr>
    </w:lvl>
    <w:lvl w:ilvl="8" w:tplc="639A982A">
      <w:start w:val="1"/>
      <w:numFmt w:val="bullet"/>
      <w:lvlText w:val="§"/>
      <w:lvlJc w:val="left"/>
      <w:pPr>
        <w:ind w:left="6480" w:hanging="360"/>
      </w:pPr>
      <w:rPr>
        <w:rFonts w:ascii="Wingdings" w:eastAsia="Wingdings" w:hAnsi="Wingdings" w:cs="Wingdings" w:hint="default"/>
      </w:rPr>
    </w:lvl>
  </w:abstractNum>
  <w:abstractNum w:abstractNumId="16">
    <w:nsid w:val="1C6D484E"/>
    <w:multiLevelType w:val="hybridMultilevel"/>
    <w:tmpl w:val="2D5A60C6"/>
    <w:lvl w:ilvl="0" w:tplc="E35CF9DA">
      <w:start w:val="1"/>
      <w:numFmt w:val="decimal"/>
      <w:pStyle w:val="10"/>
      <w:lvlText w:val="Таблица %1"/>
      <w:lvlJc w:val="right"/>
      <w:pPr>
        <w:tabs>
          <w:tab w:val="num" w:pos="3579"/>
        </w:tabs>
        <w:ind w:left="3409" w:firstLine="170"/>
      </w:pPr>
      <w:rPr>
        <w:rFonts w:ascii="Bookman Old Style" w:hAnsi="Bookman Old Style" w:cs="Bookman Old Style"/>
      </w:rPr>
    </w:lvl>
    <w:lvl w:ilvl="1" w:tplc="D7C0613E">
      <w:start w:val="1"/>
      <w:numFmt w:val="bullet"/>
      <w:lvlText w:val="o"/>
      <w:lvlJc w:val="left"/>
      <w:pPr>
        <w:ind w:left="1440" w:hanging="360"/>
      </w:pPr>
      <w:rPr>
        <w:rFonts w:ascii="Courier New" w:eastAsia="Courier New" w:hAnsi="Courier New" w:cs="Courier New" w:hint="default"/>
      </w:rPr>
    </w:lvl>
    <w:lvl w:ilvl="2" w:tplc="064CDECA">
      <w:start w:val="1"/>
      <w:numFmt w:val="bullet"/>
      <w:lvlText w:val="§"/>
      <w:lvlJc w:val="left"/>
      <w:pPr>
        <w:ind w:left="2160" w:hanging="360"/>
      </w:pPr>
      <w:rPr>
        <w:rFonts w:ascii="Wingdings" w:eastAsia="Wingdings" w:hAnsi="Wingdings" w:cs="Wingdings" w:hint="default"/>
      </w:rPr>
    </w:lvl>
    <w:lvl w:ilvl="3" w:tplc="9EEC72BA">
      <w:start w:val="1"/>
      <w:numFmt w:val="bullet"/>
      <w:lvlText w:val="·"/>
      <w:lvlJc w:val="left"/>
      <w:pPr>
        <w:ind w:left="2880" w:hanging="360"/>
      </w:pPr>
      <w:rPr>
        <w:rFonts w:ascii="Symbol" w:eastAsia="Symbol" w:hAnsi="Symbol" w:cs="Symbol" w:hint="default"/>
      </w:rPr>
    </w:lvl>
    <w:lvl w:ilvl="4" w:tplc="C4E41B80">
      <w:start w:val="1"/>
      <w:numFmt w:val="bullet"/>
      <w:lvlText w:val="o"/>
      <w:lvlJc w:val="left"/>
      <w:pPr>
        <w:ind w:left="3600" w:hanging="360"/>
      </w:pPr>
      <w:rPr>
        <w:rFonts w:ascii="Courier New" w:eastAsia="Courier New" w:hAnsi="Courier New" w:cs="Courier New" w:hint="default"/>
      </w:rPr>
    </w:lvl>
    <w:lvl w:ilvl="5" w:tplc="64DCBA70">
      <w:start w:val="1"/>
      <w:numFmt w:val="bullet"/>
      <w:lvlText w:val="§"/>
      <w:lvlJc w:val="left"/>
      <w:pPr>
        <w:ind w:left="4320" w:hanging="360"/>
      </w:pPr>
      <w:rPr>
        <w:rFonts w:ascii="Wingdings" w:eastAsia="Wingdings" w:hAnsi="Wingdings" w:cs="Wingdings" w:hint="default"/>
      </w:rPr>
    </w:lvl>
    <w:lvl w:ilvl="6" w:tplc="E2BCF7B0">
      <w:start w:val="1"/>
      <w:numFmt w:val="bullet"/>
      <w:lvlText w:val="·"/>
      <w:lvlJc w:val="left"/>
      <w:pPr>
        <w:ind w:left="5040" w:hanging="360"/>
      </w:pPr>
      <w:rPr>
        <w:rFonts w:ascii="Symbol" w:eastAsia="Symbol" w:hAnsi="Symbol" w:cs="Symbol" w:hint="default"/>
      </w:rPr>
    </w:lvl>
    <w:lvl w:ilvl="7" w:tplc="D73E1B20">
      <w:start w:val="1"/>
      <w:numFmt w:val="bullet"/>
      <w:lvlText w:val="o"/>
      <w:lvlJc w:val="left"/>
      <w:pPr>
        <w:ind w:left="5760" w:hanging="360"/>
      </w:pPr>
      <w:rPr>
        <w:rFonts w:ascii="Courier New" w:eastAsia="Courier New" w:hAnsi="Courier New" w:cs="Courier New" w:hint="default"/>
      </w:rPr>
    </w:lvl>
    <w:lvl w:ilvl="8" w:tplc="24EA7F9A">
      <w:start w:val="1"/>
      <w:numFmt w:val="bullet"/>
      <w:lvlText w:val="§"/>
      <w:lvlJc w:val="left"/>
      <w:pPr>
        <w:ind w:left="6480" w:hanging="360"/>
      </w:pPr>
      <w:rPr>
        <w:rFonts w:ascii="Wingdings" w:eastAsia="Wingdings" w:hAnsi="Wingdings" w:cs="Wingdings" w:hint="default"/>
      </w:rPr>
    </w:lvl>
  </w:abstractNum>
  <w:abstractNum w:abstractNumId="17">
    <w:nsid w:val="21B308AF"/>
    <w:multiLevelType w:val="hybridMultilevel"/>
    <w:tmpl w:val="C3680C74"/>
    <w:lvl w:ilvl="0" w:tplc="17F21CBE">
      <w:start w:val="1"/>
      <w:numFmt w:val="decimal"/>
      <w:pStyle w:val="11"/>
      <w:suff w:val="nothing"/>
      <w:lvlText w:val=""/>
      <w:lvlJc w:val="left"/>
      <w:pPr>
        <w:tabs>
          <w:tab w:val="num" w:pos="0"/>
        </w:tabs>
        <w:ind w:left="0" w:firstLine="0"/>
      </w:pPr>
    </w:lvl>
    <w:lvl w:ilvl="1" w:tplc="F41A5436">
      <w:start w:val="1"/>
      <w:numFmt w:val="decimal"/>
      <w:pStyle w:val="2"/>
      <w:suff w:val="nothing"/>
      <w:lvlText w:val=""/>
      <w:lvlJc w:val="left"/>
      <w:pPr>
        <w:tabs>
          <w:tab w:val="num" w:pos="0"/>
        </w:tabs>
        <w:ind w:left="0" w:firstLine="0"/>
      </w:pPr>
    </w:lvl>
    <w:lvl w:ilvl="2" w:tplc="28E8B714">
      <w:start w:val="1"/>
      <w:numFmt w:val="decimal"/>
      <w:pStyle w:val="3"/>
      <w:suff w:val="nothing"/>
      <w:lvlText w:val=""/>
      <w:lvlJc w:val="left"/>
      <w:pPr>
        <w:tabs>
          <w:tab w:val="num" w:pos="0"/>
        </w:tabs>
        <w:ind w:left="0" w:firstLine="0"/>
      </w:pPr>
    </w:lvl>
    <w:lvl w:ilvl="3" w:tplc="EF3EC58A">
      <w:start w:val="1"/>
      <w:numFmt w:val="decimal"/>
      <w:pStyle w:val="4"/>
      <w:suff w:val="nothing"/>
      <w:lvlText w:val=""/>
      <w:lvlJc w:val="left"/>
      <w:pPr>
        <w:tabs>
          <w:tab w:val="num" w:pos="0"/>
        </w:tabs>
        <w:ind w:left="0" w:firstLine="0"/>
      </w:pPr>
    </w:lvl>
    <w:lvl w:ilvl="4" w:tplc="E788DCF2">
      <w:start w:val="1"/>
      <w:numFmt w:val="decimal"/>
      <w:pStyle w:val="5"/>
      <w:suff w:val="nothing"/>
      <w:lvlText w:val=""/>
      <w:lvlJc w:val="left"/>
      <w:pPr>
        <w:tabs>
          <w:tab w:val="num" w:pos="0"/>
        </w:tabs>
        <w:ind w:left="0" w:firstLine="0"/>
      </w:pPr>
    </w:lvl>
    <w:lvl w:ilvl="5" w:tplc="C734935C">
      <w:start w:val="1"/>
      <w:numFmt w:val="decimal"/>
      <w:pStyle w:val="6"/>
      <w:suff w:val="nothing"/>
      <w:lvlText w:val=""/>
      <w:lvlJc w:val="left"/>
      <w:pPr>
        <w:tabs>
          <w:tab w:val="num" w:pos="0"/>
        </w:tabs>
        <w:ind w:left="0" w:firstLine="0"/>
      </w:pPr>
    </w:lvl>
    <w:lvl w:ilvl="6" w:tplc="BCE42F8E">
      <w:start w:val="1"/>
      <w:numFmt w:val="decimal"/>
      <w:pStyle w:val="7"/>
      <w:suff w:val="nothing"/>
      <w:lvlText w:val=""/>
      <w:lvlJc w:val="left"/>
      <w:pPr>
        <w:tabs>
          <w:tab w:val="num" w:pos="0"/>
        </w:tabs>
        <w:ind w:left="0" w:firstLine="0"/>
      </w:pPr>
    </w:lvl>
    <w:lvl w:ilvl="7" w:tplc="B0FE82A8">
      <w:start w:val="1"/>
      <w:numFmt w:val="decimal"/>
      <w:pStyle w:val="8"/>
      <w:suff w:val="nothing"/>
      <w:lvlText w:val=""/>
      <w:lvlJc w:val="left"/>
      <w:pPr>
        <w:tabs>
          <w:tab w:val="num" w:pos="0"/>
        </w:tabs>
        <w:ind w:left="0" w:firstLine="0"/>
      </w:pPr>
    </w:lvl>
    <w:lvl w:ilvl="8" w:tplc="FF6A1E16">
      <w:start w:val="1"/>
      <w:numFmt w:val="decimal"/>
      <w:pStyle w:val="9"/>
      <w:suff w:val="nothing"/>
      <w:lvlText w:val=""/>
      <w:lvlJc w:val="left"/>
      <w:pPr>
        <w:tabs>
          <w:tab w:val="num" w:pos="0"/>
        </w:tabs>
        <w:ind w:left="0" w:firstLine="0"/>
      </w:pPr>
    </w:lvl>
  </w:abstractNum>
  <w:abstractNum w:abstractNumId="18">
    <w:nsid w:val="244C2991"/>
    <w:multiLevelType w:val="hybridMultilevel"/>
    <w:tmpl w:val="C868C160"/>
    <w:lvl w:ilvl="0" w:tplc="1F902780">
      <w:start w:val="1"/>
      <w:numFmt w:val="bullet"/>
      <w:lvlText w:val=""/>
      <w:lvlJc w:val="left"/>
      <w:pPr>
        <w:tabs>
          <w:tab w:val="num" w:pos="0"/>
        </w:tabs>
        <w:ind w:left="1287" w:hanging="360"/>
      </w:pPr>
      <w:rPr>
        <w:rFonts w:ascii="Symbol" w:hAnsi="Symbol" w:cs="Symbol"/>
        <w:lang w:eastAsia="ru-RU"/>
      </w:rPr>
    </w:lvl>
    <w:lvl w:ilvl="1" w:tplc="E2021C3A">
      <w:start w:val="1"/>
      <w:numFmt w:val="bullet"/>
      <w:lvlText w:val="o"/>
      <w:lvlJc w:val="left"/>
      <w:pPr>
        <w:ind w:left="1440" w:hanging="360"/>
      </w:pPr>
      <w:rPr>
        <w:rFonts w:ascii="Courier New" w:eastAsia="Courier New" w:hAnsi="Courier New" w:cs="Courier New" w:hint="default"/>
      </w:rPr>
    </w:lvl>
    <w:lvl w:ilvl="2" w:tplc="3F284336">
      <w:start w:val="1"/>
      <w:numFmt w:val="bullet"/>
      <w:lvlText w:val="§"/>
      <w:lvlJc w:val="left"/>
      <w:pPr>
        <w:ind w:left="2160" w:hanging="360"/>
      </w:pPr>
      <w:rPr>
        <w:rFonts w:ascii="Wingdings" w:eastAsia="Wingdings" w:hAnsi="Wingdings" w:cs="Wingdings" w:hint="default"/>
      </w:rPr>
    </w:lvl>
    <w:lvl w:ilvl="3" w:tplc="CD4A10A6">
      <w:start w:val="1"/>
      <w:numFmt w:val="bullet"/>
      <w:lvlText w:val="·"/>
      <w:lvlJc w:val="left"/>
      <w:pPr>
        <w:ind w:left="2880" w:hanging="360"/>
      </w:pPr>
      <w:rPr>
        <w:rFonts w:ascii="Symbol" w:eastAsia="Symbol" w:hAnsi="Symbol" w:cs="Symbol" w:hint="default"/>
      </w:rPr>
    </w:lvl>
    <w:lvl w:ilvl="4" w:tplc="26D05252">
      <w:start w:val="1"/>
      <w:numFmt w:val="bullet"/>
      <w:lvlText w:val="o"/>
      <w:lvlJc w:val="left"/>
      <w:pPr>
        <w:ind w:left="3600" w:hanging="360"/>
      </w:pPr>
      <w:rPr>
        <w:rFonts w:ascii="Courier New" w:eastAsia="Courier New" w:hAnsi="Courier New" w:cs="Courier New" w:hint="default"/>
      </w:rPr>
    </w:lvl>
    <w:lvl w:ilvl="5" w:tplc="6E8C58AC">
      <w:start w:val="1"/>
      <w:numFmt w:val="bullet"/>
      <w:lvlText w:val="§"/>
      <w:lvlJc w:val="left"/>
      <w:pPr>
        <w:ind w:left="4320" w:hanging="360"/>
      </w:pPr>
      <w:rPr>
        <w:rFonts w:ascii="Wingdings" w:eastAsia="Wingdings" w:hAnsi="Wingdings" w:cs="Wingdings" w:hint="default"/>
      </w:rPr>
    </w:lvl>
    <w:lvl w:ilvl="6" w:tplc="2480843E">
      <w:start w:val="1"/>
      <w:numFmt w:val="bullet"/>
      <w:lvlText w:val="·"/>
      <w:lvlJc w:val="left"/>
      <w:pPr>
        <w:ind w:left="5040" w:hanging="360"/>
      </w:pPr>
      <w:rPr>
        <w:rFonts w:ascii="Symbol" w:eastAsia="Symbol" w:hAnsi="Symbol" w:cs="Symbol" w:hint="default"/>
      </w:rPr>
    </w:lvl>
    <w:lvl w:ilvl="7" w:tplc="C6D67B4C">
      <w:start w:val="1"/>
      <w:numFmt w:val="bullet"/>
      <w:lvlText w:val="o"/>
      <w:lvlJc w:val="left"/>
      <w:pPr>
        <w:ind w:left="5760" w:hanging="360"/>
      </w:pPr>
      <w:rPr>
        <w:rFonts w:ascii="Courier New" w:eastAsia="Courier New" w:hAnsi="Courier New" w:cs="Courier New" w:hint="default"/>
      </w:rPr>
    </w:lvl>
    <w:lvl w:ilvl="8" w:tplc="B43E1BE6">
      <w:start w:val="1"/>
      <w:numFmt w:val="bullet"/>
      <w:lvlText w:val="§"/>
      <w:lvlJc w:val="left"/>
      <w:pPr>
        <w:ind w:left="6480" w:hanging="360"/>
      </w:pPr>
      <w:rPr>
        <w:rFonts w:ascii="Wingdings" w:eastAsia="Wingdings" w:hAnsi="Wingdings" w:cs="Wingdings" w:hint="default"/>
      </w:rPr>
    </w:lvl>
  </w:abstractNum>
  <w:abstractNum w:abstractNumId="19">
    <w:nsid w:val="26DC7491"/>
    <w:multiLevelType w:val="hybridMultilevel"/>
    <w:tmpl w:val="4A4CA72E"/>
    <w:lvl w:ilvl="0" w:tplc="404CF9E4">
      <w:start w:val="1"/>
      <w:numFmt w:val="bullet"/>
      <w:lvlText w:val=""/>
      <w:lvlJc w:val="left"/>
      <w:pPr>
        <w:tabs>
          <w:tab w:val="num" w:pos="0"/>
        </w:tabs>
        <w:ind w:left="1287" w:hanging="360"/>
      </w:pPr>
      <w:rPr>
        <w:rFonts w:ascii="Symbol" w:hAnsi="Symbol" w:cs="Symbol"/>
      </w:rPr>
    </w:lvl>
    <w:lvl w:ilvl="1" w:tplc="3E3604FE">
      <w:start w:val="1"/>
      <w:numFmt w:val="bullet"/>
      <w:lvlText w:val="o"/>
      <w:lvlJc w:val="left"/>
      <w:pPr>
        <w:ind w:left="1440" w:hanging="360"/>
      </w:pPr>
      <w:rPr>
        <w:rFonts w:ascii="Courier New" w:eastAsia="Courier New" w:hAnsi="Courier New" w:cs="Courier New" w:hint="default"/>
      </w:rPr>
    </w:lvl>
    <w:lvl w:ilvl="2" w:tplc="D0EA5D9C">
      <w:start w:val="1"/>
      <w:numFmt w:val="bullet"/>
      <w:lvlText w:val="§"/>
      <w:lvlJc w:val="left"/>
      <w:pPr>
        <w:ind w:left="2160" w:hanging="360"/>
      </w:pPr>
      <w:rPr>
        <w:rFonts w:ascii="Wingdings" w:eastAsia="Wingdings" w:hAnsi="Wingdings" w:cs="Wingdings" w:hint="default"/>
      </w:rPr>
    </w:lvl>
    <w:lvl w:ilvl="3" w:tplc="BD0867E2">
      <w:start w:val="1"/>
      <w:numFmt w:val="bullet"/>
      <w:lvlText w:val="·"/>
      <w:lvlJc w:val="left"/>
      <w:pPr>
        <w:ind w:left="2880" w:hanging="360"/>
      </w:pPr>
      <w:rPr>
        <w:rFonts w:ascii="Symbol" w:eastAsia="Symbol" w:hAnsi="Symbol" w:cs="Symbol" w:hint="default"/>
      </w:rPr>
    </w:lvl>
    <w:lvl w:ilvl="4" w:tplc="C9FE918E">
      <w:start w:val="1"/>
      <w:numFmt w:val="bullet"/>
      <w:lvlText w:val="o"/>
      <w:lvlJc w:val="left"/>
      <w:pPr>
        <w:ind w:left="3600" w:hanging="360"/>
      </w:pPr>
      <w:rPr>
        <w:rFonts w:ascii="Courier New" w:eastAsia="Courier New" w:hAnsi="Courier New" w:cs="Courier New" w:hint="default"/>
      </w:rPr>
    </w:lvl>
    <w:lvl w:ilvl="5" w:tplc="90CAF798">
      <w:start w:val="1"/>
      <w:numFmt w:val="bullet"/>
      <w:lvlText w:val="§"/>
      <w:lvlJc w:val="left"/>
      <w:pPr>
        <w:ind w:left="4320" w:hanging="360"/>
      </w:pPr>
      <w:rPr>
        <w:rFonts w:ascii="Wingdings" w:eastAsia="Wingdings" w:hAnsi="Wingdings" w:cs="Wingdings" w:hint="default"/>
      </w:rPr>
    </w:lvl>
    <w:lvl w:ilvl="6" w:tplc="32205440">
      <w:start w:val="1"/>
      <w:numFmt w:val="bullet"/>
      <w:lvlText w:val="·"/>
      <w:lvlJc w:val="left"/>
      <w:pPr>
        <w:ind w:left="5040" w:hanging="360"/>
      </w:pPr>
      <w:rPr>
        <w:rFonts w:ascii="Symbol" w:eastAsia="Symbol" w:hAnsi="Symbol" w:cs="Symbol" w:hint="default"/>
      </w:rPr>
    </w:lvl>
    <w:lvl w:ilvl="7" w:tplc="7486D51A">
      <w:start w:val="1"/>
      <w:numFmt w:val="bullet"/>
      <w:lvlText w:val="o"/>
      <w:lvlJc w:val="left"/>
      <w:pPr>
        <w:ind w:left="5760" w:hanging="360"/>
      </w:pPr>
      <w:rPr>
        <w:rFonts w:ascii="Courier New" w:eastAsia="Courier New" w:hAnsi="Courier New" w:cs="Courier New" w:hint="default"/>
      </w:rPr>
    </w:lvl>
    <w:lvl w:ilvl="8" w:tplc="0332DC62">
      <w:start w:val="1"/>
      <w:numFmt w:val="bullet"/>
      <w:lvlText w:val="§"/>
      <w:lvlJc w:val="left"/>
      <w:pPr>
        <w:ind w:left="6480" w:hanging="360"/>
      </w:pPr>
      <w:rPr>
        <w:rFonts w:ascii="Wingdings" w:eastAsia="Wingdings" w:hAnsi="Wingdings" w:cs="Wingdings" w:hint="default"/>
      </w:rPr>
    </w:lvl>
  </w:abstractNum>
  <w:abstractNum w:abstractNumId="20">
    <w:nsid w:val="29F01EC7"/>
    <w:multiLevelType w:val="hybridMultilevel"/>
    <w:tmpl w:val="C20E0A36"/>
    <w:lvl w:ilvl="0" w:tplc="153276B2">
      <w:start w:val="1"/>
      <w:numFmt w:val="decimal"/>
      <w:lvlText w:val="%1."/>
      <w:lvlJc w:val="right"/>
      <w:pPr>
        <w:tabs>
          <w:tab w:val="num" w:pos="0"/>
        </w:tabs>
        <w:ind w:left="1080" w:hanging="360"/>
      </w:pPr>
    </w:lvl>
    <w:lvl w:ilvl="1" w:tplc="E7FC36DC">
      <w:start w:val="1"/>
      <w:numFmt w:val="bullet"/>
      <w:lvlText w:val="o"/>
      <w:lvlJc w:val="left"/>
      <w:pPr>
        <w:ind w:left="1440" w:hanging="360"/>
      </w:pPr>
      <w:rPr>
        <w:rFonts w:ascii="Courier New" w:eastAsia="Courier New" w:hAnsi="Courier New" w:cs="Courier New" w:hint="default"/>
      </w:rPr>
    </w:lvl>
    <w:lvl w:ilvl="2" w:tplc="E0801B38">
      <w:start w:val="1"/>
      <w:numFmt w:val="bullet"/>
      <w:lvlText w:val="§"/>
      <w:lvlJc w:val="left"/>
      <w:pPr>
        <w:ind w:left="2160" w:hanging="360"/>
      </w:pPr>
      <w:rPr>
        <w:rFonts w:ascii="Wingdings" w:eastAsia="Wingdings" w:hAnsi="Wingdings" w:cs="Wingdings" w:hint="default"/>
      </w:rPr>
    </w:lvl>
    <w:lvl w:ilvl="3" w:tplc="82CEA016">
      <w:start w:val="1"/>
      <w:numFmt w:val="bullet"/>
      <w:lvlText w:val="·"/>
      <w:lvlJc w:val="left"/>
      <w:pPr>
        <w:ind w:left="2880" w:hanging="360"/>
      </w:pPr>
      <w:rPr>
        <w:rFonts w:ascii="Symbol" w:eastAsia="Symbol" w:hAnsi="Symbol" w:cs="Symbol" w:hint="default"/>
      </w:rPr>
    </w:lvl>
    <w:lvl w:ilvl="4" w:tplc="FEA6BBB6">
      <w:start w:val="1"/>
      <w:numFmt w:val="bullet"/>
      <w:lvlText w:val="o"/>
      <w:lvlJc w:val="left"/>
      <w:pPr>
        <w:ind w:left="3600" w:hanging="360"/>
      </w:pPr>
      <w:rPr>
        <w:rFonts w:ascii="Courier New" w:eastAsia="Courier New" w:hAnsi="Courier New" w:cs="Courier New" w:hint="default"/>
      </w:rPr>
    </w:lvl>
    <w:lvl w:ilvl="5" w:tplc="D2F6BC60">
      <w:start w:val="1"/>
      <w:numFmt w:val="bullet"/>
      <w:lvlText w:val="§"/>
      <w:lvlJc w:val="left"/>
      <w:pPr>
        <w:ind w:left="4320" w:hanging="360"/>
      </w:pPr>
      <w:rPr>
        <w:rFonts w:ascii="Wingdings" w:eastAsia="Wingdings" w:hAnsi="Wingdings" w:cs="Wingdings" w:hint="default"/>
      </w:rPr>
    </w:lvl>
    <w:lvl w:ilvl="6" w:tplc="56FA26EE">
      <w:start w:val="1"/>
      <w:numFmt w:val="bullet"/>
      <w:lvlText w:val="·"/>
      <w:lvlJc w:val="left"/>
      <w:pPr>
        <w:ind w:left="5040" w:hanging="360"/>
      </w:pPr>
      <w:rPr>
        <w:rFonts w:ascii="Symbol" w:eastAsia="Symbol" w:hAnsi="Symbol" w:cs="Symbol" w:hint="default"/>
      </w:rPr>
    </w:lvl>
    <w:lvl w:ilvl="7" w:tplc="EB1A0140">
      <w:start w:val="1"/>
      <w:numFmt w:val="bullet"/>
      <w:lvlText w:val="o"/>
      <w:lvlJc w:val="left"/>
      <w:pPr>
        <w:ind w:left="5760" w:hanging="360"/>
      </w:pPr>
      <w:rPr>
        <w:rFonts w:ascii="Courier New" w:eastAsia="Courier New" w:hAnsi="Courier New" w:cs="Courier New" w:hint="default"/>
      </w:rPr>
    </w:lvl>
    <w:lvl w:ilvl="8" w:tplc="6B2ABA0C">
      <w:start w:val="1"/>
      <w:numFmt w:val="bullet"/>
      <w:lvlText w:val="§"/>
      <w:lvlJc w:val="left"/>
      <w:pPr>
        <w:ind w:left="6480" w:hanging="360"/>
      </w:pPr>
      <w:rPr>
        <w:rFonts w:ascii="Wingdings" w:eastAsia="Wingdings" w:hAnsi="Wingdings" w:cs="Wingdings" w:hint="default"/>
      </w:rPr>
    </w:lvl>
  </w:abstractNum>
  <w:abstractNum w:abstractNumId="21">
    <w:nsid w:val="2FD963BF"/>
    <w:multiLevelType w:val="hybridMultilevel"/>
    <w:tmpl w:val="E0B06D7E"/>
    <w:lvl w:ilvl="0" w:tplc="1A22FC0C">
      <w:start w:val="1"/>
      <w:numFmt w:val="bullet"/>
      <w:lvlText w:val=""/>
      <w:lvlJc w:val="left"/>
      <w:pPr>
        <w:tabs>
          <w:tab w:val="num" w:pos="0"/>
        </w:tabs>
        <w:ind w:left="1287" w:hanging="360"/>
      </w:pPr>
      <w:rPr>
        <w:rFonts w:ascii="Symbol" w:hAnsi="Symbol" w:cs="Symbol"/>
      </w:rPr>
    </w:lvl>
    <w:lvl w:ilvl="1" w:tplc="FCB8BDAC">
      <w:start w:val="1"/>
      <w:numFmt w:val="bullet"/>
      <w:lvlText w:val="o"/>
      <w:lvlJc w:val="left"/>
      <w:pPr>
        <w:ind w:left="1440" w:hanging="360"/>
      </w:pPr>
      <w:rPr>
        <w:rFonts w:ascii="Courier New" w:eastAsia="Courier New" w:hAnsi="Courier New" w:cs="Courier New" w:hint="default"/>
      </w:rPr>
    </w:lvl>
    <w:lvl w:ilvl="2" w:tplc="1B5E5482">
      <w:start w:val="1"/>
      <w:numFmt w:val="bullet"/>
      <w:lvlText w:val="§"/>
      <w:lvlJc w:val="left"/>
      <w:pPr>
        <w:ind w:left="2160" w:hanging="360"/>
      </w:pPr>
      <w:rPr>
        <w:rFonts w:ascii="Wingdings" w:eastAsia="Wingdings" w:hAnsi="Wingdings" w:cs="Wingdings" w:hint="default"/>
      </w:rPr>
    </w:lvl>
    <w:lvl w:ilvl="3" w:tplc="5956B02C">
      <w:start w:val="1"/>
      <w:numFmt w:val="bullet"/>
      <w:lvlText w:val="·"/>
      <w:lvlJc w:val="left"/>
      <w:pPr>
        <w:ind w:left="2880" w:hanging="360"/>
      </w:pPr>
      <w:rPr>
        <w:rFonts w:ascii="Symbol" w:eastAsia="Symbol" w:hAnsi="Symbol" w:cs="Symbol" w:hint="default"/>
      </w:rPr>
    </w:lvl>
    <w:lvl w:ilvl="4" w:tplc="0C4E54FA">
      <w:start w:val="1"/>
      <w:numFmt w:val="bullet"/>
      <w:lvlText w:val="o"/>
      <w:lvlJc w:val="left"/>
      <w:pPr>
        <w:ind w:left="3600" w:hanging="360"/>
      </w:pPr>
      <w:rPr>
        <w:rFonts w:ascii="Courier New" w:eastAsia="Courier New" w:hAnsi="Courier New" w:cs="Courier New" w:hint="default"/>
      </w:rPr>
    </w:lvl>
    <w:lvl w:ilvl="5" w:tplc="932A3460">
      <w:start w:val="1"/>
      <w:numFmt w:val="bullet"/>
      <w:lvlText w:val="§"/>
      <w:lvlJc w:val="left"/>
      <w:pPr>
        <w:ind w:left="4320" w:hanging="360"/>
      </w:pPr>
      <w:rPr>
        <w:rFonts w:ascii="Wingdings" w:eastAsia="Wingdings" w:hAnsi="Wingdings" w:cs="Wingdings" w:hint="default"/>
      </w:rPr>
    </w:lvl>
    <w:lvl w:ilvl="6" w:tplc="CA9663B8">
      <w:start w:val="1"/>
      <w:numFmt w:val="bullet"/>
      <w:lvlText w:val="·"/>
      <w:lvlJc w:val="left"/>
      <w:pPr>
        <w:ind w:left="5040" w:hanging="360"/>
      </w:pPr>
      <w:rPr>
        <w:rFonts w:ascii="Symbol" w:eastAsia="Symbol" w:hAnsi="Symbol" w:cs="Symbol" w:hint="default"/>
      </w:rPr>
    </w:lvl>
    <w:lvl w:ilvl="7" w:tplc="0CB040C2">
      <w:start w:val="1"/>
      <w:numFmt w:val="bullet"/>
      <w:lvlText w:val="o"/>
      <w:lvlJc w:val="left"/>
      <w:pPr>
        <w:ind w:left="5760" w:hanging="360"/>
      </w:pPr>
      <w:rPr>
        <w:rFonts w:ascii="Courier New" w:eastAsia="Courier New" w:hAnsi="Courier New" w:cs="Courier New" w:hint="default"/>
      </w:rPr>
    </w:lvl>
    <w:lvl w:ilvl="8" w:tplc="A67ED40A">
      <w:start w:val="1"/>
      <w:numFmt w:val="bullet"/>
      <w:lvlText w:val="§"/>
      <w:lvlJc w:val="left"/>
      <w:pPr>
        <w:ind w:left="6480" w:hanging="360"/>
      </w:pPr>
      <w:rPr>
        <w:rFonts w:ascii="Wingdings" w:eastAsia="Wingdings" w:hAnsi="Wingdings" w:cs="Wingdings" w:hint="default"/>
      </w:rPr>
    </w:lvl>
  </w:abstractNum>
  <w:abstractNum w:abstractNumId="22">
    <w:nsid w:val="3B2A7638"/>
    <w:multiLevelType w:val="hybridMultilevel"/>
    <w:tmpl w:val="49A6D5FA"/>
    <w:lvl w:ilvl="0" w:tplc="93CC940A">
      <w:start w:val="1"/>
      <w:numFmt w:val="bullet"/>
      <w:lvlText w:val="-"/>
      <w:lvlJc w:val="left"/>
      <w:pPr>
        <w:tabs>
          <w:tab w:val="num" w:pos="0"/>
        </w:tabs>
        <w:ind w:left="1287" w:hanging="360"/>
      </w:pPr>
      <w:rPr>
        <w:rFonts w:ascii="Courier New" w:hAnsi="Courier New" w:cs="Courier New"/>
      </w:rPr>
    </w:lvl>
    <w:lvl w:ilvl="1" w:tplc="B83699B2">
      <w:start w:val="1"/>
      <w:numFmt w:val="bullet"/>
      <w:lvlText w:val="o"/>
      <w:lvlJc w:val="left"/>
      <w:pPr>
        <w:ind w:left="1440" w:hanging="360"/>
      </w:pPr>
      <w:rPr>
        <w:rFonts w:ascii="Courier New" w:eastAsia="Courier New" w:hAnsi="Courier New" w:cs="Courier New" w:hint="default"/>
      </w:rPr>
    </w:lvl>
    <w:lvl w:ilvl="2" w:tplc="B888E2FE">
      <w:start w:val="1"/>
      <w:numFmt w:val="bullet"/>
      <w:lvlText w:val="§"/>
      <w:lvlJc w:val="left"/>
      <w:pPr>
        <w:ind w:left="2160" w:hanging="360"/>
      </w:pPr>
      <w:rPr>
        <w:rFonts w:ascii="Wingdings" w:eastAsia="Wingdings" w:hAnsi="Wingdings" w:cs="Wingdings" w:hint="default"/>
      </w:rPr>
    </w:lvl>
    <w:lvl w:ilvl="3" w:tplc="A48E57FC">
      <w:start w:val="1"/>
      <w:numFmt w:val="bullet"/>
      <w:lvlText w:val="·"/>
      <w:lvlJc w:val="left"/>
      <w:pPr>
        <w:ind w:left="2880" w:hanging="360"/>
      </w:pPr>
      <w:rPr>
        <w:rFonts w:ascii="Symbol" w:eastAsia="Symbol" w:hAnsi="Symbol" w:cs="Symbol" w:hint="default"/>
      </w:rPr>
    </w:lvl>
    <w:lvl w:ilvl="4" w:tplc="B30443C8">
      <w:start w:val="1"/>
      <w:numFmt w:val="bullet"/>
      <w:lvlText w:val="o"/>
      <w:lvlJc w:val="left"/>
      <w:pPr>
        <w:ind w:left="3600" w:hanging="360"/>
      </w:pPr>
      <w:rPr>
        <w:rFonts w:ascii="Courier New" w:eastAsia="Courier New" w:hAnsi="Courier New" w:cs="Courier New" w:hint="default"/>
      </w:rPr>
    </w:lvl>
    <w:lvl w:ilvl="5" w:tplc="C5F6E026">
      <w:start w:val="1"/>
      <w:numFmt w:val="bullet"/>
      <w:lvlText w:val="§"/>
      <w:lvlJc w:val="left"/>
      <w:pPr>
        <w:ind w:left="4320" w:hanging="360"/>
      </w:pPr>
      <w:rPr>
        <w:rFonts w:ascii="Wingdings" w:eastAsia="Wingdings" w:hAnsi="Wingdings" w:cs="Wingdings" w:hint="default"/>
      </w:rPr>
    </w:lvl>
    <w:lvl w:ilvl="6" w:tplc="B4849EC2">
      <w:start w:val="1"/>
      <w:numFmt w:val="bullet"/>
      <w:lvlText w:val="·"/>
      <w:lvlJc w:val="left"/>
      <w:pPr>
        <w:ind w:left="5040" w:hanging="360"/>
      </w:pPr>
      <w:rPr>
        <w:rFonts w:ascii="Symbol" w:eastAsia="Symbol" w:hAnsi="Symbol" w:cs="Symbol" w:hint="default"/>
      </w:rPr>
    </w:lvl>
    <w:lvl w:ilvl="7" w:tplc="283E4D14">
      <w:start w:val="1"/>
      <w:numFmt w:val="bullet"/>
      <w:lvlText w:val="o"/>
      <w:lvlJc w:val="left"/>
      <w:pPr>
        <w:ind w:left="5760" w:hanging="360"/>
      </w:pPr>
      <w:rPr>
        <w:rFonts w:ascii="Courier New" w:eastAsia="Courier New" w:hAnsi="Courier New" w:cs="Courier New" w:hint="default"/>
      </w:rPr>
    </w:lvl>
    <w:lvl w:ilvl="8" w:tplc="69A8C9F6">
      <w:start w:val="1"/>
      <w:numFmt w:val="bullet"/>
      <w:lvlText w:val="§"/>
      <w:lvlJc w:val="left"/>
      <w:pPr>
        <w:ind w:left="6480" w:hanging="360"/>
      </w:pPr>
      <w:rPr>
        <w:rFonts w:ascii="Wingdings" w:eastAsia="Wingdings" w:hAnsi="Wingdings" w:cs="Wingdings" w:hint="default"/>
      </w:rPr>
    </w:lvl>
  </w:abstractNum>
  <w:abstractNum w:abstractNumId="23">
    <w:nsid w:val="3E9F107B"/>
    <w:multiLevelType w:val="hybridMultilevel"/>
    <w:tmpl w:val="EF22A1A0"/>
    <w:lvl w:ilvl="0" w:tplc="FE06D4AA">
      <w:start w:val="1"/>
      <w:numFmt w:val="bullet"/>
      <w:lvlText w:val=""/>
      <w:lvlJc w:val="left"/>
      <w:pPr>
        <w:tabs>
          <w:tab w:val="num" w:pos="0"/>
        </w:tabs>
        <w:ind w:left="1080" w:hanging="360"/>
      </w:pPr>
      <w:rPr>
        <w:rFonts w:ascii="Symbol" w:hAnsi="Symbol" w:cs="Symbol"/>
      </w:rPr>
    </w:lvl>
    <w:lvl w:ilvl="1" w:tplc="174C045E">
      <w:start w:val="1"/>
      <w:numFmt w:val="bullet"/>
      <w:lvlText w:val="o"/>
      <w:lvlJc w:val="left"/>
      <w:pPr>
        <w:ind w:left="1440" w:hanging="360"/>
      </w:pPr>
      <w:rPr>
        <w:rFonts w:ascii="Courier New" w:eastAsia="Courier New" w:hAnsi="Courier New" w:cs="Courier New" w:hint="default"/>
      </w:rPr>
    </w:lvl>
    <w:lvl w:ilvl="2" w:tplc="FD045028">
      <w:start w:val="1"/>
      <w:numFmt w:val="bullet"/>
      <w:lvlText w:val="§"/>
      <w:lvlJc w:val="left"/>
      <w:pPr>
        <w:ind w:left="2160" w:hanging="360"/>
      </w:pPr>
      <w:rPr>
        <w:rFonts w:ascii="Wingdings" w:eastAsia="Wingdings" w:hAnsi="Wingdings" w:cs="Wingdings" w:hint="default"/>
      </w:rPr>
    </w:lvl>
    <w:lvl w:ilvl="3" w:tplc="9DB0F626">
      <w:start w:val="1"/>
      <w:numFmt w:val="bullet"/>
      <w:lvlText w:val="·"/>
      <w:lvlJc w:val="left"/>
      <w:pPr>
        <w:ind w:left="2880" w:hanging="360"/>
      </w:pPr>
      <w:rPr>
        <w:rFonts w:ascii="Symbol" w:eastAsia="Symbol" w:hAnsi="Symbol" w:cs="Symbol" w:hint="default"/>
      </w:rPr>
    </w:lvl>
    <w:lvl w:ilvl="4" w:tplc="9520515E">
      <w:start w:val="1"/>
      <w:numFmt w:val="bullet"/>
      <w:lvlText w:val="o"/>
      <w:lvlJc w:val="left"/>
      <w:pPr>
        <w:ind w:left="3600" w:hanging="360"/>
      </w:pPr>
      <w:rPr>
        <w:rFonts w:ascii="Courier New" w:eastAsia="Courier New" w:hAnsi="Courier New" w:cs="Courier New" w:hint="default"/>
      </w:rPr>
    </w:lvl>
    <w:lvl w:ilvl="5" w:tplc="F0964DFC">
      <w:start w:val="1"/>
      <w:numFmt w:val="bullet"/>
      <w:lvlText w:val="§"/>
      <w:lvlJc w:val="left"/>
      <w:pPr>
        <w:ind w:left="4320" w:hanging="360"/>
      </w:pPr>
      <w:rPr>
        <w:rFonts w:ascii="Wingdings" w:eastAsia="Wingdings" w:hAnsi="Wingdings" w:cs="Wingdings" w:hint="default"/>
      </w:rPr>
    </w:lvl>
    <w:lvl w:ilvl="6" w:tplc="30301828">
      <w:start w:val="1"/>
      <w:numFmt w:val="bullet"/>
      <w:lvlText w:val="·"/>
      <w:lvlJc w:val="left"/>
      <w:pPr>
        <w:ind w:left="5040" w:hanging="360"/>
      </w:pPr>
      <w:rPr>
        <w:rFonts w:ascii="Symbol" w:eastAsia="Symbol" w:hAnsi="Symbol" w:cs="Symbol" w:hint="default"/>
      </w:rPr>
    </w:lvl>
    <w:lvl w:ilvl="7" w:tplc="38E61DD2">
      <w:start w:val="1"/>
      <w:numFmt w:val="bullet"/>
      <w:lvlText w:val="o"/>
      <w:lvlJc w:val="left"/>
      <w:pPr>
        <w:ind w:left="5760" w:hanging="360"/>
      </w:pPr>
      <w:rPr>
        <w:rFonts w:ascii="Courier New" w:eastAsia="Courier New" w:hAnsi="Courier New" w:cs="Courier New" w:hint="default"/>
      </w:rPr>
    </w:lvl>
    <w:lvl w:ilvl="8" w:tplc="43208FFC">
      <w:start w:val="1"/>
      <w:numFmt w:val="bullet"/>
      <w:lvlText w:val="§"/>
      <w:lvlJc w:val="left"/>
      <w:pPr>
        <w:ind w:left="6480" w:hanging="360"/>
      </w:pPr>
      <w:rPr>
        <w:rFonts w:ascii="Wingdings" w:eastAsia="Wingdings" w:hAnsi="Wingdings" w:cs="Wingdings" w:hint="default"/>
      </w:rPr>
    </w:lvl>
  </w:abstractNum>
  <w:abstractNum w:abstractNumId="24">
    <w:nsid w:val="411B6D28"/>
    <w:multiLevelType w:val="hybridMultilevel"/>
    <w:tmpl w:val="BA3E53F2"/>
    <w:lvl w:ilvl="0" w:tplc="CB9004D6">
      <w:start w:val="1"/>
      <w:numFmt w:val="bullet"/>
      <w:suff w:val="space"/>
      <w:lvlText w:val=""/>
      <w:lvlJc w:val="left"/>
      <w:pPr>
        <w:tabs>
          <w:tab w:val="num" w:pos="4744"/>
        </w:tabs>
        <w:ind w:left="6031" w:hanging="360"/>
      </w:pPr>
      <w:rPr>
        <w:rFonts w:ascii="Symbol" w:hAnsi="Symbol" w:cs="Symbol"/>
      </w:rPr>
    </w:lvl>
    <w:lvl w:ilvl="1" w:tplc="F0D6095A">
      <w:start w:val="1"/>
      <w:numFmt w:val="bullet"/>
      <w:lvlText w:val="o"/>
      <w:lvlJc w:val="left"/>
      <w:pPr>
        <w:ind w:left="1440" w:hanging="360"/>
      </w:pPr>
      <w:rPr>
        <w:rFonts w:ascii="Courier New" w:eastAsia="Courier New" w:hAnsi="Courier New" w:cs="Courier New" w:hint="default"/>
      </w:rPr>
    </w:lvl>
    <w:lvl w:ilvl="2" w:tplc="0DEA5012">
      <w:start w:val="1"/>
      <w:numFmt w:val="bullet"/>
      <w:lvlText w:val="§"/>
      <w:lvlJc w:val="left"/>
      <w:pPr>
        <w:ind w:left="2160" w:hanging="360"/>
      </w:pPr>
      <w:rPr>
        <w:rFonts w:ascii="Wingdings" w:eastAsia="Wingdings" w:hAnsi="Wingdings" w:cs="Wingdings" w:hint="default"/>
      </w:rPr>
    </w:lvl>
    <w:lvl w:ilvl="3" w:tplc="5A2A91DC">
      <w:start w:val="1"/>
      <w:numFmt w:val="bullet"/>
      <w:lvlText w:val="·"/>
      <w:lvlJc w:val="left"/>
      <w:pPr>
        <w:ind w:left="2880" w:hanging="360"/>
      </w:pPr>
      <w:rPr>
        <w:rFonts w:ascii="Symbol" w:eastAsia="Symbol" w:hAnsi="Symbol" w:cs="Symbol" w:hint="default"/>
      </w:rPr>
    </w:lvl>
    <w:lvl w:ilvl="4" w:tplc="45762BFC">
      <w:start w:val="1"/>
      <w:numFmt w:val="bullet"/>
      <w:lvlText w:val="o"/>
      <w:lvlJc w:val="left"/>
      <w:pPr>
        <w:ind w:left="3600" w:hanging="360"/>
      </w:pPr>
      <w:rPr>
        <w:rFonts w:ascii="Courier New" w:eastAsia="Courier New" w:hAnsi="Courier New" w:cs="Courier New" w:hint="default"/>
      </w:rPr>
    </w:lvl>
    <w:lvl w:ilvl="5" w:tplc="CD62E67A">
      <w:start w:val="1"/>
      <w:numFmt w:val="bullet"/>
      <w:lvlText w:val="§"/>
      <w:lvlJc w:val="left"/>
      <w:pPr>
        <w:ind w:left="4320" w:hanging="360"/>
      </w:pPr>
      <w:rPr>
        <w:rFonts w:ascii="Wingdings" w:eastAsia="Wingdings" w:hAnsi="Wingdings" w:cs="Wingdings" w:hint="default"/>
      </w:rPr>
    </w:lvl>
    <w:lvl w:ilvl="6" w:tplc="600C44F6">
      <w:start w:val="1"/>
      <w:numFmt w:val="bullet"/>
      <w:lvlText w:val="·"/>
      <w:lvlJc w:val="left"/>
      <w:pPr>
        <w:ind w:left="5040" w:hanging="360"/>
      </w:pPr>
      <w:rPr>
        <w:rFonts w:ascii="Symbol" w:eastAsia="Symbol" w:hAnsi="Symbol" w:cs="Symbol" w:hint="default"/>
      </w:rPr>
    </w:lvl>
    <w:lvl w:ilvl="7" w:tplc="1B5AB1E2">
      <w:start w:val="1"/>
      <w:numFmt w:val="bullet"/>
      <w:lvlText w:val="o"/>
      <w:lvlJc w:val="left"/>
      <w:pPr>
        <w:ind w:left="5760" w:hanging="360"/>
      </w:pPr>
      <w:rPr>
        <w:rFonts w:ascii="Courier New" w:eastAsia="Courier New" w:hAnsi="Courier New" w:cs="Courier New" w:hint="default"/>
      </w:rPr>
    </w:lvl>
    <w:lvl w:ilvl="8" w:tplc="CC2A2032">
      <w:start w:val="1"/>
      <w:numFmt w:val="bullet"/>
      <w:lvlText w:val="§"/>
      <w:lvlJc w:val="left"/>
      <w:pPr>
        <w:ind w:left="6480" w:hanging="360"/>
      </w:pPr>
      <w:rPr>
        <w:rFonts w:ascii="Wingdings" w:eastAsia="Wingdings" w:hAnsi="Wingdings" w:cs="Wingdings" w:hint="default"/>
      </w:rPr>
    </w:lvl>
  </w:abstractNum>
  <w:abstractNum w:abstractNumId="25">
    <w:nsid w:val="43974485"/>
    <w:multiLevelType w:val="multilevel"/>
    <w:tmpl w:val="A2D42D54"/>
    <w:lvl w:ilvl="0">
      <w:start w:val="1"/>
      <w:numFmt w:val="decimal"/>
      <w:lvlText w:val="%1."/>
      <w:lvlJc w:val="left"/>
      <w:pPr>
        <w:tabs>
          <w:tab w:val="num" w:pos="0"/>
        </w:tabs>
        <w:ind w:left="1069" w:hanging="360"/>
      </w:pPr>
    </w:lvl>
    <w:lvl w:ilvl="1">
      <w:start w:val="1"/>
      <w:numFmt w:val="decimal"/>
      <w:lvlText w:val="%1.%2."/>
      <w:lvlJc w:val="left"/>
      <w:pPr>
        <w:tabs>
          <w:tab w:val="num" w:pos="0"/>
        </w:tabs>
        <w:ind w:left="1069" w:hanging="36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429" w:hanging="72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1789" w:hanging="1080"/>
      </w:pPr>
    </w:lvl>
    <w:lvl w:ilvl="6">
      <w:start w:val="1"/>
      <w:numFmt w:val="decimal"/>
      <w:lvlText w:val="%1.%2.%3.%4.%5.%6.%7."/>
      <w:lvlJc w:val="left"/>
      <w:pPr>
        <w:tabs>
          <w:tab w:val="num" w:pos="0"/>
        </w:tabs>
        <w:ind w:left="2149" w:hanging="1440"/>
      </w:pPr>
    </w:lvl>
    <w:lvl w:ilvl="7">
      <w:start w:val="1"/>
      <w:numFmt w:val="decimal"/>
      <w:lvlText w:val="%1.%2.%3.%4.%5.%6.%7.%8."/>
      <w:lvlJc w:val="left"/>
      <w:pPr>
        <w:tabs>
          <w:tab w:val="num" w:pos="0"/>
        </w:tabs>
        <w:ind w:left="2149" w:hanging="1440"/>
      </w:pPr>
    </w:lvl>
    <w:lvl w:ilvl="8">
      <w:start w:val="1"/>
      <w:numFmt w:val="decimal"/>
      <w:lvlText w:val="%1.%2.%3.%4.%5.%6.%7.%8.%9."/>
      <w:lvlJc w:val="left"/>
      <w:pPr>
        <w:tabs>
          <w:tab w:val="num" w:pos="0"/>
        </w:tabs>
        <w:ind w:left="2509" w:hanging="1800"/>
      </w:pPr>
    </w:lvl>
  </w:abstractNum>
  <w:abstractNum w:abstractNumId="26">
    <w:nsid w:val="44B46BE0"/>
    <w:multiLevelType w:val="hybridMultilevel"/>
    <w:tmpl w:val="70E0A44A"/>
    <w:lvl w:ilvl="0" w:tplc="345284CC">
      <w:start w:val="1"/>
      <w:numFmt w:val="bullet"/>
      <w:lvlText w:val=""/>
      <w:lvlJc w:val="left"/>
      <w:pPr>
        <w:tabs>
          <w:tab w:val="num" w:pos="0"/>
        </w:tabs>
        <w:ind w:left="1287" w:hanging="360"/>
      </w:pPr>
      <w:rPr>
        <w:rFonts w:ascii="Symbol" w:hAnsi="Symbol" w:cs="Symbol"/>
      </w:rPr>
    </w:lvl>
    <w:lvl w:ilvl="1" w:tplc="205EFCEE">
      <w:start w:val="1"/>
      <w:numFmt w:val="bullet"/>
      <w:lvlText w:val="o"/>
      <w:lvlJc w:val="left"/>
      <w:pPr>
        <w:ind w:left="1440" w:hanging="360"/>
      </w:pPr>
      <w:rPr>
        <w:rFonts w:ascii="Courier New" w:eastAsia="Courier New" w:hAnsi="Courier New" w:cs="Courier New" w:hint="default"/>
      </w:rPr>
    </w:lvl>
    <w:lvl w:ilvl="2" w:tplc="D4520C58">
      <w:start w:val="1"/>
      <w:numFmt w:val="bullet"/>
      <w:lvlText w:val="§"/>
      <w:lvlJc w:val="left"/>
      <w:pPr>
        <w:ind w:left="2160" w:hanging="360"/>
      </w:pPr>
      <w:rPr>
        <w:rFonts w:ascii="Wingdings" w:eastAsia="Wingdings" w:hAnsi="Wingdings" w:cs="Wingdings" w:hint="default"/>
      </w:rPr>
    </w:lvl>
    <w:lvl w:ilvl="3" w:tplc="F9B06188">
      <w:start w:val="1"/>
      <w:numFmt w:val="bullet"/>
      <w:lvlText w:val="·"/>
      <w:lvlJc w:val="left"/>
      <w:pPr>
        <w:ind w:left="2880" w:hanging="360"/>
      </w:pPr>
      <w:rPr>
        <w:rFonts w:ascii="Symbol" w:eastAsia="Symbol" w:hAnsi="Symbol" w:cs="Symbol" w:hint="default"/>
      </w:rPr>
    </w:lvl>
    <w:lvl w:ilvl="4" w:tplc="1BF84340">
      <w:start w:val="1"/>
      <w:numFmt w:val="bullet"/>
      <w:lvlText w:val="o"/>
      <w:lvlJc w:val="left"/>
      <w:pPr>
        <w:ind w:left="3600" w:hanging="360"/>
      </w:pPr>
      <w:rPr>
        <w:rFonts w:ascii="Courier New" w:eastAsia="Courier New" w:hAnsi="Courier New" w:cs="Courier New" w:hint="default"/>
      </w:rPr>
    </w:lvl>
    <w:lvl w:ilvl="5" w:tplc="5C8CCA80">
      <w:start w:val="1"/>
      <w:numFmt w:val="bullet"/>
      <w:lvlText w:val="§"/>
      <w:lvlJc w:val="left"/>
      <w:pPr>
        <w:ind w:left="4320" w:hanging="360"/>
      </w:pPr>
      <w:rPr>
        <w:rFonts w:ascii="Wingdings" w:eastAsia="Wingdings" w:hAnsi="Wingdings" w:cs="Wingdings" w:hint="default"/>
      </w:rPr>
    </w:lvl>
    <w:lvl w:ilvl="6" w:tplc="39FCED34">
      <w:start w:val="1"/>
      <w:numFmt w:val="bullet"/>
      <w:lvlText w:val="·"/>
      <w:lvlJc w:val="left"/>
      <w:pPr>
        <w:ind w:left="5040" w:hanging="360"/>
      </w:pPr>
      <w:rPr>
        <w:rFonts w:ascii="Symbol" w:eastAsia="Symbol" w:hAnsi="Symbol" w:cs="Symbol" w:hint="default"/>
      </w:rPr>
    </w:lvl>
    <w:lvl w:ilvl="7" w:tplc="9EC444AE">
      <w:start w:val="1"/>
      <w:numFmt w:val="bullet"/>
      <w:lvlText w:val="o"/>
      <w:lvlJc w:val="left"/>
      <w:pPr>
        <w:ind w:left="5760" w:hanging="360"/>
      </w:pPr>
      <w:rPr>
        <w:rFonts w:ascii="Courier New" w:eastAsia="Courier New" w:hAnsi="Courier New" w:cs="Courier New" w:hint="default"/>
      </w:rPr>
    </w:lvl>
    <w:lvl w:ilvl="8" w:tplc="573AD21E">
      <w:start w:val="1"/>
      <w:numFmt w:val="bullet"/>
      <w:lvlText w:val="§"/>
      <w:lvlJc w:val="left"/>
      <w:pPr>
        <w:ind w:left="6480" w:hanging="360"/>
      </w:pPr>
      <w:rPr>
        <w:rFonts w:ascii="Wingdings" w:eastAsia="Wingdings" w:hAnsi="Wingdings" w:cs="Wingdings" w:hint="default"/>
      </w:rPr>
    </w:lvl>
  </w:abstractNum>
  <w:abstractNum w:abstractNumId="27">
    <w:nsid w:val="452C6DA1"/>
    <w:multiLevelType w:val="hybridMultilevel"/>
    <w:tmpl w:val="33C68378"/>
    <w:lvl w:ilvl="0" w:tplc="2C4A7756">
      <w:start w:val="1"/>
      <w:numFmt w:val="bullet"/>
      <w:lvlText w:val=""/>
      <w:lvlJc w:val="left"/>
      <w:pPr>
        <w:tabs>
          <w:tab w:val="num" w:pos="0"/>
        </w:tabs>
        <w:ind w:left="1287" w:hanging="360"/>
      </w:pPr>
      <w:rPr>
        <w:rFonts w:ascii="Symbol" w:hAnsi="Symbol" w:cs="Symbol"/>
      </w:rPr>
    </w:lvl>
    <w:lvl w:ilvl="1" w:tplc="B0ECCCB6">
      <w:start w:val="1"/>
      <w:numFmt w:val="bullet"/>
      <w:lvlText w:val="o"/>
      <w:lvlJc w:val="left"/>
      <w:pPr>
        <w:ind w:left="1440" w:hanging="360"/>
      </w:pPr>
      <w:rPr>
        <w:rFonts w:ascii="Courier New" w:eastAsia="Courier New" w:hAnsi="Courier New" w:cs="Courier New" w:hint="default"/>
      </w:rPr>
    </w:lvl>
    <w:lvl w:ilvl="2" w:tplc="FC3E950E">
      <w:start w:val="1"/>
      <w:numFmt w:val="bullet"/>
      <w:lvlText w:val="§"/>
      <w:lvlJc w:val="left"/>
      <w:pPr>
        <w:ind w:left="2160" w:hanging="360"/>
      </w:pPr>
      <w:rPr>
        <w:rFonts w:ascii="Wingdings" w:eastAsia="Wingdings" w:hAnsi="Wingdings" w:cs="Wingdings" w:hint="default"/>
      </w:rPr>
    </w:lvl>
    <w:lvl w:ilvl="3" w:tplc="A9C6BAFA">
      <w:start w:val="1"/>
      <w:numFmt w:val="bullet"/>
      <w:lvlText w:val="·"/>
      <w:lvlJc w:val="left"/>
      <w:pPr>
        <w:ind w:left="2880" w:hanging="360"/>
      </w:pPr>
      <w:rPr>
        <w:rFonts w:ascii="Symbol" w:eastAsia="Symbol" w:hAnsi="Symbol" w:cs="Symbol" w:hint="default"/>
      </w:rPr>
    </w:lvl>
    <w:lvl w:ilvl="4" w:tplc="ADA05604">
      <w:start w:val="1"/>
      <w:numFmt w:val="bullet"/>
      <w:lvlText w:val="o"/>
      <w:lvlJc w:val="left"/>
      <w:pPr>
        <w:ind w:left="3600" w:hanging="360"/>
      </w:pPr>
      <w:rPr>
        <w:rFonts w:ascii="Courier New" w:eastAsia="Courier New" w:hAnsi="Courier New" w:cs="Courier New" w:hint="default"/>
      </w:rPr>
    </w:lvl>
    <w:lvl w:ilvl="5" w:tplc="5CB4F3A8">
      <w:start w:val="1"/>
      <w:numFmt w:val="bullet"/>
      <w:lvlText w:val="§"/>
      <w:lvlJc w:val="left"/>
      <w:pPr>
        <w:ind w:left="4320" w:hanging="360"/>
      </w:pPr>
      <w:rPr>
        <w:rFonts w:ascii="Wingdings" w:eastAsia="Wingdings" w:hAnsi="Wingdings" w:cs="Wingdings" w:hint="default"/>
      </w:rPr>
    </w:lvl>
    <w:lvl w:ilvl="6" w:tplc="35D46190">
      <w:start w:val="1"/>
      <w:numFmt w:val="bullet"/>
      <w:lvlText w:val="·"/>
      <w:lvlJc w:val="left"/>
      <w:pPr>
        <w:ind w:left="5040" w:hanging="360"/>
      </w:pPr>
      <w:rPr>
        <w:rFonts w:ascii="Symbol" w:eastAsia="Symbol" w:hAnsi="Symbol" w:cs="Symbol" w:hint="default"/>
      </w:rPr>
    </w:lvl>
    <w:lvl w:ilvl="7" w:tplc="6730336A">
      <w:start w:val="1"/>
      <w:numFmt w:val="bullet"/>
      <w:lvlText w:val="o"/>
      <w:lvlJc w:val="left"/>
      <w:pPr>
        <w:ind w:left="5760" w:hanging="360"/>
      </w:pPr>
      <w:rPr>
        <w:rFonts w:ascii="Courier New" w:eastAsia="Courier New" w:hAnsi="Courier New" w:cs="Courier New" w:hint="default"/>
      </w:rPr>
    </w:lvl>
    <w:lvl w:ilvl="8" w:tplc="CC405DB4">
      <w:start w:val="1"/>
      <w:numFmt w:val="bullet"/>
      <w:lvlText w:val="§"/>
      <w:lvlJc w:val="left"/>
      <w:pPr>
        <w:ind w:left="6480" w:hanging="360"/>
      </w:pPr>
      <w:rPr>
        <w:rFonts w:ascii="Wingdings" w:eastAsia="Wingdings" w:hAnsi="Wingdings" w:cs="Wingdings" w:hint="default"/>
      </w:rPr>
    </w:lvl>
  </w:abstractNum>
  <w:abstractNum w:abstractNumId="28">
    <w:nsid w:val="47484FEB"/>
    <w:multiLevelType w:val="hybridMultilevel"/>
    <w:tmpl w:val="61EE3C28"/>
    <w:lvl w:ilvl="0" w:tplc="3A8A17CC">
      <w:start w:val="1"/>
      <w:numFmt w:val="bullet"/>
      <w:pStyle w:val="12"/>
      <w:lvlText w:val=""/>
      <w:lvlJc w:val="left"/>
      <w:pPr>
        <w:tabs>
          <w:tab w:val="num" w:pos="360"/>
        </w:tabs>
        <w:ind w:left="360" w:hanging="360"/>
      </w:pPr>
      <w:rPr>
        <w:rFonts w:ascii="Symbol" w:hAnsi="Symbol" w:cs="Symbol"/>
      </w:rPr>
    </w:lvl>
    <w:lvl w:ilvl="1" w:tplc="724410C0">
      <w:start w:val="1"/>
      <w:numFmt w:val="bullet"/>
      <w:lvlText w:val="o"/>
      <w:lvlJc w:val="left"/>
      <w:pPr>
        <w:ind w:left="1440" w:hanging="360"/>
      </w:pPr>
      <w:rPr>
        <w:rFonts w:ascii="Courier New" w:eastAsia="Courier New" w:hAnsi="Courier New" w:cs="Courier New" w:hint="default"/>
      </w:rPr>
    </w:lvl>
    <w:lvl w:ilvl="2" w:tplc="0B5ADB0A">
      <w:start w:val="1"/>
      <w:numFmt w:val="bullet"/>
      <w:lvlText w:val="§"/>
      <w:lvlJc w:val="left"/>
      <w:pPr>
        <w:ind w:left="2160" w:hanging="360"/>
      </w:pPr>
      <w:rPr>
        <w:rFonts w:ascii="Wingdings" w:eastAsia="Wingdings" w:hAnsi="Wingdings" w:cs="Wingdings" w:hint="default"/>
      </w:rPr>
    </w:lvl>
    <w:lvl w:ilvl="3" w:tplc="BB449292">
      <w:start w:val="1"/>
      <w:numFmt w:val="bullet"/>
      <w:lvlText w:val="·"/>
      <w:lvlJc w:val="left"/>
      <w:pPr>
        <w:ind w:left="2880" w:hanging="360"/>
      </w:pPr>
      <w:rPr>
        <w:rFonts w:ascii="Symbol" w:eastAsia="Symbol" w:hAnsi="Symbol" w:cs="Symbol" w:hint="default"/>
      </w:rPr>
    </w:lvl>
    <w:lvl w:ilvl="4" w:tplc="69A696B4">
      <w:start w:val="1"/>
      <w:numFmt w:val="bullet"/>
      <w:lvlText w:val="o"/>
      <w:lvlJc w:val="left"/>
      <w:pPr>
        <w:ind w:left="3600" w:hanging="360"/>
      </w:pPr>
      <w:rPr>
        <w:rFonts w:ascii="Courier New" w:eastAsia="Courier New" w:hAnsi="Courier New" w:cs="Courier New" w:hint="default"/>
      </w:rPr>
    </w:lvl>
    <w:lvl w:ilvl="5" w:tplc="0B3414FA">
      <w:start w:val="1"/>
      <w:numFmt w:val="bullet"/>
      <w:lvlText w:val="§"/>
      <w:lvlJc w:val="left"/>
      <w:pPr>
        <w:ind w:left="4320" w:hanging="360"/>
      </w:pPr>
      <w:rPr>
        <w:rFonts w:ascii="Wingdings" w:eastAsia="Wingdings" w:hAnsi="Wingdings" w:cs="Wingdings" w:hint="default"/>
      </w:rPr>
    </w:lvl>
    <w:lvl w:ilvl="6" w:tplc="006A5172">
      <w:start w:val="1"/>
      <w:numFmt w:val="bullet"/>
      <w:lvlText w:val="·"/>
      <w:lvlJc w:val="left"/>
      <w:pPr>
        <w:ind w:left="5040" w:hanging="360"/>
      </w:pPr>
      <w:rPr>
        <w:rFonts w:ascii="Symbol" w:eastAsia="Symbol" w:hAnsi="Symbol" w:cs="Symbol" w:hint="default"/>
      </w:rPr>
    </w:lvl>
    <w:lvl w:ilvl="7" w:tplc="F6B081D4">
      <w:start w:val="1"/>
      <w:numFmt w:val="bullet"/>
      <w:lvlText w:val="o"/>
      <w:lvlJc w:val="left"/>
      <w:pPr>
        <w:ind w:left="5760" w:hanging="360"/>
      </w:pPr>
      <w:rPr>
        <w:rFonts w:ascii="Courier New" w:eastAsia="Courier New" w:hAnsi="Courier New" w:cs="Courier New" w:hint="default"/>
      </w:rPr>
    </w:lvl>
    <w:lvl w:ilvl="8" w:tplc="1BE81608">
      <w:start w:val="1"/>
      <w:numFmt w:val="bullet"/>
      <w:lvlText w:val="§"/>
      <w:lvlJc w:val="left"/>
      <w:pPr>
        <w:ind w:left="6480" w:hanging="360"/>
      </w:pPr>
      <w:rPr>
        <w:rFonts w:ascii="Wingdings" w:eastAsia="Wingdings" w:hAnsi="Wingdings" w:cs="Wingdings" w:hint="default"/>
      </w:rPr>
    </w:lvl>
  </w:abstractNum>
  <w:abstractNum w:abstractNumId="29">
    <w:nsid w:val="4B6234C3"/>
    <w:multiLevelType w:val="hybridMultilevel"/>
    <w:tmpl w:val="D05264CC"/>
    <w:lvl w:ilvl="0" w:tplc="655E64D0">
      <w:start w:val="1"/>
      <w:numFmt w:val="bullet"/>
      <w:lvlText w:val=""/>
      <w:lvlJc w:val="left"/>
      <w:pPr>
        <w:tabs>
          <w:tab w:val="num" w:pos="0"/>
        </w:tabs>
        <w:ind w:left="1287" w:hanging="360"/>
      </w:pPr>
      <w:rPr>
        <w:rFonts w:ascii="Symbol" w:hAnsi="Symbol" w:cs="Symbol"/>
      </w:rPr>
    </w:lvl>
    <w:lvl w:ilvl="1" w:tplc="10CCE65E">
      <w:start w:val="1"/>
      <w:numFmt w:val="bullet"/>
      <w:lvlText w:val="o"/>
      <w:lvlJc w:val="left"/>
      <w:pPr>
        <w:ind w:left="1440" w:hanging="360"/>
      </w:pPr>
      <w:rPr>
        <w:rFonts w:ascii="Courier New" w:eastAsia="Courier New" w:hAnsi="Courier New" w:cs="Courier New" w:hint="default"/>
      </w:rPr>
    </w:lvl>
    <w:lvl w:ilvl="2" w:tplc="2686688E">
      <w:start w:val="1"/>
      <w:numFmt w:val="bullet"/>
      <w:lvlText w:val="§"/>
      <w:lvlJc w:val="left"/>
      <w:pPr>
        <w:ind w:left="2160" w:hanging="360"/>
      </w:pPr>
      <w:rPr>
        <w:rFonts w:ascii="Wingdings" w:eastAsia="Wingdings" w:hAnsi="Wingdings" w:cs="Wingdings" w:hint="default"/>
      </w:rPr>
    </w:lvl>
    <w:lvl w:ilvl="3" w:tplc="70003490">
      <w:start w:val="1"/>
      <w:numFmt w:val="bullet"/>
      <w:lvlText w:val="·"/>
      <w:lvlJc w:val="left"/>
      <w:pPr>
        <w:ind w:left="2880" w:hanging="360"/>
      </w:pPr>
      <w:rPr>
        <w:rFonts w:ascii="Symbol" w:eastAsia="Symbol" w:hAnsi="Symbol" w:cs="Symbol" w:hint="default"/>
      </w:rPr>
    </w:lvl>
    <w:lvl w:ilvl="4" w:tplc="F9C20A10">
      <w:start w:val="1"/>
      <w:numFmt w:val="bullet"/>
      <w:lvlText w:val="o"/>
      <w:lvlJc w:val="left"/>
      <w:pPr>
        <w:ind w:left="3600" w:hanging="360"/>
      </w:pPr>
      <w:rPr>
        <w:rFonts w:ascii="Courier New" w:eastAsia="Courier New" w:hAnsi="Courier New" w:cs="Courier New" w:hint="default"/>
      </w:rPr>
    </w:lvl>
    <w:lvl w:ilvl="5" w:tplc="5282ADA0">
      <w:start w:val="1"/>
      <w:numFmt w:val="bullet"/>
      <w:lvlText w:val="§"/>
      <w:lvlJc w:val="left"/>
      <w:pPr>
        <w:ind w:left="4320" w:hanging="360"/>
      </w:pPr>
      <w:rPr>
        <w:rFonts w:ascii="Wingdings" w:eastAsia="Wingdings" w:hAnsi="Wingdings" w:cs="Wingdings" w:hint="default"/>
      </w:rPr>
    </w:lvl>
    <w:lvl w:ilvl="6" w:tplc="69B6CFF8">
      <w:start w:val="1"/>
      <w:numFmt w:val="bullet"/>
      <w:lvlText w:val="·"/>
      <w:lvlJc w:val="left"/>
      <w:pPr>
        <w:ind w:left="5040" w:hanging="360"/>
      </w:pPr>
      <w:rPr>
        <w:rFonts w:ascii="Symbol" w:eastAsia="Symbol" w:hAnsi="Symbol" w:cs="Symbol" w:hint="default"/>
      </w:rPr>
    </w:lvl>
    <w:lvl w:ilvl="7" w:tplc="1AE67270">
      <w:start w:val="1"/>
      <w:numFmt w:val="bullet"/>
      <w:lvlText w:val="o"/>
      <w:lvlJc w:val="left"/>
      <w:pPr>
        <w:ind w:left="5760" w:hanging="360"/>
      </w:pPr>
      <w:rPr>
        <w:rFonts w:ascii="Courier New" w:eastAsia="Courier New" w:hAnsi="Courier New" w:cs="Courier New" w:hint="default"/>
      </w:rPr>
    </w:lvl>
    <w:lvl w:ilvl="8" w:tplc="C5C24CA8">
      <w:start w:val="1"/>
      <w:numFmt w:val="bullet"/>
      <w:lvlText w:val="§"/>
      <w:lvlJc w:val="left"/>
      <w:pPr>
        <w:ind w:left="6480" w:hanging="360"/>
      </w:pPr>
      <w:rPr>
        <w:rFonts w:ascii="Wingdings" w:eastAsia="Wingdings" w:hAnsi="Wingdings" w:cs="Wingdings" w:hint="default"/>
      </w:rPr>
    </w:lvl>
  </w:abstractNum>
  <w:abstractNum w:abstractNumId="30">
    <w:nsid w:val="4C022928"/>
    <w:multiLevelType w:val="hybridMultilevel"/>
    <w:tmpl w:val="1A0A4780"/>
    <w:lvl w:ilvl="0" w:tplc="68B8C52E">
      <w:start w:val="1"/>
      <w:numFmt w:val="bullet"/>
      <w:lvlText w:val="•"/>
      <w:lvlJc w:val="left"/>
      <w:pPr>
        <w:tabs>
          <w:tab w:val="num" w:pos="0"/>
        </w:tabs>
        <w:ind w:left="1287" w:hanging="360"/>
      </w:pPr>
      <w:rPr>
        <w:rFonts w:ascii="PT Astra Serif" w:hAnsi="PT Astra Serif" w:cs="PT Astra Serif"/>
      </w:rPr>
    </w:lvl>
    <w:lvl w:ilvl="1" w:tplc="2390C78C">
      <w:start w:val="1"/>
      <w:numFmt w:val="bullet"/>
      <w:lvlText w:val="o"/>
      <w:lvlJc w:val="left"/>
      <w:pPr>
        <w:ind w:left="1440" w:hanging="360"/>
      </w:pPr>
      <w:rPr>
        <w:rFonts w:ascii="Courier New" w:eastAsia="Courier New" w:hAnsi="Courier New" w:cs="Courier New" w:hint="default"/>
      </w:rPr>
    </w:lvl>
    <w:lvl w:ilvl="2" w:tplc="F7005784">
      <w:start w:val="1"/>
      <w:numFmt w:val="bullet"/>
      <w:lvlText w:val="§"/>
      <w:lvlJc w:val="left"/>
      <w:pPr>
        <w:ind w:left="2160" w:hanging="360"/>
      </w:pPr>
      <w:rPr>
        <w:rFonts w:ascii="Wingdings" w:eastAsia="Wingdings" w:hAnsi="Wingdings" w:cs="Wingdings" w:hint="default"/>
      </w:rPr>
    </w:lvl>
    <w:lvl w:ilvl="3" w:tplc="E4843914">
      <w:start w:val="1"/>
      <w:numFmt w:val="bullet"/>
      <w:lvlText w:val="·"/>
      <w:lvlJc w:val="left"/>
      <w:pPr>
        <w:ind w:left="2880" w:hanging="360"/>
      </w:pPr>
      <w:rPr>
        <w:rFonts w:ascii="Symbol" w:eastAsia="Symbol" w:hAnsi="Symbol" w:cs="Symbol" w:hint="default"/>
      </w:rPr>
    </w:lvl>
    <w:lvl w:ilvl="4" w:tplc="2FE85818">
      <w:start w:val="1"/>
      <w:numFmt w:val="bullet"/>
      <w:lvlText w:val="o"/>
      <w:lvlJc w:val="left"/>
      <w:pPr>
        <w:ind w:left="3600" w:hanging="360"/>
      </w:pPr>
      <w:rPr>
        <w:rFonts w:ascii="Courier New" w:eastAsia="Courier New" w:hAnsi="Courier New" w:cs="Courier New" w:hint="default"/>
      </w:rPr>
    </w:lvl>
    <w:lvl w:ilvl="5" w:tplc="E1809068">
      <w:start w:val="1"/>
      <w:numFmt w:val="bullet"/>
      <w:lvlText w:val="§"/>
      <w:lvlJc w:val="left"/>
      <w:pPr>
        <w:ind w:left="4320" w:hanging="360"/>
      </w:pPr>
      <w:rPr>
        <w:rFonts w:ascii="Wingdings" w:eastAsia="Wingdings" w:hAnsi="Wingdings" w:cs="Wingdings" w:hint="default"/>
      </w:rPr>
    </w:lvl>
    <w:lvl w:ilvl="6" w:tplc="6FFA3DA4">
      <w:start w:val="1"/>
      <w:numFmt w:val="bullet"/>
      <w:lvlText w:val="·"/>
      <w:lvlJc w:val="left"/>
      <w:pPr>
        <w:ind w:left="5040" w:hanging="360"/>
      </w:pPr>
      <w:rPr>
        <w:rFonts w:ascii="Symbol" w:eastAsia="Symbol" w:hAnsi="Symbol" w:cs="Symbol" w:hint="default"/>
      </w:rPr>
    </w:lvl>
    <w:lvl w:ilvl="7" w:tplc="218A2032">
      <w:start w:val="1"/>
      <w:numFmt w:val="bullet"/>
      <w:lvlText w:val="o"/>
      <w:lvlJc w:val="left"/>
      <w:pPr>
        <w:ind w:left="5760" w:hanging="360"/>
      </w:pPr>
      <w:rPr>
        <w:rFonts w:ascii="Courier New" w:eastAsia="Courier New" w:hAnsi="Courier New" w:cs="Courier New" w:hint="default"/>
      </w:rPr>
    </w:lvl>
    <w:lvl w:ilvl="8" w:tplc="74FC8D4E">
      <w:start w:val="1"/>
      <w:numFmt w:val="bullet"/>
      <w:lvlText w:val="§"/>
      <w:lvlJc w:val="left"/>
      <w:pPr>
        <w:ind w:left="6480" w:hanging="360"/>
      </w:pPr>
      <w:rPr>
        <w:rFonts w:ascii="Wingdings" w:eastAsia="Wingdings" w:hAnsi="Wingdings" w:cs="Wingdings" w:hint="default"/>
      </w:rPr>
    </w:lvl>
  </w:abstractNum>
  <w:abstractNum w:abstractNumId="31">
    <w:nsid w:val="4D5A289D"/>
    <w:multiLevelType w:val="hybridMultilevel"/>
    <w:tmpl w:val="B07E810E"/>
    <w:lvl w:ilvl="0" w:tplc="69928488">
      <w:start w:val="1"/>
      <w:numFmt w:val="bullet"/>
      <w:lvlText w:val=""/>
      <w:lvlJc w:val="left"/>
      <w:pPr>
        <w:tabs>
          <w:tab w:val="num" w:pos="0"/>
        </w:tabs>
        <w:ind w:left="1287" w:hanging="360"/>
      </w:pPr>
      <w:rPr>
        <w:rFonts w:ascii="Symbol" w:hAnsi="Symbol" w:cs="Symbol"/>
      </w:rPr>
    </w:lvl>
    <w:lvl w:ilvl="1" w:tplc="B8B44C6C">
      <w:start w:val="1"/>
      <w:numFmt w:val="bullet"/>
      <w:lvlText w:val="o"/>
      <w:lvlJc w:val="left"/>
      <w:pPr>
        <w:ind w:left="1440" w:hanging="360"/>
      </w:pPr>
      <w:rPr>
        <w:rFonts w:ascii="Courier New" w:eastAsia="Courier New" w:hAnsi="Courier New" w:cs="Courier New" w:hint="default"/>
      </w:rPr>
    </w:lvl>
    <w:lvl w:ilvl="2" w:tplc="3572E194">
      <w:start w:val="1"/>
      <w:numFmt w:val="bullet"/>
      <w:lvlText w:val="§"/>
      <w:lvlJc w:val="left"/>
      <w:pPr>
        <w:ind w:left="2160" w:hanging="360"/>
      </w:pPr>
      <w:rPr>
        <w:rFonts w:ascii="Wingdings" w:eastAsia="Wingdings" w:hAnsi="Wingdings" w:cs="Wingdings" w:hint="default"/>
      </w:rPr>
    </w:lvl>
    <w:lvl w:ilvl="3" w:tplc="9894F4B0">
      <w:start w:val="1"/>
      <w:numFmt w:val="bullet"/>
      <w:lvlText w:val="·"/>
      <w:lvlJc w:val="left"/>
      <w:pPr>
        <w:ind w:left="2880" w:hanging="360"/>
      </w:pPr>
      <w:rPr>
        <w:rFonts w:ascii="Symbol" w:eastAsia="Symbol" w:hAnsi="Symbol" w:cs="Symbol" w:hint="default"/>
      </w:rPr>
    </w:lvl>
    <w:lvl w:ilvl="4" w:tplc="953CB288">
      <w:start w:val="1"/>
      <w:numFmt w:val="bullet"/>
      <w:lvlText w:val="o"/>
      <w:lvlJc w:val="left"/>
      <w:pPr>
        <w:ind w:left="3600" w:hanging="360"/>
      </w:pPr>
      <w:rPr>
        <w:rFonts w:ascii="Courier New" w:eastAsia="Courier New" w:hAnsi="Courier New" w:cs="Courier New" w:hint="default"/>
      </w:rPr>
    </w:lvl>
    <w:lvl w:ilvl="5" w:tplc="9508BE2C">
      <w:start w:val="1"/>
      <w:numFmt w:val="bullet"/>
      <w:lvlText w:val="§"/>
      <w:lvlJc w:val="left"/>
      <w:pPr>
        <w:ind w:left="4320" w:hanging="360"/>
      </w:pPr>
      <w:rPr>
        <w:rFonts w:ascii="Wingdings" w:eastAsia="Wingdings" w:hAnsi="Wingdings" w:cs="Wingdings" w:hint="default"/>
      </w:rPr>
    </w:lvl>
    <w:lvl w:ilvl="6" w:tplc="4334761A">
      <w:start w:val="1"/>
      <w:numFmt w:val="bullet"/>
      <w:lvlText w:val="·"/>
      <w:lvlJc w:val="left"/>
      <w:pPr>
        <w:ind w:left="5040" w:hanging="360"/>
      </w:pPr>
      <w:rPr>
        <w:rFonts w:ascii="Symbol" w:eastAsia="Symbol" w:hAnsi="Symbol" w:cs="Symbol" w:hint="default"/>
      </w:rPr>
    </w:lvl>
    <w:lvl w:ilvl="7" w:tplc="1E4EE372">
      <w:start w:val="1"/>
      <w:numFmt w:val="bullet"/>
      <w:lvlText w:val="o"/>
      <w:lvlJc w:val="left"/>
      <w:pPr>
        <w:ind w:left="5760" w:hanging="360"/>
      </w:pPr>
      <w:rPr>
        <w:rFonts w:ascii="Courier New" w:eastAsia="Courier New" w:hAnsi="Courier New" w:cs="Courier New" w:hint="default"/>
      </w:rPr>
    </w:lvl>
    <w:lvl w:ilvl="8" w:tplc="2EDC005C">
      <w:start w:val="1"/>
      <w:numFmt w:val="bullet"/>
      <w:lvlText w:val="§"/>
      <w:lvlJc w:val="left"/>
      <w:pPr>
        <w:ind w:left="6480" w:hanging="360"/>
      </w:pPr>
      <w:rPr>
        <w:rFonts w:ascii="Wingdings" w:eastAsia="Wingdings" w:hAnsi="Wingdings" w:cs="Wingdings" w:hint="default"/>
      </w:rPr>
    </w:lvl>
  </w:abstractNum>
  <w:abstractNum w:abstractNumId="32">
    <w:nsid w:val="524555F6"/>
    <w:multiLevelType w:val="hybridMultilevel"/>
    <w:tmpl w:val="EBE8BABA"/>
    <w:lvl w:ilvl="0" w:tplc="09A8C56E">
      <w:start w:val="1"/>
      <w:numFmt w:val="bullet"/>
      <w:lvlText w:val=""/>
      <w:lvlJc w:val="left"/>
      <w:pPr>
        <w:tabs>
          <w:tab w:val="num" w:pos="0"/>
        </w:tabs>
        <w:ind w:left="1287" w:hanging="360"/>
      </w:pPr>
      <w:rPr>
        <w:rFonts w:ascii="Symbol" w:hAnsi="Symbol" w:cs="Symbol"/>
      </w:rPr>
    </w:lvl>
    <w:lvl w:ilvl="1" w:tplc="B7B4014C">
      <w:start w:val="1"/>
      <w:numFmt w:val="bullet"/>
      <w:lvlText w:val="o"/>
      <w:lvlJc w:val="left"/>
      <w:pPr>
        <w:ind w:left="1440" w:hanging="360"/>
      </w:pPr>
      <w:rPr>
        <w:rFonts w:ascii="Courier New" w:eastAsia="Courier New" w:hAnsi="Courier New" w:cs="Courier New" w:hint="default"/>
      </w:rPr>
    </w:lvl>
    <w:lvl w:ilvl="2" w:tplc="0DBA167C">
      <w:start w:val="1"/>
      <w:numFmt w:val="bullet"/>
      <w:lvlText w:val="§"/>
      <w:lvlJc w:val="left"/>
      <w:pPr>
        <w:ind w:left="2160" w:hanging="360"/>
      </w:pPr>
      <w:rPr>
        <w:rFonts w:ascii="Wingdings" w:eastAsia="Wingdings" w:hAnsi="Wingdings" w:cs="Wingdings" w:hint="default"/>
      </w:rPr>
    </w:lvl>
    <w:lvl w:ilvl="3" w:tplc="0004DEDC">
      <w:start w:val="1"/>
      <w:numFmt w:val="bullet"/>
      <w:lvlText w:val="·"/>
      <w:lvlJc w:val="left"/>
      <w:pPr>
        <w:ind w:left="2880" w:hanging="360"/>
      </w:pPr>
      <w:rPr>
        <w:rFonts w:ascii="Symbol" w:eastAsia="Symbol" w:hAnsi="Symbol" w:cs="Symbol" w:hint="default"/>
      </w:rPr>
    </w:lvl>
    <w:lvl w:ilvl="4" w:tplc="2D78A2BC">
      <w:start w:val="1"/>
      <w:numFmt w:val="bullet"/>
      <w:lvlText w:val="o"/>
      <w:lvlJc w:val="left"/>
      <w:pPr>
        <w:ind w:left="3600" w:hanging="360"/>
      </w:pPr>
      <w:rPr>
        <w:rFonts w:ascii="Courier New" w:eastAsia="Courier New" w:hAnsi="Courier New" w:cs="Courier New" w:hint="default"/>
      </w:rPr>
    </w:lvl>
    <w:lvl w:ilvl="5" w:tplc="8A86DD60">
      <w:start w:val="1"/>
      <w:numFmt w:val="bullet"/>
      <w:lvlText w:val="§"/>
      <w:lvlJc w:val="left"/>
      <w:pPr>
        <w:ind w:left="4320" w:hanging="360"/>
      </w:pPr>
      <w:rPr>
        <w:rFonts w:ascii="Wingdings" w:eastAsia="Wingdings" w:hAnsi="Wingdings" w:cs="Wingdings" w:hint="default"/>
      </w:rPr>
    </w:lvl>
    <w:lvl w:ilvl="6" w:tplc="4202AF4E">
      <w:start w:val="1"/>
      <w:numFmt w:val="bullet"/>
      <w:lvlText w:val="·"/>
      <w:lvlJc w:val="left"/>
      <w:pPr>
        <w:ind w:left="5040" w:hanging="360"/>
      </w:pPr>
      <w:rPr>
        <w:rFonts w:ascii="Symbol" w:eastAsia="Symbol" w:hAnsi="Symbol" w:cs="Symbol" w:hint="default"/>
      </w:rPr>
    </w:lvl>
    <w:lvl w:ilvl="7" w:tplc="E63402DC">
      <w:start w:val="1"/>
      <w:numFmt w:val="bullet"/>
      <w:lvlText w:val="o"/>
      <w:lvlJc w:val="left"/>
      <w:pPr>
        <w:ind w:left="5760" w:hanging="360"/>
      </w:pPr>
      <w:rPr>
        <w:rFonts w:ascii="Courier New" w:eastAsia="Courier New" w:hAnsi="Courier New" w:cs="Courier New" w:hint="default"/>
      </w:rPr>
    </w:lvl>
    <w:lvl w:ilvl="8" w:tplc="00ECBF4A">
      <w:start w:val="1"/>
      <w:numFmt w:val="bullet"/>
      <w:lvlText w:val="§"/>
      <w:lvlJc w:val="left"/>
      <w:pPr>
        <w:ind w:left="6480" w:hanging="360"/>
      </w:pPr>
      <w:rPr>
        <w:rFonts w:ascii="Wingdings" w:eastAsia="Wingdings" w:hAnsi="Wingdings" w:cs="Wingdings" w:hint="default"/>
      </w:rPr>
    </w:lvl>
  </w:abstractNum>
  <w:abstractNum w:abstractNumId="33">
    <w:nsid w:val="571177D7"/>
    <w:multiLevelType w:val="hybridMultilevel"/>
    <w:tmpl w:val="68363BAC"/>
    <w:lvl w:ilvl="0" w:tplc="A26C8B96">
      <w:start w:val="1"/>
      <w:numFmt w:val="decimal"/>
      <w:pStyle w:val="22"/>
      <w:lvlText w:val="ГЛАВА %1."/>
      <w:lvlJc w:val="left"/>
      <w:pPr>
        <w:tabs>
          <w:tab w:val="num" w:pos="0"/>
        </w:tabs>
        <w:ind w:left="717" w:hanging="360"/>
      </w:pPr>
    </w:lvl>
    <w:lvl w:ilvl="1" w:tplc="905C9A12">
      <w:start w:val="1"/>
      <w:numFmt w:val="bullet"/>
      <w:lvlText w:val="o"/>
      <w:lvlJc w:val="left"/>
      <w:pPr>
        <w:ind w:left="1440" w:hanging="360"/>
      </w:pPr>
      <w:rPr>
        <w:rFonts w:ascii="Courier New" w:eastAsia="Courier New" w:hAnsi="Courier New" w:cs="Courier New" w:hint="default"/>
      </w:rPr>
    </w:lvl>
    <w:lvl w:ilvl="2" w:tplc="0B32B8E2">
      <w:start w:val="1"/>
      <w:numFmt w:val="bullet"/>
      <w:lvlText w:val="§"/>
      <w:lvlJc w:val="left"/>
      <w:pPr>
        <w:ind w:left="2160" w:hanging="360"/>
      </w:pPr>
      <w:rPr>
        <w:rFonts w:ascii="Wingdings" w:eastAsia="Wingdings" w:hAnsi="Wingdings" w:cs="Wingdings" w:hint="default"/>
      </w:rPr>
    </w:lvl>
    <w:lvl w:ilvl="3" w:tplc="3CCCBF1A">
      <w:start w:val="1"/>
      <w:numFmt w:val="bullet"/>
      <w:lvlText w:val="·"/>
      <w:lvlJc w:val="left"/>
      <w:pPr>
        <w:ind w:left="2880" w:hanging="360"/>
      </w:pPr>
      <w:rPr>
        <w:rFonts w:ascii="Symbol" w:eastAsia="Symbol" w:hAnsi="Symbol" w:cs="Symbol" w:hint="default"/>
      </w:rPr>
    </w:lvl>
    <w:lvl w:ilvl="4" w:tplc="FD86AA14">
      <w:start w:val="1"/>
      <w:numFmt w:val="bullet"/>
      <w:lvlText w:val="o"/>
      <w:lvlJc w:val="left"/>
      <w:pPr>
        <w:ind w:left="3600" w:hanging="360"/>
      </w:pPr>
      <w:rPr>
        <w:rFonts w:ascii="Courier New" w:eastAsia="Courier New" w:hAnsi="Courier New" w:cs="Courier New" w:hint="default"/>
      </w:rPr>
    </w:lvl>
    <w:lvl w:ilvl="5" w:tplc="6880901A">
      <w:start w:val="1"/>
      <w:numFmt w:val="bullet"/>
      <w:lvlText w:val="§"/>
      <w:lvlJc w:val="left"/>
      <w:pPr>
        <w:ind w:left="4320" w:hanging="360"/>
      </w:pPr>
      <w:rPr>
        <w:rFonts w:ascii="Wingdings" w:eastAsia="Wingdings" w:hAnsi="Wingdings" w:cs="Wingdings" w:hint="default"/>
      </w:rPr>
    </w:lvl>
    <w:lvl w:ilvl="6" w:tplc="B7361628">
      <w:start w:val="1"/>
      <w:numFmt w:val="bullet"/>
      <w:lvlText w:val="·"/>
      <w:lvlJc w:val="left"/>
      <w:pPr>
        <w:ind w:left="5040" w:hanging="360"/>
      </w:pPr>
      <w:rPr>
        <w:rFonts w:ascii="Symbol" w:eastAsia="Symbol" w:hAnsi="Symbol" w:cs="Symbol" w:hint="default"/>
      </w:rPr>
    </w:lvl>
    <w:lvl w:ilvl="7" w:tplc="3AC86644">
      <w:start w:val="1"/>
      <w:numFmt w:val="bullet"/>
      <w:lvlText w:val="o"/>
      <w:lvlJc w:val="left"/>
      <w:pPr>
        <w:ind w:left="5760" w:hanging="360"/>
      </w:pPr>
      <w:rPr>
        <w:rFonts w:ascii="Courier New" w:eastAsia="Courier New" w:hAnsi="Courier New" w:cs="Courier New" w:hint="default"/>
      </w:rPr>
    </w:lvl>
    <w:lvl w:ilvl="8" w:tplc="B2A0547A">
      <w:start w:val="1"/>
      <w:numFmt w:val="bullet"/>
      <w:lvlText w:val="§"/>
      <w:lvlJc w:val="left"/>
      <w:pPr>
        <w:ind w:left="6480" w:hanging="360"/>
      </w:pPr>
      <w:rPr>
        <w:rFonts w:ascii="Wingdings" w:eastAsia="Wingdings" w:hAnsi="Wingdings" w:cs="Wingdings" w:hint="default"/>
      </w:rPr>
    </w:lvl>
  </w:abstractNum>
  <w:abstractNum w:abstractNumId="34">
    <w:nsid w:val="58DB1011"/>
    <w:multiLevelType w:val="hybridMultilevel"/>
    <w:tmpl w:val="28908108"/>
    <w:lvl w:ilvl="0" w:tplc="A4D29FAA">
      <w:start w:val="1"/>
      <w:numFmt w:val="bullet"/>
      <w:lvlText w:val=""/>
      <w:lvlJc w:val="left"/>
      <w:pPr>
        <w:tabs>
          <w:tab w:val="num" w:pos="0"/>
        </w:tabs>
        <w:ind w:left="1287" w:hanging="360"/>
      </w:pPr>
      <w:rPr>
        <w:rFonts w:ascii="Symbol" w:hAnsi="Symbol" w:cs="Symbol"/>
      </w:rPr>
    </w:lvl>
    <w:lvl w:ilvl="1" w:tplc="CFB61802">
      <w:start w:val="1"/>
      <w:numFmt w:val="bullet"/>
      <w:lvlText w:val="o"/>
      <w:lvlJc w:val="left"/>
      <w:pPr>
        <w:ind w:left="1440" w:hanging="360"/>
      </w:pPr>
      <w:rPr>
        <w:rFonts w:ascii="Courier New" w:eastAsia="Courier New" w:hAnsi="Courier New" w:cs="Courier New" w:hint="default"/>
      </w:rPr>
    </w:lvl>
    <w:lvl w:ilvl="2" w:tplc="81E016BC">
      <w:start w:val="1"/>
      <w:numFmt w:val="bullet"/>
      <w:lvlText w:val="§"/>
      <w:lvlJc w:val="left"/>
      <w:pPr>
        <w:ind w:left="2160" w:hanging="360"/>
      </w:pPr>
      <w:rPr>
        <w:rFonts w:ascii="Wingdings" w:eastAsia="Wingdings" w:hAnsi="Wingdings" w:cs="Wingdings" w:hint="default"/>
      </w:rPr>
    </w:lvl>
    <w:lvl w:ilvl="3" w:tplc="975629B2">
      <w:start w:val="1"/>
      <w:numFmt w:val="bullet"/>
      <w:lvlText w:val="·"/>
      <w:lvlJc w:val="left"/>
      <w:pPr>
        <w:ind w:left="2880" w:hanging="360"/>
      </w:pPr>
      <w:rPr>
        <w:rFonts w:ascii="Symbol" w:eastAsia="Symbol" w:hAnsi="Symbol" w:cs="Symbol" w:hint="default"/>
      </w:rPr>
    </w:lvl>
    <w:lvl w:ilvl="4" w:tplc="081A0ABA">
      <w:start w:val="1"/>
      <w:numFmt w:val="bullet"/>
      <w:lvlText w:val="o"/>
      <w:lvlJc w:val="left"/>
      <w:pPr>
        <w:ind w:left="3600" w:hanging="360"/>
      </w:pPr>
      <w:rPr>
        <w:rFonts w:ascii="Courier New" w:eastAsia="Courier New" w:hAnsi="Courier New" w:cs="Courier New" w:hint="default"/>
      </w:rPr>
    </w:lvl>
    <w:lvl w:ilvl="5" w:tplc="CB38CB3C">
      <w:start w:val="1"/>
      <w:numFmt w:val="bullet"/>
      <w:lvlText w:val="§"/>
      <w:lvlJc w:val="left"/>
      <w:pPr>
        <w:ind w:left="4320" w:hanging="360"/>
      </w:pPr>
      <w:rPr>
        <w:rFonts w:ascii="Wingdings" w:eastAsia="Wingdings" w:hAnsi="Wingdings" w:cs="Wingdings" w:hint="default"/>
      </w:rPr>
    </w:lvl>
    <w:lvl w:ilvl="6" w:tplc="78361EA6">
      <w:start w:val="1"/>
      <w:numFmt w:val="bullet"/>
      <w:lvlText w:val="·"/>
      <w:lvlJc w:val="left"/>
      <w:pPr>
        <w:ind w:left="5040" w:hanging="360"/>
      </w:pPr>
      <w:rPr>
        <w:rFonts w:ascii="Symbol" w:eastAsia="Symbol" w:hAnsi="Symbol" w:cs="Symbol" w:hint="default"/>
      </w:rPr>
    </w:lvl>
    <w:lvl w:ilvl="7" w:tplc="3B8CE248">
      <w:start w:val="1"/>
      <w:numFmt w:val="bullet"/>
      <w:lvlText w:val="o"/>
      <w:lvlJc w:val="left"/>
      <w:pPr>
        <w:ind w:left="5760" w:hanging="360"/>
      </w:pPr>
      <w:rPr>
        <w:rFonts w:ascii="Courier New" w:eastAsia="Courier New" w:hAnsi="Courier New" w:cs="Courier New" w:hint="default"/>
      </w:rPr>
    </w:lvl>
    <w:lvl w:ilvl="8" w:tplc="7A48B07E">
      <w:start w:val="1"/>
      <w:numFmt w:val="bullet"/>
      <w:lvlText w:val="§"/>
      <w:lvlJc w:val="left"/>
      <w:pPr>
        <w:ind w:left="6480" w:hanging="360"/>
      </w:pPr>
      <w:rPr>
        <w:rFonts w:ascii="Wingdings" w:eastAsia="Wingdings" w:hAnsi="Wingdings" w:cs="Wingdings" w:hint="default"/>
      </w:rPr>
    </w:lvl>
  </w:abstractNum>
  <w:abstractNum w:abstractNumId="35">
    <w:nsid w:val="5B976F31"/>
    <w:multiLevelType w:val="hybridMultilevel"/>
    <w:tmpl w:val="EC6A4AE2"/>
    <w:lvl w:ilvl="0" w:tplc="37E83224">
      <w:start w:val="1"/>
      <w:numFmt w:val="bullet"/>
      <w:lvlText w:val=""/>
      <w:lvlJc w:val="left"/>
      <w:pPr>
        <w:tabs>
          <w:tab w:val="num" w:pos="0"/>
        </w:tabs>
        <w:ind w:left="1287" w:hanging="360"/>
      </w:pPr>
      <w:rPr>
        <w:rFonts w:ascii="Symbol" w:hAnsi="Symbol" w:cs="Symbol"/>
      </w:rPr>
    </w:lvl>
    <w:lvl w:ilvl="1" w:tplc="F528897A">
      <w:start w:val="1"/>
      <w:numFmt w:val="bullet"/>
      <w:lvlText w:val="o"/>
      <w:lvlJc w:val="left"/>
      <w:pPr>
        <w:ind w:left="1440" w:hanging="360"/>
      </w:pPr>
      <w:rPr>
        <w:rFonts w:ascii="Courier New" w:eastAsia="Courier New" w:hAnsi="Courier New" w:cs="Courier New" w:hint="default"/>
      </w:rPr>
    </w:lvl>
    <w:lvl w:ilvl="2" w:tplc="9AD66AEA">
      <w:start w:val="1"/>
      <w:numFmt w:val="bullet"/>
      <w:lvlText w:val="§"/>
      <w:lvlJc w:val="left"/>
      <w:pPr>
        <w:ind w:left="2160" w:hanging="360"/>
      </w:pPr>
      <w:rPr>
        <w:rFonts w:ascii="Wingdings" w:eastAsia="Wingdings" w:hAnsi="Wingdings" w:cs="Wingdings" w:hint="default"/>
      </w:rPr>
    </w:lvl>
    <w:lvl w:ilvl="3" w:tplc="0A1E6DEC">
      <w:start w:val="1"/>
      <w:numFmt w:val="bullet"/>
      <w:lvlText w:val="·"/>
      <w:lvlJc w:val="left"/>
      <w:pPr>
        <w:ind w:left="2880" w:hanging="360"/>
      </w:pPr>
      <w:rPr>
        <w:rFonts w:ascii="Symbol" w:eastAsia="Symbol" w:hAnsi="Symbol" w:cs="Symbol" w:hint="default"/>
      </w:rPr>
    </w:lvl>
    <w:lvl w:ilvl="4" w:tplc="93A48570">
      <w:start w:val="1"/>
      <w:numFmt w:val="bullet"/>
      <w:lvlText w:val="o"/>
      <w:lvlJc w:val="left"/>
      <w:pPr>
        <w:ind w:left="3600" w:hanging="360"/>
      </w:pPr>
      <w:rPr>
        <w:rFonts w:ascii="Courier New" w:eastAsia="Courier New" w:hAnsi="Courier New" w:cs="Courier New" w:hint="default"/>
      </w:rPr>
    </w:lvl>
    <w:lvl w:ilvl="5" w:tplc="B61AB54A">
      <w:start w:val="1"/>
      <w:numFmt w:val="bullet"/>
      <w:lvlText w:val="§"/>
      <w:lvlJc w:val="left"/>
      <w:pPr>
        <w:ind w:left="4320" w:hanging="360"/>
      </w:pPr>
      <w:rPr>
        <w:rFonts w:ascii="Wingdings" w:eastAsia="Wingdings" w:hAnsi="Wingdings" w:cs="Wingdings" w:hint="default"/>
      </w:rPr>
    </w:lvl>
    <w:lvl w:ilvl="6" w:tplc="5670A1E8">
      <w:start w:val="1"/>
      <w:numFmt w:val="bullet"/>
      <w:lvlText w:val="·"/>
      <w:lvlJc w:val="left"/>
      <w:pPr>
        <w:ind w:left="5040" w:hanging="360"/>
      </w:pPr>
      <w:rPr>
        <w:rFonts w:ascii="Symbol" w:eastAsia="Symbol" w:hAnsi="Symbol" w:cs="Symbol" w:hint="default"/>
      </w:rPr>
    </w:lvl>
    <w:lvl w:ilvl="7" w:tplc="C0D67D10">
      <w:start w:val="1"/>
      <w:numFmt w:val="bullet"/>
      <w:lvlText w:val="o"/>
      <w:lvlJc w:val="left"/>
      <w:pPr>
        <w:ind w:left="5760" w:hanging="360"/>
      </w:pPr>
      <w:rPr>
        <w:rFonts w:ascii="Courier New" w:eastAsia="Courier New" w:hAnsi="Courier New" w:cs="Courier New" w:hint="default"/>
      </w:rPr>
    </w:lvl>
    <w:lvl w:ilvl="8" w:tplc="71B0FFA4">
      <w:start w:val="1"/>
      <w:numFmt w:val="bullet"/>
      <w:lvlText w:val="§"/>
      <w:lvlJc w:val="left"/>
      <w:pPr>
        <w:ind w:left="6480" w:hanging="360"/>
      </w:pPr>
      <w:rPr>
        <w:rFonts w:ascii="Wingdings" w:eastAsia="Wingdings" w:hAnsi="Wingdings" w:cs="Wingdings" w:hint="default"/>
      </w:rPr>
    </w:lvl>
  </w:abstractNum>
  <w:abstractNum w:abstractNumId="36">
    <w:nsid w:val="5D3572EE"/>
    <w:multiLevelType w:val="hybridMultilevel"/>
    <w:tmpl w:val="E4EA9048"/>
    <w:lvl w:ilvl="0" w:tplc="92F67486">
      <w:start w:val="65535"/>
      <w:numFmt w:val="bullet"/>
      <w:pStyle w:val="S"/>
      <w:lvlText w:val=""/>
      <w:lvlJc w:val="left"/>
      <w:pPr>
        <w:tabs>
          <w:tab w:val="num" w:pos="0"/>
        </w:tabs>
        <w:ind w:left="1287" w:hanging="360"/>
      </w:pPr>
      <w:rPr>
        <w:rFonts w:ascii="Times New Roman" w:hAnsi="Times New Roman" w:cs="Times New Roman"/>
      </w:rPr>
    </w:lvl>
    <w:lvl w:ilvl="1" w:tplc="C3A8B202">
      <w:start w:val="1"/>
      <w:numFmt w:val="bullet"/>
      <w:lvlText w:val="o"/>
      <w:lvlJc w:val="left"/>
      <w:pPr>
        <w:ind w:left="1440" w:hanging="360"/>
      </w:pPr>
      <w:rPr>
        <w:rFonts w:ascii="Courier New" w:eastAsia="Courier New" w:hAnsi="Courier New" w:cs="Courier New" w:hint="default"/>
      </w:rPr>
    </w:lvl>
    <w:lvl w:ilvl="2" w:tplc="9C4C83B4">
      <w:start w:val="1"/>
      <w:numFmt w:val="bullet"/>
      <w:lvlText w:val="§"/>
      <w:lvlJc w:val="left"/>
      <w:pPr>
        <w:ind w:left="2160" w:hanging="360"/>
      </w:pPr>
      <w:rPr>
        <w:rFonts w:ascii="Wingdings" w:eastAsia="Wingdings" w:hAnsi="Wingdings" w:cs="Wingdings" w:hint="default"/>
      </w:rPr>
    </w:lvl>
    <w:lvl w:ilvl="3" w:tplc="23DC275A">
      <w:start w:val="1"/>
      <w:numFmt w:val="bullet"/>
      <w:lvlText w:val="·"/>
      <w:lvlJc w:val="left"/>
      <w:pPr>
        <w:ind w:left="2880" w:hanging="360"/>
      </w:pPr>
      <w:rPr>
        <w:rFonts w:ascii="Symbol" w:eastAsia="Symbol" w:hAnsi="Symbol" w:cs="Symbol" w:hint="default"/>
      </w:rPr>
    </w:lvl>
    <w:lvl w:ilvl="4" w:tplc="2A905DC8">
      <w:start w:val="1"/>
      <w:numFmt w:val="bullet"/>
      <w:lvlText w:val="o"/>
      <w:lvlJc w:val="left"/>
      <w:pPr>
        <w:ind w:left="3600" w:hanging="360"/>
      </w:pPr>
      <w:rPr>
        <w:rFonts w:ascii="Courier New" w:eastAsia="Courier New" w:hAnsi="Courier New" w:cs="Courier New" w:hint="default"/>
      </w:rPr>
    </w:lvl>
    <w:lvl w:ilvl="5" w:tplc="502ADEAC">
      <w:start w:val="1"/>
      <w:numFmt w:val="bullet"/>
      <w:lvlText w:val="§"/>
      <w:lvlJc w:val="left"/>
      <w:pPr>
        <w:ind w:left="4320" w:hanging="360"/>
      </w:pPr>
      <w:rPr>
        <w:rFonts w:ascii="Wingdings" w:eastAsia="Wingdings" w:hAnsi="Wingdings" w:cs="Wingdings" w:hint="default"/>
      </w:rPr>
    </w:lvl>
    <w:lvl w:ilvl="6" w:tplc="034CCC86">
      <w:start w:val="1"/>
      <w:numFmt w:val="bullet"/>
      <w:lvlText w:val="·"/>
      <w:lvlJc w:val="left"/>
      <w:pPr>
        <w:ind w:left="5040" w:hanging="360"/>
      </w:pPr>
      <w:rPr>
        <w:rFonts w:ascii="Symbol" w:eastAsia="Symbol" w:hAnsi="Symbol" w:cs="Symbol" w:hint="default"/>
      </w:rPr>
    </w:lvl>
    <w:lvl w:ilvl="7" w:tplc="D1846B0C">
      <w:start w:val="1"/>
      <w:numFmt w:val="bullet"/>
      <w:lvlText w:val="o"/>
      <w:lvlJc w:val="left"/>
      <w:pPr>
        <w:ind w:left="5760" w:hanging="360"/>
      </w:pPr>
      <w:rPr>
        <w:rFonts w:ascii="Courier New" w:eastAsia="Courier New" w:hAnsi="Courier New" w:cs="Courier New" w:hint="default"/>
      </w:rPr>
    </w:lvl>
    <w:lvl w:ilvl="8" w:tplc="2314283E">
      <w:start w:val="1"/>
      <w:numFmt w:val="bullet"/>
      <w:lvlText w:val="§"/>
      <w:lvlJc w:val="left"/>
      <w:pPr>
        <w:ind w:left="6480" w:hanging="360"/>
      </w:pPr>
      <w:rPr>
        <w:rFonts w:ascii="Wingdings" w:eastAsia="Wingdings" w:hAnsi="Wingdings" w:cs="Wingdings" w:hint="default"/>
      </w:rPr>
    </w:lvl>
  </w:abstractNum>
  <w:abstractNum w:abstractNumId="37">
    <w:nsid w:val="5FCA086A"/>
    <w:multiLevelType w:val="hybridMultilevel"/>
    <w:tmpl w:val="FDBA798A"/>
    <w:lvl w:ilvl="0" w:tplc="2DB61720">
      <w:start w:val="1"/>
      <w:numFmt w:val="bullet"/>
      <w:lvlText w:val="-"/>
      <w:lvlJc w:val="left"/>
      <w:pPr>
        <w:tabs>
          <w:tab w:val="num" w:pos="0"/>
        </w:tabs>
        <w:ind w:left="1287" w:hanging="360"/>
      </w:pPr>
      <w:rPr>
        <w:rFonts w:ascii="Courier New" w:hAnsi="Courier New" w:cs="Courier New"/>
      </w:rPr>
    </w:lvl>
    <w:lvl w:ilvl="1" w:tplc="A50E95AA">
      <w:start w:val="1"/>
      <w:numFmt w:val="bullet"/>
      <w:lvlText w:val="o"/>
      <w:lvlJc w:val="left"/>
      <w:pPr>
        <w:ind w:left="1440" w:hanging="360"/>
      </w:pPr>
      <w:rPr>
        <w:rFonts w:ascii="Courier New" w:eastAsia="Courier New" w:hAnsi="Courier New" w:cs="Courier New" w:hint="default"/>
      </w:rPr>
    </w:lvl>
    <w:lvl w:ilvl="2" w:tplc="2B06FC14">
      <w:start w:val="1"/>
      <w:numFmt w:val="bullet"/>
      <w:lvlText w:val="§"/>
      <w:lvlJc w:val="left"/>
      <w:pPr>
        <w:ind w:left="2160" w:hanging="360"/>
      </w:pPr>
      <w:rPr>
        <w:rFonts w:ascii="Wingdings" w:eastAsia="Wingdings" w:hAnsi="Wingdings" w:cs="Wingdings" w:hint="default"/>
      </w:rPr>
    </w:lvl>
    <w:lvl w:ilvl="3" w:tplc="567087E8">
      <w:start w:val="1"/>
      <w:numFmt w:val="bullet"/>
      <w:lvlText w:val="·"/>
      <w:lvlJc w:val="left"/>
      <w:pPr>
        <w:ind w:left="2880" w:hanging="360"/>
      </w:pPr>
      <w:rPr>
        <w:rFonts w:ascii="Symbol" w:eastAsia="Symbol" w:hAnsi="Symbol" w:cs="Symbol" w:hint="default"/>
      </w:rPr>
    </w:lvl>
    <w:lvl w:ilvl="4" w:tplc="7520EE70">
      <w:start w:val="1"/>
      <w:numFmt w:val="bullet"/>
      <w:lvlText w:val="o"/>
      <w:lvlJc w:val="left"/>
      <w:pPr>
        <w:ind w:left="3600" w:hanging="360"/>
      </w:pPr>
      <w:rPr>
        <w:rFonts w:ascii="Courier New" w:eastAsia="Courier New" w:hAnsi="Courier New" w:cs="Courier New" w:hint="default"/>
      </w:rPr>
    </w:lvl>
    <w:lvl w:ilvl="5" w:tplc="F3A8F3E2">
      <w:start w:val="1"/>
      <w:numFmt w:val="bullet"/>
      <w:lvlText w:val="§"/>
      <w:lvlJc w:val="left"/>
      <w:pPr>
        <w:ind w:left="4320" w:hanging="360"/>
      </w:pPr>
      <w:rPr>
        <w:rFonts w:ascii="Wingdings" w:eastAsia="Wingdings" w:hAnsi="Wingdings" w:cs="Wingdings" w:hint="default"/>
      </w:rPr>
    </w:lvl>
    <w:lvl w:ilvl="6" w:tplc="D91EF43A">
      <w:start w:val="1"/>
      <w:numFmt w:val="bullet"/>
      <w:lvlText w:val="·"/>
      <w:lvlJc w:val="left"/>
      <w:pPr>
        <w:ind w:left="5040" w:hanging="360"/>
      </w:pPr>
      <w:rPr>
        <w:rFonts w:ascii="Symbol" w:eastAsia="Symbol" w:hAnsi="Symbol" w:cs="Symbol" w:hint="default"/>
      </w:rPr>
    </w:lvl>
    <w:lvl w:ilvl="7" w:tplc="19A095CA">
      <w:start w:val="1"/>
      <w:numFmt w:val="bullet"/>
      <w:lvlText w:val="o"/>
      <w:lvlJc w:val="left"/>
      <w:pPr>
        <w:ind w:left="5760" w:hanging="360"/>
      </w:pPr>
      <w:rPr>
        <w:rFonts w:ascii="Courier New" w:eastAsia="Courier New" w:hAnsi="Courier New" w:cs="Courier New" w:hint="default"/>
      </w:rPr>
    </w:lvl>
    <w:lvl w:ilvl="8" w:tplc="0FBAB360">
      <w:start w:val="1"/>
      <w:numFmt w:val="bullet"/>
      <w:lvlText w:val="§"/>
      <w:lvlJc w:val="left"/>
      <w:pPr>
        <w:ind w:left="6480" w:hanging="360"/>
      </w:pPr>
      <w:rPr>
        <w:rFonts w:ascii="Wingdings" w:eastAsia="Wingdings" w:hAnsi="Wingdings" w:cs="Wingdings" w:hint="default"/>
      </w:rPr>
    </w:lvl>
  </w:abstractNum>
  <w:abstractNum w:abstractNumId="38">
    <w:nsid w:val="6FC1111A"/>
    <w:multiLevelType w:val="hybridMultilevel"/>
    <w:tmpl w:val="6B46E6D0"/>
    <w:lvl w:ilvl="0" w:tplc="622A84D0">
      <w:start w:val="1"/>
      <w:numFmt w:val="bullet"/>
      <w:lvlText w:val=""/>
      <w:lvlJc w:val="left"/>
      <w:pPr>
        <w:tabs>
          <w:tab w:val="num" w:pos="0"/>
        </w:tabs>
        <w:ind w:left="1287" w:hanging="360"/>
      </w:pPr>
      <w:rPr>
        <w:rFonts w:ascii="Symbol" w:hAnsi="Symbol" w:cs="Symbol"/>
      </w:rPr>
    </w:lvl>
    <w:lvl w:ilvl="1" w:tplc="8020DBB2">
      <w:start w:val="1"/>
      <w:numFmt w:val="bullet"/>
      <w:lvlText w:val="o"/>
      <w:lvlJc w:val="left"/>
      <w:pPr>
        <w:ind w:left="1440" w:hanging="360"/>
      </w:pPr>
      <w:rPr>
        <w:rFonts w:ascii="Courier New" w:eastAsia="Courier New" w:hAnsi="Courier New" w:cs="Courier New" w:hint="default"/>
      </w:rPr>
    </w:lvl>
    <w:lvl w:ilvl="2" w:tplc="DF6A81F4">
      <w:start w:val="1"/>
      <w:numFmt w:val="bullet"/>
      <w:lvlText w:val="§"/>
      <w:lvlJc w:val="left"/>
      <w:pPr>
        <w:ind w:left="2160" w:hanging="360"/>
      </w:pPr>
      <w:rPr>
        <w:rFonts w:ascii="Wingdings" w:eastAsia="Wingdings" w:hAnsi="Wingdings" w:cs="Wingdings" w:hint="default"/>
      </w:rPr>
    </w:lvl>
    <w:lvl w:ilvl="3" w:tplc="0AA47F9A">
      <w:start w:val="1"/>
      <w:numFmt w:val="bullet"/>
      <w:lvlText w:val="·"/>
      <w:lvlJc w:val="left"/>
      <w:pPr>
        <w:ind w:left="2880" w:hanging="360"/>
      </w:pPr>
      <w:rPr>
        <w:rFonts w:ascii="Symbol" w:eastAsia="Symbol" w:hAnsi="Symbol" w:cs="Symbol" w:hint="default"/>
      </w:rPr>
    </w:lvl>
    <w:lvl w:ilvl="4" w:tplc="BFEC4A1A">
      <w:start w:val="1"/>
      <w:numFmt w:val="bullet"/>
      <w:lvlText w:val="o"/>
      <w:lvlJc w:val="left"/>
      <w:pPr>
        <w:ind w:left="3600" w:hanging="360"/>
      </w:pPr>
      <w:rPr>
        <w:rFonts w:ascii="Courier New" w:eastAsia="Courier New" w:hAnsi="Courier New" w:cs="Courier New" w:hint="default"/>
      </w:rPr>
    </w:lvl>
    <w:lvl w:ilvl="5" w:tplc="54580702">
      <w:start w:val="1"/>
      <w:numFmt w:val="bullet"/>
      <w:lvlText w:val="§"/>
      <w:lvlJc w:val="left"/>
      <w:pPr>
        <w:ind w:left="4320" w:hanging="360"/>
      </w:pPr>
      <w:rPr>
        <w:rFonts w:ascii="Wingdings" w:eastAsia="Wingdings" w:hAnsi="Wingdings" w:cs="Wingdings" w:hint="default"/>
      </w:rPr>
    </w:lvl>
    <w:lvl w:ilvl="6" w:tplc="3FFE517A">
      <w:start w:val="1"/>
      <w:numFmt w:val="bullet"/>
      <w:lvlText w:val="·"/>
      <w:lvlJc w:val="left"/>
      <w:pPr>
        <w:ind w:left="5040" w:hanging="360"/>
      </w:pPr>
      <w:rPr>
        <w:rFonts w:ascii="Symbol" w:eastAsia="Symbol" w:hAnsi="Symbol" w:cs="Symbol" w:hint="default"/>
      </w:rPr>
    </w:lvl>
    <w:lvl w:ilvl="7" w:tplc="05E0B400">
      <w:start w:val="1"/>
      <w:numFmt w:val="bullet"/>
      <w:lvlText w:val="o"/>
      <w:lvlJc w:val="left"/>
      <w:pPr>
        <w:ind w:left="5760" w:hanging="360"/>
      </w:pPr>
      <w:rPr>
        <w:rFonts w:ascii="Courier New" w:eastAsia="Courier New" w:hAnsi="Courier New" w:cs="Courier New" w:hint="default"/>
      </w:rPr>
    </w:lvl>
    <w:lvl w:ilvl="8" w:tplc="D570BD7E">
      <w:start w:val="1"/>
      <w:numFmt w:val="bullet"/>
      <w:lvlText w:val="§"/>
      <w:lvlJc w:val="left"/>
      <w:pPr>
        <w:ind w:left="6480" w:hanging="360"/>
      </w:pPr>
      <w:rPr>
        <w:rFonts w:ascii="Wingdings" w:eastAsia="Wingdings" w:hAnsi="Wingdings" w:cs="Wingdings" w:hint="default"/>
      </w:rPr>
    </w:lvl>
  </w:abstractNum>
  <w:abstractNum w:abstractNumId="39">
    <w:nsid w:val="79B851AF"/>
    <w:multiLevelType w:val="hybridMultilevel"/>
    <w:tmpl w:val="B9884CA0"/>
    <w:lvl w:ilvl="0" w:tplc="2D4C0298">
      <w:start w:val="1"/>
      <w:numFmt w:val="bullet"/>
      <w:suff w:val="space"/>
      <w:lvlText w:val=""/>
      <w:lvlJc w:val="left"/>
      <w:pPr>
        <w:tabs>
          <w:tab w:val="num" w:pos="0"/>
        </w:tabs>
        <w:ind w:left="1287" w:hanging="360"/>
      </w:pPr>
      <w:rPr>
        <w:rFonts w:ascii="Symbol" w:hAnsi="Symbol" w:cs="Symbol"/>
      </w:rPr>
    </w:lvl>
    <w:lvl w:ilvl="1" w:tplc="CB8C5652">
      <w:start w:val="1"/>
      <w:numFmt w:val="bullet"/>
      <w:lvlText w:val="o"/>
      <w:lvlJc w:val="left"/>
      <w:pPr>
        <w:ind w:left="1440" w:hanging="360"/>
      </w:pPr>
      <w:rPr>
        <w:rFonts w:ascii="Courier New" w:eastAsia="Courier New" w:hAnsi="Courier New" w:cs="Courier New" w:hint="default"/>
      </w:rPr>
    </w:lvl>
    <w:lvl w:ilvl="2" w:tplc="07689B04">
      <w:start w:val="1"/>
      <w:numFmt w:val="bullet"/>
      <w:lvlText w:val="§"/>
      <w:lvlJc w:val="left"/>
      <w:pPr>
        <w:ind w:left="2160" w:hanging="360"/>
      </w:pPr>
      <w:rPr>
        <w:rFonts w:ascii="Wingdings" w:eastAsia="Wingdings" w:hAnsi="Wingdings" w:cs="Wingdings" w:hint="default"/>
      </w:rPr>
    </w:lvl>
    <w:lvl w:ilvl="3" w:tplc="854AE2C2">
      <w:start w:val="1"/>
      <w:numFmt w:val="bullet"/>
      <w:lvlText w:val="·"/>
      <w:lvlJc w:val="left"/>
      <w:pPr>
        <w:ind w:left="2880" w:hanging="360"/>
      </w:pPr>
      <w:rPr>
        <w:rFonts w:ascii="Symbol" w:eastAsia="Symbol" w:hAnsi="Symbol" w:cs="Symbol" w:hint="default"/>
      </w:rPr>
    </w:lvl>
    <w:lvl w:ilvl="4" w:tplc="F0AC8AE8">
      <w:start w:val="1"/>
      <w:numFmt w:val="bullet"/>
      <w:lvlText w:val="o"/>
      <w:lvlJc w:val="left"/>
      <w:pPr>
        <w:ind w:left="3600" w:hanging="360"/>
      </w:pPr>
      <w:rPr>
        <w:rFonts w:ascii="Courier New" w:eastAsia="Courier New" w:hAnsi="Courier New" w:cs="Courier New" w:hint="default"/>
      </w:rPr>
    </w:lvl>
    <w:lvl w:ilvl="5" w:tplc="8CA28A8C">
      <w:start w:val="1"/>
      <w:numFmt w:val="bullet"/>
      <w:lvlText w:val="§"/>
      <w:lvlJc w:val="left"/>
      <w:pPr>
        <w:ind w:left="4320" w:hanging="360"/>
      </w:pPr>
      <w:rPr>
        <w:rFonts w:ascii="Wingdings" w:eastAsia="Wingdings" w:hAnsi="Wingdings" w:cs="Wingdings" w:hint="default"/>
      </w:rPr>
    </w:lvl>
    <w:lvl w:ilvl="6" w:tplc="BE16E4E4">
      <w:start w:val="1"/>
      <w:numFmt w:val="bullet"/>
      <w:lvlText w:val="·"/>
      <w:lvlJc w:val="left"/>
      <w:pPr>
        <w:ind w:left="5040" w:hanging="360"/>
      </w:pPr>
      <w:rPr>
        <w:rFonts w:ascii="Symbol" w:eastAsia="Symbol" w:hAnsi="Symbol" w:cs="Symbol" w:hint="default"/>
      </w:rPr>
    </w:lvl>
    <w:lvl w:ilvl="7" w:tplc="A270312A">
      <w:start w:val="1"/>
      <w:numFmt w:val="bullet"/>
      <w:lvlText w:val="o"/>
      <w:lvlJc w:val="left"/>
      <w:pPr>
        <w:ind w:left="5760" w:hanging="360"/>
      </w:pPr>
      <w:rPr>
        <w:rFonts w:ascii="Courier New" w:eastAsia="Courier New" w:hAnsi="Courier New" w:cs="Courier New" w:hint="default"/>
      </w:rPr>
    </w:lvl>
    <w:lvl w:ilvl="8" w:tplc="8F785990">
      <w:start w:val="1"/>
      <w:numFmt w:val="bullet"/>
      <w:lvlText w:val="§"/>
      <w:lvlJc w:val="left"/>
      <w:pPr>
        <w:ind w:left="6480" w:hanging="360"/>
      </w:pPr>
      <w:rPr>
        <w:rFonts w:ascii="Wingdings" w:eastAsia="Wingdings" w:hAnsi="Wingdings" w:cs="Wingdings" w:hint="default"/>
      </w:rPr>
    </w:lvl>
  </w:abstractNum>
  <w:abstractNum w:abstractNumId="40">
    <w:nsid w:val="7A5D1F55"/>
    <w:multiLevelType w:val="hybridMultilevel"/>
    <w:tmpl w:val="9362A43A"/>
    <w:lvl w:ilvl="0" w:tplc="EE8CF8CC">
      <w:start w:val="1"/>
      <w:numFmt w:val="bullet"/>
      <w:lvlText w:val="-"/>
      <w:lvlJc w:val="left"/>
      <w:pPr>
        <w:tabs>
          <w:tab w:val="num" w:pos="0"/>
        </w:tabs>
        <w:ind w:left="1287" w:hanging="360"/>
      </w:pPr>
      <w:rPr>
        <w:rFonts w:ascii="Courier New" w:hAnsi="Courier New" w:cs="Courier New"/>
      </w:rPr>
    </w:lvl>
    <w:lvl w:ilvl="1" w:tplc="683AF280">
      <w:start w:val="1"/>
      <w:numFmt w:val="bullet"/>
      <w:lvlText w:val="o"/>
      <w:lvlJc w:val="left"/>
      <w:pPr>
        <w:ind w:left="1440" w:hanging="360"/>
      </w:pPr>
      <w:rPr>
        <w:rFonts w:ascii="Courier New" w:eastAsia="Courier New" w:hAnsi="Courier New" w:cs="Courier New" w:hint="default"/>
      </w:rPr>
    </w:lvl>
    <w:lvl w:ilvl="2" w:tplc="C33666D8">
      <w:start w:val="1"/>
      <w:numFmt w:val="bullet"/>
      <w:lvlText w:val="§"/>
      <w:lvlJc w:val="left"/>
      <w:pPr>
        <w:ind w:left="2160" w:hanging="360"/>
      </w:pPr>
      <w:rPr>
        <w:rFonts w:ascii="Wingdings" w:eastAsia="Wingdings" w:hAnsi="Wingdings" w:cs="Wingdings" w:hint="default"/>
      </w:rPr>
    </w:lvl>
    <w:lvl w:ilvl="3" w:tplc="F2B8FE8A">
      <w:start w:val="1"/>
      <w:numFmt w:val="bullet"/>
      <w:lvlText w:val="·"/>
      <w:lvlJc w:val="left"/>
      <w:pPr>
        <w:ind w:left="2880" w:hanging="360"/>
      </w:pPr>
      <w:rPr>
        <w:rFonts w:ascii="Symbol" w:eastAsia="Symbol" w:hAnsi="Symbol" w:cs="Symbol" w:hint="default"/>
      </w:rPr>
    </w:lvl>
    <w:lvl w:ilvl="4" w:tplc="A13E46E8">
      <w:start w:val="1"/>
      <w:numFmt w:val="bullet"/>
      <w:lvlText w:val="o"/>
      <w:lvlJc w:val="left"/>
      <w:pPr>
        <w:ind w:left="3600" w:hanging="360"/>
      </w:pPr>
      <w:rPr>
        <w:rFonts w:ascii="Courier New" w:eastAsia="Courier New" w:hAnsi="Courier New" w:cs="Courier New" w:hint="default"/>
      </w:rPr>
    </w:lvl>
    <w:lvl w:ilvl="5" w:tplc="BEE8799E">
      <w:start w:val="1"/>
      <w:numFmt w:val="bullet"/>
      <w:lvlText w:val="§"/>
      <w:lvlJc w:val="left"/>
      <w:pPr>
        <w:ind w:left="4320" w:hanging="360"/>
      </w:pPr>
      <w:rPr>
        <w:rFonts w:ascii="Wingdings" w:eastAsia="Wingdings" w:hAnsi="Wingdings" w:cs="Wingdings" w:hint="default"/>
      </w:rPr>
    </w:lvl>
    <w:lvl w:ilvl="6" w:tplc="1AAA521E">
      <w:start w:val="1"/>
      <w:numFmt w:val="bullet"/>
      <w:lvlText w:val="·"/>
      <w:lvlJc w:val="left"/>
      <w:pPr>
        <w:ind w:left="5040" w:hanging="360"/>
      </w:pPr>
      <w:rPr>
        <w:rFonts w:ascii="Symbol" w:eastAsia="Symbol" w:hAnsi="Symbol" w:cs="Symbol" w:hint="default"/>
      </w:rPr>
    </w:lvl>
    <w:lvl w:ilvl="7" w:tplc="DAE4F864">
      <w:start w:val="1"/>
      <w:numFmt w:val="bullet"/>
      <w:lvlText w:val="o"/>
      <w:lvlJc w:val="left"/>
      <w:pPr>
        <w:ind w:left="5760" w:hanging="360"/>
      </w:pPr>
      <w:rPr>
        <w:rFonts w:ascii="Courier New" w:eastAsia="Courier New" w:hAnsi="Courier New" w:cs="Courier New" w:hint="default"/>
      </w:rPr>
    </w:lvl>
    <w:lvl w:ilvl="8" w:tplc="9ADC83F4">
      <w:start w:val="1"/>
      <w:numFmt w:val="bullet"/>
      <w:lvlText w:val="§"/>
      <w:lvlJc w:val="left"/>
      <w:pPr>
        <w:ind w:left="6480" w:hanging="360"/>
      </w:pPr>
      <w:rPr>
        <w:rFonts w:ascii="Wingdings" w:eastAsia="Wingdings" w:hAnsi="Wingdings" w:cs="Wingdings" w:hint="default"/>
      </w:rPr>
    </w:lvl>
  </w:abstractNum>
  <w:abstractNum w:abstractNumId="41">
    <w:nsid w:val="7AF54FC0"/>
    <w:multiLevelType w:val="hybridMultilevel"/>
    <w:tmpl w:val="79F2D0FC"/>
    <w:lvl w:ilvl="0" w:tplc="F672344C">
      <w:start w:val="1"/>
      <w:numFmt w:val="bullet"/>
      <w:lvlText w:val=""/>
      <w:lvlJc w:val="left"/>
      <w:pPr>
        <w:tabs>
          <w:tab w:val="num" w:pos="0"/>
        </w:tabs>
        <w:ind w:left="1287" w:hanging="360"/>
      </w:pPr>
      <w:rPr>
        <w:rFonts w:ascii="Symbol" w:hAnsi="Symbol" w:cs="Symbol"/>
        <w:lang w:eastAsia="ru-RU"/>
      </w:rPr>
    </w:lvl>
    <w:lvl w:ilvl="1" w:tplc="CCBAAEAC">
      <w:start w:val="1"/>
      <w:numFmt w:val="bullet"/>
      <w:lvlText w:val="o"/>
      <w:lvlJc w:val="left"/>
      <w:pPr>
        <w:ind w:left="1440" w:hanging="360"/>
      </w:pPr>
      <w:rPr>
        <w:rFonts w:ascii="Courier New" w:eastAsia="Courier New" w:hAnsi="Courier New" w:cs="Courier New" w:hint="default"/>
      </w:rPr>
    </w:lvl>
    <w:lvl w:ilvl="2" w:tplc="AC1E83C2">
      <w:start w:val="1"/>
      <w:numFmt w:val="bullet"/>
      <w:lvlText w:val="§"/>
      <w:lvlJc w:val="left"/>
      <w:pPr>
        <w:ind w:left="2160" w:hanging="360"/>
      </w:pPr>
      <w:rPr>
        <w:rFonts w:ascii="Wingdings" w:eastAsia="Wingdings" w:hAnsi="Wingdings" w:cs="Wingdings" w:hint="default"/>
      </w:rPr>
    </w:lvl>
    <w:lvl w:ilvl="3" w:tplc="4C5CC76E">
      <w:start w:val="1"/>
      <w:numFmt w:val="bullet"/>
      <w:lvlText w:val="·"/>
      <w:lvlJc w:val="left"/>
      <w:pPr>
        <w:ind w:left="2880" w:hanging="360"/>
      </w:pPr>
      <w:rPr>
        <w:rFonts w:ascii="Symbol" w:eastAsia="Symbol" w:hAnsi="Symbol" w:cs="Symbol" w:hint="default"/>
      </w:rPr>
    </w:lvl>
    <w:lvl w:ilvl="4" w:tplc="3F865F92">
      <w:start w:val="1"/>
      <w:numFmt w:val="bullet"/>
      <w:lvlText w:val="o"/>
      <w:lvlJc w:val="left"/>
      <w:pPr>
        <w:ind w:left="3600" w:hanging="360"/>
      </w:pPr>
      <w:rPr>
        <w:rFonts w:ascii="Courier New" w:eastAsia="Courier New" w:hAnsi="Courier New" w:cs="Courier New" w:hint="default"/>
      </w:rPr>
    </w:lvl>
    <w:lvl w:ilvl="5" w:tplc="F63E36AE">
      <w:start w:val="1"/>
      <w:numFmt w:val="bullet"/>
      <w:lvlText w:val="§"/>
      <w:lvlJc w:val="left"/>
      <w:pPr>
        <w:ind w:left="4320" w:hanging="360"/>
      </w:pPr>
      <w:rPr>
        <w:rFonts w:ascii="Wingdings" w:eastAsia="Wingdings" w:hAnsi="Wingdings" w:cs="Wingdings" w:hint="default"/>
      </w:rPr>
    </w:lvl>
    <w:lvl w:ilvl="6" w:tplc="03F2AFC8">
      <w:start w:val="1"/>
      <w:numFmt w:val="bullet"/>
      <w:lvlText w:val="·"/>
      <w:lvlJc w:val="left"/>
      <w:pPr>
        <w:ind w:left="5040" w:hanging="360"/>
      </w:pPr>
      <w:rPr>
        <w:rFonts w:ascii="Symbol" w:eastAsia="Symbol" w:hAnsi="Symbol" w:cs="Symbol" w:hint="default"/>
      </w:rPr>
    </w:lvl>
    <w:lvl w:ilvl="7" w:tplc="19D2D96C">
      <w:start w:val="1"/>
      <w:numFmt w:val="bullet"/>
      <w:lvlText w:val="o"/>
      <w:lvlJc w:val="left"/>
      <w:pPr>
        <w:ind w:left="5760" w:hanging="360"/>
      </w:pPr>
      <w:rPr>
        <w:rFonts w:ascii="Courier New" w:eastAsia="Courier New" w:hAnsi="Courier New" w:cs="Courier New" w:hint="default"/>
      </w:rPr>
    </w:lvl>
    <w:lvl w:ilvl="8" w:tplc="B04E5530">
      <w:start w:val="1"/>
      <w:numFmt w:val="bullet"/>
      <w:lvlText w:val="§"/>
      <w:lvlJc w:val="left"/>
      <w:pPr>
        <w:ind w:left="6480" w:hanging="360"/>
      </w:pPr>
      <w:rPr>
        <w:rFonts w:ascii="Wingdings" w:eastAsia="Wingdings" w:hAnsi="Wingdings" w:cs="Wingdings" w:hint="default"/>
      </w:rPr>
    </w:lvl>
  </w:abstractNum>
  <w:abstractNum w:abstractNumId="42">
    <w:nsid w:val="7E80585A"/>
    <w:multiLevelType w:val="hybridMultilevel"/>
    <w:tmpl w:val="99F23DBE"/>
    <w:lvl w:ilvl="0" w:tplc="EFFC417E">
      <w:start w:val="1"/>
      <w:numFmt w:val="bullet"/>
      <w:lvlText w:val=""/>
      <w:lvlJc w:val="left"/>
      <w:pPr>
        <w:tabs>
          <w:tab w:val="num" w:pos="0"/>
        </w:tabs>
        <w:ind w:left="1287" w:hanging="360"/>
      </w:pPr>
      <w:rPr>
        <w:rFonts w:ascii="Symbol" w:hAnsi="Symbol" w:cs="Symbol"/>
      </w:rPr>
    </w:lvl>
    <w:lvl w:ilvl="1" w:tplc="DEA85A9A">
      <w:start w:val="1"/>
      <w:numFmt w:val="bullet"/>
      <w:lvlText w:val="o"/>
      <w:lvlJc w:val="left"/>
      <w:pPr>
        <w:ind w:left="1440" w:hanging="360"/>
      </w:pPr>
      <w:rPr>
        <w:rFonts w:ascii="Courier New" w:eastAsia="Courier New" w:hAnsi="Courier New" w:cs="Courier New" w:hint="default"/>
      </w:rPr>
    </w:lvl>
    <w:lvl w:ilvl="2" w:tplc="2E76E1F0">
      <w:start w:val="1"/>
      <w:numFmt w:val="bullet"/>
      <w:lvlText w:val="§"/>
      <w:lvlJc w:val="left"/>
      <w:pPr>
        <w:ind w:left="2160" w:hanging="360"/>
      </w:pPr>
      <w:rPr>
        <w:rFonts w:ascii="Wingdings" w:eastAsia="Wingdings" w:hAnsi="Wingdings" w:cs="Wingdings" w:hint="default"/>
      </w:rPr>
    </w:lvl>
    <w:lvl w:ilvl="3" w:tplc="43F099BE">
      <w:start w:val="1"/>
      <w:numFmt w:val="bullet"/>
      <w:lvlText w:val="·"/>
      <w:lvlJc w:val="left"/>
      <w:pPr>
        <w:ind w:left="2880" w:hanging="360"/>
      </w:pPr>
      <w:rPr>
        <w:rFonts w:ascii="Symbol" w:eastAsia="Symbol" w:hAnsi="Symbol" w:cs="Symbol" w:hint="default"/>
      </w:rPr>
    </w:lvl>
    <w:lvl w:ilvl="4" w:tplc="974CE0C6">
      <w:start w:val="1"/>
      <w:numFmt w:val="bullet"/>
      <w:lvlText w:val="o"/>
      <w:lvlJc w:val="left"/>
      <w:pPr>
        <w:ind w:left="3600" w:hanging="360"/>
      </w:pPr>
      <w:rPr>
        <w:rFonts w:ascii="Courier New" w:eastAsia="Courier New" w:hAnsi="Courier New" w:cs="Courier New" w:hint="default"/>
      </w:rPr>
    </w:lvl>
    <w:lvl w:ilvl="5" w:tplc="973E9386">
      <w:start w:val="1"/>
      <w:numFmt w:val="bullet"/>
      <w:lvlText w:val="§"/>
      <w:lvlJc w:val="left"/>
      <w:pPr>
        <w:ind w:left="4320" w:hanging="360"/>
      </w:pPr>
      <w:rPr>
        <w:rFonts w:ascii="Wingdings" w:eastAsia="Wingdings" w:hAnsi="Wingdings" w:cs="Wingdings" w:hint="default"/>
      </w:rPr>
    </w:lvl>
    <w:lvl w:ilvl="6" w:tplc="28B06644">
      <w:start w:val="1"/>
      <w:numFmt w:val="bullet"/>
      <w:lvlText w:val="·"/>
      <w:lvlJc w:val="left"/>
      <w:pPr>
        <w:ind w:left="5040" w:hanging="360"/>
      </w:pPr>
      <w:rPr>
        <w:rFonts w:ascii="Symbol" w:eastAsia="Symbol" w:hAnsi="Symbol" w:cs="Symbol" w:hint="default"/>
      </w:rPr>
    </w:lvl>
    <w:lvl w:ilvl="7" w:tplc="986CFC10">
      <w:start w:val="1"/>
      <w:numFmt w:val="bullet"/>
      <w:lvlText w:val="o"/>
      <w:lvlJc w:val="left"/>
      <w:pPr>
        <w:ind w:left="5760" w:hanging="360"/>
      </w:pPr>
      <w:rPr>
        <w:rFonts w:ascii="Courier New" w:eastAsia="Courier New" w:hAnsi="Courier New" w:cs="Courier New" w:hint="default"/>
      </w:rPr>
    </w:lvl>
    <w:lvl w:ilvl="8" w:tplc="9E605F3C">
      <w:start w:val="1"/>
      <w:numFmt w:val="bullet"/>
      <w:lvlText w:val="§"/>
      <w:lvlJc w:val="left"/>
      <w:pPr>
        <w:ind w:left="6480" w:hanging="360"/>
      </w:pPr>
      <w:rPr>
        <w:rFonts w:ascii="Wingdings" w:eastAsia="Wingdings" w:hAnsi="Wingdings" w:cs="Wingdings" w:hint="default"/>
      </w:rPr>
    </w:lvl>
  </w:abstractNum>
  <w:num w:numId="1">
    <w:abstractNumId w:val="17"/>
  </w:num>
  <w:num w:numId="2">
    <w:abstractNumId w:val="28"/>
  </w:num>
  <w:num w:numId="3">
    <w:abstractNumId w:val="33"/>
  </w:num>
  <w:num w:numId="4">
    <w:abstractNumId w:val="20"/>
  </w:num>
  <w:num w:numId="5">
    <w:abstractNumId w:val="39"/>
  </w:num>
  <w:num w:numId="6">
    <w:abstractNumId w:val="19"/>
  </w:num>
  <w:num w:numId="7">
    <w:abstractNumId w:val="15"/>
  </w:num>
  <w:num w:numId="8">
    <w:abstractNumId w:val="7"/>
  </w:num>
  <w:num w:numId="9">
    <w:abstractNumId w:val="12"/>
  </w:num>
  <w:num w:numId="10">
    <w:abstractNumId w:val="24"/>
  </w:num>
  <w:num w:numId="11">
    <w:abstractNumId w:val="26"/>
  </w:num>
  <w:num w:numId="12">
    <w:abstractNumId w:val="18"/>
  </w:num>
  <w:num w:numId="13">
    <w:abstractNumId w:val="32"/>
  </w:num>
  <w:num w:numId="14">
    <w:abstractNumId w:val="2"/>
  </w:num>
  <w:num w:numId="15">
    <w:abstractNumId w:val="31"/>
  </w:num>
  <w:num w:numId="16">
    <w:abstractNumId w:val="16"/>
  </w:num>
  <w:num w:numId="17">
    <w:abstractNumId w:val="35"/>
  </w:num>
  <w:num w:numId="18">
    <w:abstractNumId w:val="38"/>
  </w:num>
  <w:num w:numId="19">
    <w:abstractNumId w:val="13"/>
  </w:num>
  <w:num w:numId="20">
    <w:abstractNumId w:val="30"/>
  </w:num>
  <w:num w:numId="21">
    <w:abstractNumId w:val="22"/>
  </w:num>
  <w:num w:numId="22">
    <w:abstractNumId w:val="21"/>
  </w:num>
  <w:num w:numId="23">
    <w:abstractNumId w:val="3"/>
  </w:num>
  <w:num w:numId="24">
    <w:abstractNumId w:val="0"/>
  </w:num>
  <w:num w:numId="25">
    <w:abstractNumId w:val="23"/>
  </w:num>
  <w:num w:numId="26">
    <w:abstractNumId w:val="14"/>
  </w:num>
  <w:num w:numId="27">
    <w:abstractNumId w:val="36"/>
  </w:num>
  <w:num w:numId="28">
    <w:abstractNumId w:val="11"/>
  </w:num>
  <w:num w:numId="29">
    <w:abstractNumId w:val="6"/>
  </w:num>
  <w:num w:numId="30">
    <w:abstractNumId w:val="42"/>
  </w:num>
  <w:num w:numId="31">
    <w:abstractNumId w:val="40"/>
  </w:num>
  <w:num w:numId="32">
    <w:abstractNumId w:val="29"/>
  </w:num>
  <w:num w:numId="33">
    <w:abstractNumId w:val="8"/>
  </w:num>
  <w:num w:numId="34">
    <w:abstractNumId w:val="9"/>
  </w:num>
  <w:num w:numId="35">
    <w:abstractNumId w:val="37"/>
  </w:num>
  <w:num w:numId="36">
    <w:abstractNumId w:val="41"/>
  </w:num>
  <w:num w:numId="37">
    <w:abstractNumId w:val="27"/>
  </w:num>
  <w:num w:numId="38">
    <w:abstractNumId w:val="10"/>
  </w:num>
  <w:num w:numId="39">
    <w:abstractNumId w:val="1"/>
  </w:num>
  <w:num w:numId="40">
    <w:abstractNumId w:val="34"/>
  </w:num>
  <w:num w:numId="41">
    <w:abstractNumId w:val="25"/>
  </w:num>
  <w:num w:numId="42">
    <w:abstractNumId w:val="5"/>
  </w:num>
  <w:num w:numId="43">
    <w:abstractNumId w:val="4"/>
  </w:num>
  <w:num w:numId="44">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214"/>
    <w:rsid w:val="0000240D"/>
    <w:rsid w:val="0001310B"/>
    <w:rsid w:val="00046EF6"/>
    <w:rsid w:val="000542BF"/>
    <w:rsid w:val="00054ACE"/>
    <w:rsid w:val="00057703"/>
    <w:rsid w:val="00097EB4"/>
    <w:rsid w:val="000B5FE0"/>
    <w:rsid w:val="000D1EC1"/>
    <w:rsid w:val="000D3886"/>
    <w:rsid w:val="00111F85"/>
    <w:rsid w:val="00116393"/>
    <w:rsid w:val="00124175"/>
    <w:rsid w:val="0012660D"/>
    <w:rsid w:val="0013094B"/>
    <w:rsid w:val="001526F2"/>
    <w:rsid w:val="001662BF"/>
    <w:rsid w:val="00171B89"/>
    <w:rsid w:val="001B5072"/>
    <w:rsid w:val="001C4B91"/>
    <w:rsid w:val="001F2F03"/>
    <w:rsid w:val="00202302"/>
    <w:rsid w:val="00213EF1"/>
    <w:rsid w:val="002607D7"/>
    <w:rsid w:val="002B2EBF"/>
    <w:rsid w:val="002B6397"/>
    <w:rsid w:val="003222C2"/>
    <w:rsid w:val="0032674F"/>
    <w:rsid w:val="00335395"/>
    <w:rsid w:val="0034205D"/>
    <w:rsid w:val="00343BA9"/>
    <w:rsid w:val="00347AD5"/>
    <w:rsid w:val="00395CA7"/>
    <w:rsid w:val="00397A5B"/>
    <w:rsid w:val="003A68E2"/>
    <w:rsid w:val="003B10EB"/>
    <w:rsid w:val="00415AA5"/>
    <w:rsid w:val="00440B0E"/>
    <w:rsid w:val="004429DB"/>
    <w:rsid w:val="00487EFB"/>
    <w:rsid w:val="00491C94"/>
    <w:rsid w:val="004A3330"/>
    <w:rsid w:val="004A6D1F"/>
    <w:rsid w:val="004B3F8A"/>
    <w:rsid w:val="004C59DE"/>
    <w:rsid w:val="004C72ED"/>
    <w:rsid w:val="004D1565"/>
    <w:rsid w:val="0054419D"/>
    <w:rsid w:val="00552E31"/>
    <w:rsid w:val="00562ADD"/>
    <w:rsid w:val="00575C29"/>
    <w:rsid w:val="00585214"/>
    <w:rsid w:val="00595E6A"/>
    <w:rsid w:val="005C4477"/>
    <w:rsid w:val="005E2D20"/>
    <w:rsid w:val="005E4342"/>
    <w:rsid w:val="00650256"/>
    <w:rsid w:val="006950E1"/>
    <w:rsid w:val="006C00C9"/>
    <w:rsid w:val="006C19EB"/>
    <w:rsid w:val="006D1B97"/>
    <w:rsid w:val="006F6EF0"/>
    <w:rsid w:val="00701AF2"/>
    <w:rsid w:val="00705954"/>
    <w:rsid w:val="00722E54"/>
    <w:rsid w:val="00724F57"/>
    <w:rsid w:val="0072665A"/>
    <w:rsid w:val="0072735E"/>
    <w:rsid w:val="00733AC0"/>
    <w:rsid w:val="0078639B"/>
    <w:rsid w:val="007869BE"/>
    <w:rsid w:val="007A69DA"/>
    <w:rsid w:val="007B1E98"/>
    <w:rsid w:val="007D5B99"/>
    <w:rsid w:val="007D7909"/>
    <w:rsid w:val="0080208E"/>
    <w:rsid w:val="00814642"/>
    <w:rsid w:val="00832486"/>
    <w:rsid w:val="00835D14"/>
    <w:rsid w:val="00844A31"/>
    <w:rsid w:val="00860DF2"/>
    <w:rsid w:val="008625D0"/>
    <w:rsid w:val="00871063"/>
    <w:rsid w:val="00882B2F"/>
    <w:rsid w:val="00883E1A"/>
    <w:rsid w:val="00890C7F"/>
    <w:rsid w:val="008A3227"/>
    <w:rsid w:val="008D3B37"/>
    <w:rsid w:val="008E35EC"/>
    <w:rsid w:val="00941D29"/>
    <w:rsid w:val="0096325A"/>
    <w:rsid w:val="0096393A"/>
    <w:rsid w:val="009803F8"/>
    <w:rsid w:val="00981893"/>
    <w:rsid w:val="009D002F"/>
    <w:rsid w:val="009E5AB4"/>
    <w:rsid w:val="009F529A"/>
    <w:rsid w:val="00A075DE"/>
    <w:rsid w:val="00A47A57"/>
    <w:rsid w:val="00A54D17"/>
    <w:rsid w:val="00A5798D"/>
    <w:rsid w:val="00A7187C"/>
    <w:rsid w:val="00A85AC0"/>
    <w:rsid w:val="00A95501"/>
    <w:rsid w:val="00A95C3B"/>
    <w:rsid w:val="00A962CC"/>
    <w:rsid w:val="00AB4014"/>
    <w:rsid w:val="00AB5B00"/>
    <w:rsid w:val="00AB7305"/>
    <w:rsid w:val="00AB7A27"/>
    <w:rsid w:val="00AC3623"/>
    <w:rsid w:val="00B21C8F"/>
    <w:rsid w:val="00B323B8"/>
    <w:rsid w:val="00B337AC"/>
    <w:rsid w:val="00B5597C"/>
    <w:rsid w:val="00B928E5"/>
    <w:rsid w:val="00BA7B21"/>
    <w:rsid w:val="00BE56C9"/>
    <w:rsid w:val="00BF6CCA"/>
    <w:rsid w:val="00C048B8"/>
    <w:rsid w:val="00C10F92"/>
    <w:rsid w:val="00C30483"/>
    <w:rsid w:val="00C3745D"/>
    <w:rsid w:val="00C40754"/>
    <w:rsid w:val="00C47784"/>
    <w:rsid w:val="00C61884"/>
    <w:rsid w:val="00CC2950"/>
    <w:rsid w:val="00CF32F5"/>
    <w:rsid w:val="00D06B48"/>
    <w:rsid w:val="00D24425"/>
    <w:rsid w:val="00D37586"/>
    <w:rsid w:val="00D51F5D"/>
    <w:rsid w:val="00D5250A"/>
    <w:rsid w:val="00D77A0A"/>
    <w:rsid w:val="00D8305E"/>
    <w:rsid w:val="00D83BAA"/>
    <w:rsid w:val="00DA169C"/>
    <w:rsid w:val="00DA44AD"/>
    <w:rsid w:val="00DB11CB"/>
    <w:rsid w:val="00DB1BAF"/>
    <w:rsid w:val="00DC6A00"/>
    <w:rsid w:val="00DD14DB"/>
    <w:rsid w:val="00E36122"/>
    <w:rsid w:val="00E50EFB"/>
    <w:rsid w:val="00E95B7D"/>
    <w:rsid w:val="00EA0C4D"/>
    <w:rsid w:val="00EB175D"/>
    <w:rsid w:val="00ED4451"/>
    <w:rsid w:val="00EE2231"/>
    <w:rsid w:val="00EE327D"/>
    <w:rsid w:val="00EE7722"/>
    <w:rsid w:val="00EF29F9"/>
    <w:rsid w:val="00F02C07"/>
    <w:rsid w:val="00F33A82"/>
    <w:rsid w:val="00F50D16"/>
    <w:rsid w:val="00F5249C"/>
    <w:rsid w:val="00F65260"/>
    <w:rsid w:val="00FE1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pPr>
      <w:spacing w:line="276" w:lineRule="auto"/>
      <w:ind w:firstLine="567"/>
      <w:jc w:val="both"/>
    </w:pPr>
    <w:rPr>
      <w:rFonts w:eastAsia="Calibri"/>
      <w:sz w:val="24"/>
      <w:szCs w:val="22"/>
      <w:lang w:eastAsia="zh-CN"/>
    </w:rPr>
  </w:style>
  <w:style w:type="paragraph" w:styleId="11">
    <w:name w:val="heading 1"/>
    <w:basedOn w:val="a3"/>
    <w:next w:val="a3"/>
    <w:link w:val="110"/>
    <w:pPr>
      <w:keepNext/>
      <w:keepLines/>
      <w:pageBreakBefore/>
      <w:numPr>
        <w:numId w:val="1"/>
      </w:numPr>
      <w:spacing w:before="120" w:after="120"/>
      <w:jc w:val="center"/>
      <w:outlineLvl w:val="0"/>
    </w:pPr>
    <w:rPr>
      <w:rFonts w:eastAsia="Times New Roman"/>
      <w:b/>
      <w:color w:val="000000"/>
      <w:szCs w:val="32"/>
      <w:lang w:val="en-US"/>
    </w:rPr>
  </w:style>
  <w:style w:type="paragraph" w:styleId="2">
    <w:name w:val="heading 2"/>
    <w:basedOn w:val="a3"/>
    <w:next w:val="a3"/>
    <w:link w:val="220"/>
    <w:pPr>
      <w:keepNext/>
      <w:keepLines/>
      <w:numPr>
        <w:ilvl w:val="1"/>
        <w:numId w:val="1"/>
      </w:numPr>
      <w:spacing w:before="120" w:after="120"/>
      <w:outlineLvl w:val="1"/>
    </w:pPr>
    <w:rPr>
      <w:rFonts w:eastAsia="Times New Roman"/>
      <w:b/>
      <w:color w:val="000000"/>
      <w:szCs w:val="26"/>
      <w:lang w:val="en-US"/>
    </w:rPr>
  </w:style>
  <w:style w:type="paragraph" w:styleId="3">
    <w:name w:val="heading 3"/>
    <w:basedOn w:val="a3"/>
    <w:next w:val="a3"/>
    <w:link w:val="32"/>
    <w:pPr>
      <w:keepNext/>
      <w:keepLines/>
      <w:numPr>
        <w:ilvl w:val="2"/>
        <w:numId w:val="1"/>
      </w:numPr>
      <w:spacing w:before="120" w:after="120"/>
      <w:ind w:firstLine="340"/>
      <w:outlineLvl w:val="2"/>
    </w:pPr>
    <w:rPr>
      <w:rFonts w:eastAsia="Times New Roman"/>
      <w:b/>
      <w:color w:val="000000"/>
      <w:szCs w:val="24"/>
      <w:lang w:val="en-US"/>
    </w:rPr>
  </w:style>
  <w:style w:type="paragraph" w:styleId="4">
    <w:name w:val="heading 4"/>
    <w:basedOn w:val="a3"/>
    <w:next w:val="a3"/>
    <w:link w:val="41"/>
    <w:pPr>
      <w:keepNext/>
      <w:keepLines/>
      <w:numPr>
        <w:ilvl w:val="3"/>
        <w:numId w:val="1"/>
      </w:numPr>
      <w:spacing w:before="40" w:line="240" w:lineRule="auto"/>
      <w:ind w:firstLine="709"/>
      <w:outlineLvl w:val="3"/>
    </w:pPr>
    <w:rPr>
      <w:rFonts w:ascii="Calibri Light" w:eastAsia="Times New Roman" w:hAnsi="Calibri Light" w:cs="Calibri Light"/>
      <w:i/>
      <w:iCs/>
      <w:color w:val="2E74B5"/>
      <w:sz w:val="28"/>
      <w:szCs w:val="20"/>
      <w:lang w:val="en-US"/>
    </w:rPr>
  </w:style>
  <w:style w:type="paragraph" w:styleId="5">
    <w:name w:val="heading 5"/>
    <w:basedOn w:val="a3"/>
    <w:next w:val="a3"/>
    <w:link w:val="51"/>
    <w:pPr>
      <w:keepNext/>
      <w:keepLines/>
      <w:numPr>
        <w:ilvl w:val="4"/>
        <w:numId w:val="1"/>
      </w:numPr>
      <w:spacing w:before="40"/>
      <w:outlineLvl w:val="4"/>
    </w:pPr>
    <w:rPr>
      <w:rFonts w:ascii="Calibri Light" w:eastAsia="Times New Roman" w:hAnsi="Calibri Light" w:cs="Calibri Light"/>
      <w:color w:val="2E74B5"/>
      <w:szCs w:val="20"/>
      <w:lang w:val="en-US"/>
    </w:rPr>
  </w:style>
  <w:style w:type="paragraph" w:styleId="6">
    <w:name w:val="heading 6"/>
    <w:basedOn w:val="a3"/>
    <w:next w:val="a3"/>
    <w:link w:val="61"/>
    <w:pPr>
      <w:keepNext/>
      <w:keepLines/>
      <w:numPr>
        <w:ilvl w:val="5"/>
        <w:numId w:val="1"/>
      </w:numPr>
      <w:spacing w:before="200" w:line="240" w:lineRule="auto"/>
      <w:jc w:val="left"/>
      <w:outlineLvl w:val="5"/>
    </w:pPr>
    <w:rPr>
      <w:rFonts w:ascii="Cambria" w:eastAsia="Times New Roman" w:hAnsi="Cambria" w:cs="Cambria"/>
      <w:i/>
      <w:iCs/>
      <w:color w:val="243F60"/>
      <w:szCs w:val="24"/>
      <w:lang w:val="en-US"/>
    </w:rPr>
  </w:style>
  <w:style w:type="paragraph" w:styleId="7">
    <w:name w:val="heading 7"/>
    <w:basedOn w:val="a3"/>
    <w:next w:val="a3"/>
    <w:link w:val="71"/>
    <w:pPr>
      <w:keepNext/>
      <w:keepLines/>
      <w:numPr>
        <w:ilvl w:val="6"/>
        <w:numId w:val="1"/>
      </w:numPr>
      <w:spacing w:before="40" w:line="240" w:lineRule="auto"/>
      <w:ind w:firstLine="709"/>
      <w:outlineLvl w:val="6"/>
    </w:pPr>
    <w:rPr>
      <w:rFonts w:ascii="Calibri Light" w:eastAsia="Times New Roman" w:hAnsi="Calibri Light" w:cs="Calibri Light"/>
      <w:i/>
      <w:iCs/>
      <w:color w:val="1F4D78"/>
      <w:sz w:val="28"/>
      <w:szCs w:val="20"/>
      <w:lang w:val="en-US"/>
    </w:rPr>
  </w:style>
  <w:style w:type="paragraph" w:styleId="8">
    <w:name w:val="heading 8"/>
    <w:basedOn w:val="a3"/>
    <w:next w:val="a3"/>
    <w:link w:val="81"/>
    <w:pPr>
      <w:keepNext/>
      <w:keepLines/>
      <w:numPr>
        <w:ilvl w:val="7"/>
        <w:numId w:val="1"/>
      </w:numPr>
      <w:spacing w:before="40" w:line="240" w:lineRule="auto"/>
      <w:ind w:firstLine="709"/>
      <w:outlineLvl w:val="7"/>
    </w:pPr>
    <w:rPr>
      <w:rFonts w:ascii="Calibri Light" w:eastAsia="Times New Roman" w:hAnsi="Calibri Light" w:cs="Calibri Light"/>
      <w:color w:val="272727"/>
      <w:sz w:val="21"/>
      <w:szCs w:val="21"/>
      <w:lang w:val="en-US"/>
    </w:rPr>
  </w:style>
  <w:style w:type="paragraph" w:styleId="9">
    <w:name w:val="heading 9"/>
    <w:basedOn w:val="a3"/>
    <w:next w:val="a3"/>
    <w:link w:val="91"/>
    <w:pPr>
      <w:keepNext/>
      <w:keepLines/>
      <w:numPr>
        <w:ilvl w:val="8"/>
        <w:numId w:val="1"/>
      </w:numPr>
      <w:spacing w:before="40" w:line="240" w:lineRule="auto"/>
      <w:ind w:firstLine="709"/>
      <w:outlineLvl w:val="8"/>
    </w:pPr>
    <w:rPr>
      <w:rFonts w:ascii="Calibri Light" w:eastAsia="Times New Roman" w:hAnsi="Calibri Light" w:cs="Calibri Light"/>
      <w:i/>
      <w:iCs/>
      <w:color w:val="272727"/>
      <w:sz w:val="21"/>
      <w:szCs w:val="21"/>
      <w:lang w:val="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0">
    <w:name w:val="Заголовок 1 Знак1"/>
    <w:link w:val="11"/>
    <w:uiPriority w:val="9"/>
    <w:rPr>
      <w:rFonts w:ascii="Arial" w:eastAsia="Arial" w:hAnsi="Arial" w:cs="Arial"/>
      <w:sz w:val="40"/>
      <w:szCs w:val="40"/>
    </w:rPr>
  </w:style>
  <w:style w:type="character" w:customStyle="1" w:styleId="220">
    <w:name w:val="Заголовок 2 Знак2"/>
    <w:link w:val="2"/>
    <w:uiPriority w:val="9"/>
    <w:rPr>
      <w:rFonts w:ascii="Arial" w:eastAsia="Arial" w:hAnsi="Arial" w:cs="Arial"/>
      <w:sz w:val="34"/>
    </w:rPr>
  </w:style>
  <w:style w:type="character" w:customStyle="1" w:styleId="32">
    <w:name w:val="Заголовок 3 Знак2"/>
    <w:link w:val="3"/>
    <w:uiPriority w:val="9"/>
    <w:rPr>
      <w:rFonts w:ascii="Arial" w:eastAsia="Arial" w:hAnsi="Arial" w:cs="Arial"/>
      <w:sz w:val="30"/>
      <w:szCs w:val="30"/>
    </w:rPr>
  </w:style>
  <w:style w:type="character" w:customStyle="1" w:styleId="41">
    <w:name w:val="Заголовок 4 Знак1"/>
    <w:link w:val="4"/>
    <w:uiPriority w:val="9"/>
    <w:rPr>
      <w:rFonts w:ascii="Arial" w:eastAsia="Arial" w:hAnsi="Arial" w:cs="Arial"/>
      <w:b/>
      <w:bCs/>
      <w:sz w:val="26"/>
      <w:szCs w:val="26"/>
    </w:rPr>
  </w:style>
  <w:style w:type="character" w:customStyle="1" w:styleId="51">
    <w:name w:val="Заголовок 5 Знак1"/>
    <w:link w:val="5"/>
    <w:uiPriority w:val="9"/>
    <w:rPr>
      <w:rFonts w:ascii="Arial" w:eastAsia="Arial" w:hAnsi="Arial" w:cs="Arial"/>
      <w:b/>
      <w:bCs/>
      <w:sz w:val="24"/>
      <w:szCs w:val="24"/>
    </w:rPr>
  </w:style>
  <w:style w:type="character" w:customStyle="1" w:styleId="61">
    <w:name w:val="Заголовок 6 Знак1"/>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7">
    <w:name w:val="List Paragraph"/>
    <w:basedOn w:val="a3"/>
    <w:pPr>
      <w:ind w:left="720" w:firstLine="0"/>
      <w:contextualSpacing/>
    </w:pPr>
    <w:rPr>
      <w:rFonts w:eastAsia="Times New Roman"/>
      <w:szCs w:val="24"/>
      <w:lang w:val="en-US"/>
    </w:rPr>
  </w:style>
  <w:style w:type="paragraph" w:styleId="a8">
    <w:name w:val="Title"/>
    <w:basedOn w:val="a3"/>
    <w:link w:val="20"/>
    <w:pPr>
      <w:suppressLineNumbers/>
      <w:spacing w:before="120" w:after="120"/>
    </w:pPr>
    <w:rPr>
      <w:rFonts w:ascii="PT Astra Serif" w:hAnsi="PT Astra Serif" w:cs="Noto Sans Devanagari"/>
      <w:i/>
      <w:iCs/>
      <w:szCs w:val="24"/>
    </w:rPr>
  </w:style>
  <w:style w:type="character" w:customStyle="1" w:styleId="20">
    <w:name w:val="Название Знак2"/>
    <w:link w:val="a8"/>
    <w:uiPriority w:val="10"/>
    <w:rPr>
      <w:sz w:val="48"/>
      <w:szCs w:val="48"/>
    </w:rPr>
  </w:style>
  <w:style w:type="paragraph" w:styleId="a9">
    <w:name w:val="Subtitle"/>
    <w:basedOn w:val="a3"/>
    <w:next w:val="a3"/>
    <w:link w:val="13"/>
    <w:pPr>
      <w:spacing w:before="120"/>
      <w:ind w:firstLine="284"/>
    </w:pPr>
    <w:rPr>
      <w:rFonts w:eastAsia="Times New Roman"/>
      <w:b/>
      <w:color w:val="000000"/>
      <w:spacing w:val="15"/>
      <w:szCs w:val="20"/>
      <w:lang w:val="en-US"/>
    </w:rPr>
  </w:style>
  <w:style w:type="character" w:customStyle="1" w:styleId="13">
    <w:name w:val="Подзаголовок Знак1"/>
    <w:link w:val="a9"/>
    <w:uiPriority w:val="11"/>
    <w:rPr>
      <w:sz w:val="24"/>
      <w:szCs w:val="24"/>
    </w:rPr>
  </w:style>
  <w:style w:type="paragraph" w:styleId="21">
    <w:name w:val="Quote"/>
    <w:basedOn w:val="a3"/>
    <w:next w:val="a3"/>
    <w:link w:val="210"/>
    <w:pPr>
      <w:spacing w:line="240" w:lineRule="auto"/>
      <w:ind w:firstLine="0"/>
      <w:jc w:val="left"/>
    </w:pPr>
    <w:rPr>
      <w:rFonts w:ascii="Calibri" w:eastAsia="Times New Roman" w:hAnsi="Calibri" w:cs="Calibri"/>
      <w:i/>
      <w:szCs w:val="24"/>
      <w:lang w:val="en-US" w:bidi="en-US"/>
    </w:rPr>
  </w:style>
  <w:style w:type="character" w:customStyle="1" w:styleId="210">
    <w:name w:val="Цитата 2 Знак1"/>
    <w:link w:val="21"/>
    <w:uiPriority w:val="29"/>
    <w:rPr>
      <w:i/>
    </w:rPr>
  </w:style>
  <w:style w:type="paragraph" w:styleId="aa">
    <w:name w:val="Intense Quote"/>
    <w:basedOn w:val="a3"/>
    <w:next w:val="a3"/>
    <w:link w:val="14"/>
    <w:pPr>
      <w:spacing w:line="240" w:lineRule="auto"/>
      <w:ind w:left="720" w:right="720" w:firstLine="0"/>
      <w:jc w:val="left"/>
    </w:pPr>
    <w:rPr>
      <w:rFonts w:ascii="Calibri" w:eastAsia="Times New Roman" w:hAnsi="Calibri" w:cs="Calibri"/>
      <w:b/>
      <w:i/>
      <w:lang w:val="en-US" w:bidi="en-US"/>
    </w:rPr>
  </w:style>
  <w:style w:type="character" w:customStyle="1" w:styleId="14">
    <w:name w:val="Выделенная цитата Знак1"/>
    <w:link w:val="aa"/>
    <w:uiPriority w:val="30"/>
    <w:rPr>
      <w:i/>
    </w:rPr>
  </w:style>
  <w:style w:type="paragraph" w:styleId="ab">
    <w:name w:val="header"/>
    <w:basedOn w:val="a3"/>
    <w:link w:val="15"/>
    <w:pPr>
      <w:tabs>
        <w:tab w:val="center" w:pos="4677"/>
        <w:tab w:val="right" w:pos="9355"/>
      </w:tabs>
    </w:pPr>
    <w:rPr>
      <w:lang w:val="en-US"/>
    </w:rPr>
  </w:style>
  <w:style w:type="character" w:customStyle="1" w:styleId="15">
    <w:name w:val="Верхний колонтитул Знак1"/>
    <w:link w:val="ab"/>
    <w:uiPriority w:val="99"/>
  </w:style>
  <w:style w:type="paragraph" w:styleId="ac">
    <w:name w:val="footer"/>
    <w:basedOn w:val="a3"/>
    <w:link w:val="16"/>
    <w:pPr>
      <w:spacing w:line="360" w:lineRule="auto"/>
      <w:ind w:firstLine="709"/>
      <w:contextualSpacing/>
    </w:pPr>
    <w:rPr>
      <w:rFonts w:eastAsia="Times New Roman"/>
      <w:sz w:val="28"/>
      <w:szCs w:val="24"/>
      <w:lang w:val="en-US"/>
    </w:rPr>
  </w:style>
  <w:style w:type="character" w:customStyle="1" w:styleId="FooterChar">
    <w:name w:val="Footer Char"/>
    <w:uiPriority w:val="99"/>
  </w:style>
  <w:style w:type="paragraph" w:styleId="ad">
    <w:name w:val="caption"/>
    <w:basedOn w:val="a3"/>
    <w:pPr>
      <w:suppressLineNumbers/>
      <w:spacing w:before="120" w:after="120"/>
    </w:pPr>
    <w:rPr>
      <w:rFonts w:ascii="PT Astra Serif" w:hAnsi="PT Astra Serif" w:cs="Noto Sans Devanagari"/>
      <w:i/>
      <w:iCs/>
      <w:szCs w:val="24"/>
    </w:rPr>
  </w:style>
  <w:style w:type="character" w:customStyle="1" w:styleId="16">
    <w:name w:val="Нижний колонтитул Знак1"/>
    <w:link w:val="ac"/>
    <w:uiPriority w:val="99"/>
  </w:style>
  <w:style w:type="table" w:styleId="ae">
    <w:name w:val="Table Grid"/>
    <w:basedOn w:val="a5"/>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5"/>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5"/>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5"/>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5"/>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5"/>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5"/>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5"/>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5"/>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5"/>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5"/>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5"/>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5"/>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5"/>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5"/>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5"/>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5"/>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5"/>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5"/>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5"/>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5"/>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5"/>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5"/>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5"/>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5"/>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5"/>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5"/>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5"/>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5"/>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5"/>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5"/>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5"/>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5"/>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5"/>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5"/>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3"/>
    <w:link w:val="17"/>
    <w:uiPriority w:val="99"/>
    <w:semiHidden/>
    <w:unhideWhenUsed/>
    <w:pPr>
      <w:spacing w:after="40" w:line="240" w:lineRule="auto"/>
    </w:pPr>
    <w:rPr>
      <w:sz w:val="18"/>
    </w:rPr>
  </w:style>
  <w:style w:type="character" w:customStyle="1" w:styleId="17">
    <w:name w:val="Текст сноски Знак1"/>
    <w:link w:val="af0"/>
    <w:uiPriority w:val="99"/>
    <w:rPr>
      <w:sz w:val="18"/>
    </w:rPr>
  </w:style>
  <w:style w:type="character" w:styleId="af1">
    <w:name w:val="footnote reference"/>
    <w:uiPriority w:val="99"/>
    <w:unhideWhenUsed/>
    <w:rPr>
      <w:vertAlign w:val="superscript"/>
    </w:rPr>
  </w:style>
  <w:style w:type="paragraph" w:styleId="af2">
    <w:name w:val="endnote text"/>
    <w:basedOn w:val="a3"/>
    <w:link w:val="18"/>
    <w:uiPriority w:val="99"/>
    <w:semiHidden/>
    <w:unhideWhenUsed/>
    <w:pPr>
      <w:spacing w:line="240" w:lineRule="auto"/>
    </w:pPr>
    <w:rPr>
      <w:sz w:val="20"/>
    </w:rPr>
  </w:style>
  <w:style w:type="character" w:customStyle="1" w:styleId="18">
    <w:name w:val="Текст концевой сноски Знак1"/>
    <w:link w:val="af2"/>
    <w:uiPriority w:val="99"/>
    <w:rPr>
      <w:sz w:val="20"/>
    </w:rPr>
  </w:style>
  <w:style w:type="character" w:styleId="af3">
    <w:name w:val="endnote reference"/>
    <w:uiPriority w:val="99"/>
    <w:semiHidden/>
    <w:unhideWhenUsed/>
    <w:rPr>
      <w:vertAlign w:val="superscript"/>
    </w:rPr>
  </w:style>
  <w:style w:type="paragraph" w:styleId="19">
    <w:name w:val="toc 1"/>
    <w:basedOn w:val="a3"/>
    <w:next w:val="a3"/>
    <w:pPr>
      <w:ind w:firstLine="0"/>
      <w:jc w:val="left"/>
    </w:pPr>
    <w:rPr>
      <w:rFonts w:ascii="Calibri" w:hAnsi="Calibri" w:cs="Calibri"/>
      <w:b/>
      <w:bCs/>
      <w:i/>
      <w:iCs/>
      <w:szCs w:val="24"/>
      <w:lang w:val="en-US"/>
    </w:rPr>
  </w:style>
  <w:style w:type="paragraph" w:styleId="23">
    <w:name w:val="toc 2"/>
    <w:basedOn w:val="a3"/>
    <w:next w:val="a3"/>
    <w:pPr>
      <w:ind w:firstLine="284"/>
      <w:jc w:val="left"/>
    </w:pPr>
    <w:rPr>
      <w:rFonts w:ascii="Calibri" w:hAnsi="Calibri" w:cs="Calibri"/>
      <w:b/>
      <w:bCs/>
      <w:sz w:val="22"/>
    </w:rPr>
  </w:style>
  <w:style w:type="paragraph" w:styleId="30">
    <w:name w:val="toc 3"/>
    <w:basedOn w:val="a3"/>
    <w:next w:val="a3"/>
    <w:pPr>
      <w:ind w:left="284" w:firstLine="283"/>
      <w:jc w:val="left"/>
    </w:pPr>
    <w:rPr>
      <w:rFonts w:ascii="Calibri" w:hAnsi="Calibri" w:cs="Calibri"/>
      <w:sz w:val="20"/>
      <w:szCs w:val="20"/>
    </w:rPr>
  </w:style>
  <w:style w:type="paragraph" w:styleId="40">
    <w:name w:val="toc 4"/>
    <w:basedOn w:val="a3"/>
    <w:next w:val="a3"/>
    <w:pPr>
      <w:ind w:left="720"/>
      <w:jc w:val="left"/>
    </w:pPr>
    <w:rPr>
      <w:rFonts w:ascii="Calibri" w:hAnsi="Calibri" w:cs="Calibri"/>
      <w:sz w:val="20"/>
      <w:szCs w:val="20"/>
    </w:rPr>
  </w:style>
  <w:style w:type="paragraph" w:styleId="50">
    <w:name w:val="toc 5"/>
    <w:basedOn w:val="a3"/>
    <w:next w:val="a3"/>
    <w:pPr>
      <w:ind w:left="960"/>
      <w:jc w:val="left"/>
    </w:pPr>
    <w:rPr>
      <w:rFonts w:ascii="Calibri" w:hAnsi="Calibri" w:cs="Calibri"/>
      <w:sz w:val="20"/>
      <w:szCs w:val="20"/>
    </w:rPr>
  </w:style>
  <w:style w:type="paragraph" w:styleId="60">
    <w:name w:val="toc 6"/>
    <w:basedOn w:val="a3"/>
    <w:next w:val="a3"/>
    <w:pPr>
      <w:ind w:left="1200"/>
      <w:jc w:val="left"/>
    </w:pPr>
    <w:rPr>
      <w:rFonts w:ascii="Calibri" w:hAnsi="Calibri" w:cs="Calibri"/>
      <w:sz w:val="20"/>
      <w:szCs w:val="20"/>
    </w:rPr>
  </w:style>
  <w:style w:type="paragraph" w:styleId="70">
    <w:name w:val="toc 7"/>
    <w:basedOn w:val="a3"/>
    <w:next w:val="a3"/>
    <w:pPr>
      <w:ind w:left="1440"/>
      <w:jc w:val="left"/>
    </w:pPr>
    <w:rPr>
      <w:rFonts w:ascii="Calibri" w:hAnsi="Calibri" w:cs="Calibri"/>
      <w:sz w:val="20"/>
      <w:szCs w:val="20"/>
    </w:rPr>
  </w:style>
  <w:style w:type="paragraph" w:styleId="80">
    <w:name w:val="toc 8"/>
    <w:basedOn w:val="a3"/>
    <w:next w:val="a3"/>
    <w:pPr>
      <w:ind w:left="1680"/>
      <w:jc w:val="left"/>
    </w:pPr>
    <w:rPr>
      <w:rFonts w:ascii="Calibri" w:hAnsi="Calibri" w:cs="Calibri"/>
      <w:sz w:val="20"/>
      <w:szCs w:val="20"/>
    </w:rPr>
  </w:style>
  <w:style w:type="paragraph" w:styleId="90">
    <w:name w:val="toc 9"/>
    <w:basedOn w:val="a3"/>
    <w:next w:val="a3"/>
    <w:pPr>
      <w:ind w:left="1920"/>
      <w:jc w:val="left"/>
    </w:pPr>
    <w:rPr>
      <w:rFonts w:ascii="Calibri" w:hAnsi="Calibri" w:cs="Calibri"/>
      <w:sz w:val="20"/>
      <w:szCs w:val="20"/>
    </w:rPr>
  </w:style>
  <w:style w:type="paragraph" w:styleId="af4">
    <w:name w:val="TOC Heading"/>
    <w:uiPriority w:val="39"/>
    <w:unhideWhenUsed/>
  </w:style>
  <w:style w:type="paragraph" w:styleId="af5">
    <w:name w:val="table of figures"/>
    <w:basedOn w:val="a3"/>
    <w:next w:val="a3"/>
    <w:uiPriority w:val="99"/>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3z0">
    <w:name w:val="WW8Num3z0"/>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Courier New" w:hAnsi="Courier New" w:cs="Courier New"/>
    </w:rPr>
  </w:style>
  <w:style w:type="character" w:customStyle="1" w:styleId="WW8Num8z0">
    <w:name w:val="WW8Num8z0"/>
  </w:style>
  <w:style w:type="character" w:customStyle="1" w:styleId="WW8Num9z0">
    <w:name w:val="WW8Num9z0"/>
    <w:rPr>
      <w:rFonts w:ascii="Symbol" w:hAnsi="Symbol" w:cs="Symbol"/>
    </w:rPr>
  </w:style>
  <w:style w:type="character" w:customStyle="1" w:styleId="WW8Num10z0">
    <w:name w:val="WW8Num10z0"/>
    <w:link w:val="7pt"/>
    <w:rPr>
      <w:rFonts w:ascii="Symbol" w:hAnsi="Symbol" w:cs="Symbol"/>
    </w:rPr>
  </w:style>
  <w:style w:type="character" w:customStyle="1" w:styleId="WW8Num11z0">
    <w:name w:val="WW8Num11z0"/>
    <w:rPr>
      <w:rFonts w:ascii="Symbol" w:hAnsi="Symbol" w:cs="Symbol"/>
    </w:rPr>
  </w:style>
  <w:style w:type="character" w:customStyle="1" w:styleId="WW8Num12z0">
    <w:name w:val="WW8Num12z0"/>
    <w:rPr>
      <w:rFonts w:ascii="Symbol" w:hAnsi="Symbol" w:cs="Symbol"/>
      <w:lang w:eastAsia="ru-RU"/>
    </w:rPr>
  </w:style>
  <w:style w:type="character" w:customStyle="1" w:styleId="WW8Num13z0">
    <w:name w:val="WW8Num13z0"/>
    <w:rPr>
      <w:rFonts w:ascii="Symbol" w:hAnsi="Symbol" w:cs="Symbol"/>
    </w:rPr>
  </w:style>
  <w:style w:type="character" w:customStyle="1" w:styleId="WW8Num14z0">
    <w:name w:val="WW8Num14z0"/>
    <w:rPr>
      <w:rFonts w:ascii="Symbol" w:hAnsi="Symbol" w:cs="Symbol"/>
    </w:rPr>
  </w:style>
  <w:style w:type="character" w:customStyle="1" w:styleId="WW8Num15z0">
    <w:name w:val="WW8Num15z0"/>
    <w:rPr>
      <w:rFonts w:ascii="Symbol" w:hAnsi="Symbol" w:cs="Symbol"/>
    </w:rPr>
  </w:style>
  <w:style w:type="character" w:customStyle="1" w:styleId="WW8Num16z0">
    <w:name w:val="WW8Num16z0"/>
    <w:rPr>
      <w:rFonts w:ascii="Bookman Old Style" w:hAnsi="Bookman Old Style" w:cs="Bookman Old Style"/>
    </w:rPr>
  </w:style>
  <w:style w:type="character" w:customStyle="1" w:styleId="WW8Num17z0">
    <w:name w:val="WW8Num17z0"/>
    <w:rPr>
      <w:rFonts w:ascii="Symbol" w:hAnsi="Symbol" w:cs="Symbol"/>
    </w:rPr>
  </w:style>
  <w:style w:type="character" w:customStyle="1" w:styleId="WW8Num18z0">
    <w:name w:val="WW8Num18z0"/>
    <w:rPr>
      <w:rFonts w:ascii="Symbol" w:hAnsi="Symbol" w:cs="Symbol"/>
    </w:rPr>
  </w:style>
  <w:style w:type="character" w:customStyle="1" w:styleId="WW8Num19z0">
    <w:name w:val="WW8Num19z0"/>
  </w:style>
  <w:style w:type="character" w:customStyle="1" w:styleId="WW8Num20z0">
    <w:name w:val="WW8Num20z0"/>
    <w:rPr>
      <w:rFonts w:ascii="PT Astra Serif" w:hAnsi="PT Astra Serif" w:cs="PT Astra Serif"/>
    </w:rPr>
  </w:style>
  <w:style w:type="character" w:customStyle="1" w:styleId="WW8Num21z0">
    <w:name w:val="WW8Num21z0"/>
    <w:rPr>
      <w:rFonts w:ascii="Courier New" w:hAnsi="Courier New" w:cs="Courier New"/>
    </w:rPr>
  </w:style>
  <w:style w:type="character" w:customStyle="1" w:styleId="WW8Num22z0">
    <w:name w:val="WW8Num22z0"/>
    <w:rPr>
      <w:rFonts w:ascii="Symbol" w:hAnsi="Symbol" w:cs="Symbol"/>
    </w:rPr>
  </w:style>
  <w:style w:type="character" w:customStyle="1" w:styleId="WW8Num23z0">
    <w:name w:val="WW8Num23z0"/>
    <w:rPr>
      <w:rFonts w:ascii="Symbol" w:hAnsi="Symbol" w:cs="Symbol"/>
    </w:rPr>
  </w:style>
  <w:style w:type="character" w:customStyle="1" w:styleId="WW8Num24z0">
    <w:name w:val="WW8Num24z0"/>
    <w:rPr>
      <w:rFonts w:ascii="Symbol" w:hAnsi="Symbol" w:cs="Symbol"/>
    </w:rPr>
  </w:style>
  <w:style w:type="character" w:customStyle="1" w:styleId="WW8Num25z0">
    <w:name w:val="WW8Num25z0"/>
    <w:rPr>
      <w:rFonts w:ascii="Symbol" w:hAnsi="Symbol" w:cs="Symbol"/>
    </w:rPr>
  </w:style>
  <w:style w:type="character" w:customStyle="1" w:styleId="WW8Num26z0">
    <w:name w:val="WW8Num26z0"/>
    <w:rPr>
      <w:rFonts w:ascii="Times New Roman" w:hAnsi="Times New Roman" w:cs="Times New Roman"/>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9z0">
    <w:name w:val="WW8Num29z0"/>
    <w:rPr>
      <w:rFonts w:ascii="Symbol" w:hAnsi="Symbol" w:cs="Symbol"/>
      <w:lang w:eastAsia="ru-RU"/>
    </w:rPr>
  </w:style>
  <w:style w:type="character" w:customStyle="1" w:styleId="WW8Num30z0">
    <w:name w:val="WW8Num30z0"/>
    <w:rPr>
      <w:rFonts w:ascii="Symbol" w:hAnsi="Symbol" w:cs="Symbol"/>
    </w:rPr>
  </w:style>
  <w:style w:type="character" w:customStyle="1" w:styleId="WW8Num31z0">
    <w:name w:val="WW8Num31z0"/>
    <w:link w:val="AngsanaUPC55pt"/>
    <w:rPr>
      <w:rFonts w:ascii="Courier New" w:hAnsi="Courier New" w:cs="Courier New"/>
    </w:rPr>
  </w:style>
  <w:style w:type="character" w:customStyle="1" w:styleId="WW8Num32z0">
    <w:name w:val="WW8Num32z0"/>
    <w:rPr>
      <w:rFonts w:ascii="Symbol" w:hAnsi="Symbol" w:cs="Symbol"/>
    </w:rPr>
  </w:style>
  <w:style w:type="character" w:customStyle="1" w:styleId="WW8Num33z0">
    <w:name w:val="WW8Num33z0"/>
    <w:rPr>
      <w:rFonts w:ascii="Symbol" w:hAnsi="Symbol" w:cs="Symbol"/>
    </w:rPr>
  </w:style>
  <w:style w:type="character" w:customStyle="1" w:styleId="WW8Num34z0">
    <w:name w:val="WW8Num34z0"/>
    <w:rPr>
      <w:rFonts w:ascii="Wingdings" w:hAnsi="Wingdings" w:cs="Wingdings"/>
    </w:rPr>
  </w:style>
  <w:style w:type="character" w:customStyle="1" w:styleId="WW8Num34z1">
    <w:name w:val="WW8Num34z1"/>
    <w:rPr>
      <w:rFonts w:ascii="Symbol" w:hAnsi="Symbol" w:cs="Symbol"/>
    </w:rPr>
  </w:style>
  <w:style w:type="character" w:customStyle="1" w:styleId="WW8Num34z3">
    <w:name w:val="WW8Num34z3"/>
    <w:rPr>
      <w:rFonts w:ascii="Times New Roman" w:hAnsi="Times New Roman" w:cs="Times New Roman"/>
    </w:rPr>
  </w:style>
  <w:style w:type="character" w:customStyle="1" w:styleId="WW8Num35z0">
    <w:name w:val="WW8Num35z0"/>
    <w:rPr>
      <w:rFonts w:ascii="Courier New" w:hAnsi="Courier New" w:cs="Courier New"/>
    </w:rPr>
  </w:style>
  <w:style w:type="character" w:customStyle="1" w:styleId="WW8Num36z0">
    <w:name w:val="WW8Num36z0"/>
    <w:rPr>
      <w:rFonts w:ascii="Symbol" w:hAnsi="Symbol" w:cs="Symbol"/>
      <w:lang w:eastAsia="ru-RU"/>
    </w:rPr>
  </w:style>
  <w:style w:type="character" w:customStyle="1" w:styleId="WW8Num37z0">
    <w:name w:val="WW8Num37z0"/>
    <w:rPr>
      <w:rFonts w:ascii="Symbol" w:hAnsi="Symbol" w:cs="Symbol"/>
    </w:rPr>
  </w:style>
  <w:style w:type="character" w:customStyle="1" w:styleId="WW8Num38z0">
    <w:name w:val="WW8Num38z0"/>
    <w:rPr>
      <w:rFonts w:ascii="Symbol" w:hAnsi="Symbol" w:cs="Symbol"/>
    </w:rPr>
  </w:style>
  <w:style w:type="character" w:customStyle="1" w:styleId="WW8Num39z0">
    <w:name w:val="WW8Num39z0"/>
    <w:rPr>
      <w:rFonts w:ascii="Symbol" w:hAnsi="Symbol" w:cs="Symbol"/>
      <w:lang w:eastAsia="ru-RU"/>
    </w:rPr>
  </w:style>
  <w:style w:type="character" w:customStyle="1" w:styleId="WW8Num40z0">
    <w:name w:val="WW8Num40z0"/>
    <w:rPr>
      <w:rFonts w:ascii="Symbol" w:hAnsi="Symbol" w:cs="Symbol"/>
    </w:rPr>
  </w:style>
  <w:style w:type="character" w:customStyle="1" w:styleId="WW8Num41z0">
    <w:name w:val="WW8Num41z0"/>
  </w:style>
  <w:style w:type="character" w:customStyle="1" w:styleId="WW8Num42z0">
    <w:name w:val="WW8Num42z0"/>
    <w:rPr>
      <w:rFonts w:ascii="Symbol" w:hAnsi="Symbol" w:cs="Symbol"/>
    </w:rPr>
  </w:style>
  <w:style w:type="character" w:customStyle="1" w:styleId="WW8Num43z0">
    <w:name w:val="WW8Num43z0"/>
    <w:rPr>
      <w:rFonts w:ascii="Times New Roman" w:hAnsi="Times New Roman" w:cs="Times New Roman"/>
    </w:rPr>
  </w:style>
  <w:style w:type="character" w:customStyle="1" w:styleId="WW8Num43z2">
    <w:name w:val="WW8Num43z2"/>
    <w:rPr>
      <w:rFonts w:ascii="Symbol" w:hAnsi="Symbol" w:cs="Symbol"/>
    </w:rPr>
  </w:style>
  <w:style w:type="character" w:customStyle="1" w:styleId="WW8Num35z1">
    <w:name w:val="WW8Num35z1"/>
    <w:rPr>
      <w:rFonts w:ascii="Symbol" w:hAnsi="Symbol" w:cs="Symbol"/>
    </w:rPr>
  </w:style>
  <w:style w:type="character" w:customStyle="1" w:styleId="WW8Num35z3">
    <w:name w:val="WW8Num35z3"/>
    <w:rPr>
      <w:rFonts w:ascii="Times New Roman" w:hAnsi="Times New Roman" w:cs="Times New Roman"/>
    </w:rPr>
  </w:style>
  <w:style w:type="character" w:customStyle="1" w:styleId="WW8Num44z0">
    <w:name w:val="WW8Num44z0"/>
    <w:rPr>
      <w:rFonts w:ascii="Times New Roman" w:hAnsi="Times New Roman" w:cs="Times New Roman"/>
    </w:rPr>
  </w:style>
  <w:style w:type="character" w:customStyle="1" w:styleId="WW8Num44z2">
    <w:name w:val="WW8Num44z2"/>
    <w:rPr>
      <w:rFonts w:ascii="Symbol" w:hAnsi="Symbol" w:cs="Symbol"/>
    </w:rPr>
  </w:style>
  <w:style w:type="character" w:customStyle="1" w:styleId="42">
    <w:name w:val="Основной шрифт абзаца4"/>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31">
    <w:name w:val="Основной шрифт абзаца3"/>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2">
    <w:name w:val="WW8Num6z2"/>
    <w:rPr>
      <w:rFonts w:ascii="Wingdings" w:hAnsi="Wingdings" w:cs="Wingdings"/>
    </w:rPr>
  </w:style>
  <w:style w:type="character" w:customStyle="1" w:styleId="WW8Num6z3">
    <w:name w:val="WW8Num6z3"/>
    <w:link w:val="75pt"/>
    <w:rPr>
      <w:rFonts w:ascii="Symbol" w:hAnsi="Symbol" w:cs="Symbol"/>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link w:val="9pt"/>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1">
    <w:name w:val="WW8Num9z1"/>
    <w:rPr>
      <w:rFonts w:ascii="Courier New" w:hAnsi="Courier New" w:cs="Courier New"/>
    </w:rPr>
  </w:style>
  <w:style w:type="character" w:customStyle="1" w:styleId="WW8Num9z2">
    <w:name w:val="WW8Num9z2"/>
    <w:link w:val="CourierNew12pt-1pt"/>
    <w:rPr>
      <w:rFonts w:ascii="Wingdings" w:hAnsi="Wingdings" w:cs="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1">
    <w:name w:val="WW8Num11z1"/>
    <w:rPr>
      <w:rFonts w:ascii="Courier New" w:hAnsi="Courier New" w:cs="Courier New"/>
    </w:rPr>
  </w:style>
  <w:style w:type="character" w:customStyle="1" w:styleId="WW8Num11z2">
    <w:name w:val="WW8Num11z2"/>
    <w:link w:val="Calibri10pt"/>
    <w:rPr>
      <w:rFonts w:ascii="Wingdings" w:hAnsi="Wingdings" w:cs="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1">
    <w:name w:val="WW8Num16z1"/>
  </w:style>
  <w:style w:type="character" w:customStyle="1" w:styleId="WW8Num16z2">
    <w:name w:val="WW8Num16z2"/>
    <w:link w:val="5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1">
    <w:name w:val="WW8Num25z1"/>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1">
    <w:name w:val="WW8Num28z1"/>
    <w:rPr>
      <w:rFonts w:ascii="Symbol" w:eastAsia="Calibri" w:hAnsi="Symbol" w:cs="Times New Roman"/>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0z3">
    <w:name w:val="WW8Num30z3"/>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2">
    <w:name w:val="WW8Num34z2"/>
    <w:rPr>
      <w:rFonts w:ascii="Wingdings" w:hAnsi="Wingdings" w:cs="Wingdings"/>
    </w:rPr>
  </w:style>
  <w:style w:type="character" w:customStyle="1" w:styleId="WW8Num35z2">
    <w:name w:val="WW8Num35z2"/>
    <w:rPr>
      <w:rFonts w:ascii="Symbol" w:hAnsi="Symbol" w:cs="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1">
    <w:name w:val="WW8Num38z1"/>
    <w:rPr>
      <w:rFonts w:ascii="Symbol" w:hAnsi="Symbol" w:cs="Symbol"/>
    </w:rPr>
  </w:style>
  <w:style w:type="character" w:customStyle="1" w:styleId="WW8Num38z3">
    <w:name w:val="WW8Num38z3"/>
    <w:rPr>
      <w:rFonts w:ascii="Times New Roman" w:hAnsi="Times New Roman" w:cs="Times New Roman"/>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1">
    <w:name w:val="WW8Num43z1"/>
    <w:rPr>
      <w:rFonts w:ascii="Courier New" w:hAnsi="Courier New" w:cs="Courier New"/>
    </w:rPr>
  </w:style>
  <w:style w:type="character" w:customStyle="1" w:styleId="WW8Num44z1">
    <w:name w:val="WW8Num44z1"/>
    <w:rPr>
      <w:rFonts w:ascii="Courier New" w:hAnsi="Courier New" w:cs="Courier New"/>
    </w:rPr>
  </w:style>
  <w:style w:type="character" w:customStyle="1" w:styleId="WW8Num46z0">
    <w:name w:val="WW8Num46z0"/>
  </w:style>
  <w:style w:type="character" w:customStyle="1" w:styleId="WW8Num47z0">
    <w:name w:val="WW8Num47z0"/>
    <w:rPr>
      <w:rFonts w:ascii="Symbol" w:hAnsi="Symbol" w:cs="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St7z0">
    <w:name w:val="WW8NumSt7z0"/>
    <w:rPr>
      <w:rFonts w:ascii="Times New Roman" w:hAnsi="Times New Roman" w:cs="Times New Roman"/>
    </w:rPr>
  </w:style>
  <w:style w:type="character" w:customStyle="1" w:styleId="24">
    <w:name w:val="Основной шрифт абзаца2"/>
  </w:style>
  <w:style w:type="character" w:customStyle="1" w:styleId="af6">
    <w:name w:val="Таблица Знак"/>
    <w:rPr>
      <w:rFonts w:ascii="Times New Roman" w:hAnsi="Times New Roman" w:cs="Times New Roman"/>
      <w:szCs w:val="22"/>
    </w:rPr>
  </w:style>
  <w:style w:type="character" w:customStyle="1" w:styleId="1a">
    <w:name w:val="Заголовок 1 Знак"/>
    <w:rPr>
      <w:rFonts w:ascii="Times New Roman" w:eastAsia="Times New Roman" w:hAnsi="Times New Roman" w:cs="Times New Roman"/>
      <w:b/>
      <w:color w:val="000000"/>
      <w:sz w:val="24"/>
      <w:szCs w:val="32"/>
    </w:rPr>
  </w:style>
  <w:style w:type="character" w:customStyle="1" w:styleId="af7">
    <w:name w:val="Маркер Знак"/>
    <w:rPr>
      <w:rFonts w:ascii="Times New Roman" w:hAnsi="Times New Roman" w:cs="Times New Roman"/>
      <w:sz w:val="24"/>
      <w:szCs w:val="22"/>
      <w:lang w:val="en-US"/>
    </w:rPr>
  </w:style>
  <w:style w:type="character" w:customStyle="1" w:styleId="25">
    <w:name w:val="Заголовок 2 Знак"/>
    <w:rPr>
      <w:rFonts w:ascii="Times New Roman" w:eastAsia="Times New Roman" w:hAnsi="Times New Roman" w:cs="Times New Roman"/>
      <w:b/>
      <w:color w:val="000000"/>
      <w:sz w:val="24"/>
      <w:szCs w:val="26"/>
    </w:rPr>
  </w:style>
  <w:style w:type="character" w:customStyle="1" w:styleId="33">
    <w:name w:val="Заголовок 3 Знак"/>
    <w:rPr>
      <w:rFonts w:ascii="Times New Roman" w:eastAsia="Times New Roman" w:hAnsi="Times New Roman" w:cs="Times New Roman"/>
      <w:b/>
      <w:color w:val="000000"/>
      <w:sz w:val="24"/>
      <w:szCs w:val="24"/>
    </w:rPr>
  </w:style>
  <w:style w:type="character" w:customStyle="1" w:styleId="af8">
    <w:name w:val="Подзаголовок Знак"/>
    <w:rPr>
      <w:rFonts w:ascii="Times New Roman" w:eastAsia="Times New Roman" w:hAnsi="Times New Roman" w:cs="Times New Roman"/>
      <w:b/>
      <w:color w:val="000000"/>
      <w:spacing w:val="15"/>
      <w:sz w:val="24"/>
    </w:rPr>
  </w:style>
  <w:style w:type="character" w:customStyle="1" w:styleId="-">
    <w:name w:val="Интернет-ссылка"/>
    <w:rPr>
      <w:color w:val="0563C1"/>
      <w:u w:val="single"/>
    </w:rPr>
  </w:style>
  <w:style w:type="character" w:customStyle="1" w:styleId="af9">
    <w:name w:val="Гипертекстовая ссылка"/>
    <w:rPr>
      <w:color w:val="106BBE"/>
    </w:rPr>
  </w:style>
  <w:style w:type="character" w:customStyle="1" w:styleId="S0">
    <w:name w:val="S_Обычный Знак"/>
    <w:rPr>
      <w:rFonts w:ascii="Times New Roman" w:eastAsia="Times New Roman" w:hAnsi="Times New Roman" w:cs="Times New Roman"/>
      <w:sz w:val="24"/>
      <w:szCs w:val="24"/>
    </w:rPr>
  </w:style>
  <w:style w:type="character" w:customStyle="1" w:styleId="afa">
    <w:name w:val="Абзац списка Знак"/>
    <w:rPr>
      <w:rFonts w:ascii="Times New Roman" w:eastAsia="Times New Roman" w:hAnsi="Times New Roman" w:cs="Times New Roman"/>
      <w:sz w:val="24"/>
      <w:szCs w:val="24"/>
    </w:rPr>
  </w:style>
  <w:style w:type="character" w:customStyle="1" w:styleId="afb">
    <w:name w:val="+таб Знак"/>
    <w:rPr>
      <w:rFonts w:ascii="Times New Roman" w:eastAsia="Calibri" w:hAnsi="Times New Roman" w:cs="Times New Roman"/>
      <w:sz w:val="20"/>
    </w:rPr>
  </w:style>
  <w:style w:type="character" w:customStyle="1" w:styleId="afc">
    <w:name w:val="+Таб Знак"/>
    <w:rPr>
      <w:rFonts w:ascii="Times New Roman" w:eastAsia="Calibri" w:hAnsi="Times New Roman" w:cs="Times New Roman"/>
      <w:sz w:val="20"/>
      <w:szCs w:val="20"/>
    </w:rPr>
  </w:style>
  <w:style w:type="character" w:customStyle="1" w:styleId="26">
    <w:name w:val="Основной текст2"/>
    <w:rPr>
      <w:rFonts w:ascii="Times New Roman" w:eastAsia="Times New Roman" w:hAnsi="Times New Roman" w:cs="Times New Roman"/>
      <w:b w:val="0"/>
      <w:bCs w:val="0"/>
      <w:i w:val="0"/>
      <w:iCs w:val="0"/>
      <w:caps w:val="0"/>
      <w:smallCaps w:val="0"/>
      <w:strike w:val="0"/>
      <w:color w:val="000000"/>
      <w:spacing w:val="0"/>
      <w:position w:val="0"/>
      <w:sz w:val="23"/>
      <w:szCs w:val="23"/>
      <w:u w:val="none"/>
      <w:vertAlign w:val="baseline"/>
      <w:lang w:val="ru-RU" w:bidi="ru-RU"/>
    </w:rPr>
  </w:style>
  <w:style w:type="character" w:customStyle="1" w:styleId="FontStyle274">
    <w:name w:val="Font Style274"/>
    <w:rPr>
      <w:rFonts w:ascii="Times New Roman" w:hAnsi="Times New Roman" w:cs="Times New Roman"/>
      <w:sz w:val="20"/>
      <w:szCs w:val="20"/>
    </w:rPr>
  </w:style>
  <w:style w:type="character" w:customStyle="1" w:styleId="FontStyle271">
    <w:name w:val="Font Style271"/>
    <w:rPr>
      <w:rFonts w:ascii="Times New Roman" w:hAnsi="Times New Roman" w:cs="Times New Roman"/>
      <w:b/>
      <w:bCs/>
      <w:sz w:val="20"/>
      <w:szCs w:val="20"/>
    </w:rPr>
  </w:style>
  <w:style w:type="character" w:customStyle="1" w:styleId="FontStyle129">
    <w:name w:val="Font Style129"/>
    <w:rPr>
      <w:rFonts w:ascii="Times New Roman" w:hAnsi="Times New Roman" w:cs="Times New Roman"/>
      <w:sz w:val="16"/>
      <w:szCs w:val="16"/>
    </w:rPr>
  </w:style>
  <w:style w:type="character" w:customStyle="1" w:styleId="FontStyle128">
    <w:name w:val="Font Style128"/>
    <w:rPr>
      <w:rFonts w:ascii="Times New Roman" w:hAnsi="Times New Roman" w:cs="Times New Roman"/>
      <w:sz w:val="16"/>
      <w:szCs w:val="16"/>
    </w:rPr>
  </w:style>
  <w:style w:type="character" w:customStyle="1" w:styleId="53">
    <w:name w:val="Заголовок 5 Знак"/>
    <w:rPr>
      <w:rFonts w:ascii="Calibri Light" w:eastAsia="Times New Roman" w:hAnsi="Calibri Light" w:cs="Times New Roman"/>
      <w:color w:val="2E74B5"/>
      <w:sz w:val="24"/>
    </w:rPr>
  </w:style>
  <w:style w:type="character" w:customStyle="1" w:styleId="afd">
    <w:name w:val="Нижний колонтитул Знак"/>
    <w:rPr>
      <w:rFonts w:ascii="Times New Roman" w:eastAsia="Times New Roman" w:hAnsi="Times New Roman" w:cs="Times New Roman"/>
      <w:sz w:val="28"/>
      <w:szCs w:val="24"/>
    </w:rPr>
  </w:style>
  <w:style w:type="character" w:customStyle="1" w:styleId="afe">
    <w:name w:val="Название объекта Знак"/>
    <w:rPr>
      <w:rFonts w:ascii="Times New Roman" w:eastAsia="Times New Roman" w:hAnsi="Times New Roman" w:cs="Times New Roman"/>
      <w:bCs/>
      <w:sz w:val="24"/>
      <w:szCs w:val="18"/>
    </w:rPr>
  </w:style>
  <w:style w:type="character" w:customStyle="1" w:styleId="aff">
    <w:name w:val="Основной текст Знак"/>
    <w:rPr>
      <w:rFonts w:ascii="Times New Roman" w:eastAsia="Times New Roman" w:hAnsi="Times New Roman" w:cs="Times New Roman"/>
      <w:sz w:val="24"/>
      <w:szCs w:val="24"/>
    </w:rPr>
  </w:style>
  <w:style w:type="character" w:customStyle="1" w:styleId="11pt3">
    <w:name w:val="Основной текст + 11 pt3"/>
    <w:rPr>
      <w:rFonts w:ascii="Times New Roman" w:hAnsi="Times New Roman" w:cs="Times New Roman"/>
      <w:b/>
      <w:bCs/>
      <w:sz w:val="22"/>
      <w:szCs w:val="22"/>
      <w:u w:val="none"/>
    </w:rPr>
  </w:style>
  <w:style w:type="character" w:customStyle="1" w:styleId="9pt16">
    <w:name w:val="Основной текст + 9 pt16"/>
    <w:rPr>
      <w:rFonts w:ascii="Times New Roman" w:hAnsi="Times New Roman" w:cs="Times New Roman"/>
      <w:sz w:val="18"/>
      <w:szCs w:val="18"/>
      <w:u w:val="none"/>
    </w:rPr>
  </w:style>
  <w:style w:type="character" w:customStyle="1" w:styleId="FontStyle256">
    <w:name w:val="Font Style256"/>
    <w:rPr>
      <w:rFonts w:ascii="Segoe UI" w:hAnsi="Segoe UI" w:cs="Segoe UI"/>
      <w:b/>
      <w:bCs/>
      <w:sz w:val="12"/>
      <w:szCs w:val="12"/>
    </w:rPr>
  </w:style>
  <w:style w:type="character" w:customStyle="1" w:styleId="FontStyle272">
    <w:name w:val="Font Style272"/>
    <w:rPr>
      <w:rFonts w:ascii="Times New Roman" w:hAnsi="Times New Roman" w:cs="Times New Roman"/>
      <w:sz w:val="20"/>
      <w:szCs w:val="20"/>
    </w:rPr>
  </w:style>
  <w:style w:type="character" w:customStyle="1" w:styleId="FontStyle273">
    <w:name w:val="Font Style273"/>
    <w:rPr>
      <w:rFonts w:ascii="Times New Roman" w:hAnsi="Times New Roman" w:cs="Times New Roman"/>
      <w:b/>
      <w:bCs/>
      <w:sz w:val="20"/>
      <w:szCs w:val="20"/>
    </w:rPr>
  </w:style>
  <w:style w:type="character" w:customStyle="1" w:styleId="FontStyle260">
    <w:name w:val="Font Style260"/>
    <w:rPr>
      <w:rFonts w:ascii="Times New Roman" w:hAnsi="Times New Roman" w:cs="Times New Roman"/>
      <w:sz w:val="16"/>
      <w:szCs w:val="16"/>
    </w:rPr>
  </w:style>
  <w:style w:type="character" w:customStyle="1" w:styleId="FontStyle289">
    <w:name w:val="Font Style289"/>
    <w:rPr>
      <w:rFonts w:ascii="Times New Roman" w:hAnsi="Times New Roman" w:cs="Times New Roman"/>
      <w:b/>
      <w:bCs/>
      <w:i/>
      <w:iCs/>
      <w:sz w:val="20"/>
      <w:szCs w:val="20"/>
    </w:rPr>
  </w:style>
  <w:style w:type="character" w:customStyle="1" w:styleId="aff0">
    <w:name w:val="текст таблиц Знак"/>
    <w:rPr>
      <w:rFonts w:ascii="Times New Roman" w:eastAsia="Calibri" w:hAnsi="Times New Roman" w:cs="Times New Roman"/>
      <w:sz w:val="18"/>
    </w:rPr>
  </w:style>
  <w:style w:type="character" w:customStyle="1" w:styleId="01">
    <w:name w:val="0.1 Пробел Знак"/>
    <w:rPr>
      <w:rFonts w:ascii="Times New Roman" w:eastAsia="Times New Roman" w:hAnsi="Times New Roman" w:cs="Times New Roman"/>
      <w:sz w:val="28"/>
      <w:szCs w:val="20"/>
    </w:rPr>
  </w:style>
  <w:style w:type="character" w:customStyle="1" w:styleId="03">
    <w:name w:val="0.3 Центр Знак"/>
    <w:rPr>
      <w:rFonts w:ascii="Times New Roman" w:eastAsia="Times New Roman" w:hAnsi="Times New Roman" w:cs="Times New Roman"/>
      <w:sz w:val="28"/>
      <w:szCs w:val="20"/>
    </w:rPr>
  </w:style>
  <w:style w:type="character" w:customStyle="1" w:styleId="9pt5">
    <w:name w:val="Основной текст + 9 pt5"/>
    <w:rPr>
      <w:rFonts w:ascii="Times New Roman" w:hAnsi="Times New Roman" w:cs="Times New Roman"/>
      <w:b/>
      <w:bCs/>
      <w:sz w:val="18"/>
      <w:szCs w:val="18"/>
      <w:u w:val="none"/>
    </w:rPr>
  </w:style>
  <w:style w:type="character" w:customStyle="1" w:styleId="54">
    <w:name w:val="Основной текст5"/>
    <w:rPr>
      <w:rFonts w:ascii="Century Schoolbook" w:eastAsia="Century Schoolbook" w:hAnsi="Century Schoolbook" w:cs="Century Schoolbook"/>
      <w:color w:val="000000"/>
      <w:spacing w:val="0"/>
      <w:position w:val="0"/>
      <w:sz w:val="23"/>
      <w:szCs w:val="23"/>
      <w:vertAlign w:val="baseline"/>
      <w:lang w:val="ru-RU" w:bidi="ru-RU"/>
    </w:rPr>
  </w:style>
  <w:style w:type="character" w:customStyle="1" w:styleId="aff1">
    <w:name w:val="Абзац Знак"/>
    <w:rPr>
      <w:rFonts w:ascii="Times New Roman" w:eastAsia="Times New Roman" w:hAnsi="Times New Roman" w:cs="Times New Roman"/>
      <w:sz w:val="24"/>
      <w:szCs w:val="24"/>
    </w:rPr>
  </w:style>
  <w:style w:type="character" w:customStyle="1" w:styleId="fontstyle01">
    <w:name w:val="fontstyle01"/>
    <w:rPr>
      <w:rFonts w:ascii="Arial" w:hAnsi="Arial" w:cs="Arial"/>
      <w:b w:val="0"/>
      <w:bCs w:val="0"/>
      <w:i w:val="0"/>
      <w:iCs w:val="0"/>
      <w:color w:val="000000"/>
      <w:sz w:val="22"/>
      <w:szCs w:val="22"/>
    </w:rPr>
  </w:style>
  <w:style w:type="character" w:customStyle="1" w:styleId="fontstyle21">
    <w:name w:val="fontstyle21"/>
    <w:rPr>
      <w:rFonts w:ascii="Arial" w:hAnsi="Arial" w:cs="Arial"/>
      <w:b/>
      <w:bCs/>
      <w:i w:val="0"/>
      <w:iCs w:val="0"/>
      <w:color w:val="000000"/>
      <w:sz w:val="20"/>
      <w:szCs w:val="20"/>
    </w:rPr>
  </w:style>
  <w:style w:type="character" w:customStyle="1" w:styleId="fontstyle31">
    <w:name w:val="fontstyle31"/>
    <w:rPr>
      <w:rFonts w:ascii="Arial Narrow" w:hAnsi="Arial Narrow" w:cs="Arial Narrow"/>
      <w:b/>
      <w:bCs/>
      <w:i w:val="0"/>
      <w:iCs w:val="0"/>
      <w:color w:val="000000"/>
      <w:sz w:val="20"/>
      <w:szCs w:val="20"/>
    </w:rPr>
  </w:style>
  <w:style w:type="character" w:customStyle="1" w:styleId="blk">
    <w:name w:val="blk"/>
  </w:style>
  <w:style w:type="character" w:customStyle="1" w:styleId="aff2">
    <w:name w:val="Знак Знак Знак"/>
    <w:rPr>
      <w:b/>
      <w:sz w:val="24"/>
      <w:lang w:val="ru-RU" w:bidi="ar-SA"/>
    </w:rPr>
  </w:style>
  <w:style w:type="character" w:customStyle="1" w:styleId="aff3">
    <w:name w:val="Верхний колонтитул Знак"/>
    <w:rPr>
      <w:rFonts w:ascii="Times New Roman" w:hAnsi="Times New Roman" w:cs="Times New Roman"/>
      <w:sz w:val="24"/>
      <w:szCs w:val="22"/>
    </w:rPr>
  </w:style>
  <w:style w:type="character" w:customStyle="1" w:styleId="currentmob">
    <w:name w:val="currentmob"/>
  </w:style>
  <w:style w:type="character" w:customStyle="1" w:styleId="FontStyle262">
    <w:name w:val="Font Style262"/>
    <w:rPr>
      <w:rFonts w:ascii="Times New Roman" w:hAnsi="Times New Roman" w:cs="Times New Roman"/>
      <w:b/>
      <w:bCs/>
      <w:i/>
      <w:iCs/>
      <w:sz w:val="20"/>
      <w:szCs w:val="20"/>
    </w:rPr>
  </w:style>
  <w:style w:type="character" w:customStyle="1" w:styleId="aff4">
    <w:name w:val="Список Знак"/>
    <w:rPr>
      <w:rFonts w:ascii="Bookman Old Style" w:eastAsia="Times New Roman" w:hAnsi="Bookman Old Style" w:cs="Bookman Old Style"/>
      <w:sz w:val="24"/>
      <w:szCs w:val="24"/>
      <w:lang w:val="en-US"/>
    </w:rPr>
  </w:style>
  <w:style w:type="character" w:customStyle="1" w:styleId="aff5">
    <w:name w:val="Посещённая гиперссылка"/>
    <w:rPr>
      <w:color w:val="800080"/>
      <w:u w:val="single"/>
    </w:rPr>
  </w:style>
  <w:style w:type="character" w:customStyle="1" w:styleId="NoSpacingChar">
    <w:name w:val="No Spacing Char"/>
    <w:rPr>
      <w:rFonts w:ascii="Times New Roman" w:eastAsia="MS Mincho" w:hAnsi="Times New Roman" w:cs="Times New Roman"/>
      <w:sz w:val="24"/>
      <w:szCs w:val="24"/>
    </w:rPr>
  </w:style>
  <w:style w:type="character" w:styleId="aff6">
    <w:name w:val="page number"/>
    <w:basedOn w:val="24"/>
  </w:style>
  <w:style w:type="character" w:customStyle="1" w:styleId="aff7">
    <w:name w:val="Текст сноски Знак"/>
    <w:rPr>
      <w:rFonts w:ascii="Times New Roman" w:eastAsia="Times New Roman" w:hAnsi="Times New Roman" w:cs="Times New Roman"/>
    </w:rPr>
  </w:style>
  <w:style w:type="character" w:customStyle="1" w:styleId="aff8">
    <w:name w:val="Символ сноски"/>
    <w:rPr>
      <w:vertAlign w:val="superscript"/>
    </w:rPr>
  </w:style>
  <w:style w:type="character" w:customStyle="1" w:styleId="aff9">
    <w:name w:val="Текст выноски Знак"/>
    <w:rPr>
      <w:rFonts w:ascii="Tahoma" w:eastAsia="Times New Roman" w:hAnsi="Tahoma" w:cs="Tahoma"/>
      <w:sz w:val="16"/>
      <w:szCs w:val="16"/>
    </w:rPr>
  </w:style>
  <w:style w:type="character" w:customStyle="1" w:styleId="affa">
    <w:name w:val="Название Знак"/>
    <w:rPr>
      <w:rFonts w:ascii="Arial" w:eastAsia="MS Mincho" w:hAnsi="Arial" w:cs="Arial"/>
      <w:b/>
      <w:bCs/>
      <w:sz w:val="32"/>
      <w:szCs w:val="32"/>
    </w:rPr>
  </w:style>
  <w:style w:type="character" w:customStyle="1" w:styleId="affb">
    <w:name w:val="Выделение жирным"/>
    <w:rPr>
      <w:b/>
    </w:rPr>
  </w:style>
  <w:style w:type="character" w:customStyle="1" w:styleId="1b">
    <w:name w:val="Знак примечания1"/>
    <w:rPr>
      <w:sz w:val="16"/>
      <w:szCs w:val="16"/>
    </w:rPr>
  </w:style>
  <w:style w:type="character" w:customStyle="1" w:styleId="affc">
    <w:name w:val="Текст примечания Знак"/>
    <w:rPr>
      <w:rFonts w:ascii="Times New Roman" w:hAnsi="Times New Roman" w:cs="Times New Roman"/>
    </w:rPr>
  </w:style>
  <w:style w:type="character" w:customStyle="1" w:styleId="affd">
    <w:name w:val="Тема примечания Знак"/>
    <w:rPr>
      <w:rFonts w:ascii="Times New Roman" w:hAnsi="Times New Roman" w:cs="Times New Roman"/>
      <w:b/>
      <w:bCs/>
    </w:rPr>
  </w:style>
  <w:style w:type="character" w:customStyle="1" w:styleId="s10">
    <w:name w:val="s_10"/>
  </w:style>
  <w:style w:type="character" w:customStyle="1" w:styleId="27">
    <w:name w:val="Основной текст (2)_"/>
    <w:rPr>
      <w:rFonts w:ascii="Times New Roman" w:eastAsia="Times New Roman" w:hAnsi="Times New Roman" w:cs="Times New Roman"/>
      <w:sz w:val="28"/>
      <w:szCs w:val="28"/>
      <w:shd w:val="clear" w:color="auto" w:fill="FFFFFF"/>
    </w:rPr>
  </w:style>
  <w:style w:type="character" w:customStyle="1" w:styleId="9pt21">
    <w:name w:val="Основной текст + 9 pt21"/>
    <w:rPr>
      <w:rFonts w:ascii="Times New Roman" w:hAnsi="Times New Roman" w:cs="Times New Roman"/>
      <w:b/>
      <w:bCs/>
      <w:sz w:val="18"/>
      <w:szCs w:val="18"/>
      <w:u w:val="none"/>
    </w:rPr>
  </w:style>
  <w:style w:type="character" w:customStyle="1" w:styleId="285pt">
    <w:name w:val="Основной текст (2) + 8;5 pt"/>
    <w:rPr>
      <w:rFonts w:ascii="Times New Roman" w:eastAsia="Times New Roman" w:hAnsi="Times New Roman" w:cs="Times New Roman"/>
      <w:b w:val="0"/>
      <w:bCs w:val="0"/>
      <w:i w:val="0"/>
      <w:iCs w:val="0"/>
      <w:caps w:val="0"/>
      <w:smallCaps w:val="0"/>
      <w:strike w:val="0"/>
      <w:color w:val="000000"/>
      <w:spacing w:val="0"/>
      <w:position w:val="0"/>
      <w:sz w:val="17"/>
      <w:szCs w:val="17"/>
      <w:u w:val="none"/>
      <w:shd w:val="clear" w:color="auto" w:fill="FFFFFF"/>
      <w:vertAlign w:val="baseline"/>
      <w:lang w:val="ru-RU" w:bidi="ru-RU"/>
    </w:rPr>
  </w:style>
  <w:style w:type="character" w:customStyle="1" w:styleId="28">
    <w:name w:val="Основной текст (2) + Курсив"/>
    <w:rPr>
      <w:rFonts w:ascii="Times New Roman" w:eastAsia="Times New Roman" w:hAnsi="Times New Roman" w:cs="Times New Roman"/>
      <w:b w:val="0"/>
      <w:bCs w:val="0"/>
      <w:i/>
      <w:iCs/>
      <w:caps w:val="0"/>
      <w:smallCaps w:val="0"/>
      <w:strike w:val="0"/>
      <w:color w:val="000000"/>
      <w:spacing w:val="0"/>
      <w:position w:val="0"/>
      <w:sz w:val="28"/>
      <w:szCs w:val="28"/>
      <w:u w:val="none"/>
      <w:shd w:val="clear" w:color="auto" w:fill="FFFFFF"/>
      <w:vertAlign w:val="baseline"/>
      <w:lang w:val="ru-RU" w:bidi="ru-RU"/>
    </w:rPr>
  </w:style>
  <w:style w:type="character" w:customStyle="1" w:styleId="62">
    <w:name w:val="Заголовок 6 Знак"/>
    <w:rPr>
      <w:rFonts w:ascii="Cambria" w:eastAsia="Times New Roman" w:hAnsi="Cambria" w:cs="Cambria"/>
      <w:i/>
      <w:iCs/>
      <w:color w:val="243F60"/>
      <w:sz w:val="24"/>
      <w:szCs w:val="24"/>
    </w:rPr>
  </w:style>
  <w:style w:type="character" w:customStyle="1" w:styleId="affe">
    <w:name w:val="Основной текст с отступом Знак"/>
    <w:rPr>
      <w:rFonts w:ascii="Times New Roman" w:eastAsia="Times New Roman" w:hAnsi="Times New Roman" w:cs="Times New Roman"/>
      <w:sz w:val="24"/>
      <w:szCs w:val="24"/>
    </w:rPr>
  </w:style>
  <w:style w:type="character" w:customStyle="1" w:styleId="29">
    <w:name w:val="Основной текст с отступом 2 Знак"/>
    <w:rPr>
      <w:rFonts w:ascii="Times New Roman" w:eastAsia="Times New Roman" w:hAnsi="Times New Roman" w:cs="Times New Roman"/>
      <w:sz w:val="24"/>
      <w:szCs w:val="24"/>
    </w:rPr>
  </w:style>
  <w:style w:type="character" w:customStyle="1" w:styleId="Normal">
    <w:name w:val="Normal Знак"/>
    <w:rPr>
      <w:sz w:val="24"/>
      <w:szCs w:val="24"/>
      <w:lang w:val="ru-RU" w:bidi="ar-SA"/>
    </w:rPr>
  </w:style>
  <w:style w:type="character" w:customStyle="1" w:styleId="afff">
    <w:name w:val="ОснТекст Знак"/>
    <w:rPr>
      <w:rFonts w:ascii="Times New Roman" w:hAnsi="Times New Roman" w:cs="Times New Roman"/>
      <w:sz w:val="24"/>
    </w:rPr>
  </w:style>
  <w:style w:type="character" w:styleId="afff0">
    <w:name w:val="Intense Emphasis"/>
    <w:rPr>
      <w:b/>
      <w:bCs/>
      <w:i/>
      <w:iCs/>
      <w:color w:val="4F81BD"/>
    </w:rPr>
  </w:style>
  <w:style w:type="character" w:customStyle="1" w:styleId="213pt">
    <w:name w:val="Основной текст (2) + 13 pt"/>
    <w:rPr>
      <w:rFonts w:ascii="Times New Roman" w:eastAsia="Times New Roman" w:hAnsi="Times New Roman" w:cs="Times New Roman"/>
      <w:b w:val="0"/>
      <w:bCs w:val="0"/>
      <w:i w:val="0"/>
      <w:iCs w:val="0"/>
      <w:caps w:val="0"/>
      <w:smallCaps w:val="0"/>
      <w:strike w:val="0"/>
      <w:color w:val="000000"/>
      <w:spacing w:val="0"/>
      <w:position w:val="0"/>
      <w:sz w:val="26"/>
      <w:szCs w:val="26"/>
      <w:u w:val="none"/>
      <w:shd w:val="clear" w:color="auto" w:fill="FFFFFF"/>
      <w:vertAlign w:val="baseline"/>
      <w:lang w:val="ru-RU" w:bidi="ru-RU"/>
    </w:rPr>
  </w:style>
  <w:style w:type="character" w:customStyle="1" w:styleId="2a">
    <w:name w:val="Основной текст (2) + Полужирный"/>
    <w:rPr>
      <w:rFonts w:ascii="Times New Roman" w:eastAsia="Times New Roman" w:hAnsi="Times New Roman" w:cs="Times New Roman"/>
      <w:b/>
      <w:bCs/>
      <w:i w:val="0"/>
      <w:iCs w:val="0"/>
      <w:caps w:val="0"/>
      <w:smallCaps w:val="0"/>
      <w:strike w:val="0"/>
      <w:color w:val="000000"/>
      <w:spacing w:val="0"/>
      <w:position w:val="0"/>
      <w:sz w:val="28"/>
      <w:szCs w:val="28"/>
      <w:u w:val="none"/>
      <w:shd w:val="clear" w:color="auto" w:fill="FFFFFF"/>
      <w:vertAlign w:val="baseline"/>
      <w:lang w:val="ru-RU" w:bidi="ru-RU"/>
    </w:rPr>
  </w:style>
  <w:style w:type="character" w:customStyle="1" w:styleId="afff1">
    <w:name w:val="Основной текст_"/>
    <w:rPr>
      <w:rFonts w:ascii="Sylfaen" w:eastAsia="Sylfaen" w:hAnsi="Sylfaen" w:cs="Sylfaen"/>
      <w:sz w:val="22"/>
      <w:szCs w:val="22"/>
    </w:rPr>
  </w:style>
  <w:style w:type="character" w:customStyle="1" w:styleId="CenturySchoolbook10pt">
    <w:name w:val="Основной текст + Century Schoolbook;10 pt"/>
    <w:rPr>
      <w:rFonts w:ascii="Century Schoolbook" w:eastAsia="Century Schoolbook" w:hAnsi="Century Schoolbook" w:cs="Century Schoolbook"/>
      <w:b w:val="0"/>
      <w:bCs w:val="0"/>
      <w:i w:val="0"/>
      <w:iCs w:val="0"/>
      <w:caps w:val="0"/>
      <w:smallCaps w:val="0"/>
      <w:strike w:val="0"/>
      <w:color w:val="000000"/>
      <w:spacing w:val="0"/>
      <w:position w:val="0"/>
      <w:sz w:val="20"/>
      <w:szCs w:val="20"/>
      <w:u w:val="none"/>
      <w:vertAlign w:val="baseline"/>
      <w:lang w:val="ru-RU" w:bidi="ru-RU"/>
    </w:rPr>
  </w:style>
  <w:style w:type="character" w:customStyle="1" w:styleId="TimesNewRoman105pt">
    <w:name w:val="Основной текст + Times New Roman;10;5 pt;Курсив"/>
    <w:rPr>
      <w:rFonts w:ascii="Times New Roman" w:eastAsia="Times New Roman" w:hAnsi="Times New Roman" w:cs="Times New Roman"/>
      <w:b w:val="0"/>
      <w:bCs w:val="0"/>
      <w:i/>
      <w:iCs/>
      <w:caps w:val="0"/>
      <w:smallCaps w:val="0"/>
      <w:strike w:val="0"/>
      <w:color w:val="000000"/>
      <w:spacing w:val="0"/>
      <w:position w:val="0"/>
      <w:sz w:val="21"/>
      <w:szCs w:val="21"/>
      <w:u w:val="none"/>
      <w:vertAlign w:val="baseline"/>
      <w:lang w:val="en-US" w:bidi="en-US"/>
    </w:rPr>
  </w:style>
  <w:style w:type="character" w:customStyle="1" w:styleId="CenturySchoolbook10pt0">
    <w:name w:val="Основной текст + Century Schoolbook;10 pt;Малые прописные"/>
    <w:rPr>
      <w:rFonts w:ascii="Century Schoolbook" w:eastAsia="Century Schoolbook" w:hAnsi="Century Schoolbook" w:cs="Century Schoolbook"/>
      <w:b w:val="0"/>
      <w:bCs w:val="0"/>
      <w:i w:val="0"/>
      <w:iCs w:val="0"/>
      <w:smallCaps/>
      <w:strike w:val="0"/>
      <w:color w:val="000000"/>
      <w:spacing w:val="0"/>
      <w:position w:val="0"/>
      <w:sz w:val="20"/>
      <w:szCs w:val="20"/>
      <w:u w:val="none"/>
      <w:vertAlign w:val="baseline"/>
      <w:lang w:val="en-US" w:bidi="en-US"/>
    </w:rPr>
  </w:style>
  <w:style w:type="character" w:customStyle="1" w:styleId="0pt">
    <w:name w:val="Основной текст + Курсив;Интервал 0 pt"/>
    <w:rPr>
      <w:rFonts w:ascii="Sylfaen" w:eastAsia="Sylfaen" w:hAnsi="Sylfaen" w:cs="Sylfaen"/>
      <w:b w:val="0"/>
      <w:bCs w:val="0"/>
      <w:i/>
      <w:iCs/>
      <w:caps w:val="0"/>
      <w:smallCaps w:val="0"/>
      <w:strike w:val="0"/>
      <w:color w:val="000000"/>
      <w:spacing w:val="-10"/>
      <w:position w:val="0"/>
      <w:sz w:val="22"/>
      <w:szCs w:val="22"/>
      <w:u w:val="none"/>
      <w:vertAlign w:val="baseline"/>
      <w:lang w:val="ru-RU" w:bidi="ru-RU"/>
    </w:rPr>
  </w:style>
  <w:style w:type="character" w:customStyle="1" w:styleId="Candara10pt">
    <w:name w:val="Основной текст + Candara;10 pt"/>
    <w:rPr>
      <w:rFonts w:ascii="Candara" w:eastAsia="Candara" w:hAnsi="Candara" w:cs="Candara"/>
      <w:b w:val="0"/>
      <w:bCs w:val="0"/>
      <w:i w:val="0"/>
      <w:iCs w:val="0"/>
      <w:caps w:val="0"/>
      <w:smallCaps w:val="0"/>
      <w:strike w:val="0"/>
      <w:color w:val="000000"/>
      <w:spacing w:val="0"/>
      <w:position w:val="0"/>
      <w:sz w:val="20"/>
      <w:szCs w:val="20"/>
      <w:u w:val="none"/>
      <w:vertAlign w:val="baseline"/>
      <w:lang w:val="ru-RU" w:bidi="ru-RU"/>
    </w:rPr>
  </w:style>
  <w:style w:type="character" w:customStyle="1" w:styleId="75pt">
    <w:name w:val="Основной текст + 7;5 pt;Курсив"/>
    <w:link w:val="WW8Num6z3"/>
    <w:rPr>
      <w:rFonts w:ascii="Sylfaen" w:eastAsia="Sylfaen" w:hAnsi="Sylfaen" w:cs="Sylfaen"/>
      <w:b w:val="0"/>
      <w:bCs w:val="0"/>
      <w:i/>
      <w:iCs/>
      <w:caps w:val="0"/>
      <w:smallCaps w:val="0"/>
      <w:strike w:val="0"/>
      <w:color w:val="000000"/>
      <w:spacing w:val="0"/>
      <w:position w:val="0"/>
      <w:sz w:val="15"/>
      <w:szCs w:val="15"/>
      <w:u w:val="none"/>
      <w:vertAlign w:val="baseline"/>
      <w:lang w:val="en-US" w:bidi="en-US"/>
    </w:rPr>
  </w:style>
  <w:style w:type="character" w:customStyle="1" w:styleId="7pt">
    <w:name w:val="Основной текст + 7 pt"/>
    <w:link w:val="WW8Num10z0"/>
    <w:rPr>
      <w:rFonts w:ascii="Sylfaen" w:eastAsia="Sylfaen" w:hAnsi="Sylfaen" w:cs="Sylfaen"/>
      <w:b w:val="0"/>
      <w:bCs w:val="0"/>
      <w:i w:val="0"/>
      <w:iCs w:val="0"/>
      <w:caps w:val="0"/>
      <w:smallCaps w:val="0"/>
      <w:strike w:val="0"/>
      <w:color w:val="000000"/>
      <w:spacing w:val="0"/>
      <w:position w:val="0"/>
      <w:sz w:val="14"/>
      <w:szCs w:val="14"/>
      <w:u w:val="none"/>
      <w:vertAlign w:val="baseline"/>
      <w:lang w:val="ru-RU" w:bidi="ru-RU"/>
    </w:rPr>
  </w:style>
  <w:style w:type="character" w:customStyle="1" w:styleId="75pt0">
    <w:name w:val="Основной текст + 7;5 pt"/>
    <w:rPr>
      <w:rFonts w:ascii="Sylfaen" w:eastAsia="Sylfaen" w:hAnsi="Sylfaen" w:cs="Sylfaen"/>
      <w:b w:val="0"/>
      <w:bCs w:val="0"/>
      <w:i w:val="0"/>
      <w:iCs w:val="0"/>
      <w:caps w:val="0"/>
      <w:smallCaps w:val="0"/>
      <w:strike w:val="0"/>
      <w:color w:val="000000"/>
      <w:spacing w:val="0"/>
      <w:position w:val="0"/>
      <w:sz w:val="15"/>
      <w:szCs w:val="15"/>
      <w:u w:val="none"/>
      <w:vertAlign w:val="baseline"/>
      <w:lang w:val="ru-RU" w:bidi="ru-RU"/>
    </w:rPr>
  </w:style>
  <w:style w:type="character" w:customStyle="1" w:styleId="34">
    <w:name w:val="Основной текст (3)_"/>
    <w:rPr>
      <w:rFonts w:ascii="Sylfaen" w:eastAsia="Sylfaen" w:hAnsi="Sylfaen" w:cs="Sylfaen"/>
      <w:sz w:val="26"/>
      <w:szCs w:val="26"/>
    </w:rPr>
  </w:style>
  <w:style w:type="character" w:customStyle="1" w:styleId="afff2">
    <w:name w:val="Основной текст + Малые прописные"/>
    <w:rPr>
      <w:rFonts w:ascii="Sylfaen" w:eastAsia="Sylfaen" w:hAnsi="Sylfaen" w:cs="Sylfaen"/>
      <w:b w:val="0"/>
      <w:bCs w:val="0"/>
      <w:i w:val="0"/>
      <w:iCs w:val="0"/>
      <w:smallCaps/>
      <w:strike w:val="0"/>
      <w:color w:val="000000"/>
      <w:spacing w:val="0"/>
      <w:position w:val="0"/>
      <w:sz w:val="22"/>
      <w:szCs w:val="22"/>
      <w:u w:val="none"/>
      <w:vertAlign w:val="baseline"/>
      <w:lang w:val="en-US" w:bidi="en-US"/>
    </w:rPr>
  </w:style>
  <w:style w:type="character" w:customStyle="1" w:styleId="afff3">
    <w:name w:val="Подпись к таблице_"/>
    <w:link w:val="2b"/>
    <w:rPr>
      <w:rFonts w:ascii="Times New Roman" w:eastAsia="Times New Roman" w:hAnsi="Times New Roman" w:cs="Times New Roman"/>
      <w:sz w:val="28"/>
      <w:szCs w:val="28"/>
      <w:shd w:val="clear" w:color="auto" w:fill="FFFFFF"/>
    </w:rPr>
  </w:style>
  <w:style w:type="character" w:customStyle="1" w:styleId="23pt">
    <w:name w:val="Основной текст (2) + Полужирный;Интервал 3 pt"/>
    <w:rPr>
      <w:rFonts w:ascii="Times New Roman" w:eastAsia="Times New Roman" w:hAnsi="Times New Roman" w:cs="Times New Roman"/>
      <w:b/>
      <w:bCs/>
      <w:i w:val="0"/>
      <w:iCs w:val="0"/>
      <w:caps w:val="0"/>
      <w:smallCaps w:val="0"/>
      <w:strike w:val="0"/>
      <w:color w:val="000000"/>
      <w:spacing w:val="60"/>
      <w:position w:val="0"/>
      <w:sz w:val="28"/>
      <w:szCs w:val="28"/>
      <w:u w:val="none"/>
      <w:shd w:val="clear" w:color="auto" w:fill="FFFFFF"/>
      <w:vertAlign w:val="baseline"/>
      <w:lang w:val="ru-RU" w:bidi="ru-RU"/>
    </w:rPr>
  </w:style>
  <w:style w:type="character" w:customStyle="1" w:styleId="-1pt">
    <w:name w:val="Основной текст + Интервал -1 pt"/>
    <w:rPr>
      <w:rFonts w:ascii="Times New Roman" w:eastAsia="Times New Roman" w:hAnsi="Times New Roman" w:cs="Times New Roman"/>
      <w:b w:val="0"/>
      <w:bCs w:val="0"/>
      <w:i w:val="0"/>
      <w:iCs w:val="0"/>
      <w:caps w:val="0"/>
      <w:smallCaps w:val="0"/>
      <w:strike w:val="0"/>
      <w:color w:val="000000"/>
      <w:spacing w:val="-30"/>
      <w:position w:val="0"/>
      <w:sz w:val="22"/>
      <w:szCs w:val="22"/>
      <w:u w:val="none"/>
      <w:vertAlign w:val="baseline"/>
      <w:lang w:val="ru-RU" w:bidi="ru-RU"/>
    </w:rPr>
  </w:style>
  <w:style w:type="character" w:customStyle="1" w:styleId="20TimesNewRoman14pt">
    <w:name w:val="Основной текст (20) + Times New Roman;14 pt;Не полужирный"/>
    <w:link w:val="Style62"/>
    <w:rPr>
      <w:rFonts w:ascii="Times New Roman" w:eastAsia="Times New Roman" w:hAnsi="Times New Roman" w:cs="Times New Roman"/>
      <w:b/>
      <w:bCs/>
      <w:color w:val="000000"/>
      <w:spacing w:val="0"/>
      <w:position w:val="0"/>
      <w:sz w:val="28"/>
      <w:szCs w:val="28"/>
      <w:shd w:val="clear" w:color="auto" w:fill="FFFFFF"/>
      <w:vertAlign w:val="baseline"/>
      <w:lang w:val="ru-RU" w:bidi="ru-RU"/>
    </w:rPr>
  </w:style>
  <w:style w:type="character" w:customStyle="1" w:styleId="apple-converted-space">
    <w:name w:val="apple-converted-space"/>
  </w:style>
  <w:style w:type="character" w:customStyle="1" w:styleId="1c">
    <w:name w:val="Заголовок №1_"/>
    <w:rPr>
      <w:rFonts w:ascii="Times New Roman" w:eastAsia="Times New Roman" w:hAnsi="Times New Roman" w:cs="Times New Roman"/>
      <w:i/>
      <w:iCs/>
      <w:spacing w:val="-10"/>
      <w:sz w:val="30"/>
      <w:szCs w:val="30"/>
      <w:lang w:val="en-US" w:bidi="en-US"/>
    </w:rPr>
  </w:style>
  <w:style w:type="character" w:customStyle="1" w:styleId="6pt">
    <w:name w:val="Основной текст + 6 pt"/>
    <w:rPr>
      <w:rFonts w:ascii="Times New Roman" w:eastAsia="Times New Roman" w:hAnsi="Times New Roman" w:cs="Times New Roman"/>
      <w:b w:val="0"/>
      <w:bCs w:val="0"/>
      <w:i w:val="0"/>
      <w:iCs w:val="0"/>
      <w:caps w:val="0"/>
      <w:smallCaps w:val="0"/>
      <w:strike w:val="0"/>
      <w:color w:val="000000"/>
      <w:spacing w:val="0"/>
      <w:position w:val="0"/>
      <w:sz w:val="12"/>
      <w:szCs w:val="12"/>
      <w:u w:val="none"/>
      <w:vertAlign w:val="baseline"/>
      <w:lang w:val="ru-RU" w:bidi="ru-RU"/>
    </w:rPr>
  </w:style>
  <w:style w:type="character" w:customStyle="1" w:styleId="43">
    <w:name w:val="Заголовок 4 Знак"/>
    <w:rPr>
      <w:rFonts w:ascii="Calibri Light" w:eastAsia="Times New Roman" w:hAnsi="Calibri Light" w:cs="Calibri Light"/>
      <w:i/>
      <w:iCs/>
      <w:color w:val="2E74B5"/>
      <w:sz w:val="28"/>
      <w:lang w:val="en-US"/>
    </w:rPr>
  </w:style>
  <w:style w:type="character" w:customStyle="1" w:styleId="72">
    <w:name w:val="Заголовок 7 Знак"/>
    <w:rPr>
      <w:rFonts w:ascii="Calibri Light" w:eastAsia="Times New Roman" w:hAnsi="Calibri Light" w:cs="Calibri Light"/>
      <w:i/>
      <w:iCs/>
      <w:color w:val="1F4D78"/>
      <w:sz w:val="28"/>
      <w:lang w:val="en-US"/>
    </w:rPr>
  </w:style>
  <w:style w:type="character" w:customStyle="1" w:styleId="82">
    <w:name w:val="Заголовок 8 Знак"/>
    <w:rPr>
      <w:rFonts w:ascii="Calibri Light" w:eastAsia="Times New Roman" w:hAnsi="Calibri Light" w:cs="Calibri Light"/>
      <w:color w:val="272727"/>
      <w:sz w:val="21"/>
      <w:szCs w:val="21"/>
      <w:lang w:val="en-US"/>
    </w:rPr>
  </w:style>
  <w:style w:type="character" w:customStyle="1" w:styleId="92">
    <w:name w:val="Заголовок 9 Знак"/>
    <w:rPr>
      <w:rFonts w:ascii="Calibri Light" w:eastAsia="Times New Roman" w:hAnsi="Calibri Light" w:cs="Calibri Light"/>
      <w:i/>
      <w:iCs/>
      <w:color w:val="272727"/>
      <w:sz w:val="21"/>
      <w:szCs w:val="21"/>
      <w:lang w:val="en-US"/>
    </w:rPr>
  </w:style>
  <w:style w:type="character" w:customStyle="1" w:styleId="afff4">
    <w:name w:val="Заголовок Знак"/>
    <w:rPr>
      <w:rFonts w:ascii="Calibri Light" w:eastAsia="Times New Roman" w:hAnsi="Calibri Light" w:cs="Times New Roman"/>
      <w:spacing w:val="-10"/>
      <w:sz w:val="56"/>
      <w:szCs w:val="56"/>
    </w:rPr>
  </w:style>
  <w:style w:type="character" w:customStyle="1" w:styleId="00">
    <w:name w:val="0.0 Текст Знак"/>
    <w:rPr>
      <w:rFonts w:ascii="Times New Roman" w:eastAsia="Times New Roman" w:hAnsi="Times New Roman" w:cs="Times New Roman"/>
      <w:sz w:val="28"/>
      <w:lang w:val="en-US"/>
    </w:rPr>
  </w:style>
  <w:style w:type="character" w:customStyle="1" w:styleId="221">
    <w:name w:val="Основной текст с отступом 2 Знак2"/>
    <w:rPr>
      <w:rFonts w:ascii="Times New Roman" w:hAnsi="Times New Roman" w:cs="Times New Roman"/>
      <w:sz w:val="24"/>
      <w:szCs w:val="24"/>
    </w:rPr>
  </w:style>
  <w:style w:type="character" w:customStyle="1" w:styleId="S1">
    <w:name w:val="S_Маркированный Знак"/>
    <w:rPr>
      <w:rFonts w:ascii="Times New Roman" w:eastAsia="Times New Roman" w:hAnsi="Times New Roman" w:cs="Times New Roman"/>
      <w:sz w:val="24"/>
      <w:szCs w:val="24"/>
      <w:lang w:val="en-US"/>
    </w:rPr>
  </w:style>
  <w:style w:type="character" w:customStyle="1" w:styleId="afff5">
    <w:name w:val="текст таблицы Знак"/>
    <w:rPr>
      <w:rFonts w:ascii="Times New Roman" w:hAnsi="Times New Roman" w:cs="Times New Roman"/>
      <w:lang w:val="en-US"/>
    </w:rPr>
  </w:style>
  <w:style w:type="character" w:customStyle="1" w:styleId="9pt0">
    <w:name w:val="Основной текст + 9 pt;Не полужирный"/>
    <w:rPr>
      <w:rFonts w:ascii="Times New Roman" w:eastAsia="Times New Roman" w:hAnsi="Times New Roman" w:cs="Times New Roman"/>
      <w:b/>
      <w:bCs/>
      <w:i w:val="0"/>
      <w:iCs w:val="0"/>
      <w:caps w:val="0"/>
      <w:smallCaps w:val="0"/>
      <w:strike w:val="0"/>
      <w:color w:val="000000"/>
      <w:spacing w:val="0"/>
      <w:position w:val="0"/>
      <w:sz w:val="18"/>
      <w:szCs w:val="18"/>
      <w:u w:val="none"/>
      <w:vertAlign w:val="baseline"/>
      <w:lang w:val="ru-RU" w:bidi="ru-RU"/>
    </w:rPr>
  </w:style>
  <w:style w:type="character" w:customStyle="1" w:styleId="afff6">
    <w:name w:val="Основной текст + Не полужирный"/>
    <w:rPr>
      <w:rFonts w:ascii="Times New Roman" w:eastAsia="Times New Roman" w:hAnsi="Times New Roman" w:cs="Times New Roman"/>
      <w:b/>
      <w:bCs/>
      <w:i w:val="0"/>
      <w:iCs w:val="0"/>
      <w:caps w:val="0"/>
      <w:smallCaps w:val="0"/>
      <w:strike w:val="0"/>
      <w:color w:val="000000"/>
      <w:spacing w:val="0"/>
      <w:position w:val="0"/>
      <w:sz w:val="23"/>
      <w:szCs w:val="23"/>
      <w:u w:val="none"/>
      <w:vertAlign w:val="baseline"/>
      <w:lang w:val="ru-RU" w:bidi="ru-RU"/>
    </w:rPr>
  </w:style>
  <w:style w:type="character" w:customStyle="1" w:styleId="9pt1">
    <w:name w:val="Основной текст + 9 pt"/>
    <w:link w:val="Style98"/>
    <w:rPr>
      <w:rFonts w:ascii="Times New Roman" w:eastAsia="Times New Roman" w:hAnsi="Times New Roman" w:cs="Times New Roman"/>
      <w:b/>
      <w:bCs/>
      <w:i w:val="0"/>
      <w:iCs w:val="0"/>
      <w:caps w:val="0"/>
      <w:smallCaps w:val="0"/>
      <w:strike w:val="0"/>
      <w:color w:val="000000"/>
      <w:spacing w:val="0"/>
      <w:position w:val="0"/>
      <w:sz w:val="18"/>
      <w:szCs w:val="18"/>
      <w:u w:val="none"/>
      <w:vertAlign w:val="baseline"/>
      <w:lang w:val="ru-RU" w:bidi="ru-RU"/>
    </w:rPr>
  </w:style>
  <w:style w:type="character" w:customStyle="1" w:styleId="afff7">
    <w:name w:val="Основной текст + Не полужирный;Малые прописные"/>
    <w:rPr>
      <w:rFonts w:ascii="Times New Roman" w:eastAsia="Times New Roman" w:hAnsi="Times New Roman" w:cs="Times New Roman"/>
      <w:b/>
      <w:bCs/>
      <w:i w:val="0"/>
      <w:iCs w:val="0"/>
      <w:smallCaps/>
      <w:strike w:val="0"/>
      <w:color w:val="000000"/>
      <w:spacing w:val="0"/>
      <w:position w:val="0"/>
      <w:sz w:val="23"/>
      <w:szCs w:val="23"/>
      <w:u w:val="none"/>
      <w:vertAlign w:val="baseline"/>
      <w:lang w:val="ru-RU" w:bidi="ru-RU"/>
    </w:rPr>
  </w:style>
  <w:style w:type="character" w:customStyle="1" w:styleId="7pt0pt">
    <w:name w:val="Основной текст + 7 pt;Курсив;Интервал 0 pt"/>
    <w:rPr>
      <w:rFonts w:ascii="Times New Roman" w:eastAsia="Times New Roman" w:hAnsi="Times New Roman" w:cs="Times New Roman"/>
      <w:b/>
      <w:bCs/>
      <w:i/>
      <w:iCs/>
      <w:caps w:val="0"/>
      <w:smallCaps w:val="0"/>
      <w:strike w:val="0"/>
      <w:color w:val="000000"/>
      <w:spacing w:val="-10"/>
      <w:position w:val="0"/>
      <w:sz w:val="14"/>
      <w:szCs w:val="14"/>
      <w:u w:val="none"/>
      <w:vertAlign w:val="baseline"/>
      <w:lang w:val="ru-RU" w:bidi="ru-RU"/>
    </w:rPr>
  </w:style>
  <w:style w:type="character" w:customStyle="1" w:styleId="65pt">
    <w:name w:val="Основной текст + 6;5 pt;Не полужирный;Курсив"/>
    <w:rPr>
      <w:rFonts w:ascii="Times New Roman" w:eastAsia="Times New Roman" w:hAnsi="Times New Roman" w:cs="Times New Roman"/>
      <w:b/>
      <w:bCs/>
      <w:i/>
      <w:iCs/>
      <w:caps w:val="0"/>
      <w:smallCaps w:val="0"/>
      <w:strike w:val="0"/>
      <w:color w:val="000000"/>
      <w:spacing w:val="0"/>
      <w:position w:val="0"/>
      <w:sz w:val="13"/>
      <w:szCs w:val="13"/>
      <w:u w:val="none"/>
      <w:vertAlign w:val="baseline"/>
      <w:lang w:val="ru-RU" w:bidi="ru-RU"/>
    </w:rPr>
  </w:style>
  <w:style w:type="character" w:customStyle="1" w:styleId="4pt">
    <w:name w:val="Основной текст + 4 pt;Не полужирный"/>
    <w:rPr>
      <w:rFonts w:ascii="Times New Roman" w:eastAsia="Times New Roman" w:hAnsi="Times New Roman" w:cs="Times New Roman"/>
      <w:b/>
      <w:bCs/>
      <w:i w:val="0"/>
      <w:iCs w:val="0"/>
      <w:caps w:val="0"/>
      <w:smallCaps w:val="0"/>
      <w:strike w:val="0"/>
      <w:color w:val="000000"/>
      <w:spacing w:val="0"/>
      <w:position w:val="0"/>
      <w:sz w:val="8"/>
      <w:szCs w:val="8"/>
      <w:u w:val="none"/>
      <w:vertAlign w:val="baseline"/>
      <w:lang w:val="ru-RU" w:bidi="ru-RU"/>
    </w:rPr>
  </w:style>
  <w:style w:type="character" w:customStyle="1" w:styleId="10pt">
    <w:name w:val="Основной текст + 10 pt;Не полужирный"/>
    <w:rPr>
      <w:rFonts w:ascii="Times New Roman" w:eastAsia="Times New Roman" w:hAnsi="Times New Roman" w:cs="Times New Roman"/>
      <w:b/>
      <w:bCs/>
      <w:i w:val="0"/>
      <w:iCs w:val="0"/>
      <w:caps w:val="0"/>
      <w:smallCaps w:val="0"/>
      <w:strike w:val="0"/>
      <w:color w:val="000000"/>
      <w:spacing w:val="0"/>
      <w:position w:val="0"/>
      <w:sz w:val="20"/>
      <w:szCs w:val="20"/>
      <w:u w:val="none"/>
      <w:vertAlign w:val="baseline"/>
      <w:lang w:val="en-US" w:bidi="en-US"/>
    </w:rPr>
  </w:style>
  <w:style w:type="character" w:customStyle="1" w:styleId="afff8">
    <w:name w:val="Цветовое выделение"/>
    <w:rPr>
      <w:b/>
      <w:bCs/>
      <w:color w:val="26282F"/>
    </w:rPr>
  </w:style>
  <w:style w:type="character" w:customStyle="1" w:styleId="115pt">
    <w:name w:val="Основной текст + 11;5 pt"/>
    <w:rPr>
      <w:rFonts w:ascii="Times New Roman" w:eastAsia="Times New Roman" w:hAnsi="Times New Roman" w:cs="Times New Roman"/>
      <w:b w:val="0"/>
      <w:bCs w:val="0"/>
      <w:i w:val="0"/>
      <w:iCs w:val="0"/>
      <w:caps w:val="0"/>
      <w:smallCaps w:val="0"/>
      <w:strike w:val="0"/>
      <w:color w:val="000000"/>
      <w:spacing w:val="0"/>
      <w:position w:val="0"/>
      <w:sz w:val="23"/>
      <w:szCs w:val="23"/>
      <w:u w:val="none"/>
      <w:vertAlign w:val="baseline"/>
      <w:lang w:val="ru-RU" w:bidi="ru-RU"/>
    </w:rPr>
  </w:style>
  <w:style w:type="character" w:customStyle="1" w:styleId="115pt0">
    <w:name w:val="Основной текст + 11;5 pt;Полужирный"/>
    <w:rPr>
      <w:rFonts w:ascii="Times New Roman" w:eastAsia="Times New Roman" w:hAnsi="Times New Roman" w:cs="Times New Roman"/>
      <w:b/>
      <w:bCs/>
      <w:i w:val="0"/>
      <w:iCs w:val="0"/>
      <w:caps w:val="0"/>
      <w:smallCaps w:val="0"/>
      <w:strike w:val="0"/>
      <w:color w:val="000000"/>
      <w:spacing w:val="0"/>
      <w:position w:val="0"/>
      <w:sz w:val="23"/>
      <w:szCs w:val="23"/>
      <w:u w:val="none"/>
      <w:vertAlign w:val="baseline"/>
      <w:lang w:val="ru-RU" w:bidi="ru-RU"/>
    </w:rPr>
  </w:style>
  <w:style w:type="character" w:customStyle="1" w:styleId="55pt">
    <w:name w:val="Основной текст + 5;5 pt"/>
    <w:rPr>
      <w:rFonts w:ascii="Times New Roman" w:eastAsia="Times New Roman" w:hAnsi="Times New Roman" w:cs="Times New Roman"/>
      <w:b w:val="0"/>
      <w:bCs w:val="0"/>
      <w:i w:val="0"/>
      <w:iCs w:val="0"/>
      <w:caps w:val="0"/>
      <w:smallCaps w:val="0"/>
      <w:strike w:val="0"/>
      <w:color w:val="000000"/>
      <w:spacing w:val="0"/>
      <w:position w:val="0"/>
      <w:sz w:val="11"/>
      <w:szCs w:val="11"/>
      <w:u w:val="none"/>
      <w:vertAlign w:val="baseline"/>
      <w:lang w:val="ru-RU" w:bidi="ru-RU"/>
    </w:rPr>
  </w:style>
  <w:style w:type="character" w:customStyle="1" w:styleId="1d">
    <w:name w:val="Список_маркерный_1_уровень Знак"/>
    <w:rPr>
      <w:rFonts w:ascii="Times New Roman" w:eastAsia="Times New Roman" w:hAnsi="Times New Roman" w:cs="Times New Roman"/>
      <w:sz w:val="24"/>
      <w:szCs w:val="24"/>
    </w:rPr>
  </w:style>
  <w:style w:type="character" w:customStyle="1" w:styleId="10pt0">
    <w:name w:val="Основной текст + 10 pt"/>
    <w:link w:val="Style39"/>
    <w:rPr>
      <w:rFonts w:ascii="Times New Roman" w:eastAsia="Times New Roman" w:hAnsi="Times New Roman" w:cs="Times New Roman"/>
      <w:b w:val="0"/>
      <w:bCs w:val="0"/>
      <w:i w:val="0"/>
      <w:iCs w:val="0"/>
      <w:caps w:val="0"/>
      <w:smallCaps w:val="0"/>
      <w:strike w:val="0"/>
      <w:color w:val="000000"/>
      <w:spacing w:val="0"/>
      <w:position w:val="0"/>
      <w:sz w:val="20"/>
      <w:szCs w:val="20"/>
      <w:u w:val="none"/>
      <w:vertAlign w:val="baseline"/>
      <w:lang w:val="ru-RU" w:bidi="ru-RU"/>
    </w:rPr>
  </w:style>
  <w:style w:type="character" w:customStyle="1" w:styleId="MicrosoftSansSerif105pt">
    <w:name w:val="Основной текст + Microsoft Sans Serif;10;5 pt"/>
    <w:rPr>
      <w:rFonts w:ascii="Microsoft Sans Serif" w:eastAsia="Microsoft Sans Serif" w:hAnsi="Microsoft Sans Serif" w:cs="Microsoft Sans Serif"/>
      <w:b w:val="0"/>
      <w:bCs w:val="0"/>
      <w:i w:val="0"/>
      <w:iCs w:val="0"/>
      <w:caps w:val="0"/>
      <w:smallCaps w:val="0"/>
      <w:strike w:val="0"/>
      <w:color w:val="000000"/>
      <w:spacing w:val="0"/>
      <w:position w:val="0"/>
      <w:sz w:val="21"/>
      <w:szCs w:val="21"/>
      <w:u w:val="none"/>
      <w:vertAlign w:val="baseline"/>
      <w:lang w:val="ru-RU" w:bidi="ru-RU"/>
    </w:rPr>
  </w:style>
  <w:style w:type="character" w:customStyle="1" w:styleId="4pt0">
    <w:name w:val="Основной текст + 4 pt"/>
    <w:rPr>
      <w:rFonts w:ascii="Times New Roman" w:eastAsia="Times New Roman" w:hAnsi="Times New Roman" w:cs="Times New Roman"/>
      <w:b w:val="0"/>
      <w:bCs w:val="0"/>
      <w:i w:val="0"/>
      <w:iCs w:val="0"/>
      <w:caps w:val="0"/>
      <w:smallCaps w:val="0"/>
      <w:strike w:val="0"/>
      <w:color w:val="000000"/>
      <w:spacing w:val="0"/>
      <w:position w:val="0"/>
      <w:sz w:val="8"/>
      <w:szCs w:val="8"/>
      <w:u w:val="none"/>
      <w:vertAlign w:val="baseline"/>
      <w:lang w:val="ru-RU" w:bidi="ru-RU"/>
    </w:rPr>
  </w:style>
  <w:style w:type="character" w:customStyle="1" w:styleId="115pt1">
    <w:name w:val="Основной текст + 11;5 pt;Курсив"/>
    <w:rPr>
      <w:rFonts w:ascii="Times New Roman" w:eastAsia="Times New Roman" w:hAnsi="Times New Roman" w:cs="Times New Roman"/>
      <w:b w:val="0"/>
      <w:bCs w:val="0"/>
      <w:i/>
      <w:iCs/>
      <w:caps w:val="0"/>
      <w:smallCaps w:val="0"/>
      <w:strike w:val="0"/>
      <w:color w:val="000000"/>
      <w:spacing w:val="0"/>
      <w:position w:val="0"/>
      <w:sz w:val="23"/>
      <w:szCs w:val="23"/>
      <w:u w:val="none"/>
      <w:vertAlign w:val="baseline"/>
      <w:lang w:val="ru-RU" w:bidi="ru-RU"/>
    </w:rPr>
  </w:style>
  <w:style w:type="character" w:customStyle="1" w:styleId="AngsanaUPC55pt">
    <w:name w:val="Основной текст + AngsanaUPC;5;5 pt"/>
    <w:link w:val="WW8Num31z0"/>
    <w:rPr>
      <w:rFonts w:ascii="AngsanaUPC" w:eastAsia="AngsanaUPC" w:hAnsi="AngsanaUPC" w:cs="AngsanaUPC"/>
      <w:b w:val="0"/>
      <w:bCs w:val="0"/>
      <w:i w:val="0"/>
      <w:iCs w:val="0"/>
      <w:caps w:val="0"/>
      <w:smallCaps w:val="0"/>
      <w:strike w:val="0"/>
      <w:color w:val="000000"/>
      <w:spacing w:val="0"/>
      <w:position w:val="0"/>
      <w:sz w:val="11"/>
      <w:szCs w:val="11"/>
      <w:u w:val="none"/>
      <w:vertAlign w:val="baseline"/>
      <w:lang w:val="ru-RU" w:bidi="ru-RU"/>
    </w:rPr>
  </w:style>
  <w:style w:type="character" w:customStyle="1" w:styleId="afff9">
    <w:name w:val="Цветовое выделение для Текст"/>
    <w:rPr>
      <w:rFonts w:ascii="Times New Roman CYR" w:hAnsi="Times New Roman CYR" w:cs="Times New Roman CYR"/>
    </w:rPr>
  </w:style>
  <w:style w:type="character" w:customStyle="1" w:styleId="afffa">
    <w:name w:val="Знак Знак Знак"/>
    <w:rPr>
      <w:b/>
      <w:sz w:val="24"/>
      <w:lang w:val="ru-RU" w:bidi="ar-SA"/>
    </w:rPr>
  </w:style>
  <w:style w:type="character" w:customStyle="1" w:styleId="1e">
    <w:name w:val="Название Знак1"/>
    <w:rPr>
      <w:rFonts w:ascii="Cambria" w:eastAsia="Times New Roman" w:hAnsi="Cambria" w:cs="Times New Roman"/>
      <w:spacing w:val="-10"/>
      <w:sz w:val="56"/>
      <w:szCs w:val="56"/>
    </w:rPr>
  </w:style>
  <w:style w:type="character" w:customStyle="1" w:styleId="2c">
    <w:name w:val="Стиль2"/>
    <w:rPr>
      <w:rFonts w:ascii="Times New Roman" w:hAnsi="Times New Roman" w:cs="Times New Roman"/>
      <w:color w:val="000000"/>
      <w:sz w:val="24"/>
    </w:rPr>
  </w:style>
  <w:style w:type="character" w:customStyle="1" w:styleId="95pt">
    <w:name w:val="Основной текст + 9;5 pt;Не полужирный"/>
    <w:rPr>
      <w:rFonts w:ascii="Times New Roman" w:eastAsia="Times New Roman" w:hAnsi="Times New Roman" w:cs="Times New Roman"/>
      <w:b/>
      <w:bCs/>
      <w:i w:val="0"/>
      <w:iCs w:val="0"/>
      <w:caps w:val="0"/>
      <w:smallCaps w:val="0"/>
      <w:strike w:val="0"/>
      <w:color w:val="000000"/>
      <w:spacing w:val="0"/>
      <w:position w:val="0"/>
      <w:sz w:val="19"/>
      <w:szCs w:val="19"/>
      <w:u w:val="none"/>
      <w:vertAlign w:val="baseline"/>
      <w:lang w:val="ru-RU" w:bidi="ru-RU"/>
    </w:rPr>
  </w:style>
  <w:style w:type="character" w:customStyle="1" w:styleId="95pt0">
    <w:name w:val="Основной текст + 9;5 pt"/>
    <w:rPr>
      <w:rFonts w:ascii="Times New Roman" w:eastAsia="Times New Roman" w:hAnsi="Times New Roman" w:cs="Times New Roman"/>
      <w:b/>
      <w:bCs/>
      <w:i w:val="0"/>
      <w:iCs w:val="0"/>
      <w:caps w:val="0"/>
      <w:smallCaps w:val="0"/>
      <w:strike w:val="0"/>
      <w:color w:val="000000"/>
      <w:spacing w:val="0"/>
      <w:position w:val="0"/>
      <w:sz w:val="19"/>
      <w:szCs w:val="19"/>
      <w:u w:val="none"/>
      <w:vertAlign w:val="baseline"/>
      <w:lang w:val="ru-RU" w:bidi="ru-RU"/>
    </w:rPr>
  </w:style>
  <w:style w:type="character" w:customStyle="1" w:styleId="9pt0pt">
    <w:name w:val="Основной текст + 9 pt;Интервал 0 pt"/>
    <w:rPr>
      <w:rFonts w:ascii="Times New Roman" w:eastAsia="Times New Roman" w:hAnsi="Times New Roman" w:cs="Times New Roman"/>
      <w:b/>
      <w:bCs/>
      <w:i w:val="0"/>
      <w:iCs w:val="0"/>
      <w:caps w:val="0"/>
      <w:smallCaps w:val="0"/>
      <w:strike w:val="0"/>
      <w:color w:val="000000"/>
      <w:spacing w:val="10"/>
      <w:position w:val="0"/>
      <w:sz w:val="18"/>
      <w:szCs w:val="18"/>
      <w:u w:val="none"/>
      <w:vertAlign w:val="baseline"/>
      <w:lang w:val="ru-RU" w:bidi="ru-RU"/>
    </w:rPr>
  </w:style>
  <w:style w:type="character" w:customStyle="1" w:styleId="45pt0pt">
    <w:name w:val="Основной текст + 4;5 pt;Не полужирный;Курсив;Интервал 0 pt"/>
    <w:rPr>
      <w:rFonts w:ascii="Times New Roman" w:eastAsia="Times New Roman" w:hAnsi="Times New Roman" w:cs="Times New Roman"/>
      <w:b/>
      <w:bCs/>
      <w:i/>
      <w:iCs/>
      <w:caps w:val="0"/>
      <w:smallCaps w:val="0"/>
      <w:strike w:val="0"/>
      <w:color w:val="000000"/>
      <w:spacing w:val="10"/>
      <w:position w:val="0"/>
      <w:sz w:val="9"/>
      <w:szCs w:val="9"/>
      <w:u w:val="none"/>
      <w:vertAlign w:val="baseline"/>
      <w:lang w:val="ru-RU" w:bidi="ru-RU"/>
    </w:rPr>
  </w:style>
  <w:style w:type="character" w:customStyle="1" w:styleId="afffb">
    <w:name w:val="Текст концевой сноски Знак"/>
    <w:rPr>
      <w:rFonts w:ascii="Times New Roman" w:eastAsia="Times New Roman" w:hAnsi="Times New Roman" w:cs="Times New Roman"/>
    </w:rPr>
  </w:style>
  <w:style w:type="character" w:customStyle="1" w:styleId="afffc">
    <w:name w:val="Символ концевой сноски"/>
    <w:rPr>
      <w:vertAlign w:val="superscript"/>
    </w:rPr>
  </w:style>
  <w:style w:type="character" w:customStyle="1" w:styleId="afffd">
    <w:name w:val="Примечание Знак"/>
    <w:rPr>
      <w:rFonts w:ascii="Times New Roman" w:hAnsi="Times New Roman" w:cs="Times New Roman"/>
      <w:szCs w:val="22"/>
    </w:rPr>
  </w:style>
  <w:style w:type="character" w:customStyle="1" w:styleId="FontStyle157">
    <w:name w:val="Font Style157"/>
    <w:rPr>
      <w:rFonts w:eastAsia="Times New Roman"/>
      <w:b/>
      <w:color w:val="000000"/>
      <w:sz w:val="26"/>
      <w:lang w:val="ru-RU" w:eastAsia="zh-CN"/>
    </w:rPr>
  </w:style>
  <w:style w:type="character" w:customStyle="1" w:styleId="FontStyle158">
    <w:name w:val="Font Style158"/>
    <w:rPr>
      <w:rFonts w:eastAsia="Times New Roman"/>
      <w:color w:val="000000"/>
      <w:sz w:val="26"/>
      <w:lang w:val="ru-RU" w:eastAsia="zh-CN"/>
    </w:rPr>
  </w:style>
  <w:style w:type="character" w:customStyle="1" w:styleId="FontStyle163">
    <w:name w:val="Font Style163"/>
    <w:rPr>
      <w:rFonts w:ascii="Times New Roman" w:hAnsi="Times New Roman" w:cs="Times New Roman"/>
      <w:sz w:val="18"/>
      <w:lang w:val="ru-RU" w:eastAsia="zh-CN"/>
    </w:rPr>
  </w:style>
  <w:style w:type="character" w:customStyle="1" w:styleId="FontStyle162">
    <w:name w:val="Font Style162"/>
    <w:rPr>
      <w:rFonts w:ascii="Times New Roman" w:hAnsi="Times New Roman" w:cs="Times New Roman"/>
      <w:b/>
      <w:sz w:val="18"/>
      <w:lang w:val="ru-RU" w:eastAsia="zh-CN"/>
    </w:rPr>
  </w:style>
  <w:style w:type="character" w:customStyle="1" w:styleId="HTML">
    <w:name w:val="Стандартный HTML Знак"/>
    <w:rPr>
      <w:rFonts w:ascii="Courier New" w:eastAsia="Times New Roman" w:hAnsi="Courier New" w:cs="Courier New"/>
    </w:rPr>
  </w:style>
  <w:style w:type="character" w:customStyle="1" w:styleId="f">
    <w:name w:val="f"/>
    <w:basedOn w:val="24"/>
  </w:style>
  <w:style w:type="character" w:styleId="afffe">
    <w:name w:val="Placeholder Text"/>
    <w:rPr>
      <w:color w:val="808080"/>
    </w:rPr>
  </w:style>
  <w:style w:type="character" w:customStyle="1" w:styleId="140">
    <w:name w:val="Текст 14(основной) Знак"/>
    <w:rPr>
      <w:rFonts w:ascii="Times New Roman" w:eastAsia="Times New Roman" w:hAnsi="Times New Roman" w:cs="Times New Roman"/>
      <w:sz w:val="24"/>
      <w:szCs w:val="28"/>
    </w:rPr>
  </w:style>
  <w:style w:type="character" w:customStyle="1" w:styleId="120">
    <w:name w:val="Стиль 12 пт"/>
    <w:rPr>
      <w:sz w:val="24"/>
    </w:rPr>
  </w:style>
  <w:style w:type="character" w:customStyle="1" w:styleId="211">
    <w:name w:val="Заголовок 2 Знак1"/>
    <w:rPr>
      <w:b/>
      <w:bCs/>
      <w:sz w:val="28"/>
      <w:szCs w:val="24"/>
      <w:lang w:val="ru-RU" w:bidi="ar-SA"/>
    </w:rPr>
  </w:style>
  <w:style w:type="character" w:customStyle="1" w:styleId="141">
    <w:name w:val="Текст 14(поцентру) Знак Знак"/>
    <w:rPr>
      <w:rFonts w:ascii="Times New Roman" w:eastAsia="Times New Roman" w:hAnsi="Times New Roman" w:cs="Times New Roman"/>
      <w:sz w:val="28"/>
      <w:szCs w:val="24"/>
    </w:rPr>
  </w:style>
  <w:style w:type="character" w:customStyle="1" w:styleId="142">
    <w:name w:val="Текст 14(справа) Знак"/>
    <w:rPr>
      <w:rFonts w:ascii="Times New Roman" w:eastAsia="Times New Roman" w:hAnsi="Times New Roman" w:cs="Times New Roman"/>
      <w:color w:val="000000"/>
      <w:sz w:val="24"/>
      <w:szCs w:val="24"/>
    </w:rPr>
  </w:style>
  <w:style w:type="character" w:customStyle="1" w:styleId="Normal0">
    <w:name w:val="Normal Знак Знак Знак Знак Знак Знак Знак"/>
    <w:rPr>
      <w:rFonts w:ascii="Times New Roman" w:eastAsia="Times New Roman" w:hAnsi="Times New Roman" w:cs="Times New Roman"/>
      <w:sz w:val="24"/>
      <w:szCs w:val="24"/>
      <w:lang w:bidi="ar-SA"/>
    </w:rPr>
  </w:style>
  <w:style w:type="character" w:customStyle="1" w:styleId="143">
    <w:name w:val="Текст 14(основной) Знак Знак"/>
    <w:rPr>
      <w:rFonts w:ascii="Times New Roman" w:eastAsia="Times New Roman" w:hAnsi="Times New Roman" w:cs="Times New Roman"/>
      <w:sz w:val="28"/>
      <w:szCs w:val="24"/>
    </w:rPr>
  </w:style>
  <w:style w:type="character" w:customStyle="1" w:styleId="1410">
    <w:name w:val="Текст 14(основной) Знак1"/>
    <w:rPr>
      <w:rFonts w:ascii="Times New Roman" w:eastAsia="Times New Roman" w:hAnsi="Times New Roman" w:cs="Times New Roman"/>
      <w:sz w:val="28"/>
      <w:szCs w:val="28"/>
    </w:rPr>
  </w:style>
  <w:style w:type="character" w:customStyle="1" w:styleId="35">
    <w:name w:val="Основной текст с отступом 3 Знак"/>
    <w:rPr>
      <w:rFonts w:ascii="Times New Roman" w:eastAsia="Times New Roman" w:hAnsi="Times New Roman" w:cs="Times New Roman"/>
      <w:sz w:val="24"/>
    </w:rPr>
  </w:style>
  <w:style w:type="character" w:customStyle="1" w:styleId="2d">
    <w:name w:val="Основной текст 2 Знак"/>
    <w:link w:val="Style135"/>
    <w:rPr>
      <w:rFonts w:ascii="Times New Roman" w:eastAsia="Times New Roman" w:hAnsi="Times New Roman" w:cs="Times New Roman"/>
      <w:b/>
      <w:bCs/>
      <w:i/>
      <w:iCs/>
      <w:sz w:val="24"/>
      <w:szCs w:val="24"/>
    </w:rPr>
  </w:style>
  <w:style w:type="character" w:customStyle="1" w:styleId="36">
    <w:name w:val="Основной текст 3 Знак"/>
    <w:rPr>
      <w:rFonts w:ascii="Times New Roman" w:eastAsia="Times New Roman" w:hAnsi="Times New Roman" w:cs="Times New Roman"/>
      <w:sz w:val="24"/>
      <w:szCs w:val="24"/>
    </w:rPr>
  </w:style>
  <w:style w:type="character" w:customStyle="1" w:styleId="affff">
    <w:name w:val="Текст Знак"/>
    <w:rPr>
      <w:rFonts w:ascii="Courier New" w:eastAsia="Times New Roman" w:hAnsi="Courier New" w:cs="Courier New"/>
    </w:rPr>
  </w:style>
  <w:style w:type="character" w:customStyle="1" w:styleId="1f">
    <w:name w:val="Знак Знак1"/>
    <w:rPr>
      <w:sz w:val="24"/>
      <w:szCs w:val="24"/>
    </w:rPr>
  </w:style>
  <w:style w:type="character" w:styleId="affff0">
    <w:name w:val="Emphasis"/>
    <w:rPr>
      <w:i/>
      <w:iCs/>
    </w:rPr>
  </w:style>
  <w:style w:type="character" w:customStyle="1" w:styleId="310">
    <w:name w:val="Заголовок 3 Знак1"/>
    <w:rPr>
      <w:b/>
      <w:bCs/>
      <w:sz w:val="24"/>
      <w:szCs w:val="24"/>
      <w:lang w:val="ru-RU" w:bidi="ar-SA"/>
    </w:rPr>
  </w:style>
  <w:style w:type="character" w:customStyle="1" w:styleId="affff1">
    <w:name w:val="Схема документа Знак"/>
    <w:rPr>
      <w:rFonts w:ascii="Tahoma" w:eastAsia="Times New Roman" w:hAnsi="Tahoma" w:cs="Tahoma"/>
      <w:sz w:val="24"/>
      <w:szCs w:val="24"/>
      <w:shd w:val="clear" w:color="auto" w:fill="000080"/>
    </w:rPr>
  </w:style>
  <w:style w:type="character" w:customStyle="1" w:styleId="37">
    <w:name w:val="Знак Знак Знак3"/>
    <w:rPr>
      <w:rFonts w:ascii="Arial" w:hAnsi="Arial" w:cs="Arial"/>
      <w:b/>
      <w:bCs/>
      <w:sz w:val="26"/>
      <w:szCs w:val="26"/>
      <w:lang w:val="ru-RU" w:bidi="ar-SA"/>
    </w:rPr>
  </w:style>
  <w:style w:type="character" w:customStyle="1" w:styleId="grame">
    <w:name w:val="grame"/>
    <w:basedOn w:val="24"/>
  </w:style>
  <w:style w:type="character" w:customStyle="1" w:styleId="apple-style-span">
    <w:name w:val="apple-style-span"/>
    <w:basedOn w:val="24"/>
  </w:style>
  <w:style w:type="character" w:customStyle="1" w:styleId="144">
    <w:name w:val="Текст 14(курсив) Знак"/>
    <w:rPr>
      <w:rFonts w:ascii="Times New Roman" w:eastAsia="Times New Roman" w:hAnsi="Times New Roman" w:cs="Times New Roman"/>
      <w:i/>
      <w:sz w:val="28"/>
      <w:szCs w:val="28"/>
    </w:rPr>
  </w:style>
  <w:style w:type="character" w:customStyle="1" w:styleId="z-">
    <w:name w:val="z-Начало формы Знак"/>
    <w:rPr>
      <w:rFonts w:ascii="Arial" w:eastAsia="Times New Roman" w:hAnsi="Arial" w:cs="Arial"/>
      <w:vanish/>
      <w:sz w:val="16"/>
      <w:szCs w:val="16"/>
    </w:rPr>
  </w:style>
  <w:style w:type="character" w:customStyle="1" w:styleId="z-0">
    <w:name w:val="z-Конец формы Знак"/>
    <w:rPr>
      <w:rFonts w:ascii="Arial" w:eastAsia="Times New Roman" w:hAnsi="Arial" w:cs="Arial"/>
      <w:vanish/>
      <w:sz w:val="16"/>
      <w:szCs w:val="16"/>
    </w:rPr>
  </w:style>
  <w:style w:type="character" w:customStyle="1" w:styleId="HTML0">
    <w:name w:val="Адрес HTML Знак"/>
    <w:rPr>
      <w:rFonts w:ascii="Times New Roman" w:eastAsia="Times New Roman" w:hAnsi="Times New Roman" w:cs="Times New Roman"/>
      <w:i/>
      <w:iCs/>
      <w:sz w:val="24"/>
      <w:szCs w:val="24"/>
    </w:rPr>
  </w:style>
  <w:style w:type="character" w:customStyle="1" w:styleId="ssyl2">
    <w:name w:val="ssyl2"/>
    <w:basedOn w:val="24"/>
  </w:style>
  <w:style w:type="character" w:customStyle="1" w:styleId="text1">
    <w:name w:val="text1"/>
    <w:basedOn w:val="24"/>
  </w:style>
  <w:style w:type="character" w:customStyle="1" w:styleId="text3">
    <w:name w:val="text3"/>
    <w:basedOn w:val="24"/>
  </w:style>
  <w:style w:type="character" w:customStyle="1" w:styleId="1f0">
    <w:name w:val="заголовокпогода1"/>
    <w:basedOn w:val="24"/>
  </w:style>
  <w:style w:type="character" w:customStyle="1" w:styleId="145">
    <w:name w:val="Текст 14(основной) Знак Знак Знак"/>
    <w:rPr>
      <w:sz w:val="28"/>
      <w:szCs w:val="24"/>
    </w:rPr>
  </w:style>
  <w:style w:type="character" w:styleId="HTML1">
    <w:name w:val="HTML Definition"/>
    <w:link w:val="Style69"/>
    <w:rPr>
      <w:i/>
      <w:iCs/>
    </w:rPr>
  </w:style>
  <w:style w:type="character" w:customStyle="1" w:styleId="WW-">
    <w:name w:val="WW-Символ сноски"/>
    <w:rPr>
      <w:vertAlign w:val="superscript"/>
    </w:rPr>
  </w:style>
  <w:style w:type="character" w:customStyle="1" w:styleId="2e">
    <w:name w:val="Знак Знак2"/>
    <w:rPr>
      <w:sz w:val="24"/>
      <w:szCs w:val="24"/>
      <w:lang w:val="ru-RU" w:bidi="ar-SA"/>
    </w:rPr>
  </w:style>
  <w:style w:type="character" w:customStyle="1" w:styleId="111">
    <w:name w:val="Знак Знак11"/>
    <w:rPr>
      <w:sz w:val="24"/>
      <w:szCs w:val="24"/>
      <w:lang w:val="ru-RU" w:bidi="ar-SA"/>
    </w:rPr>
  </w:style>
  <w:style w:type="character" w:customStyle="1" w:styleId="240">
    <w:name w:val="Знак Знак24"/>
    <w:rPr>
      <w:b/>
      <w:bCs/>
      <w:sz w:val="24"/>
      <w:szCs w:val="24"/>
    </w:rPr>
  </w:style>
  <w:style w:type="character" w:customStyle="1" w:styleId="230">
    <w:name w:val="Знак Знак23"/>
    <w:rPr>
      <w:i/>
      <w:iCs/>
      <w:sz w:val="24"/>
      <w:szCs w:val="24"/>
    </w:rPr>
  </w:style>
  <w:style w:type="character" w:customStyle="1" w:styleId="222">
    <w:name w:val="Знак Знак22"/>
    <w:rPr>
      <w:sz w:val="24"/>
      <w:szCs w:val="24"/>
      <w:u w:val="single"/>
    </w:rPr>
  </w:style>
  <w:style w:type="character" w:customStyle="1" w:styleId="212">
    <w:name w:val="Знак Знак21"/>
    <w:rPr>
      <w:bCs/>
      <w:i/>
      <w:iCs/>
      <w:sz w:val="24"/>
      <w:szCs w:val="24"/>
    </w:rPr>
  </w:style>
  <w:style w:type="character" w:customStyle="1" w:styleId="200">
    <w:name w:val="Знак Знак20"/>
    <w:rPr>
      <w:b/>
      <w:bCs/>
      <w:i/>
      <w:iCs/>
      <w:sz w:val="24"/>
      <w:szCs w:val="24"/>
    </w:rPr>
  </w:style>
  <w:style w:type="character" w:customStyle="1" w:styleId="pricecaption">
    <w:name w:val="price_caption"/>
    <w:basedOn w:val="24"/>
  </w:style>
  <w:style w:type="character" w:customStyle="1" w:styleId="priceprice">
    <w:name w:val="price_price"/>
    <w:basedOn w:val="24"/>
  </w:style>
  <w:style w:type="character" w:customStyle="1" w:styleId="editsection">
    <w:name w:val="editsection"/>
    <w:basedOn w:val="24"/>
  </w:style>
  <w:style w:type="character" w:customStyle="1" w:styleId="plainlinks">
    <w:name w:val="plainlinks"/>
    <w:basedOn w:val="24"/>
  </w:style>
  <w:style w:type="character" w:customStyle="1" w:styleId="fn">
    <w:name w:val="fn"/>
    <w:basedOn w:val="24"/>
  </w:style>
  <w:style w:type="character" w:customStyle="1" w:styleId="plainlinksneverexpand">
    <w:name w:val="plainlinksneverexpand"/>
    <w:basedOn w:val="24"/>
  </w:style>
  <w:style w:type="character" w:customStyle="1" w:styleId="geo-geo-dms">
    <w:name w:val="geo-geo-dms"/>
    <w:basedOn w:val="24"/>
  </w:style>
  <w:style w:type="character" w:customStyle="1" w:styleId="geo-dms">
    <w:name w:val="geo-dms"/>
    <w:basedOn w:val="24"/>
  </w:style>
  <w:style w:type="character" w:customStyle="1" w:styleId="geo-lat">
    <w:name w:val="geo-lat"/>
    <w:basedOn w:val="24"/>
  </w:style>
  <w:style w:type="character" w:customStyle="1" w:styleId="geo-lon">
    <w:name w:val="geo-lon"/>
    <w:basedOn w:val="24"/>
  </w:style>
  <w:style w:type="character" w:customStyle="1" w:styleId="coordinates">
    <w:name w:val="coordinates"/>
    <w:basedOn w:val="24"/>
  </w:style>
  <w:style w:type="character" w:customStyle="1" w:styleId="toctoggle">
    <w:name w:val="toctoggle"/>
    <w:basedOn w:val="24"/>
  </w:style>
  <w:style w:type="character" w:customStyle="1" w:styleId="tocnumber">
    <w:name w:val="tocnumber"/>
    <w:basedOn w:val="24"/>
  </w:style>
  <w:style w:type="character" w:customStyle="1" w:styleId="toctext">
    <w:name w:val="toctext"/>
    <w:basedOn w:val="24"/>
  </w:style>
  <w:style w:type="character" w:customStyle="1" w:styleId="mw-headline">
    <w:name w:val="mw-headline"/>
    <w:basedOn w:val="24"/>
  </w:style>
  <w:style w:type="character" w:customStyle="1" w:styleId="price">
    <w:name w:val="price"/>
    <w:basedOn w:val="24"/>
  </w:style>
  <w:style w:type="character" w:customStyle="1" w:styleId="1f1">
    <w:name w:val="Название1"/>
    <w:basedOn w:val="24"/>
  </w:style>
  <w:style w:type="character" w:customStyle="1" w:styleId="object">
    <w:name w:val="object"/>
    <w:basedOn w:val="24"/>
  </w:style>
  <w:style w:type="character" w:customStyle="1" w:styleId="locality">
    <w:name w:val="locality"/>
    <w:basedOn w:val="24"/>
  </w:style>
  <w:style w:type="character" w:customStyle="1" w:styleId="street-address">
    <w:name w:val="street-address"/>
    <w:basedOn w:val="24"/>
  </w:style>
  <w:style w:type="character" w:customStyle="1" w:styleId="tel">
    <w:name w:val="tel"/>
    <w:basedOn w:val="24"/>
  </w:style>
  <w:style w:type="character" w:customStyle="1" w:styleId="sharelistitemcounter">
    <w:name w:val="share_list_item_counter"/>
    <w:basedOn w:val="24"/>
  </w:style>
  <w:style w:type="character" w:customStyle="1" w:styleId="description">
    <w:name w:val="description"/>
    <w:basedOn w:val="24"/>
  </w:style>
  <w:style w:type="character" w:customStyle="1" w:styleId="photos">
    <w:name w:val="photos"/>
    <w:basedOn w:val="24"/>
  </w:style>
  <w:style w:type="character" w:customStyle="1" w:styleId="rooms">
    <w:name w:val="rooms"/>
    <w:basedOn w:val="24"/>
  </w:style>
  <w:style w:type="character" w:customStyle="1" w:styleId="reviews">
    <w:name w:val="reviews"/>
    <w:basedOn w:val="24"/>
  </w:style>
  <w:style w:type="character" w:customStyle="1" w:styleId="map">
    <w:name w:val="map"/>
    <w:basedOn w:val="24"/>
  </w:style>
  <w:style w:type="character" w:customStyle="1" w:styleId="right">
    <w:name w:val="right"/>
    <w:basedOn w:val="24"/>
  </w:style>
  <w:style w:type="character" w:customStyle="1" w:styleId="expandrating">
    <w:name w:val="expand_rating"/>
    <w:basedOn w:val="24"/>
  </w:style>
  <w:style w:type="character" w:customStyle="1" w:styleId="downarrow">
    <w:name w:val="down_arrow"/>
    <w:basedOn w:val="24"/>
  </w:style>
  <w:style w:type="character" w:customStyle="1" w:styleId="expanddetail">
    <w:name w:val="expand_detail"/>
    <w:basedOn w:val="24"/>
  </w:style>
  <w:style w:type="character" w:customStyle="1" w:styleId="day1">
    <w:name w:val="day1"/>
    <w:basedOn w:val="24"/>
  </w:style>
  <w:style w:type="character" w:customStyle="1" w:styleId="day2">
    <w:name w:val="day2"/>
    <w:basedOn w:val="24"/>
  </w:style>
  <w:style w:type="character" w:customStyle="1" w:styleId="news-date-time">
    <w:name w:val="news-date-time"/>
    <w:basedOn w:val="24"/>
  </w:style>
  <w:style w:type="character" w:customStyle="1" w:styleId="130">
    <w:name w:val="Знак Знак13"/>
    <w:rPr>
      <w:lang w:val="ru-RU" w:bidi="ar-SA"/>
    </w:rPr>
  </w:style>
  <w:style w:type="character" w:customStyle="1" w:styleId="FontStyle210">
    <w:name w:val="Font Style21"/>
    <w:rPr>
      <w:rFonts w:ascii="MS Reference Sans Serif" w:hAnsi="MS Reference Sans Serif" w:cs="MS Reference Sans Serif"/>
      <w:b/>
      <w:bCs/>
      <w:i/>
      <w:iCs/>
      <w:sz w:val="16"/>
      <w:szCs w:val="16"/>
    </w:rPr>
  </w:style>
  <w:style w:type="character" w:customStyle="1" w:styleId="FontStyle23">
    <w:name w:val="Font Style23"/>
    <w:rPr>
      <w:rFonts w:ascii="MS Reference Sans Serif" w:hAnsi="MS Reference Sans Serif" w:cs="MS Reference Sans Serif"/>
      <w:sz w:val="16"/>
      <w:szCs w:val="16"/>
    </w:rPr>
  </w:style>
  <w:style w:type="character" w:customStyle="1" w:styleId="FontStyle24">
    <w:name w:val="Font Style24"/>
    <w:rPr>
      <w:rFonts w:ascii="MS Reference Sans Serif" w:hAnsi="MS Reference Sans Serif" w:cs="MS Reference Sans Serif"/>
      <w:b/>
      <w:bCs/>
      <w:sz w:val="14"/>
      <w:szCs w:val="14"/>
    </w:rPr>
  </w:style>
  <w:style w:type="character" w:customStyle="1" w:styleId="FontStyle26">
    <w:name w:val="Font Style26"/>
    <w:rPr>
      <w:rFonts w:ascii="MS Reference Sans Serif" w:hAnsi="MS Reference Sans Serif" w:cs="MS Reference Sans Serif"/>
      <w:smallCaps/>
      <w:sz w:val="14"/>
      <w:szCs w:val="14"/>
    </w:rPr>
  </w:style>
  <w:style w:type="character" w:customStyle="1" w:styleId="FontStyle27">
    <w:name w:val="Font Style27"/>
    <w:rPr>
      <w:rFonts w:ascii="MS Reference Sans Serif" w:hAnsi="MS Reference Sans Serif" w:cs="MS Reference Sans Serif"/>
      <w:smallCaps/>
      <w:sz w:val="16"/>
      <w:szCs w:val="16"/>
    </w:rPr>
  </w:style>
  <w:style w:type="character" w:customStyle="1" w:styleId="FontStyle29">
    <w:name w:val="Font Style29"/>
    <w:rPr>
      <w:rFonts w:ascii="MS Reference Sans Serif" w:hAnsi="MS Reference Sans Serif" w:cs="MS Reference Sans Serif"/>
      <w:b/>
      <w:bCs/>
      <w:sz w:val="28"/>
      <w:szCs w:val="28"/>
    </w:rPr>
  </w:style>
  <w:style w:type="character" w:customStyle="1" w:styleId="FontStyle30">
    <w:name w:val="Font Style30"/>
    <w:rPr>
      <w:rFonts w:ascii="MS Reference Sans Serif" w:hAnsi="MS Reference Sans Serif" w:cs="MS Reference Sans Serif"/>
      <w:b/>
      <w:bCs/>
      <w:i/>
      <w:iCs/>
      <w:spacing w:val="10"/>
      <w:sz w:val="16"/>
      <w:szCs w:val="16"/>
    </w:rPr>
  </w:style>
  <w:style w:type="character" w:customStyle="1" w:styleId="FontStyle310">
    <w:name w:val="Font Style31"/>
    <w:rPr>
      <w:rFonts w:ascii="MS Reference Sans Serif" w:hAnsi="MS Reference Sans Serif" w:cs="MS Reference Sans Serif"/>
      <w:b/>
      <w:bCs/>
      <w:sz w:val="28"/>
      <w:szCs w:val="28"/>
    </w:rPr>
  </w:style>
  <w:style w:type="character" w:customStyle="1" w:styleId="FontStyle22">
    <w:name w:val="Font Style22"/>
    <w:rPr>
      <w:rFonts w:ascii="MS Reference Sans Serif" w:hAnsi="MS Reference Sans Serif" w:cs="MS Reference Sans Serif"/>
      <w:b/>
      <w:bCs/>
      <w:i/>
      <w:iCs/>
      <w:sz w:val="16"/>
      <w:szCs w:val="16"/>
    </w:rPr>
  </w:style>
  <w:style w:type="character" w:customStyle="1" w:styleId="affff2">
    <w:name w:val="Табличный_нумерованный Знак"/>
    <w:rPr>
      <w:rFonts w:ascii="Times New Roman" w:eastAsia="Times New Roman" w:hAnsi="Times New Roman" w:cs="Times New Roman"/>
      <w:sz w:val="22"/>
      <w:szCs w:val="22"/>
      <w:lang w:val="en-US"/>
    </w:rPr>
  </w:style>
  <w:style w:type="character" w:customStyle="1" w:styleId="affff3">
    <w:name w:val="Красная строка Знак"/>
    <w:basedOn w:val="aff"/>
    <w:rPr>
      <w:rFonts w:ascii="Times New Roman" w:eastAsia="Times New Roman" w:hAnsi="Times New Roman" w:cs="Times New Roman"/>
      <w:sz w:val="24"/>
      <w:szCs w:val="24"/>
    </w:rPr>
  </w:style>
  <w:style w:type="character" w:customStyle="1" w:styleId="S2">
    <w:name w:val="S_Обычный Знак Знак Знак"/>
    <w:rPr>
      <w:rFonts w:ascii="Times New Roman" w:eastAsia="Times New Roman" w:hAnsi="Times New Roman" w:cs="Times New Roman"/>
      <w:sz w:val="24"/>
      <w:szCs w:val="24"/>
    </w:rPr>
  </w:style>
  <w:style w:type="character" w:styleId="affff4">
    <w:name w:val="Book Title"/>
    <w:rPr>
      <w:b/>
      <w:bCs/>
      <w:i/>
      <w:iCs/>
      <w:spacing w:val="5"/>
    </w:rPr>
  </w:style>
  <w:style w:type="character" w:customStyle="1" w:styleId="Sweet">
    <w:name w:val="Sweet_основной текст Знак"/>
    <w:rPr>
      <w:sz w:val="28"/>
      <w:szCs w:val="28"/>
    </w:rPr>
  </w:style>
  <w:style w:type="character" w:customStyle="1" w:styleId="FontStyle104">
    <w:name w:val="Font Style104"/>
    <w:rPr>
      <w:rFonts w:ascii="Times New Roman" w:hAnsi="Times New Roman" w:cs="Times New Roman"/>
      <w:sz w:val="22"/>
      <w:szCs w:val="22"/>
    </w:rPr>
  </w:style>
  <w:style w:type="character" w:customStyle="1" w:styleId="FontStyle69">
    <w:name w:val="Font Style69"/>
    <w:rPr>
      <w:rFonts w:ascii="Times New Roman" w:hAnsi="Times New Roman" w:cs="Times New Roman"/>
      <w:sz w:val="20"/>
      <w:szCs w:val="20"/>
    </w:rPr>
  </w:style>
  <w:style w:type="character" w:customStyle="1" w:styleId="FontStyle71">
    <w:name w:val="Font Style71"/>
    <w:rPr>
      <w:rFonts w:ascii="Arial" w:hAnsi="Arial" w:cs="Arial"/>
      <w:b/>
      <w:bCs/>
      <w:sz w:val="20"/>
      <w:szCs w:val="20"/>
    </w:rPr>
  </w:style>
  <w:style w:type="character" w:customStyle="1" w:styleId="FontStyle72">
    <w:name w:val="Font Style72"/>
    <w:rPr>
      <w:rFonts w:ascii="Arial" w:hAnsi="Arial" w:cs="Arial"/>
      <w:sz w:val="18"/>
      <w:szCs w:val="18"/>
    </w:rPr>
  </w:style>
  <w:style w:type="character" w:customStyle="1" w:styleId="FontStyle112">
    <w:name w:val="Font Style112"/>
    <w:rPr>
      <w:rFonts w:ascii="Times New Roman" w:hAnsi="Times New Roman" w:cs="Times New Roman"/>
      <w:sz w:val="22"/>
      <w:szCs w:val="22"/>
    </w:rPr>
  </w:style>
  <w:style w:type="character" w:customStyle="1" w:styleId="FontStyle25">
    <w:name w:val="Font Style25"/>
    <w:rPr>
      <w:rFonts w:ascii="Times New Roman" w:hAnsi="Times New Roman" w:cs="Times New Roman"/>
      <w:i/>
      <w:iCs/>
      <w:sz w:val="20"/>
      <w:szCs w:val="20"/>
    </w:rPr>
  </w:style>
  <w:style w:type="character" w:customStyle="1" w:styleId="FontStyle28">
    <w:name w:val="Font Style28"/>
    <w:rPr>
      <w:rFonts w:ascii="Times New Roman" w:hAnsi="Times New Roman" w:cs="Times New Roman"/>
      <w:sz w:val="20"/>
      <w:szCs w:val="20"/>
    </w:rPr>
  </w:style>
  <w:style w:type="character" w:customStyle="1" w:styleId="FontStyle58">
    <w:name w:val="Font Style58"/>
    <w:rPr>
      <w:rFonts w:ascii="Calibri" w:hAnsi="Calibri" w:cs="Calibri"/>
      <w:sz w:val="32"/>
      <w:szCs w:val="32"/>
    </w:rPr>
  </w:style>
  <w:style w:type="character" w:customStyle="1" w:styleId="FontStyle61">
    <w:name w:val="Font Style61"/>
    <w:rPr>
      <w:rFonts w:ascii="Calibri" w:hAnsi="Calibri" w:cs="Calibri"/>
      <w:b/>
      <w:bCs/>
      <w:i/>
      <w:iCs/>
      <w:sz w:val="10"/>
      <w:szCs w:val="10"/>
    </w:rPr>
  </w:style>
  <w:style w:type="character" w:customStyle="1" w:styleId="FontStyle60">
    <w:name w:val="Font Style60"/>
    <w:rPr>
      <w:rFonts w:ascii="Garamond" w:hAnsi="Garamond" w:cs="Garamond"/>
      <w:b/>
      <w:bCs/>
      <w:spacing w:val="20"/>
      <w:sz w:val="12"/>
      <w:szCs w:val="12"/>
    </w:rPr>
  </w:style>
  <w:style w:type="character" w:customStyle="1" w:styleId="FontStyle62">
    <w:name w:val="Font Style62"/>
    <w:rPr>
      <w:rFonts w:ascii="Garamond" w:hAnsi="Garamond" w:cs="Garamond"/>
      <w:b/>
      <w:bCs/>
      <w:spacing w:val="20"/>
      <w:sz w:val="18"/>
      <w:szCs w:val="18"/>
    </w:rPr>
  </w:style>
  <w:style w:type="character" w:customStyle="1" w:styleId="FontStyle63">
    <w:name w:val="Font Style63"/>
    <w:rPr>
      <w:rFonts w:ascii="Garamond" w:hAnsi="Garamond" w:cs="Garamond"/>
      <w:b/>
      <w:bCs/>
      <w:spacing w:val="90"/>
      <w:sz w:val="14"/>
      <w:szCs w:val="14"/>
    </w:rPr>
  </w:style>
  <w:style w:type="character" w:customStyle="1" w:styleId="FontStyle182">
    <w:name w:val="Font Style182"/>
    <w:rPr>
      <w:rFonts w:ascii="Times New Roman" w:hAnsi="Times New Roman" w:cs="Times New Roman"/>
      <w:sz w:val="22"/>
      <w:szCs w:val="22"/>
    </w:rPr>
  </w:style>
  <w:style w:type="character" w:customStyle="1" w:styleId="FontStyle130">
    <w:name w:val="Font Style130"/>
    <w:rPr>
      <w:rFonts w:ascii="Arial" w:hAnsi="Arial" w:cs="Arial"/>
      <w:b/>
      <w:bCs/>
      <w:spacing w:val="-10"/>
      <w:sz w:val="32"/>
      <w:szCs w:val="32"/>
    </w:rPr>
  </w:style>
  <w:style w:type="character" w:customStyle="1" w:styleId="FontStyle180">
    <w:name w:val="Font Style180"/>
    <w:rPr>
      <w:rFonts w:ascii="Times New Roman" w:hAnsi="Times New Roman" w:cs="Times New Roman"/>
      <w:b/>
      <w:bCs/>
      <w:sz w:val="22"/>
      <w:szCs w:val="22"/>
    </w:rPr>
  </w:style>
  <w:style w:type="character" w:customStyle="1" w:styleId="FontStyle178">
    <w:name w:val="Font Style178"/>
    <w:rPr>
      <w:rFonts w:ascii="Times New Roman" w:hAnsi="Times New Roman" w:cs="Times New Roman"/>
      <w:sz w:val="20"/>
      <w:szCs w:val="20"/>
    </w:rPr>
  </w:style>
  <w:style w:type="character" w:customStyle="1" w:styleId="FontStyle177">
    <w:name w:val="Font Style177"/>
    <w:rPr>
      <w:rFonts w:ascii="Calibri" w:hAnsi="Calibri" w:cs="Calibri"/>
      <w:sz w:val="18"/>
      <w:szCs w:val="18"/>
    </w:rPr>
  </w:style>
  <w:style w:type="character" w:customStyle="1" w:styleId="FontStyle171">
    <w:name w:val="Font Style171"/>
    <w:rPr>
      <w:rFonts w:ascii="Times New Roman" w:hAnsi="Times New Roman" w:cs="Times New Roman"/>
      <w:sz w:val="18"/>
      <w:szCs w:val="18"/>
    </w:rPr>
  </w:style>
  <w:style w:type="character" w:customStyle="1" w:styleId="affff5">
    <w:name w:val="+список Знак"/>
    <w:rPr>
      <w:sz w:val="24"/>
      <w:szCs w:val="24"/>
      <w:lang w:val="en-US"/>
    </w:rPr>
  </w:style>
  <w:style w:type="character" w:customStyle="1" w:styleId="n-product-specvalue-inner">
    <w:name w:val="n-product-spec__value-inner"/>
    <w:basedOn w:val="24"/>
  </w:style>
  <w:style w:type="character" w:customStyle="1" w:styleId="11pt">
    <w:name w:val="Основной текст + 11 pt"/>
    <w:rPr>
      <w:rFonts w:ascii="Times New Roman" w:hAnsi="Times New Roman" w:cs="Times New Roman"/>
      <w:b/>
      <w:bCs/>
      <w:sz w:val="22"/>
      <w:szCs w:val="22"/>
      <w:u w:val="none"/>
    </w:rPr>
  </w:style>
  <w:style w:type="character" w:customStyle="1" w:styleId="100">
    <w:name w:val="Основной текст + 10"/>
    <w:rPr>
      <w:rFonts w:ascii="Times New Roman" w:hAnsi="Times New Roman" w:cs="Times New Roman"/>
      <w:sz w:val="21"/>
      <w:szCs w:val="21"/>
      <w:u w:val="none"/>
    </w:rPr>
  </w:style>
  <w:style w:type="character" w:customStyle="1" w:styleId="2f">
    <w:name w:val="Подпись к таблице (2)_"/>
    <w:rPr>
      <w:rFonts w:ascii="Times New Roman" w:hAnsi="Times New Roman" w:cs="Times New Roman"/>
      <w:sz w:val="26"/>
      <w:szCs w:val="26"/>
    </w:rPr>
  </w:style>
  <w:style w:type="character" w:customStyle="1" w:styleId="2f0">
    <w:name w:val="Заголовок №2_"/>
    <w:rPr>
      <w:rFonts w:ascii="Times New Roman" w:hAnsi="Times New Roman" w:cs="Times New Roman"/>
      <w:b/>
      <w:bCs/>
      <w:sz w:val="26"/>
      <w:szCs w:val="26"/>
    </w:rPr>
  </w:style>
  <w:style w:type="character" w:customStyle="1" w:styleId="55">
    <w:name w:val="Основной текст (5)_"/>
    <w:rPr>
      <w:rFonts w:ascii="Times New Roman" w:hAnsi="Times New Roman" w:cs="Times New Roman"/>
      <w:b/>
      <w:bCs/>
      <w:sz w:val="26"/>
      <w:szCs w:val="26"/>
    </w:rPr>
  </w:style>
  <w:style w:type="character" w:customStyle="1" w:styleId="83">
    <w:name w:val="Основной текст + 8"/>
    <w:rPr>
      <w:rFonts w:ascii="Times New Roman" w:hAnsi="Times New Roman" w:cs="Times New Roman"/>
      <w:b/>
      <w:bCs/>
      <w:sz w:val="17"/>
      <w:szCs w:val="17"/>
      <w:u w:val="none"/>
    </w:rPr>
  </w:style>
  <w:style w:type="character" w:customStyle="1" w:styleId="ArialUnicodeMS7">
    <w:name w:val="Основной текст + Arial Unicode MS7"/>
    <w:rPr>
      <w:rFonts w:ascii="Arial Unicode MS" w:eastAsia="Arial Unicode MS" w:hAnsi="Arial Unicode MS" w:cs="Arial Unicode MS"/>
      <w:i/>
      <w:iCs/>
      <w:sz w:val="15"/>
      <w:szCs w:val="15"/>
      <w:u w:val="none"/>
    </w:rPr>
  </w:style>
  <w:style w:type="character" w:customStyle="1" w:styleId="9pt20">
    <w:name w:val="Основной текст + 9 pt20"/>
    <w:rPr>
      <w:rFonts w:ascii="Times New Roman" w:hAnsi="Times New Roman" w:cs="Times New Roman"/>
      <w:sz w:val="18"/>
      <w:szCs w:val="18"/>
      <w:u w:val="none"/>
    </w:rPr>
  </w:style>
  <w:style w:type="character" w:customStyle="1" w:styleId="38">
    <w:name w:val="Подпись к картинке (3)_"/>
    <w:rPr>
      <w:rFonts w:ascii="Times New Roman" w:hAnsi="Times New Roman" w:cs="Times New Roman"/>
      <w:b/>
      <w:bCs/>
      <w:sz w:val="22"/>
      <w:szCs w:val="22"/>
    </w:rPr>
  </w:style>
  <w:style w:type="character" w:customStyle="1" w:styleId="2f1">
    <w:name w:val="Заголовок №2"/>
    <w:rPr>
      <w:rFonts w:ascii="Times New Roman" w:hAnsi="Times New Roman" w:cs="Times New Roman"/>
      <w:b/>
      <w:bCs/>
      <w:sz w:val="26"/>
      <w:szCs w:val="26"/>
      <w:u w:val="single"/>
    </w:rPr>
  </w:style>
  <w:style w:type="character" w:customStyle="1" w:styleId="affff6">
    <w:name w:val="Подпись к картинке_"/>
    <w:rPr>
      <w:rFonts w:ascii="Times New Roman" w:hAnsi="Times New Roman" w:cs="Times New Roman"/>
      <w:sz w:val="26"/>
      <w:szCs w:val="26"/>
    </w:rPr>
  </w:style>
  <w:style w:type="character" w:customStyle="1" w:styleId="131">
    <w:name w:val="Подпись к картинке (13)_"/>
    <w:rPr>
      <w:rFonts w:ascii="Franklin Gothic Demi" w:hAnsi="Franklin Gothic Demi" w:cs="Franklin Gothic Demi"/>
      <w:sz w:val="15"/>
      <w:szCs w:val="15"/>
    </w:rPr>
  </w:style>
  <w:style w:type="character" w:customStyle="1" w:styleId="2f2">
    <w:name w:val="Сноска (2)_"/>
    <w:rPr>
      <w:rFonts w:ascii="Times New Roman" w:hAnsi="Times New Roman" w:cs="Times New Roman"/>
      <w:sz w:val="21"/>
      <w:szCs w:val="21"/>
    </w:rPr>
  </w:style>
  <w:style w:type="character" w:customStyle="1" w:styleId="affff7">
    <w:name w:val="Сноска_"/>
    <w:rPr>
      <w:rFonts w:ascii="Times New Roman" w:hAnsi="Times New Roman" w:cs="Times New Roman"/>
      <w:sz w:val="26"/>
      <w:szCs w:val="26"/>
    </w:rPr>
  </w:style>
  <w:style w:type="character" w:customStyle="1" w:styleId="FranklinGothicDemi">
    <w:name w:val="Основной текст + Franklin Gothic Demi"/>
    <w:rPr>
      <w:rFonts w:ascii="Franklin Gothic Demi" w:hAnsi="Franklin Gothic Demi" w:cs="Franklin Gothic Demi"/>
      <w:i/>
      <w:iCs/>
      <w:sz w:val="30"/>
      <w:szCs w:val="30"/>
      <w:u w:val="none"/>
    </w:rPr>
  </w:style>
  <w:style w:type="character" w:customStyle="1" w:styleId="9pt19">
    <w:name w:val="Основной текст + 9 pt19"/>
    <w:rPr>
      <w:rFonts w:ascii="Times New Roman" w:hAnsi="Times New Roman" w:cs="Times New Roman"/>
      <w:spacing w:val="20"/>
      <w:sz w:val="18"/>
      <w:szCs w:val="18"/>
      <w:u w:val="none"/>
    </w:rPr>
  </w:style>
  <w:style w:type="character" w:customStyle="1" w:styleId="96">
    <w:name w:val="Основной текст + 96"/>
    <w:rPr>
      <w:rFonts w:ascii="Times New Roman" w:hAnsi="Times New Roman" w:cs="Times New Roman"/>
      <w:b/>
      <w:bCs/>
      <w:sz w:val="19"/>
      <w:szCs w:val="19"/>
      <w:u w:val="none"/>
    </w:rPr>
  </w:style>
  <w:style w:type="character" w:customStyle="1" w:styleId="73">
    <w:name w:val="Основной текст + 7"/>
    <w:rPr>
      <w:rFonts w:ascii="Times New Roman" w:hAnsi="Times New Roman" w:cs="Times New Roman"/>
      <w:sz w:val="15"/>
      <w:szCs w:val="15"/>
      <w:u w:val="none"/>
    </w:rPr>
  </w:style>
  <w:style w:type="character" w:customStyle="1" w:styleId="711">
    <w:name w:val="Основной текст + 711"/>
    <w:rPr>
      <w:rFonts w:ascii="Times New Roman" w:hAnsi="Times New Roman" w:cs="Times New Roman"/>
      <w:b/>
      <w:bCs/>
      <w:sz w:val="15"/>
      <w:szCs w:val="15"/>
      <w:u w:val="none"/>
    </w:rPr>
  </w:style>
  <w:style w:type="character" w:customStyle="1" w:styleId="9pt18">
    <w:name w:val="Основной текст + 9 pt18"/>
    <w:rPr>
      <w:rFonts w:ascii="Times New Roman" w:hAnsi="Times New Roman" w:cs="Times New Roman"/>
      <w:sz w:val="18"/>
      <w:szCs w:val="18"/>
      <w:u w:val="none"/>
    </w:rPr>
  </w:style>
  <w:style w:type="character" w:customStyle="1" w:styleId="812">
    <w:name w:val="Основной текст + 812"/>
    <w:rPr>
      <w:rFonts w:ascii="Times New Roman" w:hAnsi="Times New Roman" w:cs="Times New Roman"/>
      <w:b/>
      <w:bCs/>
      <w:sz w:val="17"/>
      <w:szCs w:val="17"/>
      <w:u w:val="none"/>
    </w:rPr>
  </w:style>
  <w:style w:type="character" w:customStyle="1" w:styleId="95">
    <w:name w:val="Основной текст + 95"/>
    <w:rPr>
      <w:rFonts w:ascii="Times New Roman" w:hAnsi="Times New Roman" w:cs="Times New Roman"/>
      <w:b/>
      <w:bCs/>
      <w:sz w:val="19"/>
      <w:szCs w:val="19"/>
      <w:u w:val="none"/>
    </w:rPr>
  </w:style>
  <w:style w:type="character" w:customStyle="1" w:styleId="6pt2">
    <w:name w:val="Основной текст + 6 pt2"/>
    <w:rPr>
      <w:rFonts w:ascii="Times New Roman" w:hAnsi="Times New Roman" w:cs="Times New Roman"/>
      <w:sz w:val="12"/>
      <w:szCs w:val="12"/>
      <w:u w:val="none"/>
      <w:lang w:val="en-US"/>
    </w:rPr>
  </w:style>
  <w:style w:type="character" w:customStyle="1" w:styleId="39">
    <w:name w:val="Подпись к картинке (3)"/>
    <w:rPr>
      <w:rFonts w:ascii="Times New Roman" w:hAnsi="Times New Roman" w:cs="Times New Roman"/>
      <w:b/>
      <w:bCs/>
      <w:sz w:val="22"/>
      <w:szCs w:val="22"/>
      <w:u w:val="none"/>
    </w:rPr>
  </w:style>
  <w:style w:type="character" w:customStyle="1" w:styleId="231">
    <w:name w:val="Заголовок №23"/>
    <w:rPr>
      <w:rFonts w:ascii="Times New Roman" w:hAnsi="Times New Roman" w:cs="Times New Roman"/>
      <w:b/>
      <w:bCs/>
      <w:sz w:val="26"/>
      <w:szCs w:val="26"/>
      <w:u w:val="single"/>
    </w:rPr>
  </w:style>
  <w:style w:type="character" w:customStyle="1" w:styleId="44">
    <w:name w:val="Подпись к таблице (4)_"/>
    <w:rPr>
      <w:rFonts w:ascii="Times New Roman" w:hAnsi="Times New Roman" w:cs="Times New Roman"/>
      <w:sz w:val="21"/>
      <w:szCs w:val="21"/>
    </w:rPr>
  </w:style>
  <w:style w:type="character" w:customStyle="1" w:styleId="9pt17">
    <w:name w:val="Основной текст + 9 pt17"/>
    <w:rPr>
      <w:rFonts w:ascii="Times New Roman" w:hAnsi="Times New Roman" w:cs="Times New Roman"/>
      <w:b/>
      <w:bCs/>
      <w:sz w:val="18"/>
      <w:szCs w:val="18"/>
      <w:u w:val="none"/>
    </w:rPr>
  </w:style>
  <w:style w:type="character" w:customStyle="1" w:styleId="223">
    <w:name w:val="Заголовок №22"/>
    <w:rPr>
      <w:rFonts w:ascii="Times New Roman" w:hAnsi="Times New Roman" w:cs="Times New Roman"/>
      <w:b/>
      <w:bCs/>
      <w:sz w:val="26"/>
      <w:szCs w:val="26"/>
      <w:u w:val="none"/>
    </w:rPr>
  </w:style>
  <w:style w:type="character" w:customStyle="1" w:styleId="affff8">
    <w:name w:val="Основной текст + Полужирный"/>
    <w:rPr>
      <w:rFonts w:ascii="Times New Roman" w:hAnsi="Times New Roman" w:cs="Times New Roman"/>
      <w:b/>
      <w:bCs/>
      <w:sz w:val="26"/>
      <w:szCs w:val="26"/>
      <w:u w:val="none"/>
    </w:rPr>
  </w:style>
  <w:style w:type="character" w:customStyle="1" w:styleId="2f3">
    <w:name w:val="Основной текст + Полужирный2"/>
    <w:rPr>
      <w:rFonts w:ascii="Times New Roman" w:hAnsi="Times New Roman" w:cs="Times New Roman"/>
      <w:b/>
      <w:bCs/>
      <w:sz w:val="26"/>
      <w:szCs w:val="26"/>
      <w:u w:val="single"/>
    </w:rPr>
  </w:style>
  <w:style w:type="character" w:customStyle="1" w:styleId="105">
    <w:name w:val="Основной текст + 105"/>
    <w:rPr>
      <w:rFonts w:ascii="Times New Roman" w:hAnsi="Times New Roman" w:cs="Times New Roman"/>
      <w:sz w:val="21"/>
      <w:szCs w:val="21"/>
      <w:u w:val="none"/>
    </w:rPr>
  </w:style>
  <w:style w:type="character" w:customStyle="1" w:styleId="56">
    <w:name w:val="Основной текст (5)"/>
    <w:rPr>
      <w:rFonts w:ascii="Times New Roman" w:hAnsi="Times New Roman" w:cs="Times New Roman"/>
      <w:b/>
      <w:bCs/>
      <w:sz w:val="26"/>
      <w:szCs w:val="26"/>
      <w:u w:val="none"/>
    </w:rPr>
  </w:style>
  <w:style w:type="character" w:customStyle="1" w:styleId="11pt2">
    <w:name w:val="Основной текст + 11 pt2"/>
    <w:rPr>
      <w:rFonts w:ascii="Times New Roman" w:hAnsi="Times New Roman" w:cs="Times New Roman"/>
      <w:b/>
      <w:bCs/>
      <w:sz w:val="22"/>
      <w:szCs w:val="22"/>
      <w:u w:val="none"/>
    </w:rPr>
  </w:style>
  <w:style w:type="character" w:customStyle="1" w:styleId="2f4">
    <w:name w:val="Заголовок №2 + Не полужирный"/>
    <w:rPr>
      <w:rFonts w:ascii="Times New Roman" w:hAnsi="Times New Roman" w:cs="Times New Roman"/>
      <w:b w:val="0"/>
      <w:bCs w:val="0"/>
      <w:sz w:val="26"/>
      <w:szCs w:val="26"/>
      <w:u w:val="none"/>
    </w:rPr>
  </w:style>
  <w:style w:type="character" w:customStyle="1" w:styleId="spelle">
    <w:name w:val="spelle"/>
    <w:basedOn w:val="24"/>
  </w:style>
  <w:style w:type="character" w:customStyle="1" w:styleId="2f5">
    <w:name w:val="Цитата 2 Знак"/>
    <w:rPr>
      <w:rFonts w:eastAsia="Times New Roman"/>
      <w:i/>
      <w:sz w:val="24"/>
      <w:szCs w:val="24"/>
      <w:lang w:val="en-US" w:bidi="en-US"/>
    </w:rPr>
  </w:style>
  <w:style w:type="character" w:customStyle="1" w:styleId="affff9">
    <w:name w:val="Выделенная цитата Знак"/>
    <w:rPr>
      <w:rFonts w:eastAsia="Times New Roman"/>
      <w:b/>
      <w:i/>
      <w:sz w:val="24"/>
      <w:szCs w:val="22"/>
      <w:lang w:val="en-US" w:bidi="en-US"/>
    </w:rPr>
  </w:style>
  <w:style w:type="character" w:styleId="affffa">
    <w:name w:val="Subtle Emphasis"/>
    <w:rPr>
      <w:i/>
      <w:color w:val="5A5A5A"/>
    </w:rPr>
  </w:style>
  <w:style w:type="character" w:styleId="affffb">
    <w:name w:val="Subtle Reference"/>
    <w:rPr>
      <w:sz w:val="24"/>
      <w:szCs w:val="24"/>
      <w:u w:val="single"/>
    </w:rPr>
  </w:style>
  <w:style w:type="character" w:styleId="affffc">
    <w:name w:val="Intense Reference"/>
    <w:rPr>
      <w:b/>
      <w:sz w:val="24"/>
      <w:u w:val="single"/>
    </w:rPr>
  </w:style>
  <w:style w:type="character" w:customStyle="1" w:styleId="75pt1">
    <w:name w:val="Основной текст + 7;5 pt;Полужирный"/>
    <w:rPr>
      <w:rFonts w:ascii="Times New Roman" w:eastAsia="Times New Roman" w:hAnsi="Times New Roman" w:cs="Times New Roman"/>
      <w:b/>
      <w:bCs/>
      <w:i w:val="0"/>
      <w:iCs w:val="0"/>
      <w:caps w:val="0"/>
      <w:smallCaps w:val="0"/>
      <w:strike w:val="0"/>
      <w:color w:val="000000"/>
      <w:spacing w:val="0"/>
      <w:position w:val="0"/>
      <w:sz w:val="15"/>
      <w:szCs w:val="15"/>
      <w:u w:val="none"/>
      <w:vertAlign w:val="baseline"/>
      <w:lang w:val="ru-RU" w:bidi="ru-RU"/>
    </w:rPr>
  </w:style>
  <w:style w:type="character" w:customStyle="1" w:styleId="79">
    <w:name w:val="Основной текст + 79"/>
    <w:rPr>
      <w:rFonts w:ascii="Times New Roman" w:hAnsi="Times New Roman" w:cs="Times New Roman"/>
      <w:b/>
      <w:bCs/>
      <w:sz w:val="15"/>
      <w:szCs w:val="15"/>
      <w:u w:val="none"/>
    </w:rPr>
  </w:style>
  <w:style w:type="character" w:customStyle="1" w:styleId="104">
    <w:name w:val="Основной текст + 104"/>
    <w:rPr>
      <w:rFonts w:ascii="Times New Roman" w:hAnsi="Times New Roman" w:cs="Times New Roman"/>
      <w:sz w:val="21"/>
      <w:szCs w:val="21"/>
      <w:u w:val="none"/>
      <w:lang w:val="en-US"/>
    </w:rPr>
  </w:style>
  <w:style w:type="character" w:customStyle="1" w:styleId="45">
    <w:name w:val="Заголовок №4_"/>
    <w:rPr>
      <w:rFonts w:ascii="Times New Roman" w:hAnsi="Times New Roman" w:cs="Times New Roman"/>
      <w:b/>
      <w:bCs/>
      <w:sz w:val="26"/>
      <w:szCs w:val="26"/>
    </w:rPr>
  </w:style>
  <w:style w:type="character" w:customStyle="1" w:styleId="103">
    <w:name w:val="Основной текст + 103"/>
    <w:rPr>
      <w:rFonts w:ascii="Times New Roman" w:hAnsi="Times New Roman" w:cs="Times New Roman"/>
      <w:sz w:val="21"/>
      <w:szCs w:val="21"/>
      <w:u w:val="none"/>
    </w:rPr>
  </w:style>
  <w:style w:type="character" w:customStyle="1" w:styleId="1f2">
    <w:name w:val="Оглавление 1 Знак"/>
    <w:rPr>
      <w:rFonts w:cs="Calibri"/>
      <w:b/>
      <w:bCs/>
      <w:i/>
      <w:iCs/>
      <w:sz w:val="24"/>
      <w:szCs w:val="24"/>
    </w:rPr>
  </w:style>
  <w:style w:type="character" w:customStyle="1" w:styleId="46">
    <w:name w:val="Основной текст (4)_"/>
    <w:rPr>
      <w:rFonts w:ascii="Times New Roman" w:eastAsia="Times New Roman" w:hAnsi="Times New Roman" w:cs="Times New Roman"/>
      <w:b/>
      <w:bCs/>
      <w:i/>
      <w:iCs/>
      <w:sz w:val="26"/>
      <w:szCs w:val="26"/>
    </w:rPr>
  </w:style>
  <w:style w:type="character" w:customStyle="1" w:styleId="47">
    <w:name w:val="Основной текст (4) + Не курсив"/>
    <w:rPr>
      <w:rFonts w:ascii="Times New Roman" w:eastAsia="Times New Roman" w:hAnsi="Times New Roman" w:cs="Times New Roman"/>
      <w:b/>
      <w:bCs/>
      <w:i/>
      <w:iCs/>
      <w:color w:val="000000"/>
      <w:spacing w:val="0"/>
      <w:position w:val="0"/>
      <w:sz w:val="26"/>
      <w:szCs w:val="26"/>
      <w:vertAlign w:val="baseline"/>
      <w:lang w:val="ru-RU" w:bidi="ru-RU"/>
    </w:rPr>
  </w:style>
  <w:style w:type="character" w:customStyle="1" w:styleId="65pt0">
    <w:name w:val="Основной текст + 6;5 pt"/>
    <w:rPr>
      <w:rFonts w:ascii="Century Schoolbook" w:eastAsia="Century Schoolbook" w:hAnsi="Century Schoolbook" w:cs="Century Schoolbook"/>
      <w:color w:val="000000"/>
      <w:spacing w:val="0"/>
      <w:position w:val="0"/>
      <w:sz w:val="13"/>
      <w:szCs w:val="13"/>
      <w:vertAlign w:val="baseline"/>
      <w:lang w:val="ru-RU" w:bidi="ru-RU"/>
    </w:rPr>
  </w:style>
  <w:style w:type="character" w:customStyle="1" w:styleId="105pt">
    <w:name w:val="Основной текст + 10;5 pt;Полужирный;Курсив"/>
    <w:rPr>
      <w:rFonts w:ascii="Century Schoolbook" w:eastAsia="Century Schoolbook" w:hAnsi="Century Schoolbook" w:cs="Century Schoolbook"/>
      <w:b/>
      <w:bCs/>
      <w:i/>
      <w:iCs/>
      <w:color w:val="000000"/>
      <w:spacing w:val="0"/>
      <w:position w:val="0"/>
      <w:sz w:val="21"/>
      <w:szCs w:val="21"/>
      <w:vertAlign w:val="baseline"/>
      <w:lang w:val="en-US" w:bidi="en-US"/>
    </w:rPr>
  </w:style>
  <w:style w:type="character" w:customStyle="1" w:styleId="FranklinGothicBook22pt">
    <w:name w:val="Основной текст + Franklin Gothic Book;22 pt"/>
    <w:rPr>
      <w:rFonts w:ascii="Franklin Gothic Book" w:eastAsia="Franklin Gothic Book" w:hAnsi="Franklin Gothic Book" w:cs="Franklin Gothic Book"/>
      <w:color w:val="000000"/>
      <w:spacing w:val="0"/>
      <w:position w:val="0"/>
      <w:sz w:val="44"/>
      <w:szCs w:val="44"/>
      <w:vertAlign w:val="baseline"/>
      <w:lang w:val="ru-RU" w:bidi="ru-RU"/>
    </w:rPr>
  </w:style>
  <w:style w:type="character" w:customStyle="1" w:styleId="8pt">
    <w:name w:val="Основной текст + 8 pt;Полужирный"/>
    <w:rPr>
      <w:rFonts w:ascii="Century Schoolbook" w:eastAsia="Century Schoolbook" w:hAnsi="Century Schoolbook" w:cs="Century Schoolbook"/>
      <w:b/>
      <w:bCs/>
      <w:color w:val="000000"/>
      <w:spacing w:val="0"/>
      <w:position w:val="0"/>
      <w:sz w:val="16"/>
      <w:szCs w:val="16"/>
      <w:vertAlign w:val="baseline"/>
      <w:lang w:val="ru-RU" w:bidi="ru-RU"/>
    </w:rPr>
  </w:style>
  <w:style w:type="character" w:customStyle="1" w:styleId="Calibri10pt">
    <w:name w:val="Основной текст + Calibri;10 pt"/>
    <w:link w:val="WW8Num11z2"/>
    <w:rPr>
      <w:rFonts w:ascii="Calibri" w:eastAsia="Calibri" w:hAnsi="Calibri" w:cs="Calibri"/>
      <w:color w:val="000000"/>
      <w:spacing w:val="0"/>
      <w:position w:val="0"/>
      <w:sz w:val="20"/>
      <w:szCs w:val="20"/>
      <w:vertAlign w:val="baseline"/>
      <w:lang w:val="ru-RU" w:bidi="ru-RU"/>
    </w:rPr>
  </w:style>
  <w:style w:type="character" w:customStyle="1" w:styleId="9pt">
    <w:name w:val="Основной текст + 9 pt;Малые прописные"/>
    <w:link w:val="WW8Num7z5"/>
    <w:rPr>
      <w:rFonts w:ascii="Century Schoolbook" w:eastAsia="Century Schoolbook" w:hAnsi="Century Schoolbook" w:cs="Century Schoolbook"/>
      <w:smallCaps/>
      <w:color w:val="000000"/>
      <w:spacing w:val="0"/>
      <w:position w:val="0"/>
      <w:sz w:val="18"/>
      <w:szCs w:val="18"/>
      <w:vertAlign w:val="baseline"/>
      <w:lang w:val="en-US" w:bidi="en-US"/>
    </w:rPr>
  </w:style>
  <w:style w:type="character" w:customStyle="1" w:styleId="4pt250">
    <w:name w:val="Основной текст + 4 pt;Курсив;Масштаб 250%"/>
    <w:rPr>
      <w:rFonts w:ascii="Century Schoolbook" w:eastAsia="Century Schoolbook" w:hAnsi="Century Schoolbook" w:cs="Century Schoolbook"/>
      <w:i/>
      <w:iCs/>
      <w:color w:val="000000"/>
      <w:spacing w:val="0"/>
      <w:position w:val="0"/>
      <w:sz w:val="8"/>
      <w:szCs w:val="8"/>
      <w:vertAlign w:val="baseline"/>
      <w:lang w:val="ru-RU" w:bidi="ru-RU"/>
    </w:rPr>
  </w:style>
  <w:style w:type="character" w:customStyle="1" w:styleId="BookAntiqua45pt-1pt150">
    <w:name w:val="Основной текст + Book Antiqua;4;5 pt;Интервал -1 pt;Масштаб 150%"/>
    <w:rPr>
      <w:rFonts w:ascii="Book Antiqua" w:eastAsia="Book Antiqua" w:hAnsi="Book Antiqua" w:cs="Book Antiqua"/>
      <w:color w:val="000000"/>
      <w:spacing w:val="-20"/>
      <w:position w:val="0"/>
      <w:sz w:val="9"/>
      <w:szCs w:val="9"/>
      <w:vertAlign w:val="baseline"/>
      <w:lang w:val="ru-RU" w:bidi="ru-RU"/>
    </w:rPr>
  </w:style>
  <w:style w:type="character" w:customStyle="1" w:styleId="3Calibri105pt">
    <w:name w:val="Основной текст (3) + Calibri;10;5 pt"/>
    <w:rPr>
      <w:rFonts w:ascii="Calibri" w:eastAsia="Calibri" w:hAnsi="Calibri" w:cs="Calibri"/>
      <w:b w:val="0"/>
      <w:bCs w:val="0"/>
      <w:i w:val="0"/>
      <w:iCs w:val="0"/>
      <w:caps w:val="0"/>
      <w:smallCaps w:val="0"/>
      <w:strike w:val="0"/>
      <w:color w:val="000000"/>
      <w:spacing w:val="0"/>
      <w:position w:val="0"/>
      <w:sz w:val="21"/>
      <w:szCs w:val="21"/>
      <w:u w:val="none"/>
      <w:vertAlign w:val="baseline"/>
      <w:lang w:val="ru-RU" w:bidi="ru-RU"/>
    </w:rPr>
  </w:style>
  <w:style w:type="character" w:customStyle="1" w:styleId="310pt">
    <w:name w:val="Основной текст (3) + 10 pt"/>
    <w:rPr>
      <w:rFonts w:ascii="Century Schoolbook" w:eastAsia="Century Schoolbook" w:hAnsi="Century Schoolbook" w:cs="Century Schoolbook"/>
      <w:b w:val="0"/>
      <w:bCs w:val="0"/>
      <w:i w:val="0"/>
      <w:iCs w:val="0"/>
      <w:caps w:val="0"/>
      <w:smallCaps w:val="0"/>
      <w:strike w:val="0"/>
      <w:color w:val="000000"/>
      <w:spacing w:val="0"/>
      <w:position w:val="0"/>
      <w:sz w:val="20"/>
      <w:szCs w:val="20"/>
      <w:u w:val="none"/>
      <w:vertAlign w:val="baseline"/>
      <w:lang w:val="ru-RU" w:bidi="ru-RU"/>
    </w:rPr>
  </w:style>
  <w:style w:type="character" w:customStyle="1" w:styleId="5CenturySchoolbook9pt0pt100">
    <w:name w:val="Основной текст (5) + Century Schoolbook;9 pt;Интервал 0 pt;Масштаб 100%"/>
    <w:rPr>
      <w:rFonts w:ascii="Century Schoolbook" w:eastAsia="Century Schoolbook" w:hAnsi="Century Schoolbook" w:cs="Century Schoolbook"/>
      <w:b w:val="0"/>
      <w:bCs w:val="0"/>
      <w:color w:val="000000"/>
      <w:spacing w:val="0"/>
      <w:position w:val="0"/>
      <w:sz w:val="18"/>
      <w:szCs w:val="18"/>
      <w:vertAlign w:val="baseline"/>
      <w:lang w:val="ru-RU" w:bidi="ru-RU"/>
    </w:rPr>
  </w:style>
  <w:style w:type="character" w:customStyle="1" w:styleId="3Calibri10pt">
    <w:name w:val="Основной текст (3) + Calibri;10 pt"/>
    <w:rPr>
      <w:rFonts w:ascii="Calibri" w:eastAsia="Calibri" w:hAnsi="Calibri" w:cs="Calibri"/>
      <w:b w:val="0"/>
      <w:bCs w:val="0"/>
      <w:i w:val="0"/>
      <w:iCs w:val="0"/>
      <w:caps w:val="0"/>
      <w:smallCaps w:val="0"/>
      <w:strike w:val="0"/>
      <w:color w:val="000000"/>
      <w:spacing w:val="0"/>
      <w:position w:val="0"/>
      <w:sz w:val="20"/>
      <w:szCs w:val="20"/>
      <w:u w:val="none"/>
      <w:vertAlign w:val="baseline"/>
      <w:lang w:val="ru-RU" w:bidi="ru-RU"/>
    </w:rPr>
  </w:style>
  <w:style w:type="character" w:customStyle="1" w:styleId="3105pt">
    <w:name w:val="Основной текст (3) + 10;5 pt;Полужирный;Курсив"/>
    <w:rPr>
      <w:rFonts w:ascii="Century Schoolbook" w:eastAsia="Century Schoolbook" w:hAnsi="Century Schoolbook" w:cs="Century Schoolbook"/>
      <w:b/>
      <w:bCs/>
      <w:i/>
      <w:iCs/>
      <w:caps w:val="0"/>
      <w:smallCaps w:val="0"/>
      <w:strike w:val="0"/>
      <w:color w:val="000000"/>
      <w:spacing w:val="0"/>
      <w:position w:val="0"/>
      <w:sz w:val="21"/>
      <w:szCs w:val="21"/>
      <w:u w:val="none"/>
      <w:vertAlign w:val="baseline"/>
      <w:lang w:val="en-US" w:bidi="en-US"/>
    </w:rPr>
  </w:style>
  <w:style w:type="character" w:customStyle="1" w:styleId="3Calibri55pt0pt">
    <w:name w:val="Основной текст (3) + Calibri;5;5 pt;Интервал 0 pt"/>
    <w:rPr>
      <w:rFonts w:ascii="Calibri" w:eastAsia="Calibri" w:hAnsi="Calibri" w:cs="Calibri"/>
      <w:b w:val="0"/>
      <w:bCs w:val="0"/>
      <w:i w:val="0"/>
      <w:iCs w:val="0"/>
      <w:caps w:val="0"/>
      <w:smallCaps w:val="0"/>
      <w:strike w:val="0"/>
      <w:color w:val="000000"/>
      <w:spacing w:val="-10"/>
      <w:position w:val="0"/>
      <w:sz w:val="11"/>
      <w:szCs w:val="11"/>
      <w:u w:val="none"/>
      <w:vertAlign w:val="baseline"/>
      <w:lang w:val="ru-RU" w:bidi="ru-RU"/>
    </w:rPr>
  </w:style>
  <w:style w:type="character" w:customStyle="1" w:styleId="3Exact">
    <w:name w:val="Основной текст (3) Exact"/>
    <w:rPr>
      <w:rFonts w:ascii="Century Schoolbook" w:eastAsia="Century Schoolbook" w:hAnsi="Century Schoolbook" w:cs="Century Schoolbook"/>
      <w:b w:val="0"/>
      <w:bCs w:val="0"/>
      <w:i w:val="0"/>
      <w:iCs w:val="0"/>
      <w:caps w:val="0"/>
      <w:smallCaps w:val="0"/>
      <w:strike w:val="0"/>
      <w:spacing w:val="2"/>
      <w:sz w:val="17"/>
      <w:szCs w:val="17"/>
      <w:u w:val="none"/>
    </w:rPr>
  </w:style>
  <w:style w:type="character" w:customStyle="1" w:styleId="63">
    <w:name w:val="Основной текст (6)_"/>
    <w:rPr>
      <w:rFonts w:ascii="Century Schoolbook" w:eastAsia="Century Schoolbook" w:hAnsi="Century Schoolbook" w:cs="Century Schoolbook"/>
      <w:b/>
      <w:bCs/>
      <w:i/>
      <w:iCs/>
      <w:sz w:val="21"/>
      <w:szCs w:val="21"/>
    </w:rPr>
  </w:style>
  <w:style w:type="character" w:customStyle="1" w:styleId="3BookAntiqua65pt">
    <w:name w:val="Основной текст (3) + Book Antiqua;6;5 pt"/>
    <w:rPr>
      <w:rFonts w:ascii="Book Antiqua" w:eastAsia="Book Antiqua" w:hAnsi="Book Antiqua" w:cs="Book Antiqua"/>
      <w:b w:val="0"/>
      <w:bCs w:val="0"/>
      <w:i w:val="0"/>
      <w:iCs w:val="0"/>
      <w:caps w:val="0"/>
      <w:smallCaps w:val="0"/>
      <w:strike w:val="0"/>
      <w:color w:val="000000"/>
      <w:spacing w:val="0"/>
      <w:position w:val="0"/>
      <w:sz w:val="13"/>
      <w:szCs w:val="13"/>
      <w:u w:val="none"/>
      <w:vertAlign w:val="baseline"/>
      <w:lang w:val="ru-RU" w:bidi="ru-RU"/>
    </w:rPr>
  </w:style>
  <w:style w:type="character" w:customStyle="1" w:styleId="Exact">
    <w:name w:val="Подпись к картинке Exact"/>
    <w:rPr>
      <w:rFonts w:ascii="Century Schoolbook" w:eastAsia="Century Schoolbook" w:hAnsi="Century Schoolbook" w:cs="Century Schoolbook"/>
      <w:b w:val="0"/>
      <w:bCs w:val="0"/>
      <w:i w:val="0"/>
      <w:iCs w:val="0"/>
      <w:caps w:val="0"/>
      <w:smallCaps w:val="0"/>
      <w:strike w:val="0"/>
      <w:spacing w:val="2"/>
      <w:sz w:val="17"/>
      <w:szCs w:val="17"/>
      <w:u w:val="none"/>
    </w:rPr>
  </w:style>
  <w:style w:type="character" w:customStyle="1" w:styleId="2Exact">
    <w:name w:val="Подпись к картинке (2) Exact"/>
    <w:rPr>
      <w:rFonts w:ascii="Century Schoolbook" w:eastAsia="Century Schoolbook" w:hAnsi="Century Schoolbook" w:cs="Century Schoolbook"/>
      <w:b/>
      <w:bCs/>
      <w:i/>
      <w:iCs/>
      <w:spacing w:val="-6"/>
      <w:lang w:val="en-US" w:bidi="en-US"/>
    </w:rPr>
  </w:style>
  <w:style w:type="character" w:customStyle="1" w:styleId="3Exact0">
    <w:name w:val="Подпись к картинке (3) Exact"/>
    <w:rPr>
      <w:rFonts w:ascii="Calibri" w:eastAsia="Calibri" w:hAnsi="Calibri" w:cs="Calibri"/>
      <w:sz w:val="20"/>
      <w:szCs w:val="20"/>
    </w:rPr>
  </w:style>
  <w:style w:type="character" w:customStyle="1" w:styleId="6Exact">
    <w:name w:val="Основной текст (6) Exact"/>
    <w:rPr>
      <w:rFonts w:ascii="Century Schoolbook" w:eastAsia="Century Schoolbook" w:hAnsi="Century Schoolbook" w:cs="Century Schoolbook"/>
      <w:b/>
      <w:bCs/>
      <w:i/>
      <w:iCs/>
      <w:caps w:val="0"/>
      <w:smallCaps w:val="0"/>
      <w:strike w:val="0"/>
      <w:spacing w:val="-6"/>
      <w:sz w:val="20"/>
      <w:szCs w:val="20"/>
      <w:u w:val="none"/>
      <w:lang w:val="en-US" w:bidi="en-US"/>
    </w:rPr>
  </w:style>
  <w:style w:type="character" w:customStyle="1" w:styleId="6Exact0">
    <w:name w:val="Основной текст (6) + Малые прописные Exact"/>
    <w:rPr>
      <w:rFonts w:ascii="Century Schoolbook" w:eastAsia="Century Schoolbook" w:hAnsi="Century Schoolbook" w:cs="Century Schoolbook"/>
      <w:b/>
      <w:bCs/>
      <w:i/>
      <w:iCs/>
      <w:smallCaps/>
      <w:color w:val="000000"/>
      <w:spacing w:val="-6"/>
      <w:position w:val="0"/>
      <w:sz w:val="20"/>
      <w:szCs w:val="20"/>
      <w:vertAlign w:val="baseline"/>
      <w:lang w:val="ru-RU" w:bidi="ru-RU"/>
    </w:rPr>
  </w:style>
  <w:style w:type="character" w:customStyle="1" w:styleId="3Calibri10pt0ptExact">
    <w:name w:val="Основной текст (3) + Calibri;10 pt;Интервал 0 pt Exact"/>
    <w:rPr>
      <w:rFonts w:ascii="Calibri" w:eastAsia="Calibri" w:hAnsi="Calibri" w:cs="Calibri"/>
      <w:b w:val="0"/>
      <w:bCs w:val="0"/>
      <w:i w:val="0"/>
      <w:iCs w:val="0"/>
      <w:caps w:val="0"/>
      <w:smallCaps w:val="0"/>
      <w:strike w:val="0"/>
      <w:color w:val="000000"/>
      <w:spacing w:val="0"/>
      <w:position w:val="0"/>
      <w:sz w:val="20"/>
      <w:szCs w:val="20"/>
      <w:u w:val="none"/>
      <w:vertAlign w:val="baseline"/>
      <w:lang w:val="ru-RU" w:bidi="ru-RU"/>
    </w:rPr>
  </w:style>
  <w:style w:type="character" w:customStyle="1" w:styleId="7Exact">
    <w:name w:val="Основной текст (7) Exact"/>
    <w:rPr>
      <w:rFonts w:cs="Calibri"/>
    </w:rPr>
  </w:style>
  <w:style w:type="character" w:customStyle="1" w:styleId="8Exact">
    <w:name w:val="Основной текст (8) Exact"/>
    <w:rPr>
      <w:rFonts w:ascii="Century Schoolbook" w:eastAsia="Century Schoolbook" w:hAnsi="Century Schoolbook" w:cs="Century Schoolbook"/>
    </w:rPr>
  </w:style>
  <w:style w:type="character" w:customStyle="1" w:styleId="9Exact">
    <w:name w:val="Основной текст (9) Exact"/>
    <w:rPr>
      <w:rFonts w:ascii="Book Antiqua" w:eastAsia="Book Antiqua" w:hAnsi="Book Antiqua" w:cs="Book Antiqua"/>
      <w:sz w:val="13"/>
      <w:szCs w:val="13"/>
    </w:rPr>
  </w:style>
  <w:style w:type="character" w:customStyle="1" w:styleId="10Exact">
    <w:name w:val="Основной текст (10) Exact"/>
    <w:rPr>
      <w:rFonts w:cs="Calibri"/>
    </w:rPr>
  </w:style>
  <w:style w:type="character" w:customStyle="1" w:styleId="112">
    <w:name w:val="Основной текст (11)_"/>
    <w:rPr>
      <w:rFonts w:cs="Calibri"/>
      <w:sz w:val="21"/>
      <w:szCs w:val="21"/>
    </w:rPr>
  </w:style>
  <w:style w:type="character" w:customStyle="1" w:styleId="TimesNewRoman11pt">
    <w:name w:val="Основной текст + Times New Roman;11 pt;Полужирный;Курсив"/>
    <w:rPr>
      <w:rFonts w:ascii="Times New Roman" w:eastAsia="Times New Roman" w:hAnsi="Times New Roman" w:cs="Times New Roman"/>
      <w:b/>
      <w:bCs/>
      <w:i/>
      <w:iCs/>
      <w:color w:val="000000"/>
      <w:spacing w:val="0"/>
      <w:position w:val="0"/>
      <w:sz w:val="22"/>
      <w:szCs w:val="22"/>
      <w:vertAlign w:val="baseline"/>
      <w:lang w:val="ru-RU" w:bidi="ru-RU"/>
    </w:rPr>
  </w:style>
  <w:style w:type="character" w:customStyle="1" w:styleId="12Exact">
    <w:name w:val="Основной текст (12) Exact"/>
    <w:rPr>
      <w:rFonts w:ascii="Century Schoolbook" w:eastAsia="Century Schoolbook" w:hAnsi="Century Schoolbook" w:cs="Century Schoolbook"/>
      <w:b/>
      <w:bCs/>
      <w:spacing w:val="-18"/>
      <w:sz w:val="21"/>
      <w:szCs w:val="21"/>
    </w:rPr>
  </w:style>
  <w:style w:type="character" w:customStyle="1" w:styleId="11Exact">
    <w:name w:val="Основной текст (11) Exact"/>
    <w:rPr>
      <w:rFonts w:ascii="Calibri" w:eastAsia="Calibri" w:hAnsi="Calibri" w:cs="Calibri"/>
      <w:b w:val="0"/>
      <w:bCs w:val="0"/>
      <w:i w:val="0"/>
      <w:iCs w:val="0"/>
      <w:caps w:val="0"/>
      <w:smallCaps w:val="0"/>
      <w:strike w:val="0"/>
      <w:spacing w:val="6"/>
      <w:sz w:val="19"/>
      <w:szCs w:val="19"/>
      <w:u w:val="none"/>
    </w:rPr>
  </w:style>
  <w:style w:type="character" w:customStyle="1" w:styleId="Exact0">
    <w:name w:val="Основной текст Exact"/>
    <w:rPr>
      <w:rFonts w:ascii="Century Schoolbook" w:eastAsia="Century Schoolbook" w:hAnsi="Century Schoolbook" w:cs="Century Schoolbook"/>
      <w:b w:val="0"/>
      <w:bCs w:val="0"/>
      <w:i w:val="0"/>
      <w:iCs w:val="0"/>
      <w:caps w:val="0"/>
      <w:smallCaps w:val="0"/>
      <w:strike w:val="0"/>
      <w:spacing w:val="3"/>
      <w:sz w:val="22"/>
      <w:szCs w:val="22"/>
      <w:u w:val="none"/>
    </w:rPr>
  </w:style>
  <w:style w:type="character" w:customStyle="1" w:styleId="13Exact">
    <w:name w:val="Основной текст (13) Exact"/>
    <w:rPr>
      <w:rFonts w:cs="Calibri"/>
      <w:lang w:val="en-US" w:bidi="en-US"/>
    </w:rPr>
  </w:style>
  <w:style w:type="character" w:customStyle="1" w:styleId="14Exact">
    <w:name w:val="Основной текст (14) Exact"/>
    <w:rPr>
      <w:rFonts w:ascii="Century Schoolbook" w:eastAsia="Century Schoolbook" w:hAnsi="Century Schoolbook" w:cs="Century Schoolbook"/>
      <w:spacing w:val="6"/>
      <w:sz w:val="12"/>
      <w:szCs w:val="12"/>
    </w:rPr>
  </w:style>
  <w:style w:type="character" w:customStyle="1" w:styleId="15Exact">
    <w:name w:val="Основной текст (15) Exact"/>
    <w:rPr>
      <w:rFonts w:ascii="Times New Roman" w:eastAsia="Times New Roman" w:hAnsi="Times New Roman" w:cs="Times New Roman"/>
      <w:i/>
      <w:iCs/>
      <w:lang w:val="en-US" w:bidi="en-US"/>
    </w:rPr>
  </w:style>
  <w:style w:type="character" w:customStyle="1" w:styleId="16Exact">
    <w:name w:val="Основной текст (16) Exact"/>
    <w:rPr>
      <w:rFonts w:ascii="Franklin Gothic Book" w:eastAsia="Franklin Gothic Book" w:hAnsi="Franklin Gothic Book" w:cs="Franklin Gothic Book"/>
      <w:spacing w:val="-6"/>
      <w:sz w:val="16"/>
      <w:szCs w:val="16"/>
    </w:rPr>
  </w:style>
  <w:style w:type="character" w:customStyle="1" w:styleId="17Exact">
    <w:name w:val="Основной текст (17) Exact"/>
    <w:rPr>
      <w:rFonts w:cs="Calibri"/>
      <w:spacing w:val="-11"/>
      <w:sz w:val="15"/>
      <w:szCs w:val="15"/>
    </w:rPr>
  </w:style>
  <w:style w:type="character" w:customStyle="1" w:styleId="18Exact">
    <w:name w:val="Основной текст (18) Exact"/>
    <w:rPr>
      <w:rFonts w:ascii="Century Schoolbook" w:eastAsia="Century Schoolbook" w:hAnsi="Century Schoolbook" w:cs="Century Schoolbook"/>
      <w:b/>
      <w:bCs/>
      <w:spacing w:val="-6"/>
      <w:sz w:val="16"/>
      <w:szCs w:val="16"/>
    </w:rPr>
  </w:style>
  <w:style w:type="character" w:customStyle="1" w:styleId="19Exact">
    <w:name w:val="Основной текст (19) Exact"/>
    <w:rPr>
      <w:rFonts w:ascii="Impact" w:eastAsia="Impact" w:hAnsi="Impact" w:cs="Impact"/>
      <w:i/>
      <w:iCs/>
      <w:sz w:val="19"/>
      <w:szCs w:val="19"/>
    </w:rPr>
  </w:style>
  <w:style w:type="character" w:customStyle="1" w:styleId="20Exact">
    <w:name w:val="Основной текст (20) Exact"/>
    <w:rPr>
      <w:rFonts w:cs="Calibri"/>
      <w:lang w:val="en-US" w:bidi="en-US"/>
    </w:rPr>
  </w:style>
  <w:style w:type="character" w:customStyle="1" w:styleId="75pt2">
    <w:name w:val="Основной текст + 7;5 pt;Малые прописные"/>
    <w:rPr>
      <w:rFonts w:ascii="Century Schoolbook" w:eastAsia="Century Schoolbook" w:hAnsi="Century Schoolbook" w:cs="Century Schoolbook"/>
      <w:smallCaps/>
      <w:color w:val="000000"/>
      <w:spacing w:val="0"/>
      <w:position w:val="0"/>
      <w:sz w:val="15"/>
      <w:szCs w:val="15"/>
      <w:vertAlign w:val="baseline"/>
      <w:lang w:val="en-US" w:bidi="en-US"/>
    </w:rPr>
  </w:style>
  <w:style w:type="character" w:customStyle="1" w:styleId="3a">
    <w:name w:val="Подпись к таблице (3)_"/>
    <w:rPr>
      <w:rFonts w:ascii="Impact" w:eastAsia="Impact" w:hAnsi="Impact" w:cs="Impact"/>
      <w:i/>
      <w:iCs/>
    </w:rPr>
  </w:style>
  <w:style w:type="character" w:customStyle="1" w:styleId="4Exact">
    <w:name w:val="Подпись к картинке (4) Exact"/>
    <w:rPr>
      <w:rFonts w:cs="Calibri"/>
      <w:spacing w:val="6"/>
      <w:sz w:val="19"/>
      <w:szCs w:val="19"/>
    </w:rPr>
  </w:style>
  <w:style w:type="character" w:customStyle="1" w:styleId="Exact1">
    <w:name w:val="Подпись к картинке + Малые прописные Exact"/>
    <w:rPr>
      <w:rFonts w:ascii="Century Schoolbook" w:eastAsia="Century Schoolbook" w:hAnsi="Century Schoolbook" w:cs="Century Schoolbook"/>
      <w:b w:val="0"/>
      <w:bCs w:val="0"/>
      <w:i w:val="0"/>
      <w:iCs w:val="0"/>
      <w:smallCaps/>
      <w:strike w:val="0"/>
      <w:color w:val="000000"/>
      <w:spacing w:val="2"/>
      <w:position w:val="0"/>
      <w:sz w:val="17"/>
      <w:szCs w:val="17"/>
      <w:u w:val="none"/>
      <w:vertAlign w:val="baseline"/>
      <w:lang w:val="en-US" w:bidi="en-US"/>
    </w:rPr>
  </w:style>
  <w:style w:type="character" w:customStyle="1" w:styleId="10pt0ptExact">
    <w:name w:val="Подпись к картинке + 10 pt;Полужирный;Курсив;Интервал 0 pt Exact"/>
    <w:rPr>
      <w:rFonts w:ascii="Century Schoolbook" w:eastAsia="Century Schoolbook" w:hAnsi="Century Schoolbook" w:cs="Century Schoolbook"/>
      <w:b/>
      <w:bCs/>
      <w:i/>
      <w:iCs/>
      <w:caps w:val="0"/>
      <w:smallCaps w:val="0"/>
      <w:strike w:val="0"/>
      <w:color w:val="000000"/>
      <w:spacing w:val="-6"/>
      <w:position w:val="0"/>
      <w:sz w:val="20"/>
      <w:szCs w:val="20"/>
      <w:u w:val="none"/>
      <w:vertAlign w:val="baseline"/>
      <w:lang w:val="en-US" w:bidi="en-US"/>
    </w:rPr>
  </w:style>
  <w:style w:type="character" w:customStyle="1" w:styleId="5Exact">
    <w:name w:val="Подпись к картинке (5) Exact"/>
    <w:rPr>
      <w:rFonts w:ascii="Times New Roman" w:eastAsia="Times New Roman" w:hAnsi="Times New Roman" w:cs="Times New Roman"/>
      <w:spacing w:val="-14"/>
      <w:sz w:val="13"/>
      <w:szCs w:val="13"/>
    </w:rPr>
  </w:style>
  <w:style w:type="character" w:customStyle="1" w:styleId="64">
    <w:name w:val="Подпись к картинке (6)_"/>
    <w:rPr>
      <w:rFonts w:ascii="Century Schoolbook" w:eastAsia="Century Schoolbook" w:hAnsi="Century Schoolbook" w:cs="Century Schoolbook"/>
      <w:b w:val="0"/>
      <w:bCs w:val="0"/>
      <w:i w:val="0"/>
      <w:iCs w:val="0"/>
      <w:caps w:val="0"/>
      <w:smallCaps w:val="0"/>
      <w:strike w:val="0"/>
      <w:sz w:val="23"/>
      <w:szCs w:val="23"/>
      <w:u w:val="none"/>
    </w:rPr>
  </w:style>
  <w:style w:type="character" w:customStyle="1" w:styleId="0ptExact">
    <w:name w:val="Основной текст + Интервал 0 pt Exact"/>
    <w:rPr>
      <w:rFonts w:ascii="Century Schoolbook" w:eastAsia="Century Schoolbook" w:hAnsi="Century Schoolbook" w:cs="Century Schoolbook"/>
      <w:color w:val="000000"/>
      <w:spacing w:val="2"/>
      <w:position w:val="0"/>
      <w:sz w:val="22"/>
      <w:szCs w:val="22"/>
      <w:vertAlign w:val="baseline"/>
      <w:lang w:val="ru-RU" w:bidi="ru-RU"/>
    </w:rPr>
  </w:style>
  <w:style w:type="character" w:customStyle="1" w:styleId="65">
    <w:name w:val="Подпись к картинке (6)"/>
    <w:rPr>
      <w:rFonts w:ascii="Century Schoolbook" w:eastAsia="Century Schoolbook" w:hAnsi="Century Schoolbook" w:cs="Century Schoolbook"/>
      <w:b w:val="0"/>
      <w:bCs w:val="0"/>
      <w:i w:val="0"/>
      <w:iCs w:val="0"/>
      <w:caps w:val="0"/>
      <w:smallCaps w:val="0"/>
      <w:strike w:val="0"/>
      <w:color w:val="000000"/>
      <w:spacing w:val="0"/>
      <w:position w:val="0"/>
      <w:sz w:val="23"/>
      <w:szCs w:val="23"/>
      <w:u w:val="none"/>
      <w:vertAlign w:val="baseline"/>
      <w:lang w:val="ru-RU" w:bidi="ru-RU"/>
    </w:rPr>
  </w:style>
  <w:style w:type="character" w:customStyle="1" w:styleId="213">
    <w:name w:val="Основной текст (21)_"/>
    <w:rPr>
      <w:rFonts w:ascii="Century Schoolbook" w:eastAsia="Century Schoolbook" w:hAnsi="Century Schoolbook" w:cs="Century Schoolbook"/>
      <w:b w:val="0"/>
      <w:bCs w:val="0"/>
      <w:i w:val="0"/>
      <w:iCs w:val="0"/>
      <w:caps w:val="0"/>
      <w:smallCaps w:val="0"/>
      <w:strike w:val="0"/>
      <w:sz w:val="16"/>
      <w:szCs w:val="16"/>
      <w:u w:val="none"/>
      <w:lang w:val="en-US" w:bidi="en-US"/>
    </w:rPr>
  </w:style>
  <w:style w:type="character" w:customStyle="1" w:styleId="214">
    <w:name w:val="Основной текст (21)"/>
    <w:rPr>
      <w:rFonts w:ascii="Century Schoolbook" w:eastAsia="Century Schoolbook" w:hAnsi="Century Schoolbook" w:cs="Century Schoolbook"/>
      <w:b w:val="0"/>
      <w:bCs w:val="0"/>
      <w:i w:val="0"/>
      <w:iCs w:val="0"/>
      <w:caps w:val="0"/>
      <w:smallCaps w:val="0"/>
      <w:strike w:val="0"/>
      <w:color w:val="000000"/>
      <w:spacing w:val="0"/>
      <w:position w:val="0"/>
      <w:sz w:val="16"/>
      <w:szCs w:val="16"/>
      <w:u w:val="none"/>
      <w:vertAlign w:val="baseline"/>
      <w:lang w:val="en-US" w:bidi="en-US"/>
    </w:rPr>
  </w:style>
  <w:style w:type="character" w:customStyle="1" w:styleId="21Calibri95pt">
    <w:name w:val="Основной текст (21) + Calibri;9;5 pt;Курсив"/>
    <w:rPr>
      <w:rFonts w:ascii="Calibri" w:eastAsia="Calibri" w:hAnsi="Calibri" w:cs="Calibri"/>
      <w:b w:val="0"/>
      <w:bCs w:val="0"/>
      <w:i/>
      <w:iCs/>
      <w:caps w:val="0"/>
      <w:smallCaps w:val="0"/>
      <w:strike w:val="0"/>
      <w:color w:val="000000"/>
      <w:spacing w:val="0"/>
      <w:position w:val="0"/>
      <w:sz w:val="19"/>
      <w:szCs w:val="19"/>
      <w:u w:val="none"/>
      <w:vertAlign w:val="baseline"/>
      <w:lang w:val="en-US" w:bidi="en-US"/>
    </w:rPr>
  </w:style>
  <w:style w:type="character" w:customStyle="1" w:styleId="210pt">
    <w:name w:val="Основной текст (21) + Интервал 0 pt"/>
    <w:rPr>
      <w:rFonts w:ascii="Century Schoolbook" w:eastAsia="Century Schoolbook" w:hAnsi="Century Schoolbook" w:cs="Century Schoolbook"/>
      <w:b w:val="0"/>
      <w:bCs w:val="0"/>
      <w:i w:val="0"/>
      <w:iCs w:val="0"/>
      <w:caps w:val="0"/>
      <w:smallCaps w:val="0"/>
      <w:strike w:val="0"/>
      <w:color w:val="000000"/>
      <w:spacing w:val="-10"/>
      <w:position w:val="0"/>
      <w:sz w:val="16"/>
      <w:szCs w:val="16"/>
      <w:u w:val="none"/>
      <w:vertAlign w:val="baseline"/>
      <w:lang w:val="en-US" w:bidi="en-US"/>
    </w:rPr>
  </w:style>
  <w:style w:type="character" w:customStyle="1" w:styleId="224">
    <w:name w:val="Основной текст (22)_"/>
    <w:rPr>
      <w:rFonts w:ascii="Century Schoolbook" w:eastAsia="Century Schoolbook" w:hAnsi="Century Schoolbook" w:cs="Century Schoolbook"/>
      <w:spacing w:val="-10"/>
      <w:sz w:val="16"/>
      <w:szCs w:val="16"/>
      <w:lang w:val="en-US" w:bidi="en-US"/>
    </w:rPr>
  </w:style>
  <w:style w:type="character" w:customStyle="1" w:styleId="22FranklinGothicHeavy85pt0pt">
    <w:name w:val="Основной текст (22) + Franklin Gothic Heavy;8;5 pt;Интервал 0 pt"/>
    <w:rPr>
      <w:rFonts w:ascii="Franklin Gothic Heavy" w:eastAsia="Franklin Gothic Heavy" w:hAnsi="Franklin Gothic Heavy" w:cs="Franklin Gothic Heavy"/>
      <w:color w:val="000000"/>
      <w:spacing w:val="0"/>
      <w:position w:val="0"/>
      <w:sz w:val="17"/>
      <w:szCs w:val="17"/>
      <w:vertAlign w:val="baseline"/>
      <w:lang w:val="en-US" w:bidi="en-US"/>
    </w:rPr>
  </w:style>
  <w:style w:type="character" w:customStyle="1" w:styleId="2185pt">
    <w:name w:val="Основной текст (21) + 8;5 pt;Полужирный"/>
    <w:rPr>
      <w:rFonts w:ascii="Century Schoolbook" w:eastAsia="Century Schoolbook" w:hAnsi="Century Schoolbook" w:cs="Century Schoolbook"/>
      <w:b/>
      <w:bCs/>
      <w:i w:val="0"/>
      <w:iCs w:val="0"/>
      <w:caps w:val="0"/>
      <w:smallCaps w:val="0"/>
      <w:strike w:val="0"/>
      <w:color w:val="000000"/>
      <w:spacing w:val="0"/>
      <w:position w:val="0"/>
      <w:sz w:val="17"/>
      <w:szCs w:val="17"/>
      <w:u w:val="none"/>
      <w:vertAlign w:val="baseline"/>
      <w:lang w:val="en-US" w:bidi="en-US"/>
    </w:rPr>
  </w:style>
  <w:style w:type="character" w:customStyle="1" w:styleId="232">
    <w:name w:val="Основной текст (23)_"/>
    <w:rPr>
      <w:rFonts w:cs="Calibri"/>
      <w:b/>
      <w:bCs/>
      <w:sz w:val="14"/>
      <w:szCs w:val="14"/>
    </w:rPr>
  </w:style>
  <w:style w:type="character" w:customStyle="1" w:styleId="241">
    <w:name w:val="Основной текст (24)_"/>
    <w:rPr>
      <w:rFonts w:ascii="Times New Roman" w:eastAsia="Times New Roman" w:hAnsi="Times New Roman" w:cs="Times New Roman"/>
      <w:sz w:val="13"/>
      <w:szCs w:val="13"/>
    </w:rPr>
  </w:style>
  <w:style w:type="character" w:customStyle="1" w:styleId="244pt0pt">
    <w:name w:val="Основной текст (24) + 4 pt;Курсив;Интервал 0 pt"/>
    <w:rPr>
      <w:rFonts w:ascii="Times New Roman" w:eastAsia="Times New Roman" w:hAnsi="Times New Roman" w:cs="Times New Roman"/>
      <w:i/>
      <w:iCs/>
      <w:color w:val="000000"/>
      <w:spacing w:val="-10"/>
      <w:position w:val="0"/>
      <w:sz w:val="8"/>
      <w:szCs w:val="8"/>
      <w:vertAlign w:val="baseline"/>
      <w:lang w:val="ru-RU" w:bidi="ru-RU"/>
    </w:rPr>
  </w:style>
  <w:style w:type="character" w:customStyle="1" w:styleId="25Exact">
    <w:name w:val="Основной текст (25) Exact"/>
    <w:rPr>
      <w:rFonts w:ascii="Times New Roman" w:eastAsia="Times New Roman" w:hAnsi="Times New Roman" w:cs="Times New Roman"/>
      <w:b/>
      <w:bCs/>
      <w:lang w:val="en-US" w:bidi="en-US"/>
    </w:rPr>
  </w:style>
  <w:style w:type="character" w:customStyle="1" w:styleId="26Exact">
    <w:name w:val="Основной текст (26) Exact"/>
    <w:rPr>
      <w:rFonts w:ascii="Franklin Gothic Heavy" w:eastAsia="Franklin Gothic Heavy" w:hAnsi="Franklin Gothic Heavy" w:cs="Franklin Gothic Heavy"/>
      <w:spacing w:val="-13"/>
      <w:sz w:val="13"/>
      <w:szCs w:val="13"/>
      <w:lang w:val="en-US" w:bidi="en-US"/>
    </w:rPr>
  </w:style>
  <w:style w:type="character" w:customStyle="1" w:styleId="27Exact">
    <w:name w:val="Основной текст (27) Exact"/>
    <w:rPr>
      <w:rFonts w:ascii="Franklin Gothic Heavy" w:eastAsia="Franklin Gothic Heavy" w:hAnsi="Franklin Gothic Heavy" w:cs="Franklin Gothic Heavy"/>
      <w:spacing w:val="-17"/>
      <w:sz w:val="13"/>
      <w:szCs w:val="13"/>
      <w:lang w:val="en-US" w:bidi="en-US"/>
    </w:rPr>
  </w:style>
  <w:style w:type="character" w:customStyle="1" w:styleId="27CenturySchoolbook11pt0ptExact">
    <w:name w:val="Основной текст (27) + Century Schoolbook;11 pt;Интервал 0 pt Exact"/>
    <w:rPr>
      <w:rFonts w:ascii="Century Schoolbook" w:eastAsia="Century Schoolbook" w:hAnsi="Century Schoolbook" w:cs="Century Schoolbook"/>
      <w:color w:val="000000"/>
      <w:spacing w:val="2"/>
      <w:position w:val="0"/>
      <w:sz w:val="22"/>
      <w:szCs w:val="22"/>
      <w:vertAlign w:val="baseline"/>
      <w:lang w:val="en-US" w:bidi="en-US"/>
    </w:rPr>
  </w:style>
  <w:style w:type="character" w:customStyle="1" w:styleId="150ptExact">
    <w:name w:val="Основной текст (15) + Интервал 0 pt Exact"/>
    <w:rPr>
      <w:rFonts w:ascii="Times New Roman" w:eastAsia="Times New Roman" w:hAnsi="Times New Roman" w:cs="Times New Roman"/>
      <w:i/>
      <w:iCs/>
      <w:color w:val="000000"/>
      <w:spacing w:val="-7"/>
      <w:position w:val="0"/>
      <w:sz w:val="24"/>
      <w:szCs w:val="24"/>
      <w:vertAlign w:val="baseline"/>
      <w:lang w:val="en-US" w:bidi="en-US"/>
    </w:rPr>
  </w:style>
  <w:style w:type="character" w:customStyle="1" w:styleId="28Exact">
    <w:name w:val="Основной текст (28) Exact"/>
    <w:rPr>
      <w:rFonts w:ascii="Times New Roman" w:eastAsia="Times New Roman" w:hAnsi="Times New Roman" w:cs="Times New Roman"/>
      <w:spacing w:val="-13"/>
      <w:sz w:val="9"/>
      <w:szCs w:val="9"/>
      <w:lang w:val="en-US" w:bidi="en-US"/>
    </w:rPr>
  </w:style>
  <w:style w:type="character" w:customStyle="1" w:styleId="29Exact">
    <w:name w:val="Основной текст (29) Exact"/>
    <w:rPr>
      <w:rFonts w:ascii="Franklin Gothic Heavy" w:eastAsia="Franklin Gothic Heavy" w:hAnsi="Franklin Gothic Heavy" w:cs="Franklin Gothic Heavy"/>
      <w:spacing w:val="-9"/>
      <w:sz w:val="12"/>
      <w:szCs w:val="12"/>
      <w:lang w:val="en-US" w:bidi="en-US"/>
    </w:rPr>
  </w:style>
  <w:style w:type="character" w:customStyle="1" w:styleId="FranklinGothicHeavy55pt">
    <w:name w:val="Основной текст + Franklin Gothic Heavy;5;5 pt"/>
    <w:rPr>
      <w:rFonts w:ascii="Franklin Gothic Heavy" w:eastAsia="Franklin Gothic Heavy" w:hAnsi="Franklin Gothic Heavy" w:cs="Franklin Gothic Heavy"/>
      <w:color w:val="000000"/>
      <w:spacing w:val="0"/>
      <w:position w:val="0"/>
      <w:sz w:val="11"/>
      <w:szCs w:val="11"/>
      <w:vertAlign w:val="baseline"/>
      <w:lang w:val="en-US" w:bidi="en-US"/>
    </w:rPr>
  </w:style>
  <w:style w:type="character" w:customStyle="1" w:styleId="FranklinGothicHeavy7pt0pt150">
    <w:name w:val="Основной текст + Franklin Gothic Heavy;7 pt;Интервал 0 pt;Масштаб 150%"/>
    <w:rPr>
      <w:rFonts w:ascii="Franklin Gothic Heavy" w:eastAsia="Franklin Gothic Heavy" w:hAnsi="Franklin Gothic Heavy" w:cs="Franklin Gothic Heavy"/>
      <w:color w:val="000000"/>
      <w:spacing w:val="-10"/>
      <w:position w:val="0"/>
      <w:sz w:val="14"/>
      <w:szCs w:val="14"/>
      <w:vertAlign w:val="baseline"/>
      <w:lang w:val="en-US" w:bidi="en-US"/>
    </w:rPr>
  </w:style>
  <w:style w:type="character" w:customStyle="1" w:styleId="FranklinGothicHeavy55pt0">
    <w:name w:val="Основной текст + Franklin Gothic Heavy;5;5 pt;Малые прописные"/>
    <w:rPr>
      <w:rFonts w:ascii="Franklin Gothic Heavy" w:eastAsia="Franklin Gothic Heavy" w:hAnsi="Franklin Gothic Heavy" w:cs="Franklin Gothic Heavy"/>
      <w:smallCaps/>
      <w:color w:val="000000"/>
      <w:spacing w:val="0"/>
      <w:position w:val="0"/>
      <w:sz w:val="11"/>
      <w:szCs w:val="11"/>
      <w:vertAlign w:val="baseline"/>
      <w:lang w:val="en-US" w:bidi="en-US"/>
    </w:rPr>
  </w:style>
  <w:style w:type="character" w:customStyle="1" w:styleId="FranklinGothicHeavy7pt-1pt">
    <w:name w:val="Основной текст + Franklin Gothic Heavy;7 pt;Курсив;Интервал -1 pt"/>
    <w:rPr>
      <w:rFonts w:ascii="Franklin Gothic Heavy" w:eastAsia="Franklin Gothic Heavy" w:hAnsi="Franklin Gothic Heavy" w:cs="Franklin Gothic Heavy"/>
      <w:i/>
      <w:iCs/>
      <w:color w:val="000000"/>
      <w:spacing w:val="-20"/>
      <w:position w:val="0"/>
      <w:sz w:val="14"/>
      <w:szCs w:val="14"/>
      <w:vertAlign w:val="baseline"/>
      <w:lang w:val="ru-RU" w:bidi="ru-RU"/>
    </w:rPr>
  </w:style>
  <w:style w:type="character" w:customStyle="1" w:styleId="FranklinGothicHeavy55pt0pt">
    <w:name w:val="Основной текст + Franklin Gothic Heavy;5;5 pt;Курсив;Интервал 0 pt"/>
    <w:rPr>
      <w:rFonts w:ascii="Franklin Gothic Heavy" w:eastAsia="Franklin Gothic Heavy" w:hAnsi="Franklin Gothic Heavy" w:cs="Franklin Gothic Heavy"/>
      <w:i/>
      <w:iCs/>
      <w:color w:val="000000"/>
      <w:spacing w:val="-10"/>
      <w:position w:val="0"/>
      <w:sz w:val="11"/>
      <w:szCs w:val="11"/>
      <w:vertAlign w:val="baseline"/>
      <w:lang w:val="ru-RU" w:bidi="ru-RU"/>
    </w:rPr>
  </w:style>
  <w:style w:type="character" w:customStyle="1" w:styleId="FranklinGothicHeavy7pt0pt1500">
    <w:name w:val="Основной текст + Franklin Gothic Heavy;7 pt;Малые прописные;Интервал 0 pt;Масштаб 150%"/>
    <w:rPr>
      <w:rFonts w:ascii="Franklin Gothic Heavy" w:eastAsia="Franklin Gothic Heavy" w:hAnsi="Franklin Gothic Heavy" w:cs="Franklin Gothic Heavy"/>
      <w:smallCaps/>
      <w:color w:val="000000"/>
      <w:spacing w:val="-10"/>
      <w:position w:val="0"/>
      <w:sz w:val="14"/>
      <w:szCs w:val="14"/>
      <w:vertAlign w:val="baseline"/>
      <w:lang w:val="en-US" w:bidi="en-US"/>
    </w:rPr>
  </w:style>
  <w:style w:type="character" w:customStyle="1" w:styleId="LucidaSansUnicode8pt">
    <w:name w:val="Основной текст + Lucida Sans Unicode;8 pt;Курсив"/>
    <w:rPr>
      <w:rFonts w:ascii="Lucida Sans Unicode" w:eastAsia="Lucida Sans Unicode" w:hAnsi="Lucida Sans Unicode" w:cs="Lucida Sans Unicode"/>
      <w:i/>
      <w:iCs/>
      <w:color w:val="000000"/>
      <w:spacing w:val="0"/>
      <w:position w:val="0"/>
      <w:sz w:val="16"/>
      <w:szCs w:val="16"/>
      <w:vertAlign w:val="baseline"/>
      <w:lang w:val="en-US" w:bidi="en-US"/>
    </w:rPr>
  </w:style>
  <w:style w:type="character" w:customStyle="1" w:styleId="57">
    <w:name w:val="Подпись к таблице (5)_"/>
    <w:rPr>
      <w:rFonts w:ascii="Times New Roman" w:eastAsia="Times New Roman" w:hAnsi="Times New Roman" w:cs="Times New Roman"/>
      <w:i/>
      <w:iCs/>
    </w:rPr>
  </w:style>
  <w:style w:type="character" w:customStyle="1" w:styleId="66">
    <w:name w:val="Подпись к таблице (6)_"/>
    <w:rPr>
      <w:rFonts w:ascii="Times New Roman" w:eastAsia="Times New Roman" w:hAnsi="Times New Roman" w:cs="Times New Roman"/>
      <w:b/>
      <w:bCs/>
    </w:rPr>
  </w:style>
  <w:style w:type="character" w:customStyle="1" w:styleId="30Exact">
    <w:name w:val="Основной текст (30) Exact"/>
    <w:rPr>
      <w:rFonts w:ascii="Calibri" w:eastAsia="Calibri" w:hAnsi="Calibri" w:cs="Calibri"/>
      <w:b/>
      <w:bCs/>
      <w:i w:val="0"/>
      <w:iCs w:val="0"/>
      <w:caps w:val="0"/>
      <w:smallCaps w:val="0"/>
      <w:strike w:val="0"/>
      <w:spacing w:val="2"/>
      <w:sz w:val="17"/>
      <w:szCs w:val="17"/>
      <w:u w:val="none"/>
    </w:rPr>
  </w:style>
  <w:style w:type="character" w:customStyle="1" w:styleId="65pt0pt">
    <w:name w:val="Основной текст + 6;5 pt;Интервал 0 pt"/>
    <w:rPr>
      <w:rFonts w:ascii="Century Schoolbook" w:eastAsia="Century Schoolbook" w:hAnsi="Century Schoolbook" w:cs="Century Schoolbook"/>
      <w:color w:val="000000"/>
      <w:spacing w:val="10"/>
      <w:position w:val="0"/>
      <w:sz w:val="13"/>
      <w:szCs w:val="13"/>
      <w:vertAlign w:val="baseline"/>
      <w:lang w:val="ru-RU" w:bidi="ru-RU"/>
    </w:rPr>
  </w:style>
  <w:style w:type="character" w:customStyle="1" w:styleId="30ptExact">
    <w:name w:val="Основной текст (3) + Интервал 0 pt Exact"/>
    <w:rPr>
      <w:rFonts w:ascii="Century Schoolbook" w:eastAsia="Century Schoolbook" w:hAnsi="Century Schoolbook" w:cs="Century Schoolbook"/>
      <w:b w:val="0"/>
      <w:bCs w:val="0"/>
      <w:i w:val="0"/>
      <w:iCs w:val="0"/>
      <w:caps w:val="0"/>
      <w:smallCaps w:val="0"/>
      <w:strike w:val="0"/>
      <w:color w:val="000000"/>
      <w:spacing w:val="1"/>
      <w:position w:val="0"/>
      <w:sz w:val="17"/>
      <w:szCs w:val="17"/>
      <w:u w:val="none"/>
      <w:vertAlign w:val="baseline"/>
      <w:lang w:val="en-US" w:bidi="en-US"/>
    </w:rPr>
  </w:style>
  <w:style w:type="character" w:customStyle="1" w:styleId="31Exact">
    <w:name w:val="Основной текст (31) Exact"/>
    <w:rPr>
      <w:rFonts w:ascii="Franklin Gothic Heavy" w:eastAsia="Franklin Gothic Heavy" w:hAnsi="Franklin Gothic Heavy" w:cs="Franklin Gothic Heavy"/>
      <w:sz w:val="16"/>
      <w:szCs w:val="16"/>
    </w:rPr>
  </w:style>
  <w:style w:type="character" w:customStyle="1" w:styleId="32Exact">
    <w:name w:val="Основной текст (32) Exact"/>
    <w:rPr>
      <w:rFonts w:ascii="Century Schoolbook" w:eastAsia="Century Schoolbook" w:hAnsi="Century Schoolbook" w:cs="Century Schoolbook"/>
      <w:b/>
      <w:bCs/>
      <w:spacing w:val="-1"/>
      <w:sz w:val="15"/>
      <w:szCs w:val="15"/>
      <w:lang w:val="en-US" w:bidi="en-US"/>
    </w:rPr>
  </w:style>
  <w:style w:type="character" w:customStyle="1" w:styleId="33Exact">
    <w:name w:val="Основной текст (33) Exact"/>
    <w:rPr>
      <w:rFonts w:ascii="Century Schoolbook" w:eastAsia="Century Schoolbook" w:hAnsi="Century Schoolbook" w:cs="Century Schoolbook"/>
      <w:b/>
      <w:bCs/>
      <w:sz w:val="17"/>
      <w:szCs w:val="17"/>
      <w:lang w:val="en-US" w:bidi="en-US"/>
    </w:rPr>
  </w:style>
  <w:style w:type="character" w:customStyle="1" w:styleId="34Exact">
    <w:name w:val="Основной текст (34) Exact"/>
    <w:rPr>
      <w:rFonts w:cs="Calibri"/>
      <w:b/>
      <w:bCs/>
      <w:sz w:val="18"/>
      <w:szCs w:val="18"/>
    </w:rPr>
  </w:style>
  <w:style w:type="character" w:customStyle="1" w:styleId="35Exact">
    <w:name w:val="Основной текст (35) Exact"/>
    <w:rPr>
      <w:rFonts w:cs="Calibri"/>
      <w:sz w:val="15"/>
      <w:szCs w:val="15"/>
    </w:rPr>
  </w:style>
  <w:style w:type="character" w:customStyle="1" w:styleId="36Exact">
    <w:name w:val="Основной текст (36) Exact"/>
    <w:rPr>
      <w:rFonts w:ascii="Century Schoolbook" w:eastAsia="Century Schoolbook" w:hAnsi="Century Schoolbook" w:cs="Century Schoolbook"/>
      <w:i/>
      <w:iCs/>
      <w:sz w:val="11"/>
      <w:szCs w:val="11"/>
    </w:rPr>
  </w:style>
  <w:style w:type="character" w:customStyle="1" w:styleId="36Exact0">
    <w:name w:val="Основной текст (36) + Малые прописные Exact"/>
    <w:rPr>
      <w:rFonts w:ascii="Century Schoolbook" w:eastAsia="Century Schoolbook" w:hAnsi="Century Schoolbook" w:cs="Century Schoolbook"/>
      <w:i/>
      <w:iCs/>
      <w:smallCaps/>
      <w:color w:val="000000"/>
      <w:spacing w:val="0"/>
      <w:position w:val="0"/>
      <w:sz w:val="11"/>
      <w:szCs w:val="11"/>
      <w:vertAlign w:val="baseline"/>
      <w:lang w:val="ru-RU" w:bidi="ru-RU"/>
    </w:rPr>
  </w:style>
  <w:style w:type="character" w:customStyle="1" w:styleId="37Exact">
    <w:name w:val="Основной текст (37) Exact"/>
    <w:rPr>
      <w:rFonts w:ascii="Century Schoolbook" w:eastAsia="Century Schoolbook" w:hAnsi="Century Schoolbook" w:cs="Century Schoolbook"/>
      <w:lang w:val="en-US" w:bidi="en-US"/>
    </w:rPr>
  </w:style>
  <w:style w:type="character" w:customStyle="1" w:styleId="38Exact">
    <w:name w:val="Основной текст (38) Exact"/>
    <w:rPr>
      <w:rFonts w:ascii="Century Schoolbook" w:eastAsia="Century Schoolbook" w:hAnsi="Century Schoolbook" w:cs="Century Schoolbook"/>
      <w:lang w:val="en-US" w:bidi="en-US"/>
    </w:rPr>
  </w:style>
  <w:style w:type="character" w:customStyle="1" w:styleId="39Exact">
    <w:name w:val="Основной текст (39) Exact"/>
    <w:rPr>
      <w:rFonts w:ascii="Times New Roman" w:eastAsia="Times New Roman" w:hAnsi="Times New Roman" w:cs="Times New Roman"/>
      <w:lang w:val="en-US" w:bidi="en-US"/>
    </w:rPr>
  </w:style>
  <w:style w:type="character" w:customStyle="1" w:styleId="3b">
    <w:name w:val="Заголовок №3_"/>
    <w:rPr>
      <w:rFonts w:ascii="Century Schoolbook" w:eastAsia="Century Schoolbook" w:hAnsi="Century Schoolbook" w:cs="Century Schoolbook"/>
      <w:sz w:val="18"/>
      <w:szCs w:val="18"/>
    </w:rPr>
  </w:style>
  <w:style w:type="character" w:customStyle="1" w:styleId="2CenturySchoolbook115pt">
    <w:name w:val="Основной текст (2) + Century Schoolbook;11;5 pt;Не полужирный"/>
    <w:rPr>
      <w:rFonts w:ascii="Century Schoolbook" w:eastAsia="Century Schoolbook" w:hAnsi="Century Schoolbook" w:cs="Century Schoolbook"/>
      <w:b/>
      <w:bCs/>
      <w:i w:val="0"/>
      <w:iCs w:val="0"/>
      <w:caps w:val="0"/>
      <w:smallCaps w:val="0"/>
      <w:strike w:val="0"/>
      <w:color w:val="000000"/>
      <w:spacing w:val="0"/>
      <w:position w:val="0"/>
      <w:sz w:val="23"/>
      <w:szCs w:val="23"/>
      <w:u w:val="none"/>
      <w:shd w:val="clear" w:color="auto" w:fill="FFFFFF"/>
      <w:vertAlign w:val="baseline"/>
      <w:lang w:val="ru-RU" w:bidi="ru-RU"/>
    </w:rPr>
  </w:style>
  <w:style w:type="character" w:customStyle="1" w:styleId="105pt-1pt">
    <w:name w:val="Основной текст + 10;5 pt;Полужирный;Курсив;Интервал -1 pt"/>
    <w:rPr>
      <w:rFonts w:ascii="Century Schoolbook" w:eastAsia="Century Schoolbook" w:hAnsi="Century Schoolbook" w:cs="Century Schoolbook"/>
      <w:b/>
      <w:bCs/>
      <w:i/>
      <w:iCs/>
      <w:color w:val="000000"/>
      <w:spacing w:val="-20"/>
      <w:position w:val="0"/>
      <w:sz w:val="21"/>
      <w:szCs w:val="21"/>
      <w:vertAlign w:val="baseline"/>
      <w:lang w:val="ru-RU" w:bidi="ru-RU"/>
    </w:rPr>
  </w:style>
  <w:style w:type="character" w:customStyle="1" w:styleId="9pt-2pt">
    <w:name w:val="Основной текст + 9 pt;Интервал -2 pt"/>
    <w:rPr>
      <w:rFonts w:ascii="Century Schoolbook" w:eastAsia="Century Schoolbook" w:hAnsi="Century Schoolbook" w:cs="Century Schoolbook"/>
      <w:color w:val="000000"/>
      <w:spacing w:val="-40"/>
      <w:position w:val="0"/>
      <w:sz w:val="18"/>
      <w:szCs w:val="18"/>
      <w:vertAlign w:val="baseline"/>
      <w:lang w:val="ru-RU" w:bidi="ru-RU"/>
    </w:rPr>
  </w:style>
  <w:style w:type="character" w:customStyle="1" w:styleId="300">
    <w:name w:val="Основной текст (30)_"/>
    <w:rPr>
      <w:rFonts w:ascii="Calibri" w:eastAsia="Calibri" w:hAnsi="Calibri" w:cs="Calibri"/>
      <w:b/>
      <w:bCs/>
      <w:i w:val="0"/>
      <w:iCs w:val="0"/>
      <w:caps w:val="0"/>
      <w:smallCaps w:val="0"/>
      <w:strike w:val="0"/>
      <w:sz w:val="18"/>
      <w:szCs w:val="18"/>
      <w:u w:val="none"/>
    </w:rPr>
  </w:style>
  <w:style w:type="character" w:customStyle="1" w:styleId="301">
    <w:name w:val="Основной текст (30)"/>
    <w:rPr>
      <w:rFonts w:ascii="Calibri" w:eastAsia="Calibri" w:hAnsi="Calibri" w:cs="Calibri"/>
      <w:b/>
      <w:bCs/>
      <w:i w:val="0"/>
      <w:iCs w:val="0"/>
      <w:caps w:val="0"/>
      <w:smallCaps w:val="0"/>
      <w:strike w:val="0"/>
      <w:color w:val="000000"/>
      <w:spacing w:val="0"/>
      <w:position w:val="0"/>
      <w:sz w:val="18"/>
      <w:szCs w:val="18"/>
      <w:u w:val="none"/>
      <w:vertAlign w:val="baseline"/>
      <w:lang w:val="ru-RU" w:bidi="ru-RU"/>
    </w:rPr>
  </w:style>
  <w:style w:type="character" w:customStyle="1" w:styleId="77">
    <w:name w:val="Основной текст + 77"/>
    <w:rPr>
      <w:rFonts w:ascii="Times New Roman" w:hAnsi="Times New Roman" w:cs="Times New Roman"/>
      <w:sz w:val="15"/>
      <w:szCs w:val="15"/>
      <w:u w:val="none"/>
    </w:rPr>
  </w:style>
  <w:style w:type="character" w:customStyle="1" w:styleId="76">
    <w:name w:val="Основной текст + 76"/>
    <w:rPr>
      <w:rFonts w:ascii="Times New Roman" w:hAnsi="Times New Roman" w:cs="Times New Roman"/>
      <w:b/>
      <w:bCs/>
      <w:sz w:val="15"/>
      <w:szCs w:val="15"/>
      <w:u w:val="none"/>
    </w:rPr>
  </w:style>
  <w:style w:type="character" w:customStyle="1" w:styleId="9pt13">
    <w:name w:val="Основной текст + 9 pt13"/>
    <w:rPr>
      <w:rFonts w:ascii="Times New Roman" w:hAnsi="Times New Roman" w:cs="Times New Roman"/>
      <w:sz w:val="18"/>
      <w:szCs w:val="18"/>
      <w:u w:val="none"/>
    </w:rPr>
  </w:style>
  <w:style w:type="character" w:customStyle="1" w:styleId="4pt1">
    <w:name w:val="Основной текст + 4 pt1"/>
    <w:rPr>
      <w:rFonts w:ascii="Times New Roman" w:hAnsi="Times New Roman" w:cs="Times New Roman"/>
      <w:i/>
      <w:iCs/>
      <w:sz w:val="8"/>
      <w:szCs w:val="8"/>
      <w:u w:val="none"/>
    </w:rPr>
  </w:style>
  <w:style w:type="character" w:customStyle="1" w:styleId="PalatinoLinotype">
    <w:name w:val="Основной текст + Palatino Linotype"/>
    <w:rPr>
      <w:rFonts w:ascii="Palatino Linotype" w:hAnsi="Palatino Linotype" w:cs="Palatino Linotype"/>
      <w:spacing w:val="10"/>
      <w:sz w:val="14"/>
      <w:szCs w:val="14"/>
      <w:u w:val="none"/>
    </w:rPr>
  </w:style>
  <w:style w:type="character" w:customStyle="1" w:styleId="Corbel2">
    <w:name w:val="Основной текст + Corbel2"/>
    <w:rPr>
      <w:rFonts w:ascii="Corbel" w:hAnsi="Corbel" w:cs="Corbel"/>
      <w:sz w:val="8"/>
      <w:szCs w:val="8"/>
      <w:u w:val="none"/>
    </w:rPr>
  </w:style>
  <w:style w:type="character" w:customStyle="1" w:styleId="6pt1">
    <w:name w:val="Основной текст + 6 pt1"/>
    <w:rPr>
      <w:rFonts w:ascii="Times New Roman" w:hAnsi="Times New Roman" w:cs="Times New Roman"/>
      <w:sz w:val="12"/>
      <w:szCs w:val="12"/>
      <w:u w:val="none"/>
    </w:rPr>
  </w:style>
  <w:style w:type="character" w:customStyle="1" w:styleId="ArialUnicodeMS1">
    <w:name w:val="Основной текст + Arial Unicode MS1"/>
    <w:rPr>
      <w:rFonts w:ascii="Arial Unicode MS" w:eastAsia="Arial Unicode MS" w:hAnsi="Arial Unicode MS" w:cs="Arial Unicode MS"/>
      <w:sz w:val="19"/>
      <w:szCs w:val="19"/>
      <w:u w:val="none"/>
    </w:rPr>
  </w:style>
  <w:style w:type="character" w:customStyle="1" w:styleId="58">
    <w:name w:val="Заголовок №5_"/>
    <w:rPr>
      <w:rFonts w:ascii="Times New Roman" w:hAnsi="Times New Roman" w:cs="Times New Roman"/>
      <w:b/>
      <w:bCs/>
      <w:sz w:val="26"/>
      <w:szCs w:val="26"/>
    </w:rPr>
  </w:style>
  <w:style w:type="character" w:customStyle="1" w:styleId="75">
    <w:name w:val="Основной текст + 75"/>
    <w:rPr>
      <w:rFonts w:ascii="Times New Roman" w:hAnsi="Times New Roman" w:cs="Times New Roman"/>
      <w:sz w:val="15"/>
      <w:szCs w:val="15"/>
      <w:u w:val="none"/>
    </w:rPr>
  </w:style>
  <w:style w:type="character" w:customStyle="1" w:styleId="9pt12">
    <w:name w:val="Основной текст + 9 pt12"/>
    <w:rPr>
      <w:rFonts w:ascii="Times New Roman" w:hAnsi="Times New Roman" w:cs="Times New Roman"/>
      <w:sz w:val="18"/>
      <w:szCs w:val="18"/>
      <w:u w:val="none"/>
    </w:rPr>
  </w:style>
  <w:style w:type="character" w:customStyle="1" w:styleId="9pt10">
    <w:name w:val="Основной текст + 9 pt10"/>
    <w:rPr>
      <w:rFonts w:ascii="Times New Roman" w:hAnsi="Times New Roman" w:cs="Times New Roman"/>
      <w:b/>
      <w:bCs/>
      <w:sz w:val="18"/>
      <w:szCs w:val="18"/>
      <w:u w:val="none"/>
    </w:rPr>
  </w:style>
  <w:style w:type="character" w:customStyle="1" w:styleId="87">
    <w:name w:val="Основной текст + 87"/>
    <w:rPr>
      <w:rFonts w:ascii="Times New Roman" w:hAnsi="Times New Roman" w:cs="Times New Roman"/>
      <w:b/>
      <w:bCs/>
      <w:sz w:val="17"/>
      <w:szCs w:val="17"/>
      <w:u w:val="none"/>
    </w:rPr>
  </w:style>
  <w:style w:type="character" w:customStyle="1" w:styleId="FranklinGothicHeavy2">
    <w:name w:val="Основной текст + Franklin Gothic Heavy2"/>
    <w:rPr>
      <w:rFonts w:ascii="Franklin Gothic Heavy" w:hAnsi="Franklin Gothic Heavy" w:cs="Franklin Gothic Heavy"/>
      <w:sz w:val="15"/>
      <w:szCs w:val="15"/>
      <w:u w:val="none"/>
    </w:rPr>
  </w:style>
  <w:style w:type="character" w:customStyle="1" w:styleId="FranklinGothicHeavy1">
    <w:name w:val="Основной текст + Franklin Gothic Heavy1"/>
    <w:rPr>
      <w:rFonts w:ascii="Franklin Gothic Heavy" w:hAnsi="Franklin Gothic Heavy" w:cs="Franklin Gothic Heavy"/>
      <w:sz w:val="10"/>
      <w:szCs w:val="10"/>
      <w:u w:val="none"/>
    </w:rPr>
  </w:style>
  <w:style w:type="character" w:customStyle="1" w:styleId="9pt4">
    <w:name w:val="Основной текст + 9 pt4"/>
    <w:rPr>
      <w:rFonts w:ascii="Times New Roman" w:hAnsi="Times New Roman" w:cs="Times New Roman"/>
      <w:sz w:val="18"/>
      <w:szCs w:val="18"/>
      <w:u w:val="none"/>
    </w:rPr>
  </w:style>
  <w:style w:type="character" w:customStyle="1" w:styleId="3c">
    <w:name w:val="Подпись к таблице3"/>
    <w:rPr>
      <w:rFonts w:ascii="Times New Roman" w:eastAsia="Times New Roman" w:hAnsi="Times New Roman" w:cs="Times New Roman"/>
      <w:b/>
      <w:bCs/>
      <w:sz w:val="22"/>
      <w:szCs w:val="22"/>
      <w:u w:val="none"/>
      <w:shd w:val="clear" w:color="auto" w:fill="FFFFFF"/>
    </w:rPr>
  </w:style>
  <w:style w:type="character" w:customStyle="1" w:styleId="710">
    <w:name w:val="Основной текст + 71"/>
    <w:rPr>
      <w:rFonts w:ascii="Times New Roman" w:hAnsi="Times New Roman" w:cs="Times New Roman"/>
      <w:b/>
      <w:bCs/>
      <w:sz w:val="15"/>
      <w:szCs w:val="15"/>
      <w:u w:val="none"/>
    </w:rPr>
  </w:style>
  <w:style w:type="character" w:customStyle="1" w:styleId="820">
    <w:name w:val="Основной текст + 82"/>
    <w:rPr>
      <w:rFonts w:ascii="Times New Roman" w:hAnsi="Times New Roman" w:cs="Times New Roman"/>
      <w:b/>
      <w:bCs/>
      <w:sz w:val="17"/>
      <w:szCs w:val="17"/>
      <w:u w:val="none"/>
    </w:rPr>
  </w:style>
  <w:style w:type="character" w:customStyle="1" w:styleId="11pt1">
    <w:name w:val="Основной текст + 11 pt1"/>
    <w:rPr>
      <w:rFonts w:ascii="Times New Roman" w:hAnsi="Times New Roman" w:cs="Times New Roman"/>
      <w:b/>
      <w:bCs/>
      <w:sz w:val="22"/>
      <w:szCs w:val="22"/>
      <w:u w:val="none"/>
    </w:rPr>
  </w:style>
  <w:style w:type="character" w:customStyle="1" w:styleId="Calibri">
    <w:name w:val="Основной текст + Calibri"/>
    <w:rPr>
      <w:rFonts w:ascii="Calibri" w:hAnsi="Calibri" w:cs="Calibri"/>
      <w:b/>
      <w:bCs/>
      <w:sz w:val="26"/>
      <w:szCs w:val="26"/>
      <w:u w:val="none"/>
    </w:rPr>
  </w:style>
  <w:style w:type="character" w:customStyle="1" w:styleId="FranklinGothicDemi1">
    <w:name w:val="Основной текст + Franklin Gothic Demi1"/>
    <w:rPr>
      <w:rFonts w:ascii="Franklin Gothic Demi" w:hAnsi="Franklin Gothic Demi" w:cs="Franklin Gothic Demi"/>
      <w:i/>
      <w:iCs/>
      <w:sz w:val="30"/>
      <w:szCs w:val="30"/>
      <w:u w:val="none"/>
    </w:rPr>
  </w:style>
  <w:style w:type="character" w:customStyle="1" w:styleId="67">
    <w:name w:val="Заголовок №6_"/>
    <w:rPr>
      <w:rFonts w:ascii="Times New Roman" w:hAnsi="Times New Roman" w:cs="Times New Roman"/>
      <w:b/>
      <w:bCs/>
      <w:sz w:val="26"/>
      <w:szCs w:val="26"/>
    </w:rPr>
  </w:style>
  <w:style w:type="character" w:customStyle="1" w:styleId="1f3">
    <w:name w:val="Основной текст + Полужирный1"/>
    <w:rPr>
      <w:rFonts w:ascii="Times New Roman" w:hAnsi="Times New Roman" w:cs="Times New Roman"/>
      <w:b/>
      <w:bCs/>
      <w:smallCaps/>
      <w:sz w:val="26"/>
      <w:szCs w:val="26"/>
      <w:u w:val="none"/>
      <w:lang w:val="en-US"/>
    </w:rPr>
  </w:style>
  <w:style w:type="character" w:customStyle="1" w:styleId="2f6">
    <w:name w:val="Подпись к таблице2"/>
    <w:rPr>
      <w:rFonts w:ascii="Times New Roman" w:eastAsia="Times New Roman" w:hAnsi="Times New Roman" w:cs="Times New Roman"/>
      <w:b/>
      <w:bCs/>
      <w:sz w:val="22"/>
      <w:szCs w:val="22"/>
      <w:u w:val="single"/>
      <w:shd w:val="clear" w:color="auto" w:fill="FFFFFF"/>
    </w:rPr>
  </w:style>
  <w:style w:type="character" w:customStyle="1" w:styleId="4115pt">
    <w:name w:val="Основной текст (4) + 11;5 pt;Не полужирный;Не курсив"/>
    <w:rPr>
      <w:rFonts w:ascii="Times New Roman" w:eastAsia="Times New Roman" w:hAnsi="Times New Roman" w:cs="Times New Roman"/>
      <w:b/>
      <w:bCs/>
      <w:i/>
      <w:iCs/>
      <w:caps w:val="0"/>
      <w:smallCaps w:val="0"/>
      <w:strike w:val="0"/>
      <w:color w:val="000000"/>
      <w:spacing w:val="0"/>
      <w:position w:val="0"/>
      <w:sz w:val="23"/>
      <w:szCs w:val="23"/>
      <w:u w:val="none"/>
      <w:vertAlign w:val="baseline"/>
      <w:lang w:val="ru-RU" w:bidi="ru-RU"/>
    </w:rPr>
  </w:style>
  <w:style w:type="character" w:customStyle="1" w:styleId="11pt0">
    <w:name w:val="Основной текст + 11 pt;Полужирный;Курсив"/>
    <w:rPr>
      <w:rFonts w:ascii="Times New Roman" w:eastAsia="Times New Roman" w:hAnsi="Times New Roman" w:cs="Times New Roman"/>
      <w:b/>
      <w:bCs/>
      <w:i/>
      <w:iCs/>
      <w:caps w:val="0"/>
      <w:smallCaps w:val="0"/>
      <w:strike w:val="0"/>
      <w:color w:val="000000"/>
      <w:spacing w:val="0"/>
      <w:position w:val="0"/>
      <w:sz w:val="22"/>
      <w:szCs w:val="22"/>
      <w:u w:val="none"/>
      <w:vertAlign w:val="baseline"/>
      <w:lang w:val="ru-RU" w:bidi="ru-RU"/>
    </w:rPr>
  </w:style>
  <w:style w:type="character" w:customStyle="1" w:styleId="74">
    <w:name w:val="Основной текст (7)_"/>
    <w:rPr>
      <w:rFonts w:ascii="Times New Roman" w:eastAsia="Times New Roman" w:hAnsi="Times New Roman" w:cs="Times New Roman"/>
      <w:b/>
      <w:bCs/>
      <w:i w:val="0"/>
      <w:iCs w:val="0"/>
      <w:caps w:val="0"/>
      <w:smallCaps w:val="0"/>
      <w:strike w:val="0"/>
      <w:sz w:val="14"/>
      <w:szCs w:val="14"/>
      <w:u w:val="none"/>
    </w:rPr>
  </w:style>
  <w:style w:type="character" w:customStyle="1" w:styleId="70pt">
    <w:name w:val="Основной текст (7) + Интервал 0 pt"/>
    <w:rPr>
      <w:rFonts w:ascii="Times New Roman" w:eastAsia="Times New Roman" w:hAnsi="Times New Roman" w:cs="Times New Roman"/>
      <w:b/>
      <w:bCs/>
      <w:i w:val="0"/>
      <w:iCs w:val="0"/>
      <w:caps w:val="0"/>
      <w:smallCaps w:val="0"/>
      <w:strike w:val="0"/>
      <w:color w:val="000000"/>
      <w:spacing w:val="10"/>
      <w:position w:val="0"/>
      <w:sz w:val="14"/>
      <w:szCs w:val="14"/>
      <w:u w:val="none"/>
      <w:vertAlign w:val="baseline"/>
      <w:lang w:val="en-US" w:bidi="en-US"/>
    </w:rPr>
  </w:style>
  <w:style w:type="character" w:customStyle="1" w:styleId="10pt1">
    <w:name w:val="Основной текст + 10 pt;Полужирный"/>
    <w:rPr>
      <w:rFonts w:ascii="Times New Roman" w:eastAsia="Times New Roman" w:hAnsi="Times New Roman" w:cs="Times New Roman"/>
      <w:b/>
      <w:bCs/>
      <w:i w:val="0"/>
      <w:iCs w:val="0"/>
      <w:caps w:val="0"/>
      <w:smallCaps w:val="0"/>
      <w:strike w:val="0"/>
      <w:color w:val="000000"/>
      <w:spacing w:val="0"/>
      <w:position w:val="0"/>
      <w:sz w:val="20"/>
      <w:szCs w:val="20"/>
      <w:u w:val="none"/>
      <w:vertAlign w:val="baseline"/>
      <w:lang w:val="ru-RU" w:bidi="ru-RU"/>
    </w:rPr>
  </w:style>
  <w:style w:type="character" w:customStyle="1" w:styleId="7pt0pt0">
    <w:name w:val="Основной текст + 7 pt;Полужирный;Интервал 0 pt"/>
    <w:rPr>
      <w:rFonts w:ascii="Times New Roman" w:eastAsia="Times New Roman" w:hAnsi="Times New Roman" w:cs="Times New Roman"/>
      <w:b/>
      <w:bCs/>
      <w:i w:val="0"/>
      <w:iCs w:val="0"/>
      <w:caps w:val="0"/>
      <w:smallCaps w:val="0"/>
      <w:strike w:val="0"/>
      <w:color w:val="000000"/>
      <w:spacing w:val="10"/>
      <w:position w:val="0"/>
      <w:sz w:val="14"/>
      <w:szCs w:val="14"/>
      <w:u w:val="none"/>
      <w:vertAlign w:val="baseline"/>
      <w:lang w:val="ru-RU" w:bidi="ru-RU"/>
    </w:rPr>
  </w:style>
  <w:style w:type="character" w:customStyle="1" w:styleId="affffd">
    <w:name w:val="Подпись к таблице + Полужирный"/>
    <w:rPr>
      <w:rFonts w:ascii="Times New Roman" w:eastAsia="Times New Roman" w:hAnsi="Times New Roman" w:cs="Times New Roman"/>
      <w:b/>
      <w:bCs/>
      <w:i w:val="0"/>
      <w:iCs w:val="0"/>
      <w:caps w:val="0"/>
      <w:smallCaps w:val="0"/>
      <w:strike w:val="0"/>
      <w:color w:val="000000"/>
      <w:spacing w:val="0"/>
      <w:position w:val="0"/>
      <w:sz w:val="23"/>
      <w:szCs w:val="23"/>
      <w:u w:val="none"/>
      <w:shd w:val="clear" w:color="auto" w:fill="FFFFFF"/>
      <w:vertAlign w:val="baseline"/>
      <w:lang w:val="ru-RU" w:bidi="ru-RU"/>
    </w:rPr>
  </w:style>
  <w:style w:type="character" w:customStyle="1" w:styleId="13pt">
    <w:name w:val="Основной текст + 13 pt"/>
    <w:link w:val="59"/>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lang w:val="ru-RU" w:bidi="ru-RU"/>
    </w:rPr>
  </w:style>
  <w:style w:type="character" w:customStyle="1" w:styleId="15pt">
    <w:name w:val="Основной текст + 15 pt"/>
    <w:rPr>
      <w:rFonts w:ascii="Times New Roman" w:eastAsia="Times New Roman" w:hAnsi="Times New Roman" w:cs="Times New Roman"/>
      <w:b w:val="0"/>
      <w:bCs w:val="0"/>
      <w:i w:val="0"/>
      <w:iCs w:val="0"/>
      <w:caps w:val="0"/>
      <w:smallCaps w:val="0"/>
      <w:strike w:val="0"/>
      <w:color w:val="000000"/>
      <w:spacing w:val="0"/>
      <w:position w:val="0"/>
      <w:sz w:val="30"/>
      <w:szCs w:val="30"/>
      <w:u w:val="none"/>
      <w:vertAlign w:val="baseline"/>
      <w:lang w:val="ru-RU" w:bidi="ru-RU"/>
    </w:rPr>
  </w:style>
  <w:style w:type="character" w:customStyle="1" w:styleId="105pt0">
    <w:name w:val="Основной текст + 10;5 pt"/>
    <w:rPr>
      <w:rFonts w:ascii="Times New Roman" w:eastAsia="Times New Roman" w:hAnsi="Times New Roman" w:cs="Times New Roman"/>
      <w:b w:val="0"/>
      <w:bCs w:val="0"/>
      <w:i w:val="0"/>
      <w:iCs w:val="0"/>
      <w:caps w:val="0"/>
      <w:smallCaps w:val="0"/>
      <w:strike w:val="0"/>
      <w:color w:val="000000"/>
      <w:spacing w:val="0"/>
      <w:position w:val="0"/>
      <w:sz w:val="21"/>
      <w:szCs w:val="21"/>
      <w:u w:val="none"/>
      <w:vertAlign w:val="baseline"/>
      <w:lang w:val="ru-RU" w:bidi="ru-RU"/>
    </w:rPr>
  </w:style>
  <w:style w:type="character" w:customStyle="1" w:styleId="11pt4">
    <w:name w:val="Основной текст + 11 pt;Полужирный"/>
    <w:rPr>
      <w:rFonts w:ascii="Times New Roman" w:eastAsia="Times New Roman" w:hAnsi="Times New Roman" w:cs="Times New Roman"/>
      <w:b/>
      <w:bCs/>
      <w:i w:val="0"/>
      <w:iCs w:val="0"/>
      <w:caps w:val="0"/>
      <w:smallCaps w:val="0"/>
      <w:strike w:val="0"/>
      <w:color w:val="000000"/>
      <w:spacing w:val="0"/>
      <w:position w:val="0"/>
      <w:sz w:val="22"/>
      <w:szCs w:val="22"/>
      <w:u w:val="none"/>
      <w:vertAlign w:val="baseline"/>
      <w:lang w:val="ru-RU" w:bidi="ru-RU"/>
    </w:rPr>
  </w:style>
  <w:style w:type="character" w:customStyle="1" w:styleId="CourierNew12pt-1pt">
    <w:name w:val="Основной текст + Courier New;12 pt;Интервал -1 pt"/>
    <w:link w:val="WW8Num9z2"/>
    <w:rPr>
      <w:rFonts w:ascii="Courier New" w:eastAsia="Courier New" w:hAnsi="Courier New" w:cs="Courier New"/>
      <w:b w:val="0"/>
      <w:bCs w:val="0"/>
      <w:i w:val="0"/>
      <w:iCs w:val="0"/>
      <w:caps w:val="0"/>
      <w:smallCaps w:val="0"/>
      <w:strike w:val="0"/>
      <w:color w:val="000000"/>
      <w:spacing w:val="-20"/>
      <w:position w:val="0"/>
      <w:sz w:val="24"/>
      <w:szCs w:val="24"/>
      <w:u w:val="none"/>
      <w:vertAlign w:val="baseline"/>
      <w:lang w:val="ru-RU" w:bidi="ru-RU"/>
    </w:rPr>
  </w:style>
  <w:style w:type="character" w:customStyle="1" w:styleId="BookAntiqua105pt0pt">
    <w:name w:val="Основной текст + Book Antiqua;10;5 pt;Интервал 0 pt"/>
    <w:rPr>
      <w:rFonts w:ascii="Book Antiqua" w:eastAsia="Book Antiqua" w:hAnsi="Book Antiqua" w:cs="Book Antiqua"/>
      <w:b w:val="0"/>
      <w:bCs w:val="0"/>
      <w:i w:val="0"/>
      <w:iCs w:val="0"/>
      <w:caps w:val="0"/>
      <w:smallCaps w:val="0"/>
      <w:strike w:val="0"/>
      <w:color w:val="000000"/>
      <w:spacing w:val="3"/>
      <w:position w:val="0"/>
      <w:sz w:val="21"/>
      <w:szCs w:val="21"/>
      <w:u w:val="none"/>
      <w:vertAlign w:val="baseline"/>
      <w:lang w:val="ru-RU"/>
    </w:rPr>
  </w:style>
  <w:style w:type="character" w:customStyle="1" w:styleId="affffe">
    <w:name w:val="введение Знак"/>
    <w:rPr>
      <w:rFonts w:ascii="Times New Roman" w:eastAsia="Times New Roman" w:hAnsi="Times New Roman" w:cs="Times New Roman"/>
      <w:b/>
      <w:bCs/>
      <w:sz w:val="24"/>
      <w:szCs w:val="26"/>
    </w:rPr>
  </w:style>
  <w:style w:type="character" w:customStyle="1" w:styleId="1f4">
    <w:name w:val="часть1 Знак"/>
    <w:rPr>
      <w:rFonts w:ascii="Times New Roman" w:eastAsia="TimesNewRomanPS-BoldMT" w:hAnsi="Times New Roman" w:cs="Times New Roman"/>
      <w:b/>
      <w:iCs/>
      <w:sz w:val="24"/>
      <w:szCs w:val="24"/>
    </w:rPr>
  </w:style>
  <w:style w:type="character" w:customStyle="1" w:styleId="FontStyle252">
    <w:name w:val="Font Style252"/>
    <w:rPr>
      <w:rFonts w:ascii="Times New Roman" w:hAnsi="Times New Roman" w:cs="Times New Roman"/>
      <w:sz w:val="18"/>
      <w:szCs w:val="18"/>
    </w:rPr>
  </w:style>
  <w:style w:type="character" w:customStyle="1" w:styleId="FontStyle288">
    <w:name w:val="Font Style288"/>
    <w:rPr>
      <w:rFonts w:ascii="Times New Roman" w:hAnsi="Times New Roman" w:cs="Times New Roman"/>
      <w:b/>
      <w:bCs/>
      <w:sz w:val="14"/>
      <w:szCs w:val="14"/>
    </w:rPr>
  </w:style>
  <w:style w:type="character" w:customStyle="1" w:styleId="FontStyle258">
    <w:name w:val="Font Style258"/>
    <w:rPr>
      <w:rFonts w:ascii="Times New Roman" w:hAnsi="Times New Roman" w:cs="Times New Roman"/>
      <w:sz w:val="26"/>
      <w:szCs w:val="26"/>
    </w:rPr>
  </w:style>
  <w:style w:type="character" w:customStyle="1" w:styleId="FontStyle263">
    <w:name w:val="Font Style263"/>
    <w:rPr>
      <w:rFonts w:ascii="Times New Roman" w:hAnsi="Times New Roman" w:cs="Times New Roman"/>
      <w:i/>
      <w:iCs/>
      <w:sz w:val="20"/>
      <w:szCs w:val="20"/>
    </w:rPr>
  </w:style>
  <w:style w:type="character" w:customStyle="1" w:styleId="FontStyle265">
    <w:name w:val="Font Style265"/>
    <w:rPr>
      <w:rFonts w:ascii="Times New Roman" w:hAnsi="Times New Roman" w:cs="Times New Roman"/>
      <w:b/>
      <w:bCs/>
      <w:i/>
      <w:iCs/>
      <w:sz w:val="20"/>
      <w:szCs w:val="20"/>
    </w:rPr>
  </w:style>
  <w:style w:type="character" w:customStyle="1" w:styleId="afffff">
    <w:name w:val="Современный Знак"/>
    <w:rPr>
      <w:rFonts w:ascii="Times New Roman" w:hAnsi="Times New Roman" w:cs="Times New Roman"/>
      <w:b/>
      <w:bCs/>
      <w:sz w:val="24"/>
      <w:szCs w:val="24"/>
      <w:lang w:eastAsia="ja-JP" w:bidi="ar-SA"/>
    </w:rPr>
  </w:style>
  <w:style w:type="character" w:customStyle="1" w:styleId="1f5">
    <w:name w:val="Неразрешенное упоминание1"/>
    <w:rPr>
      <w:color w:val="605E5C"/>
      <w:shd w:val="clear" w:color="auto" w:fill="E1DFDD"/>
    </w:rPr>
  </w:style>
  <w:style w:type="character" w:customStyle="1" w:styleId="afffff0">
    <w:name w:val="Неразрешенное упоминание"/>
    <w:rPr>
      <w:color w:val="605E5C"/>
      <w:shd w:val="clear" w:color="auto" w:fill="E1DFDD"/>
    </w:rPr>
  </w:style>
  <w:style w:type="character" w:customStyle="1" w:styleId="1f6">
    <w:name w:val="Основной шрифт абзаца1"/>
  </w:style>
  <w:style w:type="character" w:customStyle="1" w:styleId="2f7">
    <w:name w:val="Знак примечания2"/>
    <w:rPr>
      <w:sz w:val="16"/>
      <w:szCs w:val="16"/>
    </w:rPr>
  </w:style>
  <w:style w:type="character" w:customStyle="1" w:styleId="1f7">
    <w:name w:val="Текст примечания Знак1"/>
    <w:rPr>
      <w:rFonts w:eastAsia="Calibri"/>
      <w:lang w:eastAsia="zh-CN"/>
    </w:rPr>
  </w:style>
  <w:style w:type="paragraph" w:customStyle="1" w:styleId="afffff1">
    <w:name w:val="Заголовок"/>
    <w:basedOn w:val="a3"/>
    <w:next w:val="afffff2"/>
    <w:pPr>
      <w:keepNext/>
      <w:spacing w:before="240" w:after="120"/>
    </w:pPr>
    <w:rPr>
      <w:rFonts w:ascii="PT Astra Serif" w:eastAsia="Tahoma" w:hAnsi="PT Astra Serif" w:cs="Noto Sans Devanagari"/>
      <w:sz w:val="28"/>
      <w:szCs w:val="28"/>
    </w:rPr>
  </w:style>
  <w:style w:type="paragraph" w:styleId="afffff2">
    <w:name w:val="Body Text"/>
    <w:basedOn w:val="a3"/>
    <w:pPr>
      <w:spacing w:line="240" w:lineRule="auto"/>
      <w:ind w:firstLine="0"/>
    </w:pPr>
    <w:rPr>
      <w:rFonts w:eastAsia="Times New Roman"/>
      <w:szCs w:val="24"/>
      <w:lang w:val="en-US"/>
    </w:rPr>
  </w:style>
  <w:style w:type="paragraph" w:styleId="a">
    <w:name w:val="List"/>
    <w:basedOn w:val="a3"/>
    <w:pPr>
      <w:numPr>
        <w:numId w:val="43"/>
      </w:numPr>
      <w:tabs>
        <w:tab w:val="left" w:pos="992"/>
      </w:tabs>
      <w:spacing w:line="240" w:lineRule="auto"/>
      <w:ind w:left="1134"/>
    </w:pPr>
    <w:rPr>
      <w:rFonts w:ascii="Bookman Old Style" w:eastAsia="Times New Roman" w:hAnsi="Bookman Old Style" w:cs="Bookman Old Style"/>
      <w:szCs w:val="24"/>
      <w:lang w:val="en-US"/>
    </w:rPr>
  </w:style>
  <w:style w:type="paragraph" w:styleId="afffff3">
    <w:name w:val="index heading"/>
    <w:basedOn w:val="a3"/>
    <w:pPr>
      <w:suppressLineNumbers/>
    </w:pPr>
    <w:rPr>
      <w:rFonts w:ascii="PT Astra Serif" w:hAnsi="PT Astra Serif" w:cs="Noto Sans Devanagari"/>
      <w:lang w:val="en-US" w:eastAsia="en-US" w:bidi="en-US"/>
    </w:rPr>
  </w:style>
  <w:style w:type="paragraph" w:customStyle="1" w:styleId="68">
    <w:name w:val="Заголовок6"/>
    <w:basedOn w:val="a3"/>
    <w:next w:val="afffff2"/>
    <w:pPr>
      <w:keepNext/>
      <w:spacing w:before="240" w:after="120"/>
    </w:pPr>
    <w:rPr>
      <w:rFonts w:ascii="PT Astra Serif" w:eastAsia="Tahoma" w:hAnsi="PT Astra Serif" w:cs="Noto Sans Devanagari"/>
      <w:sz w:val="28"/>
      <w:szCs w:val="28"/>
    </w:rPr>
  </w:style>
  <w:style w:type="paragraph" w:customStyle="1" w:styleId="3d">
    <w:name w:val="Указатель3"/>
    <w:basedOn w:val="a3"/>
    <w:pPr>
      <w:suppressLineNumbers/>
    </w:pPr>
    <w:rPr>
      <w:rFonts w:ascii="PT Astra Serif" w:hAnsi="PT Astra Serif" w:cs="Noto Sans Devanagari"/>
      <w:lang w:val="en-US" w:bidi="en-US"/>
    </w:rPr>
  </w:style>
  <w:style w:type="paragraph" w:customStyle="1" w:styleId="5a">
    <w:name w:val="Заголовок5"/>
    <w:basedOn w:val="a3"/>
    <w:next w:val="afffff2"/>
    <w:pPr>
      <w:spacing w:before="240" w:after="60" w:line="240" w:lineRule="auto"/>
      <w:ind w:firstLine="0"/>
      <w:jc w:val="center"/>
      <w:outlineLvl w:val="0"/>
    </w:pPr>
    <w:rPr>
      <w:rFonts w:ascii="Arial" w:eastAsia="MS Mincho" w:hAnsi="Arial" w:cs="Arial"/>
      <w:b/>
      <w:bCs/>
      <w:sz w:val="32"/>
      <w:szCs w:val="32"/>
      <w:lang w:val="en-US"/>
    </w:rPr>
  </w:style>
  <w:style w:type="paragraph" w:customStyle="1" w:styleId="48">
    <w:name w:val="Название объекта4"/>
    <w:basedOn w:val="a3"/>
    <w:pPr>
      <w:suppressLineNumbers/>
      <w:spacing w:before="120" w:after="120"/>
    </w:pPr>
    <w:rPr>
      <w:rFonts w:ascii="PT Astra Serif" w:hAnsi="PT Astra Serif" w:cs="Noto Sans Devanagari"/>
      <w:i/>
      <w:iCs/>
      <w:szCs w:val="24"/>
    </w:rPr>
  </w:style>
  <w:style w:type="paragraph" w:customStyle="1" w:styleId="2f8">
    <w:name w:val="Указатель2"/>
    <w:basedOn w:val="a3"/>
    <w:pPr>
      <w:suppressLineNumbers/>
    </w:pPr>
    <w:rPr>
      <w:rFonts w:ascii="PT Astra Serif" w:hAnsi="PT Astra Serif" w:cs="Noto Sans Devanagari"/>
      <w:lang w:val="en-US" w:bidi="en-US"/>
    </w:rPr>
  </w:style>
  <w:style w:type="paragraph" w:customStyle="1" w:styleId="3e">
    <w:name w:val="Название объекта3"/>
    <w:basedOn w:val="a3"/>
    <w:pPr>
      <w:suppressLineNumbers/>
      <w:spacing w:before="120" w:after="120"/>
    </w:pPr>
    <w:rPr>
      <w:rFonts w:ascii="PT Astra Serif" w:hAnsi="PT Astra Serif" w:cs="Noto Sans Devanagari"/>
      <w:i/>
      <w:iCs/>
      <w:szCs w:val="24"/>
    </w:rPr>
  </w:style>
  <w:style w:type="paragraph" w:customStyle="1" w:styleId="1f8">
    <w:name w:val="Указатель1"/>
    <w:basedOn w:val="a3"/>
    <w:pPr>
      <w:suppressLineNumbers/>
    </w:pPr>
    <w:rPr>
      <w:rFonts w:ascii="PT Astra Serif" w:hAnsi="PT Astra Serif" w:cs="Noto Sans Devanagari"/>
      <w:lang w:val="en-US" w:bidi="en-US"/>
    </w:rPr>
  </w:style>
  <w:style w:type="paragraph" w:customStyle="1" w:styleId="afffff4">
    <w:name w:val="Таблица"/>
    <w:basedOn w:val="a3"/>
    <w:next w:val="a3"/>
    <w:pPr>
      <w:spacing w:line="240" w:lineRule="auto"/>
      <w:ind w:firstLine="0"/>
      <w:jc w:val="center"/>
    </w:pPr>
    <w:rPr>
      <w:sz w:val="20"/>
      <w:lang w:val="en-US"/>
    </w:rPr>
  </w:style>
  <w:style w:type="paragraph" w:customStyle="1" w:styleId="12">
    <w:name w:val="Маркированный список1"/>
    <w:basedOn w:val="a3"/>
    <w:pPr>
      <w:numPr>
        <w:numId w:val="2"/>
      </w:numPr>
      <w:contextualSpacing/>
    </w:pPr>
  </w:style>
  <w:style w:type="paragraph" w:customStyle="1" w:styleId="a2">
    <w:name w:val="Маркер"/>
    <w:basedOn w:val="12"/>
    <w:next w:val="a3"/>
    <w:pPr>
      <w:numPr>
        <w:numId w:val="26"/>
      </w:numPr>
    </w:pPr>
    <w:rPr>
      <w:lang w:val="en-US"/>
    </w:rPr>
  </w:style>
  <w:style w:type="paragraph" w:customStyle="1" w:styleId="afffff5">
    <w:name w:val="Заголовок указателя"/>
    <w:basedOn w:val="5a"/>
    <w:pPr>
      <w:suppressLineNumbers/>
    </w:pPr>
  </w:style>
  <w:style w:type="paragraph" w:customStyle="1" w:styleId="1f9">
    <w:name w:val="Заголовок таблицы ссылок1"/>
    <w:basedOn w:val="11"/>
    <w:next w:val="a3"/>
    <w:pPr>
      <w:numPr>
        <w:numId w:val="0"/>
      </w:numPr>
      <w:spacing w:before="240" w:after="0" w:line="252" w:lineRule="auto"/>
      <w:jc w:val="left"/>
      <w:outlineLvl w:val="9"/>
    </w:pPr>
    <w:rPr>
      <w:rFonts w:ascii="Calibri Light" w:hAnsi="Calibri Light" w:cs="Calibri Light"/>
      <w:b w:val="0"/>
      <w:color w:val="2E74B5"/>
      <w:sz w:val="32"/>
    </w:rPr>
  </w:style>
  <w:style w:type="paragraph" w:customStyle="1" w:styleId="S3">
    <w:name w:val="S_Обычный"/>
    <w:basedOn w:val="a3"/>
    <w:rPr>
      <w:rFonts w:eastAsia="Times New Roman"/>
      <w:szCs w:val="24"/>
      <w:lang w:val="en-US"/>
    </w:rPr>
  </w:style>
  <w:style w:type="paragraph" w:customStyle="1" w:styleId="afffff6">
    <w:name w:val="+таб"/>
    <w:basedOn w:val="a3"/>
    <w:pPr>
      <w:spacing w:line="240" w:lineRule="auto"/>
      <w:ind w:firstLine="0"/>
      <w:jc w:val="center"/>
    </w:pPr>
    <w:rPr>
      <w:sz w:val="20"/>
      <w:szCs w:val="20"/>
      <w:lang w:val="en-US"/>
    </w:rPr>
  </w:style>
  <w:style w:type="paragraph" w:customStyle="1" w:styleId="afffff7">
    <w:name w:val="+Таб"/>
    <w:basedOn w:val="a3"/>
    <w:pPr>
      <w:spacing w:line="240" w:lineRule="auto"/>
      <w:ind w:firstLine="0"/>
      <w:jc w:val="center"/>
    </w:pPr>
    <w:rPr>
      <w:sz w:val="20"/>
      <w:szCs w:val="20"/>
      <w:lang w:val="en-US"/>
    </w:rPr>
  </w:style>
  <w:style w:type="paragraph" w:customStyle="1" w:styleId="69">
    <w:name w:val="Основной текст6"/>
    <w:basedOn w:val="a3"/>
    <w:pPr>
      <w:widowControl w:val="0"/>
      <w:spacing w:before="60" w:after="60" w:line="480" w:lineRule="exact"/>
      <w:ind w:hanging="360"/>
    </w:pPr>
    <w:rPr>
      <w:rFonts w:ascii="Century Schoolbook" w:eastAsia="Century Schoolbook" w:hAnsi="Century Schoolbook" w:cs="Century Schoolbook"/>
      <w:sz w:val="23"/>
      <w:szCs w:val="23"/>
    </w:rPr>
  </w:style>
  <w:style w:type="paragraph" w:customStyle="1" w:styleId="2f9">
    <w:name w:val="Название объекта2"/>
    <w:basedOn w:val="a3"/>
    <w:next w:val="a3"/>
    <w:pPr>
      <w:keepNext/>
      <w:spacing w:before="200" w:line="240" w:lineRule="auto"/>
      <w:ind w:firstLine="0"/>
      <w:jc w:val="right"/>
    </w:pPr>
    <w:rPr>
      <w:rFonts w:eastAsia="Times New Roman"/>
      <w:bCs/>
      <w:szCs w:val="18"/>
      <w:lang w:val="en-US"/>
    </w:rPr>
  </w:style>
  <w:style w:type="paragraph" w:customStyle="1" w:styleId="afffff8">
    <w:name w:val="Колонтитул"/>
    <w:basedOn w:val="a3"/>
    <w:pPr>
      <w:suppressLineNumbers/>
      <w:tabs>
        <w:tab w:val="center" w:pos="4819"/>
        <w:tab w:val="right" w:pos="9638"/>
      </w:tabs>
    </w:pPr>
  </w:style>
  <w:style w:type="paragraph" w:customStyle="1" w:styleId="afffff9">
    <w:name w:val="Текст новый"/>
    <w:basedOn w:val="a3"/>
    <w:pPr>
      <w:ind w:firstLine="709"/>
    </w:pPr>
    <w:rPr>
      <w:rFonts w:eastAsia="Times New Roman"/>
      <w:szCs w:val="24"/>
    </w:rPr>
  </w:style>
  <w:style w:type="paragraph" w:customStyle="1" w:styleId="afffffa">
    <w:name w:val="таблицы"/>
    <w:basedOn w:val="a3"/>
    <w:pPr>
      <w:spacing w:line="240" w:lineRule="auto"/>
      <w:ind w:firstLine="0"/>
      <w:jc w:val="center"/>
    </w:pPr>
    <w:rPr>
      <w:rFonts w:eastAsia="Times New Roman"/>
      <w:sz w:val="20"/>
      <w:szCs w:val="20"/>
    </w:rPr>
  </w:style>
  <w:style w:type="paragraph" w:customStyle="1" w:styleId="afffffb">
    <w:name w:val="текст таблиц"/>
    <w:basedOn w:val="a3"/>
    <w:pPr>
      <w:spacing w:line="240" w:lineRule="auto"/>
      <w:ind w:firstLine="0"/>
    </w:pPr>
    <w:rPr>
      <w:sz w:val="18"/>
      <w:szCs w:val="20"/>
      <w:lang w:val="en-US"/>
    </w:rPr>
  </w:style>
  <w:style w:type="paragraph" w:customStyle="1" w:styleId="afffffc">
    <w:name w:val="Текст таблиц"/>
    <w:basedOn w:val="a3"/>
    <w:pPr>
      <w:spacing w:line="240" w:lineRule="auto"/>
      <w:ind w:firstLine="0"/>
      <w:jc w:val="center"/>
    </w:pPr>
    <w:rPr>
      <w:sz w:val="20"/>
    </w:rPr>
  </w:style>
  <w:style w:type="paragraph" w:customStyle="1" w:styleId="010">
    <w:name w:val="0.1 Пробел"/>
    <w:basedOn w:val="a3"/>
    <w:pPr>
      <w:spacing w:before="40" w:after="40" w:line="300" w:lineRule="auto"/>
      <w:ind w:firstLine="709"/>
      <w:contextualSpacing/>
    </w:pPr>
    <w:rPr>
      <w:rFonts w:eastAsia="Times New Roman"/>
      <w:sz w:val="28"/>
      <w:szCs w:val="20"/>
      <w:lang w:val="en-US"/>
    </w:rPr>
  </w:style>
  <w:style w:type="paragraph" w:customStyle="1" w:styleId="030">
    <w:name w:val="0.3 Центр"/>
    <w:basedOn w:val="a3"/>
    <w:pPr>
      <w:spacing w:line="300" w:lineRule="auto"/>
      <w:ind w:firstLine="0"/>
      <w:contextualSpacing/>
      <w:jc w:val="center"/>
    </w:pPr>
    <w:rPr>
      <w:rFonts w:eastAsia="Times New Roman"/>
      <w:sz w:val="28"/>
      <w:szCs w:val="20"/>
      <w:lang w:val="en-US"/>
    </w:rPr>
  </w:style>
  <w:style w:type="paragraph" w:customStyle="1" w:styleId="afffffd">
    <w:name w:val="Абзац"/>
    <w:basedOn w:val="a3"/>
    <w:pPr>
      <w:spacing w:before="120" w:after="60" w:line="240" w:lineRule="auto"/>
    </w:pPr>
    <w:rPr>
      <w:rFonts w:eastAsia="Times New Roman"/>
      <w:szCs w:val="24"/>
      <w:lang w:val="en-US"/>
    </w:rPr>
  </w:style>
  <w:style w:type="paragraph" w:customStyle="1" w:styleId="afffffe">
    <w:name w:val="Обычный (Интернет)"/>
    <w:basedOn w:val="a3"/>
    <w:pPr>
      <w:spacing w:before="280" w:after="280" w:line="240" w:lineRule="auto"/>
      <w:ind w:firstLine="0"/>
      <w:jc w:val="left"/>
    </w:pPr>
    <w:rPr>
      <w:rFonts w:eastAsia="Times New Roman"/>
      <w:szCs w:val="24"/>
    </w:rPr>
  </w:style>
  <w:style w:type="paragraph" w:customStyle="1" w:styleId="Default">
    <w:name w:val="Default"/>
    <w:rPr>
      <w:color w:val="000000"/>
      <w:sz w:val="24"/>
      <w:szCs w:val="24"/>
      <w:lang w:eastAsia="zh-CN"/>
    </w:rPr>
  </w:style>
  <w:style w:type="paragraph" w:customStyle="1" w:styleId="formattext">
    <w:name w:val="formattext"/>
    <w:basedOn w:val="a3"/>
    <w:pPr>
      <w:spacing w:before="280" w:after="280" w:line="240" w:lineRule="auto"/>
      <w:ind w:firstLine="0"/>
      <w:jc w:val="left"/>
    </w:pPr>
    <w:rPr>
      <w:rFonts w:eastAsia="Times New Roman"/>
      <w:szCs w:val="24"/>
    </w:rPr>
  </w:style>
  <w:style w:type="paragraph" w:customStyle="1" w:styleId="affffff">
    <w:name w:val="Табличный_заголовки"/>
    <w:basedOn w:val="a3"/>
    <w:pPr>
      <w:keepNext/>
      <w:keepLines/>
      <w:spacing w:line="240" w:lineRule="auto"/>
      <w:ind w:firstLine="0"/>
      <w:jc w:val="center"/>
    </w:pPr>
    <w:rPr>
      <w:rFonts w:ascii="Bookman Old Style" w:eastAsia="Times New Roman" w:hAnsi="Bookman Old Style" w:cs="Bookman Old Style"/>
      <w:b/>
      <w:sz w:val="22"/>
    </w:rPr>
  </w:style>
  <w:style w:type="paragraph" w:customStyle="1" w:styleId="affffff0">
    <w:name w:val="Табличный_центр"/>
    <w:basedOn w:val="a3"/>
    <w:pPr>
      <w:spacing w:line="240" w:lineRule="auto"/>
      <w:ind w:firstLine="0"/>
      <w:jc w:val="center"/>
    </w:pPr>
    <w:rPr>
      <w:rFonts w:ascii="Bookman Old Style" w:eastAsia="Times New Roman" w:hAnsi="Bookman Old Style" w:cs="Bookman Old Style"/>
      <w:sz w:val="22"/>
    </w:rPr>
  </w:style>
  <w:style w:type="paragraph" w:customStyle="1" w:styleId="affffff1">
    <w:name w:val="Название таблиц"/>
    <w:basedOn w:val="2f9"/>
    <w:rPr>
      <w:rFonts w:ascii="Bookman Old Style" w:hAnsi="Bookman Old Style" w:cs="Bookman Old Style"/>
      <w:lang w:val="ru-RU"/>
    </w:rPr>
  </w:style>
  <w:style w:type="paragraph" w:customStyle="1" w:styleId="font5">
    <w:name w:val="font5"/>
    <w:basedOn w:val="a3"/>
    <w:pPr>
      <w:spacing w:before="280" w:after="280" w:line="240" w:lineRule="auto"/>
      <w:ind w:firstLine="0"/>
      <w:jc w:val="left"/>
    </w:pPr>
    <w:rPr>
      <w:rFonts w:eastAsia="Times New Roman"/>
      <w:color w:val="000000"/>
      <w:sz w:val="20"/>
      <w:szCs w:val="20"/>
    </w:rPr>
  </w:style>
  <w:style w:type="paragraph" w:customStyle="1" w:styleId="font6">
    <w:name w:val="font6"/>
    <w:basedOn w:val="a3"/>
    <w:pPr>
      <w:spacing w:before="280" w:after="280" w:line="240" w:lineRule="auto"/>
      <w:ind w:firstLine="0"/>
      <w:jc w:val="left"/>
    </w:pPr>
    <w:rPr>
      <w:rFonts w:eastAsia="Times New Roman"/>
      <w:color w:val="000000"/>
      <w:sz w:val="20"/>
      <w:szCs w:val="20"/>
    </w:rPr>
  </w:style>
  <w:style w:type="paragraph" w:customStyle="1" w:styleId="xl69">
    <w:name w:val="xl69"/>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b/>
      <w:bCs/>
      <w:sz w:val="20"/>
      <w:szCs w:val="20"/>
    </w:rPr>
  </w:style>
  <w:style w:type="paragraph" w:customStyle="1" w:styleId="xl70">
    <w:name w:val="xl70"/>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1">
    <w:name w:val="xl71"/>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2">
    <w:name w:val="xl72"/>
    <w:basedOn w:val="a3"/>
    <w:pPr>
      <w:pBdr>
        <w:top w:val="single" w:sz="4" w:space="0" w:color="000000"/>
        <w:left w:val="single" w:sz="4" w:space="0" w:color="000000"/>
        <w:bottom w:val="none" w:sz="0"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3">
    <w:name w:val="xl73"/>
    <w:basedOn w:val="a3"/>
    <w:pPr>
      <w:spacing w:before="280" w:after="280" w:line="240" w:lineRule="auto"/>
      <w:ind w:firstLine="0"/>
      <w:jc w:val="center"/>
    </w:pPr>
    <w:rPr>
      <w:rFonts w:eastAsia="Times New Roman"/>
      <w:sz w:val="20"/>
      <w:szCs w:val="20"/>
    </w:rPr>
  </w:style>
  <w:style w:type="paragraph" w:customStyle="1" w:styleId="xl74">
    <w:name w:val="xl74"/>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5">
    <w:name w:val="xl75"/>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6">
    <w:name w:val="xl76"/>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7">
    <w:name w:val="xl77"/>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b/>
      <w:bCs/>
      <w:sz w:val="20"/>
      <w:szCs w:val="20"/>
    </w:rPr>
  </w:style>
  <w:style w:type="paragraph" w:customStyle="1" w:styleId="xl78">
    <w:name w:val="xl78"/>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9">
    <w:name w:val="xl79"/>
    <w:basedOn w:val="a3"/>
    <w:pPr>
      <w:pBdr>
        <w:top w:val="none" w:sz="0"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styleId="affffff2">
    <w:name w:val="No Spacing"/>
    <w:rPr>
      <w:rFonts w:ascii="Calibri" w:eastAsia="Arial" w:hAnsi="Calibri" w:cs="Calibri"/>
      <w:sz w:val="22"/>
      <w:szCs w:val="22"/>
      <w:lang w:eastAsia="zh-CN"/>
    </w:rPr>
  </w:style>
  <w:style w:type="paragraph" w:customStyle="1" w:styleId="affffff3">
    <w:name w:val="Сноска"/>
    <w:basedOn w:val="a3"/>
    <w:pPr>
      <w:spacing w:line="240" w:lineRule="auto"/>
      <w:ind w:firstLine="0"/>
      <w:jc w:val="left"/>
    </w:pPr>
    <w:rPr>
      <w:rFonts w:eastAsia="Times New Roman"/>
      <w:sz w:val="20"/>
      <w:szCs w:val="20"/>
      <w:lang w:val="en-US"/>
    </w:rPr>
  </w:style>
  <w:style w:type="paragraph" w:customStyle="1" w:styleId="ConsPlusNormal">
    <w:name w:val="ConsPlusNormal"/>
    <w:pPr>
      <w:widowControl w:val="0"/>
    </w:pPr>
    <w:rPr>
      <w:rFonts w:ascii="Arial" w:hAnsi="Arial" w:cs="Arial"/>
      <w:lang w:eastAsia="zh-CN"/>
    </w:rPr>
  </w:style>
  <w:style w:type="paragraph" w:styleId="affffff4">
    <w:name w:val="Balloon Text"/>
    <w:basedOn w:val="a3"/>
    <w:pPr>
      <w:spacing w:line="240" w:lineRule="auto"/>
      <w:ind w:firstLine="0"/>
      <w:jc w:val="left"/>
    </w:pPr>
    <w:rPr>
      <w:rFonts w:ascii="Tahoma" w:eastAsia="Times New Roman" w:hAnsi="Tahoma" w:cs="Tahoma"/>
      <w:sz w:val="16"/>
      <w:szCs w:val="16"/>
      <w:lang w:val="en-US"/>
    </w:rPr>
  </w:style>
  <w:style w:type="paragraph" w:customStyle="1" w:styleId="311">
    <w:name w:val="Основной текст 31"/>
    <w:basedOn w:val="a3"/>
    <w:pPr>
      <w:shd w:val="clear" w:color="auto" w:fill="FFFFFF"/>
      <w:spacing w:line="240" w:lineRule="auto"/>
      <w:ind w:right="355" w:firstLine="0"/>
      <w:jc w:val="center"/>
    </w:pPr>
    <w:rPr>
      <w:rFonts w:eastAsia="Times New Roman"/>
      <w:b/>
      <w:bCs/>
      <w:color w:val="000000"/>
      <w:sz w:val="52"/>
      <w:szCs w:val="24"/>
    </w:rPr>
  </w:style>
  <w:style w:type="paragraph" w:customStyle="1" w:styleId="affffff5">
    <w:name w:val="Содержимое таблицы"/>
    <w:basedOn w:val="a3"/>
    <w:pPr>
      <w:widowControl w:val="0"/>
      <w:suppressLineNumbers/>
      <w:spacing w:line="240" w:lineRule="auto"/>
      <w:ind w:firstLine="0"/>
      <w:jc w:val="left"/>
    </w:pPr>
    <w:rPr>
      <w:rFonts w:ascii="Arial" w:eastAsia="Lucida Sans Unicode" w:hAnsi="Arial" w:cs="Arial"/>
      <w:sz w:val="20"/>
      <w:szCs w:val="24"/>
    </w:rPr>
  </w:style>
  <w:style w:type="paragraph" w:customStyle="1" w:styleId="xl65">
    <w:name w:val="xl65"/>
    <w:basedOn w:val="a3"/>
    <w:pPr>
      <w:spacing w:before="280" w:after="280" w:line="240" w:lineRule="auto"/>
      <w:ind w:firstLine="0"/>
      <w:jc w:val="left"/>
    </w:pPr>
    <w:rPr>
      <w:rFonts w:eastAsia="Times New Roman"/>
      <w:szCs w:val="24"/>
    </w:rPr>
  </w:style>
  <w:style w:type="paragraph" w:customStyle="1" w:styleId="xl66">
    <w:name w:val="xl66"/>
    <w:basedOn w:val="a3"/>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color w:val="000000"/>
      <w:sz w:val="16"/>
      <w:szCs w:val="16"/>
    </w:rPr>
  </w:style>
  <w:style w:type="paragraph" w:customStyle="1" w:styleId="xl67">
    <w:name w:val="xl67"/>
    <w:basedOn w:val="a3"/>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color w:val="000000"/>
      <w:sz w:val="16"/>
      <w:szCs w:val="16"/>
    </w:rPr>
  </w:style>
  <w:style w:type="paragraph" w:customStyle="1" w:styleId="xl68">
    <w:name w:val="xl68"/>
    <w:basedOn w:val="a3"/>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color w:val="000000"/>
      <w:sz w:val="16"/>
      <w:szCs w:val="16"/>
    </w:rPr>
  </w:style>
  <w:style w:type="paragraph" w:customStyle="1" w:styleId="font7">
    <w:name w:val="font7"/>
    <w:basedOn w:val="a3"/>
    <w:pPr>
      <w:spacing w:before="280" w:after="280" w:line="240" w:lineRule="auto"/>
      <w:ind w:firstLine="0"/>
      <w:jc w:val="left"/>
    </w:pPr>
    <w:rPr>
      <w:rFonts w:eastAsia="Times New Roman"/>
      <w:color w:val="000000"/>
      <w:szCs w:val="24"/>
    </w:rPr>
  </w:style>
  <w:style w:type="paragraph" w:customStyle="1" w:styleId="font8">
    <w:name w:val="font8"/>
    <w:basedOn w:val="a3"/>
    <w:pPr>
      <w:spacing w:before="280" w:after="280" w:line="240" w:lineRule="auto"/>
      <w:ind w:firstLine="0"/>
      <w:jc w:val="left"/>
    </w:pPr>
    <w:rPr>
      <w:rFonts w:eastAsia="Times New Roman"/>
      <w:color w:val="000000"/>
      <w:szCs w:val="24"/>
    </w:rPr>
  </w:style>
  <w:style w:type="paragraph" w:customStyle="1" w:styleId="xl80">
    <w:name w:val="xl80"/>
    <w:basedOn w:val="a3"/>
    <w:pPr>
      <w:pBdr>
        <w:top w:val="none" w:sz="0" w:space="0" w:color="000000"/>
        <w:left w:val="none" w:sz="0" w:space="0" w:color="000000"/>
        <w:bottom w:val="single" w:sz="8" w:space="0" w:color="000000"/>
        <w:right w:val="single" w:sz="8" w:space="0" w:color="000000"/>
      </w:pBdr>
      <w:spacing w:before="280" w:after="280" w:line="240" w:lineRule="auto"/>
      <w:ind w:firstLine="0"/>
      <w:jc w:val="center"/>
    </w:pPr>
    <w:rPr>
      <w:rFonts w:eastAsia="Times New Roman"/>
      <w:color w:val="000000"/>
      <w:sz w:val="20"/>
      <w:szCs w:val="20"/>
    </w:rPr>
  </w:style>
  <w:style w:type="paragraph" w:customStyle="1" w:styleId="xl81">
    <w:name w:val="xl81"/>
    <w:basedOn w:val="a3"/>
    <w:pPr>
      <w:pBdr>
        <w:top w:val="none" w:sz="0" w:space="0" w:color="000000"/>
        <w:left w:val="none" w:sz="0" w:space="0" w:color="000000"/>
        <w:bottom w:val="single" w:sz="8" w:space="0" w:color="000000"/>
        <w:right w:val="single" w:sz="8" w:space="0" w:color="000000"/>
      </w:pBdr>
      <w:spacing w:before="280" w:after="280" w:line="240" w:lineRule="auto"/>
      <w:ind w:firstLine="0"/>
      <w:jc w:val="center"/>
    </w:pPr>
    <w:rPr>
      <w:rFonts w:eastAsia="Times New Roman"/>
      <w:color w:val="000000"/>
      <w:sz w:val="20"/>
      <w:szCs w:val="20"/>
    </w:rPr>
  </w:style>
  <w:style w:type="paragraph" w:customStyle="1" w:styleId="font9">
    <w:name w:val="font9"/>
    <w:basedOn w:val="a3"/>
    <w:pPr>
      <w:spacing w:before="280" w:after="280" w:line="240" w:lineRule="auto"/>
      <w:ind w:firstLine="0"/>
      <w:jc w:val="left"/>
    </w:pPr>
    <w:rPr>
      <w:rFonts w:ascii="Tahoma" w:eastAsia="Times New Roman" w:hAnsi="Tahoma" w:cs="Tahoma"/>
      <w:b/>
      <w:bCs/>
      <w:color w:val="000000"/>
      <w:sz w:val="18"/>
      <w:szCs w:val="18"/>
    </w:rPr>
  </w:style>
  <w:style w:type="paragraph" w:customStyle="1" w:styleId="xl82">
    <w:name w:val="xl82"/>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83">
    <w:name w:val="xl83"/>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4">
    <w:name w:val="xl84"/>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5">
    <w:name w:val="xl85"/>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6">
    <w:name w:val="xl86"/>
    <w:basedOn w:val="a3"/>
    <w:pPr>
      <w:pBdr>
        <w:top w:val="none" w:sz="0"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7">
    <w:name w:val="xl87"/>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b/>
      <w:bCs/>
      <w:sz w:val="20"/>
      <w:szCs w:val="20"/>
    </w:rPr>
  </w:style>
  <w:style w:type="paragraph" w:customStyle="1" w:styleId="xl88">
    <w:name w:val="xl88"/>
    <w:basedOn w:val="a3"/>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jc w:val="left"/>
    </w:pPr>
    <w:rPr>
      <w:rFonts w:eastAsia="Times New Roman"/>
      <w:sz w:val="20"/>
      <w:szCs w:val="20"/>
    </w:rPr>
  </w:style>
  <w:style w:type="paragraph" w:customStyle="1" w:styleId="xl89">
    <w:name w:val="xl89"/>
    <w:basedOn w:val="a3"/>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jc w:val="left"/>
    </w:pPr>
    <w:rPr>
      <w:rFonts w:eastAsia="Times New Roman"/>
      <w:sz w:val="20"/>
      <w:szCs w:val="20"/>
    </w:rPr>
  </w:style>
  <w:style w:type="paragraph" w:customStyle="1" w:styleId="xl90">
    <w:name w:val="xl90"/>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91">
    <w:name w:val="xl91"/>
    <w:basedOn w:val="a3"/>
    <w:pPr>
      <w:spacing w:before="280" w:after="280" w:line="240" w:lineRule="auto"/>
      <w:ind w:firstLine="0"/>
      <w:jc w:val="right"/>
    </w:pPr>
    <w:rPr>
      <w:rFonts w:eastAsia="Times New Roman"/>
      <w:sz w:val="20"/>
      <w:szCs w:val="20"/>
    </w:rPr>
  </w:style>
  <w:style w:type="paragraph" w:customStyle="1" w:styleId="xl92">
    <w:name w:val="xl92"/>
    <w:basedOn w:val="a3"/>
    <w:pPr>
      <w:pBdr>
        <w:top w:val="none" w:sz="0"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93">
    <w:name w:val="xl93"/>
    <w:basedOn w:val="a3"/>
    <w:pPr>
      <w:pBdr>
        <w:top w:val="none" w:sz="0"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94">
    <w:name w:val="xl94"/>
    <w:basedOn w:val="a3"/>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95">
    <w:name w:val="xl95"/>
    <w:basedOn w:val="a3"/>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jc w:val="center"/>
    </w:pPr>
    <w:rPr>
      <w:rFonts w:eastAsia="Times New Roman"/>
      <w:sz w:val="20"/>
      <w:szCs w:val="20"/>
    </w:rPr>
  </w:style>
  <w:style w:type="paragraph" w:customStyle="1" w:styleId="xl96">
    <w:name w:val="xl96"/>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sz w:val="20"/>
      <w:szCs w:val="20"/>
    </w:rPr>
  </w:style>
  <w:style w:type="paragraph" w:customStyle="1" w:styleId="xl97">
    <w:name w:val="xl97"/>
    <w:basedOn w:val="a3"/>
    <w:pPr>
      <w:pBdr>
        <w:top w:val="none" w:sz="0" w:space="0" w:color="000000"/>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98">
    <w:name w:val="xl98"/>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99">
    <w:name w:val="xl99"/>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100">
    <w:name w:val="xl100"/>
    <w:basedOn w:val="a3"/>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jc w:val="center"/>
    </w:pPr>
    <w:rPr>
      <w:rFonts w:eastAsia="Times New Roman"/>
      <w:sz w:val="20"/>
      <w:szCs w:val="20"/>
    </w:rPr>
  </w:style>
  <w:style w:type="paragraph" w:customStyle="1" w:styleId="xl101">
    <w:name w:val="xl101"/>
    <w:basedOn w:val="a3"/>
    <w:pPr>
      <w:pBdr>
        <w:top w:val="single" w:sz="4" w:space="0" w:color="000000"/>
        <w:left w:val="single" w:sz="4" w:space="0" w:color="000000"/>
        <w:bottom w:val="none" w:sz="0"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102">
    <w:name w:val="xl102"/>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103">
    <w:name w:val="xl103"/>
    <w:basedOn w:val="a3"/>
    <w:pPr>
      <w:pBdr>
        <w:top w:val="single" w:sz="8" w:space="0" w:color="000000"/>
        <w:left w:val="single" w:sz="4" w:space="0" w:color="000000"/>
        <w:bottom w:val="single" w:sz="4" w:space="0" w:color="000000"/>
        <w:right w:val="single" w:sz="8" w:space="0" w:color="000000"/>
      </w:pBdr>
      <w:spacing w:before="280" w:after="280" w:line="240" w:lineRule="auto"/>
      <w:ind w:firstLine="0"/>
      <w:jc w:val="center"/>
    </w:pPr>
    <w:rPr>
      <w:rFonts w:eastAsia="Times New Roman"/>
      <w:b/>
      <w:bCs/>
      <w:color w:val="000000"/>
      <w:sz w:val="20"/>
      <w:szCs w:val="20"/>
    </w:rPr>
  </w:style>
  <w:style w:type="paragraph" w:customStyle="1" w:styleId="xl104">
    <w:name w:val="xl104"/>
    <w:basedOn w:val="a3"/>
    <w:pPr>
      <w:pBdr>
        <w:top w:val="single" w:sz="4" w:space="0" w:color="000000"/>
        <w:left w:val="single" w:sz="4" w:space="0" w:color="000000"/>
        <w:bottom w:val="single" w:sz="8" w:space="0" w:color="000000"/>
        <w:right w:val="single" w:sz="8" w:space="0" w:color="000000"/>
      </w:pBdr>
      <w:spacing w:before="280" w:after="280" w:line="240" w:lineRule="auto"/>
      <w:ind w:firstLine="0"/>
      <w:jc w:val="center"/>
    </w:pPr>
    <w:rPr>
      <w:rFonts w:eastAsia="Times New Roman"/>
      <w:b/>
      <w:bCs/>
      <w:color w:val="000000"/>
      <w:sz w:val="20"/>
      <w:szCs w:val="20"/>
    </w:rPr>
  </w:style>
  <w:style w:type="paragraph" w:customStyle="1" w:styleId="xl105">
    <w:name w:val="xl105"/>
    <w:basedOn w:val="a3"/>
    <w:pPr>
      <w:pBdr>
        <w:top w:val="single" w:sz="8" w:space="0" w:color="000000"/>
        <w:left w:val="single" w:sz="8" w:space="0" w:color="000000"/>
        <w:bottom w:val="single" w:sz="4" w:space="0" w:color="000000"/>
        <w:right w:val="single" w:sz="4" w:space="0" w:color="000000"/>
      </w:pBdr>
      <w:spacing w:before="280" w:after="280" w:line="240" w:lineRule="auto"/>
      <w:ind w:firstLine="0"/>
      <w:jc w:val="center"/>
    </w:pPr>
    <w:rPr>
      <w:rFonts w:eastAsia="Times New Roman"/>
      <w:b/>
      <w:bCs/>
      <w:color w:val="000000"/>
      <w:sz w:val="20"/>
      <w:szCs w:val="20"/>
    </w:rPr>
  </w:style>
  <w:style w:type="paragraph" w:customStyle="1" w:styleId="xl106">
    <w:name w:val="xl106"/>
    <w:basedOn w:val="a3"/>
    <w:pPr>
      <w:pBdr>
        <w:top w:val="single" w:sz="4" w:space="0" w:color="000000"/>
        <w:left w:val="single" w:sz="8" w:space="0" w:color="000000"/>
        <w:bottom w:val="single" w:sz="8" w:space="0" w:color="000000"/>
        <w:right w:val="single" w:sz="4" w:space="0" w:color="000000"/>
      </w:pBdr>
      <w:spacing w:before="280" w:after="280" w:line="240" w:lineRule="auto"/>
      <w:ind w:firstLine="0"/>
      <w:jc w:val="center"/>
    </w:pPr>
    <w:rPr>
      <w:rFonts w:eastAsia="Times New Roman"/>
      <w:b/>
      <w:bCs/>
      <w:color w:val="000000"/>
      <w:sz w:val="20"/>
      <w:szCs w:val="20"/>
    </w:rPr>
  </w:style>
  <w:style w:type="paragraph" w:customStyle="1" w:styleId="xl107">
    <w:name w:val="xl107"/>
    <w:basedOn w:val="a3"/>
    <w:pPr>
      <w:pBdr>
        <w:top w:val="single" w:sz="8"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b/>
      <w:bCs/>
      <w:color w:val="000000"/>
      <w:sz w:val="20"/>
      <w:szCs w:val="20"/>
    </w:rPr>
  </w:style>
  <w:style w:type="paragraph" w:customStyle="1" w:styleId="xl108">
    <w:name w:val="xl108"/>
    <w:basedOn w:val="a3"/>
    <w:pPr>
      <w:pBdr>
        <w:top w:val="single" w:sz="8"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b/>
      <w:bCs/>
      <w:sz w:val="20"/>
      <w:szCs w:val="20"/>
    </w:rPr>
  </w:style>
  <w:style w:type="paragraph" w:customStyle="1" w:styleId="xl109">
    <w:name w:val="xl109"/>
    <w:basedOn w:val="a3"/>
    <w:pPr>
      <w:pBdr>
        <w:top w:val="single" w:sz="4" w:space="0" w:color="000000"/>
        <w:left w:val="single" w:sz="4" w:space="0" w:color="000000"/>
        <w:bottom w:val="single" w:sz="8" w:space="0" w:color="000000"/>
        <w:right w:val="single" w:sz="4" w:space="0" w:color="000000"/>
      </w:pBdr>
      <w:spacing w:before="280" w:after="280" w:line="240" w:lineRule="auto"/>
      <w:ind w:firstLine="0"/>
      <w:jc w:val="center"/>
    </w:pPr>
    <w:rPr>
      <w:rFonts w:eastAsia="Times New Roman"/>
      <w:b/>
      <w:bCs/>
      <w:sz w:val="20"/>
      <w:szCs w:val="20"/>
    </w:rPr>
  </w:style>
  <w:style w:type="paragraph" w:customStyle="1" w:styleId="xl110">
    <w:name w:val="xl110"/>
    <w:basedOn w:val="a3"/>
    <w:pPr>
      <w:pBdr>
        <w:top w:val="single" w:sz="4" w:space="0" w:color="000000"/>
        <w:left w:val="single" w:sz="4" w:space="0" w:color="000000"/>
        <w:bottom w:val="none" w:sz="0"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111">
    <w:name w:val="xl111"/>
    <w:basedOn w:val="a3"/>
    <w:pPr>
      <w:pBdr>
        <w:top w:val="none" w:sz="0"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1fa">
    <w:name w:val="Текст примечания1"/>
    <w:basedOn w:val="a3"/>
    <w:rPr>
      <w:sz w:val="20"/>
      <w:szCs w:val="20"/>
      <w:lang w:val="en-US"/>
    </w:rPr>
  </w:style>
  <w:style w:type="paragraph" w:styleId="affffff6">
    <w:name w:val="annotation subject"/>
    <w:basedOn w:val="1fa"/>
    <w:next w:val="1fa"/>
    <w:rPr>
      <w:b/>
      <w:bCs/>
    </w:rPr>
  </w:style>
  <w:style w:type="paragraph" w:customStyle="1" w:styleId="affffff7">
    <w:name w:val="Нормальный (таблица)"/>
    <w:basedOn w:val="a3"/>
    <w:next w:val="a3"/>
    <w:pPr>
      <w:widowControl w:val="0"/>
      <w:spacing w:line="240" w:lineRule="auto"/>
      <w:ind w:firstLine="0"/>
    </w:pPr>
    <w:rPr>
      <w:rFonts w:ascii="Arial" w:eastAsia="Times New Roman" w:hAnsi="Arial" w:cs="Arial"/>
      <w:szCs w:val="24"/>
    </w:rPr>
  </w:style>
  <w:style w:type="paragraph" w:customStyle="1" w:styleId="2fa">
    <w:name w:val="Основной текст (2)"/>
    <w:basedOn w:val="a3"/>
    <w:pPr>
      <w:widowControl w:val="0"/>
      <w:shd w:val="clear" w:color="auto" w:fill="FFFFFF"/>
      <w:spacing w:before="3720" w:line="0" w:lineRule="atLeast"/>
      <w:ind w:hanging="880"/>
      <w:jc w:val="center"/>
    </w:pPr>
    <w:rPr>
      <w:rFonts w:eastAsia="Times New Roman"/>
      <w:sz w:val="28"/>
      <w:szCs w:val="28"/>
      <w:lang w:val="en-US"/>
    </w:rPr>
  </w:style>
  <w:style w:type="paragraph" w:customStyle="1" w:styleId="1fb">
    <w:name w:val="Заголовок оглавления1"/>
    <w:basedOn w:val="11"/>
    <w:next w:val="a3"/>
    <w:pPr>
      <w:keepNext w:val="0"/>
      <w:keepLines w:val="0"/>
      <w:pageBreakBefore w:val="0"/>
      <w:numPr>
        <w:numId w:val="0"/>
      </w:numPr>
      <w:pBdr>
        <w:top w:val="none" w:sz="0" w:space="0" w:color="000000"/>
        <w:left w:val="none" w:sz="0" w:space="0" w:color="000000"/>
        <w:bottom w:val="single" w:sz="12" w:space="1" w:color="943634"/>
        <w:right w:val="none" w:sz="0" w:space="0" w:color="000000"/>
      </w:pBdr>
      <w:spacing w:before="400" w:after="200" w:line="252" w:lineRule="auto"/>
      <w:outlineLvl w:val="9"/>
    </w:pPr>
    <w:rPr>
      <w:rFonts w:ascii="Cambria" w:hAnsi="Cambria" w:cs="Cambria"/>
      <w:b w:val="0"/>
      <w:caps/>
      <w:color w:val="632423"/>
      <w:spacing w:val="20"/>
      <w:sz w:val="28"/>
      <w:szCs w:val="28"/>
    </w:rPr>
  </w:style>
  <w:style w:type="paragraph" w:styleId="affffff8">
    <w:name w:val="Body Text Indent"/>
    <w:basedOn w:val="a3"/>
    <w:pPr>
      <w:spacing w:after="120" w:line="240" w:lineRule="auto"/>
      <w:ind w:left="283" w:firstLine="0"/>
      <w:jc w:val="left"/>
    </w:pPr>
    <w:rPr>
      <w:rFonts w:eastAsia="Times New Roman"/>
      <w:szCs w:val="24"/>
      <w:lang w:val="en-US"/>
    </w:rPr>
  </w:style>
  <w:style w:type="paragraph" w:customStyle="1" w:styleId="225">
    <w:name w:val="Основной текст с отступом 22"/>
    <w:basedOn w:val="a3"/>
    <w:pPr>
      <w:spacing w:after="120" w:line="480" w:lineRule="auto"/>
      <w:ind w:left="283" w:firstLine="0"/>
      <w:jc w:val="left"/>
    </w:pPr>
    <w:rPr>
      <w:rFonts w:eastAsia="Times New Roman"/>
      <w:szCs w:val="24"/>
      <w:lang w:val="en-US"/>
    </w:rPr>
  </w:style>
  <w:style w:type="paragraph" w:customStyle="1" w:styleId="1fc">
    <w:name w:val="Обычный1"/>
    <w:pPr>
      <w:widowControl w:val="0"/>
    </w:pPr>
    <w:rPr>
      <w:rFonts w:ascii="Calibri" w:eastAsia="Calibri" w:hAnsi="Calibri" w:cs="Calibri"/>
      <w:sz w:val="24"/>
      <w:szCs w:val="24"/>
      <w:lang w:eastAsia="zh-CN"/>
    </w:rPr>
  </w:style>
  <w:style w:type="paragraph" w:customStyle="1" w:styleId="affffff9">
    <w:name w:val="ОснТекст"/>
    <w:basedOn w:val="a3"/>
    <w:pPr>
      <w:spacing w:after="200"/>
      <w:ind w:firstLine="540"/>
    </w:pPr>
    <w:rPr>
      <w:szCs w:val="20"/>
      <w:lang w:val="en-US"/>
    </w:rPr>
  </w:style>
  <w:style w:type="paragraph" w:customStyle="1" w:styleId="2fb">
    <w:name w:val="Обычный2"/>
    <w:pPr>
      <w:widowControl w:val="0"/>
      <w:spacing w:after="200" w:line="276" w:lineRule="auto"/>
    </w:pPr>
    <w:rPr>
      <w:rFonts w:ascii="Calibri" w:hAnsi="Calibri" w:cs="Calibri"/>
      <w:sz w:val="22"/>
      <w:szCs w:val="22"/>
      <w:lang w:eastAsia="zh-CN"/>
    </w:rPr>
  </w:style>
  <w:style w:type="paragraph" w:customStyle="1" w:styleId="1fd">
    <w:name w:val="Основной текст1"/>
    <w:basedOn w:val="a3"/>
    <w:pPr>
      <w:widowControl w:val="0"/>
      <w:spacing w:line="308" w:lineRule="exact"/>
      <w:ind w:firstLine="600"/>
    </w:pPr>
    <w:rPr>
      <w:rFonts w:ascii="Sylfaen" w:eastAsia="Sylfaen" w:hAnsi="Sylfaen" w:cs="Sylfaen"/>
      <w:sz w:val="22"/>
      <w:lang w:val="en-US"/>
    </w:rPr>
  </w:style>
  <w:style w:type="paragraph" w:customStyle="1" w:styleId="3f">
    <w:name w:val="Основной текст (3)"/>
    <w:basedOn w:val="a3"/>
    <w:pPr>
      <w:widowControl w:val="0"/>
      <w:spacing w:line="278" w:lineRule="exact"/>
      <w:ind w:firstLine="0"/>
      <w:jc w:val="left"/>
    </w:pPr>
    <w:rPr>
      <w:rFonts w:ascii="Sylfaen" w:eastAsia="Sylfaen" w:hAnsi="Sylfaen" w:cs="Sylfaen"/>
      <w:sz w:val="26"/>
      <w:szCs w:val="26"/>
      <w:lang w:val="en-US"/>
    </w:rPr>
  </w:style>
  <w:style w:type="paragraph" w:customStyle="1" w:styleId="affffffa">
    <w:name w:val="Подпись к таблице"/>
    <w:basedOn w:val="a3"/>
    <w:pPr>
      <w:widowControl w:val="0"/>
      <w:shd w:val="clear" w:color="auto" w:fill="FFFFFF"/>
      <w:spacing w:line="0" w:lineRule="atLeast"/>
      <w:ind w:firstLine="0"/>
      <w:jc w:val="left"/>
    </w:pPr>
    <w:rPr>
      <w:rFonts w:eastAsia="Times New Roman"/>
      <w:sz w:val="28"/>
      <w:szCs w:val="28"/>
      <w:lang w:val="en-US"/>
    </w:rPr>
  </w:style>
  <w:style w:type="paragraph" w:customStyle="1" w:styleId="1fe">
    <w:name w:val="Заголовок №1"/>
    <w:basedOn w:val="a3"/>
    <w:pPr>
      <w:widowControl w:val="0"/>
      <w:spacing w:before="120" w:line="0" w:lineRule="atLeast"/>
      <w:ind w:firstLine="0"/>
      <w:jc w:val="center"/>
      <w:outlineLvl w:val="0"/>
    </w:pPr>
    <w:rPr>
      <w:rFonts w:eastAsia="Times New Roman"/>
      <w:i/>
      <w:iCs/>
      <w:spacing w:val="-10"/>
      <w:sz w:val="30"/>
      <w:szCs w:val="30"/>
      <w:lang w:val="en-US" w:bidi="en-US"/>
    </w:rPr>
  </w:style>
  <w:style w:type="paragraph" w:customStyle="1" w:styleId="s11">
    <w:name w:val="s_1"/>
    <w:basedOn w:val="a3"/>
    <w:pPr>
      <w:spacing w:before="280" w:after="280" w:line="240" w:lineRule="auto"/>
      <w:ind w:firstLine="0"/>
      <w:jc w:val="left"/>
    </w:pPr>
    <w:rPr>
      <w:rFonts w:eastAsia="Times New Roman"/>
      <w:szCs w:val="24"/>
    </w:rPr>
  </w:style>
  <w:style w:type="paragraph" w:customStyle="1" w:styleId="s22">
    <w:name w:val="s_22"/>
    <w:basedOn w:val="a3"/>
    <w:pPr>
      <w:spacing w:before="280" w:after="280" w:line="240" w:lineRule="auto"/>
      <w:ind w:firstLine="0"/>
      <w:jc w:val="left"/>
    </w:pPr>
    <w:rPr>
      <w:rFonts w:eastAsia="Times New Roman"/>
      <w:szCs w:val="24"/>
    </w:rPr>
  </w:style>
  <w:style w:type="paragraph" w:customStyle="1" w:styleId="affffffb">
    <w:name w:val="ДОК Титульник Должности"/>
    <w:basedOn w:val="a3"/>
    <w:pPr>
      <w:spacing w:line="360" w:lineRule="auto"/>
      <w:ind w:firstLine="0"/>
      <w:contextualSpacing/>
      <w:jc w:val="center"/>
    </w:pPr>
    <w:rPr>
      <w:rFonts w:eastAsia="Times New Roman"/>
      <w:lang w:val="en-US"/>
    </w:rPr>
  </w:style>
  <w:style w:type="paragraph" w:customStyle="1" w:styleId="000">
    <w:name w:val="0.0 Текст"/>
    <w:basedOn w:val="a3"/>
    <w:pPr>
      <w:spacing w:before="40" w:after="400" w:line="300" w:lineRule="auto"/>
      <w:ind w:firstLine="709"/>
      <w:contextualSpacing/>
    </w:pPr>
    <w:rPr>
      <w:rFonts w:eastAsia="Times New Roman"/>
      <w:sz w:val="28"/>
      <w:szCs w:val="20"/>
      <w:lang w:val="en-US"/>
    </w:rPr>
  </w:style>
  <w:style w:type="paragraph" w:customStyle="1" w:styleId="S4">
    <w:name w:val="S_Маркированный"/>
    <w:basedOn w:val="12"/>
    <w:pPr>
      <w:numPr>
        <w:numId w:val="0"/>
      </w:numPr>
      <w:tabs>
        <w:tab w:val="left" w:pos="1134"/>
      </w:tabs>
      <w:spacing w:line="360" w:lineRule="auto"/>
      <w:ind w:firstLine="720"/>
      <w:contextualSpacing w:val="0"/>
    </w:pPr>
    <w:rPr>
      <w:rFonts w:eastAsia="Times New Roman"/>
      <w:szCs w:val="24"/>
      <w:lang w:val="en-US"/>
    </w:rPr>
  </w:style>
  <w:style w:type="paragraph" w:customStyle="1" w:styleId="affffffc">
    <w:name w:val="текст таблицы"/>
    <w:basedOn w:val="a3"/>
    <w:pPr>
      <w:spacing w:line="240" w:lineRule="auto"/>
      <w:ind w:firstLine="0"/>
    </w:pPr>
    <w:rPr>
      <w:sz w:val="20"/>
      <w:szCs w:val="20"/>
      <w:lang w:val="en-US"/>
    </w:rPr>
  </w:style>
  <w:style w:type="paragraph" w:customStyle="1" w:styleId="msonormal0">
    <w:name w:val="msonormal"/>
    <w:basedOn w:val="a3"/>
    <w:pPr>
      <w:spacing w:before="280" w:after="280" w:line="240" w:lineRule="auto"/>
      <w:ind w:firstLine="0"/>
      <w:jc w:val="left"/>
    </w:pPr>
    <w:rPr>
      <w:rFonts w:eastAsia="Times New Roman"/>
      <w:szCs w:val="24"/>
    </w:rPr>
  </w:style>
  <w:style w:type="paragraph" w:customStyle="1" w:styleId="S">
    <w:name w:val="S_Маркированый"/>
    <w:basedOn w:val="a3"/>
    <w:pPr>
      <w:numPr>
        <w:numId w:val="27"/>
      </w:numPr>
      <w:spacing w:line="240" w:lineRule="auto"/>
      <w:ind w:left="709" w:firstLine="567"/>
    </w:pPr>
    <w:rPr>
      <w:rFonts w:ascii="Bookman Old Style" w:eastAsia="Times New Roman" w:hAnsi="Bookman Old Style" w:cs="Bookman Old Style"/>
      <w:szCs w:val="24"/>
      <w:shd w:val="clear" w:color="auto" w:fill="FFFFFF"/>
    </w:rPr>
  </w:style>
  <w:style w:type="paragraph" w:customStyle="1" w:styleId="3f0">
    <w:name w:val="Основной текст3"/>
    <w:basedOn w:val="a3"/>
    <w:pPr>
      <w:widowControl w:val="0"/>
      <w:spacing w:before="60" w:line="274" w:lineRule="exact"/>
      <w:ind w:firstLine="3060"/>
      <w:jc w:val="left"/>
    </w:pPr>
    <w:rPr>
      <w:rFonts w:eastAsia="Times New Roman"/>
      <w:b/>
      <w:bCs/>
      <w:color w:val="000000"/>
      <w:sz w:val="23"/>
      <w:szCs w:val="23"/>
      <w:lang w:bidi="ru-RU"/>
    </w:rPr>
  </w:style>
  <w:style w:type="paragraph" w:customStyle="1" w:styleId="affffffd">
    <w:name w:val="Прижатый влево"/>
    <w:basedOn w:val="a3"/>
    <w:next w:val="a3"/>
    <w:pPr>
      <w:widowControl w:val="0"/>
      <w:spacing w:line="240" w:lineRule="auto"/>
      <w:ind w:firstLine="0"/>
      <w:jc w:val="left"/>
    </w:pPr>
    <w:rPr>
      <w:rFonts w:ascii="Times New Roman CYR" w:eastAsia="Times New Roman" w:hAnsi="Times New Roman CYR" w:cs="Times New Roman CYR"/>
      <w:szCs w:val="24"/>
    </w:rPr>
  </w:style>
  <w:style w:type="paragraph" w:customStyle="1" w:styleId="xl112">
    <w:name w:val="xl112"/>
    <w:basedOn w:val="a3"/>
    <w:pPr>
      <w:pBdr>
        <w:top w:val="single" w:sz="4" w:space="0" w:color="000000"/>
        <w:left w:val="single" w:sz="4" w:space="0" w:color="000000"/>
        <w:bottom w:val="single" w:sz="4" w:space="0" w:color="000000"/>
        <w:right w:val="single" w:sz="4" w:space="0" w:color="000000"/>
      </w:pBdr>
      <w:shd w:val="clear" w:color="auto" w:fill="FFC000"/>
      <w:spacing w:before="280" w:after="280" w:line="240" w:lineRule="auto"/>
      <w:ind w:firstLine="0"/>
      <w:jc w:val="left"/>
    </w:pPr>
    <w:rPr>
      <w:rFonts w:ascii="Arial" w:eastAsia="Times New Roman" w:hAnsi="Arial" w:cs="Arial"/>
      <w:b/>
      <w:bCs/>
      <w:szCs w:val="24"/>
      <w:u w:val="single"/>
    </w:rPr>
  </w:style>
  <w:style w:type="paragraph" w:customStyle="1" w:styleId="xl113">
    <w:name w:val="xl113"/>
    <w:basedOn w:val="a3"/>
    <w:pPr>
      <w:pBdr>
        <w:top w:val="single" w:sz="4" w:space="0" w:color="000000"/>
        <w:left w:val="single" w:sz="4" w:space="0" w:color="000000"/>
        <w:bottom w:val="single" w:sz="4" w:space="0" w:color="000000"/>
        <w:right w:val="single" w:sz="4" w:space="0" w:color="000000"/>
      </w:pBdr>
      <w:shd w:val="clear" w:color="auto" w:fill="FFC000"/>
      <w:spacing w:before="280" w:after="280" w:line="240" w:lineRule="auto"/>
      <w:ind w:firstLine="0"/>
      <w:jc w:val="left"/>
    </w:pPr>
    <w:rPr>
      <w:rFonts w:ascii="Arial" w:eastAsia="Times New Roman" w:hAnsi="Arial" w:cs="Arial"/>
      <w:b/>
      <w:bCs/>
      <w:szCs w:val="24"/>
      <w:u w:val="single"/>
    </w:rPr>
  </w:style>
  <w:style w:type="paragraph" w:customStyle="1" w:styleId="xl114">
    <w:name w:val="xl114"/>
    <w:basedOn w:val="a3"/>
    <w:pPr>
      <w:pBdr>
        <w:top w:val="single" w:sz="8" w:space="0" w:color="000000"/>
        <w:left w:val="single" w:sz="8" w:space="0" w:color="000000"/>
        <w:bottom w:val="none" w:sz="0"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15">
    <w:name w:val="xl115"/>
    <w:basedOn w:val="a3"/>
    <w:pPr>
      <w:pBdr>
        <w:top w:val="none" w:sz="0" w:space="0" w:color="000000"/>
        <w:left w:val="single" w:sz="8" w:space="0" w:color="000000"/>
        <w:bottom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16">
    <w:name w:val="xl116"/>
    <w:basedOn w:val="a3"/>
    <w:pPr>
      <w:pBdr>
        <w:top w:val="none" w:sz="0" w:space="0" w:color="000000"/>
        <w:left w:val="single" w:sz="8" w:space="0" w:color="000000"/>
        <w:bottom w:val="none" w:sz="0"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17">
    <w:name w:val="xl117"/>
    <w:basedOn w:val="a3"/>
    <w:pPr>
      <w:pBdr>
        <w:top w:val="single" w:sz="8" w:space="0" w:color="000000"/>
        <w:left w:val="single" w:sz="8" w:space="0" w:color="000000"/>
        <w:bottom w:val="none" w:sz="0" w:space="0" w:color="000000"/>
        <w:right w:val="none" w:sz="0"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18">
    <w:name w:val="xl118"/>
    <w:basedOn w:val="a3"/>
    <w:pPr>
      <w:pBdr>
        <w:top w:val="none" w:sz="0" w:space="0" w:color="000000"/>
        <w:left w:val="single" w:sz="8" w:space="0" w:color="000000"/>
        <w:bottom w:val="none" w:sz="0" w:space="0" w:color="000000"/>
        <w:right w:val="none" w:sz="0"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19">
    <w:name w:val="xl119"/>
    <w:basedOn w:val="a3"/>
    <w:pPr>
      <w:pBdr>
        <w:top w:val="none" w:sz="0" w:space="0" w:color="000000"/>
        <w:left w:val="single" w:sz="8" w:space="0" w:color="000000"/>
        <w:bottom w:val="single" w:sz="8" w:space="0" w:color="000000"/>
        <w:right w:val="none" w:sz="0"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0">
    <w:name w:val="xl120"/>
    <w:basedOn w:val="a3"/>
    <w:pPr>
      <w:pBdr>
        <w:top w:val="single" w:sz="8" w:space="0" w:color="000000"/>
        <w:left w:val="none" w:sz="0" w:space="0" w:color="000000"/>
        <w:bottom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1">
    <w:name w:val="xl121"/>
    <w:basedOn w:val="a3"/>
    <w:pPr>
      <w:pBdr>
        <w:top w:val="single" w:sz="8" w:space="0" w:color="000000"/>
        <w:left w:val="single" w:sz="8" w:space="0" w:color="000000"/>
        <w:bottom w:val="none" w:sz="0"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2">
    <w:name w:val="xl122"/>
    <w:basedOn w:val="a3"/>
    <w:pPr>
      <w:pBdr>
        <w:top w:val="none" w:sz="0" w:space="0" w:color="000000"/>
        <w:left w:val="single" w:sz="8" w:space="0" w:color="000000"/>
        <w:bottom w:val="none" w:sz="0"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3">
    <w:name w:val="xl123"/>
    <w:basedOn w:val="a3"/>
    <w:pPr>
      <w:pBdr>
        <w:top w:val="none" w:sz="0" w:space="0" w:color="000000"/>
        <w:left w:val="single" w:sz="8" w:space="0" w:color="000000"/>
        <w:bottom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4">
    <w:name w:val="xl124"/>
    <w:basedOn w:val="a3"/>
    <w:pPr>
      <w:pBdr>
        <w:top w:val="single" w:sz="8" w:space="0" w:color="000000"/>
        <w:left w:val="single" w:sz="8" w:space="0" w:color="000000"/>
        <w:bottom w:val="none" w:sz="0"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5">
    <w:name w:val="xl125"/>
    <w:basedOn w:val="a3"/>
    <w:pPr>
      <w:pBdr>
        <w:top w:val="none" w:sz="0" w:space="0" w:color="000000"/>
        <w:left w:val="single" w:sz="8" w:space="0" w:color="000000"/>
        <w:bottom w:val="none" w:sz="0"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6">
    <w:name w:val="xl126"/>
    <w:basedOn w:val="a3"/>
    <w:pPr>
      <w:pBdr>
        <w:top w:val="none" w:sz="0" w:space="0" w:color="000000"/>
        <w:left w:val="single" w:sz="8" w:space="0" w:color="000000"/>
        <w:bottom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7">
    <w:name w:val="xl127"/>
    <w:basedOn w:val="a3"/>
    <w:pPr>
      <w:pBdr>
        <w:top w:val="single" w:sz="8" w:space="0" w:color="000000"/>
        <w:left w:val="single" w:sz="8"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28">
    <w:name w:val="xl128"/>
    <w:basedOn w:val="a3"/>
    <w:pPr>
      <w:pBdr>
        <w:top w:val="single" w:sz="4" w:space="0" w:color="000000"/>
        <w:left w:val="single" w:sz="8"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29">
    <w:name w:val="xl129"/>
    <w:basedOn w:val="a3"/>
    <w:pPr>
      <w:pBdr>
        <w:top w:val="single" w:sz="4" w:space="0" w:color="000000"/>
        <w:left w:val="single" w:sz="8" w:space="0" w:color="000000"/>
        <w:bottom w:val="single" w:sz="8"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0">
    <w:name w:val="xl130"/>
    <w:basedOn w:val="a3"/>
    <w:pPr>
      <w:pBdr>
        <w:top w:val="single" w:sz="8" w:space="0" w:color="000000"/>
        <w:left w:val="single" w:sz="4"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1">
    <w:name w:val="xl131"/>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2">
    <w:name w:val="xl132"/>
    <w:basedOn w:val="a3"/>
    <w:pPr>
      <w:pBdr>
        <w:top w:val="single" w:sz="4" w:space="0" w:color="000000"/>
        <w:left w:val="single" w:sz="4" w:space="0" w:color="000000"/>
        <w:bottom w:val="single" w:sz="8"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3">
    <w:name w:val="xl133"/>
    <w:basedOn w:val="a3"/>
    <w:pPr>
      <w:pBdr>
        <w:top w:val="single" w:sz="8" w:space="0" w:color="000000"/>
        <w:left w:val="single" w:sz="4"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4">
    <w:name w:val="xl134"/>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5">
    <w:name w:val="xl135"/>
    <w:basedOn w:val="a3"/>
    <w:pPr>
      <w:pBdr>
        <w:top w:val="single" w:sz="4" w:space="0" w:color="000000"/>
        <w:left w:val="single" w:sz="4" w:space="0" w:color="000000"/>
        <w:bottom w:val="single" w:sz="8"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6">
    <w:name w:val="xl136"/>
    <w:basedOn w:val="a3"/>
    <w:pPr>
      <w:pBdr>
        <w:top w:val="single" w:sz="8" w:space="0" w:color="000000"/>
        <w:left w:val="single" w:sz="4" w:space="0" w:color="000000"/>
        <w:bottom w:val="single" w:sz="4" w:space="0" w:color="000000"/>
        <w:right w:val="single" w:sz="8" w:space="0" w:color="000000"/>
      </w:pBdr>
      <w:spacing w:before="280" w:after="280" w:line="240" w:lineRule="auto"/>
      <w:ind w:firstLine="0"/>
      <w:jc w:val="center"/>
    </w:pPr>
    <w:rPr>
      <w:rFonts w:ascii="Arial" w:eastAsia="Times New Roman" w:hAnsi="Arial" w:cs="Arial"/>
      <w:sz w:val="16"/>
      <w:szCs w:val="16"/>
    </w:rPr>
  </w:style>
  <w:style w:type="paragraph" w:customStyle="1" w:styleId="xl137">
    <w:name w:val="xl137"/>
    <w:basedOn w:val="a3"/>
    <w:pPr>
      <w:pBdr>
        <w:top w:val="single" w:sz="4" w:space="0" w:color="000000"/>
        <w:left w:val="single" w:sz="4" w:space="0" w:color="000000"/>
        <w:bottom w:val="single" w:sz="4" w:space="0" w:color="000000"/>
        <w:right w:val="single" w:sz="8" w:space="0" w:color="000000"/>
      </w:pBdr>
      <w:spacing w:before="280" w:after="280" w:line="240" w:lineRule="auto"/>
      <w:ind w:firstLine="0"/>
      <w:jc w:val="center"/>
    </w:pPr>
    <w:rPr>
      <w:rFonts w:ascii="Arial" w:eastAsia="Times New Roman" w:hAnsi="Arial" w:cs="Arial"/>
      <w:sz w:val="16"/>
      <w:szCs w:val="16"/>
    </w:rPr>
  </w:style>
  <w:style w:type="paragraph" w:customStyle="1" w:styleId="xl138">
    <w:name w:val="xl138"/>
    <w:basedOn w:val="a3"/>
    <w:pPr>
      <w:pBdr>
        <w:top w:val="single" w:sz="4" w:space="0" w:color="000000"/>
        <w:left w:val="single" w:sz="4" w:space="0" w:color="000000"/>
        <w:bottom w:val="single" w:sz="8" w:space="0" w:color="000000"/>
        <w:right w:val="single" w:sz="8" w:space="0" w:color="000000"/>
      </w:pBdr>
      <w:spacing w:before="280" w:after="280" w:line="240" w:lineRule="auto"/>
      <w:ind w:firstLine="0"/>
      <w:jc w:val="center"/>
    </w:pPr>
    <w:rPr>
      <w:rFonts w:ascii="Arial" w:eastAsia="Times New Roman" w:hAnsi="Arial" w:cs="Arial"/>
      <w:sz w:val="16"/>
      <w:szCs w:val="16"/>
    </w:rPr>
  </w:style>
  <w:style w:type="paragraph" w:customStyle="1" w:styleId="1">
    <w:name w:val="Список_маркерный_1_уровень"/>
    <w:pPr>
      <w:numPr>
        <w:numId w:val="34"/>
      </w:numPr>
      <w:spacing w:before="60" w:after="100"/>
      <w:jc w:val="both"/>
    </w:pPr>
    <w:rPr>
      <w:sz w:val="24"/>
      <w:szCs w:val="24"/>
      <w:lang w:eastAsia="zh-CN"/>
    </w:rPr>
  </w:style>
  <w:style w:type="paragraph" w:customStyle="1" w:styleId="2fc">
    <w:name w:val="Список_маркерный_2_уровень"/>
    <w:basedOn w:val="1"/>
    <w:pPr>
      <w:ind w:left="2007" w:hanging="360"/>
    </w:pPr>
  </w:style>
  <w:style w:type="paragraph" w:customStyle="1" w:styleId="font10">
    <w:name w:val="font10"/>
    <w:basedOn w:val="a3"/>
    <w:pPr>
      <w:spacing w:before="280" w:after="280" w:line="240" w:lineRule="auto"/>
      <w:ind w:firstLine="0"/>
      <w:jc w:val="left"/>
    </w:pPr>
    <w:rPr>
      <w:rFonts w:eastAsia="Times New Roman"/>
      <w:szCs w:val="24"/>
    </w:rPr>
  </w:style>
  <w:style w:type="paragraph" w:customStyle="1" w:styleId="font11">
    <w:name w:val="font11"/>
    <w:basedOn w:val="a3"/>
    <w:pPr>
      <w:spacing w:before="280" w:after="280" w:line="240" w:lineRule="auto"/>
      <w:ind w:firstLine="0"/>
      <w:jc w:val="left"/>
    </w:pPr>
    <w:rPr>
      <w:rFonts w:eastAsia="Times New Roman"/>
      <w:sz w:val="28"/>
      <w:szCs w:val="28"/>
    </w:rPr>
  </w:style>
  <w:style w:type="paragraph" w:customStyle="1" w:styleId="xl63">
    <w:name w:val="xl63"/>
    <w:basedOn w:val="a3"/>
    <w:pPr>
      <w:shd w:val="clear" w:color="auto" w:fill="FFFFFF"/>
      <w:spacing w:before="280" w:after="280" w:line="240" w:lineRule="auto"/>
      <w:ind w:firstLine="0"/>
      <w:jc w:val="left"/>
    </w:pPr>
    <w:rPr>
      <w:rFonts w:eastAsia="Times New Roman"/>
      <w:szCs w:val="24"/>
    </w:rPr>
  </w:style>
  <w:style w:type="paragraph" w:customStyle="1" w:styleId="xl64">
    <w:name w:val="xl64"/>
    <w:basedOn w:val="a3"/>
    <w:pPr>
      <w:shd w:val="clear" w:color="auto" w:fill="FFFFFF"/>
      <w:spacing w:before="280" w:after="280" w:line="240" w:lineRule="auto"/>
      <w:ind w:firstLine="0"/>
      <w:jc w:val="left"/>
    </w:pPr>
    <w:rPr>
      <w:rFonts w:eastAsia="Times New Roman"/>
      <w:szCs w:val="24"/>
    </w:rPr>
  </w:style>
  <w:style w:type="paragraph" w:customStyle="1" w:styleId="xl139">
    <w:name w:val="xl139"/>
    <w:basedOn w:val="a3"/>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color w:val="000000"/>
      <w:sz w:val="16"/>
      <w:szCs w:val="16"/>
    </w:rPr>
  </w:style>
  <w:style w:type="paragraph" w:customStyle="1" w:styleId="xl140">
    <w:name w:val="xl140"/>
    <w:basedOn w:val="a3"/>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ind w:firstLine="0"/>
      <w:jc w:val="right"/>
    </w:pPr>
    <w:rPr>
      <w:rFonts w:ascii="Arial" w:eastAsia="Times New Roman" w:hAnsi="Arial" w:cs="Arial"/>
      <w:b/>
      <w:bCs/>
      <w:color w:val="000000"/>
      <w:sz w:val="16"/>
      <w:szCs w:val="16"/>
    </w:rPr>
  </w:style>
  <w:style w:type="paragraph" w:customStyle="1" w:styleId="xl141">
    <w:name w:val="xl141"/>
    <w:basedOn w:val="a3"/>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ind w:firstLine="0"/>
      <w:jc w:val="right"/>
    </w:pPr>
    <w:rPr>
      <w:rFonts w:ascii="Arial" w:eastAsia="Times New Roman" w:hAnsi="Arial" w:cs="Arial"/>
      <w:b/>
      <w:bCs/>
      <w:color w:val="000000"/>
      <w:sz w:val="16"/>
      <w:szCs w:val="16"/>
    </w:rPr>
  </w:style>
  <w:style w:type="paragraph" w:customStyle="1" w:styleId="xl142">
    <w:name w:val="xl142"/>
    <w:basedOn w:val="a3"/>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43">
    <w:name w:val="xl143"/>
    <w:basedOn w:val="a3"/>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44">
    <w:name w:val="xl144"/>
    <w:basedOn w:val="a3"/>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45">
    <w:name w:val="xl145"/>
    <w:basedOn w:val="a3"/>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46">
    <w:name w:val="xl146"/>
    <w:basedOn w:val="a3"/>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47">
    <w:name w:val="xl147"/>
    <w:basedOn w:val="a3"/>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48">
    <w:name w:val="xl148"/>
    <w:basedOn w:val="a3"/>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49">
    <w:name w:val="xl149"/>
    <w:basedOn w:val="a3"/>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50">
    <w:name w:val="xl150"/>
    <w:basedOn w:val="a3"/>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51">
    <w:name w:val="xl151"/>
    <w:basedOn w:val="a3"/>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52">
    <w:name w:val="xl152"/>
    <w:basedOn w:val="a3"/>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53">
    <w:name w:val="xl153"/>
    <w:basedOn w:val="a3"/>
    <w:pPr>
      <w:pBdr>
        <w:top w:val="single" w:sz="8" w:space="0" w:color="000000"/>
        <w:left w:val="none" w:sz="0" w:space="0" w:color="000000"/>
        <w:bottom w:val="none" w:sz="0" w:space="0" w:color="000000"/>
        <w:right w:val="single" w:sz="8" w:space="0" w:color="000000"/>
      </w:pBdr>
      <w:shd w:val="clear" w:color="auto" w:fill="FFFFFF"/>
      <w:spacing w:before="280" w:after="280" w:line="240" w:lineRule="auto"/>
      <w:ind w:firstLine="0"/>
      <w:jc w:val="left"/>
    </w:pPr>
    <w:rPr>
      <w:rFonts w:eastAsia="Times New Roman"/>
      <w:b/>
      <w:bCs/>
      <w:color w:val="000000"/>
      <w:sz w:val="20"/>
      <w:szCs w:val="20"/>
    </w:rPr>
  </w:style>
  <w:style w:type="paragraph" w:customStyle="1" w:styleId="xl154">
    <w:name w:val="xl154"/>
    <w:basedOn w:val="a3"/>
    <w:pPr>
      <w:pBdr>
        <w:top w:val="none" w:sz="0" w:space="0" w:color="000000"/>
        <w:left w:val="none" w:sz="0" w:space="0" w:color="000000"/>
        <w:bottom w:val="none" w:sz="0" w:space="0" w:color="000000"/>
        <w:right w:val="single" w:sz="8" w:space="0" w:color="000000"/>
      </w:pBdr>
      <w:shd w:val="clear" w:color="auto" w:fill="FFFFFF"/>
      <w:spacing w:before="280" w:after="280" w:line="240" w:lineRule="auto"/>
      <w:ind w:firstLine="0"/>
      <w:jc w:val="left"/>
    </w:pPr>
    <w:rPr>
      <w:rFonts w:eastAsia="Times New Roman"/>
      <w:b/>
      <w:bCs/>
      <w:color w:val="000000"/>
      <w:sz w:val="20"/>
      <w:szCs w:val="20"/>
    </w:rPr>
  </w:style>
  <w:style w:type="paragraph" w:customStyle="1" w:styleId="xl155">
    <w:name w:val="xl155"/>
    <w:basedOn w:val="a3"/>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ind w:firstLine="0"/>
      <w:jc w:val="left"/>
    </w:pPr>
    <w:rPr>
      <w:rFonts w:eastAsia="Times New Roman"/>
      <w:sz w:val="20"/>
      <w:szCs w:val="20"/>
    </w:rPr>
  </w:style>
  <w:style w:type="paragraph" w:customStyle="1" w:styleId="xl156">
    <w:name w:val="xl156"/>
    <w:basedOn w:val="a3"/>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ind w:firstLine="0"/>
      <w:jc w:val="left"/>
    </w:pPr>
    <w:rPr>
      <w:rFonts w:eastAsia="Times New Roman"/>
      <w:sz w:val="20"/>
      <w:szCs w:val="20"/>
    </w:rPr>
  </w:style>
  <w:style w:type="paragraph" w:customStyle="1" w:styleId="xl157">
    <w:name w:val="xl157"/>
    <w:basedOn w:val="a3"/>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right"/>
    </w:pPr>
    <w:rPr>
      <w:rFonts w:ascii="Arial" w:eastAsia="Times New Roman" w:hAnsi="Arial" w:cs="Arial"/>
      <w:b/>
      <w:bCs/>
      <w:color w:val="000000"/>
      <w:sz w:val="16"/>
      <w:szCs w:val="16"/>
    </w:rPr>
  </w:style>
  <w:style w:type="paragraph" w:customStyle="1" w:styleId="xl158">
    <w:name w:val="xl158"/>
    <w:basedOn w:val="a3"/>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59">
    <w:name w:val="xl159"/>
    <w:basedOn w:val="a3"/>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0">
    <w:name w:val="xl160"/>
    <w:basedOn w:val="a3"/>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1">
    <w:name w:val="xl161"/>
    <w:basedOn w:val="a3"/>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2">
    <w:name w:val="xl162"/>
    <w:basedOn w:val="a3"/>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3">
    <w:name w:val="xl163"/>
    <w:basedOn w:val="a3"/>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b/>
      <w:bCs/>
      <w:sz w:val="20"/>
      <w:szCs w:val="20"/>
    </w:rPr>
  </w:style>
  <w:style w:type="paragraph" w:customStyle="1" w:styleId="affffffe">
    <w:name w:val="Текст (справка)"/>
    <w:basedOn w:val="a3"/>
    <w:next w:val="a3"/>
    <w:pPr>
      <w:widowControl w:val="0"/>
      <w:spacing w:line="240" w:lineRule="auto"/>
      <w:ind w:left="170" w:right="170" w:firstLine="0"/>
      <w:jc w:val="left"/>
    </w:pPr>
    <w:rPr>
      <w:rFonts w:ascii="Times New Roman CYR" w:eastAsia="Times New Roman" w:hAnsi="Times New Roman CYR" w:cs="Times New Roman CYR"/>
      <w:szCs w:val="24"/>
    </w:rPr>
  </w:style>
  <w:style w:type="paragraph" w:customStyle="1" w:styleId="afffffff">
    <w:name w:val="Комментарий"/>
    <w:basedOn w:val="affffffe"/>
    <w:next w:val="a3"/>
    <w:pPr>
      <w:spacing w:before="75"/>
      <w:ind w:right="0"/>
      <w:jc w:val="both"/>
    </w:pPr>
    <w:rPr>
      <w:color w:val="353842"/>
    </w:rPr>
  </w:style>
  <w:style w:type="paragraph" w:customStyle="1" w:styleId="1ff">
    <w:name w:val="Без интервала1"/>
    <w:basedOn w:val="a3"/>
    <w:pPr>
      <w:spacing w:line="240" w:lineRule="auto"/>
      <w:ind w:firstLine="0"/>
      <w:jc w:val="left"/>
    </w:pPr>
    <w:rPr>
      <w:rFonts w:eastAsia="MS Mincho"/>
      <w:szCs w:val="24"/>
    </w:rPr>
  </w:style>
  <w:style w:type="paragraph" w:customStyle="1" w:styleId="ConsPlusNonformat">
    <w:name w:val="ConsPlusNonformat"/>
    <w:pPr>
      <w:widowControl w:val="0"/>
    </w:pPr>
    <w:rPr>
      <w:rFonts w:ascii="Courier New" w:hAnsi="Courier New" w:cs="Courier New"/>
      <w:lang w:eastAsia="zh-CN"/>
    </w:rPr>
  </w:style>
  <w:style w:type="paragraph" w:customStyle="1" w:styleId="2fd">
    <w:name w:val="Без интервала2"/>
    <w:basedOn w:val="a3"/>
    <w:pPr>
      <w:ind w:firstLine="709"/>
    </w:pPr>
    <w:rPr>
      <w:rFonts w:eastAsia="MS Mincho"/>
      <w:szCs w:val="24"/>
    </w:rPr>
  </w:style>
  <w:style w:type="paragraph" w:customStyle="1" w:styleId="3f1">
    <w:name w:val="Без интервала3"/>
    <w:basedOn w:val="a3"/>
    <w:pPr>
      <w:ind w:firstLine="709"/>
    </w:pPr>
    <w:rPr>
      <w:rFonts w:eastAsia="MS Mincho"/>
      <w:szCs w:val="24"/>
    </w:rPr>
  </w:style>
  <w:style w:type="paragraph" w:customStyle="1" w:styleId="49">
    <w:name w:val="Без интервала4"/>
    <w:basedOn w:val="a3"/>
    <w:pPr>
      <w:ind w:firstLine="709"/>
    </w:pPr>
    <w:rPr>
      <w:rFonts w:eastAsia="MS Mincho"/>
      <w:szCs w:val="24"/>
    </w:rPr>
  </w:style>
  <w:style w:type="paragraph" w:customStyle="1" w:styleId="headertext">
    <w:name w:val="headertext"/>
    <w:basedOn w:val="a3"/>
    <w:pPr>
      <w:spacing w:before="280" w:after="280" w:line="240" w:lineRule="auto"/>
      <w:ind w:firstLine="0"/>
      <w:jc w:val="left"/>
    </w:pPr>
    <w:rPr>
      <w:rFonts w:eastAsia="Times New Roman"/>
      <w:szCs w:val="24"/>
    </w:rPr>
  </w:style>
  <w:style w:type="paragraph" w:customStyle="1" w:styleId="afffffff0">
    <w:name w:val="Концевая сноска"/>
    <w:basedOn w:val="a3"/>
    <w:pPr>
      <w:spacing w:line="240" w:lineRule="auto"/>
      <w:ind w:firstLine="709"/>
    </w:pPr>
    <w:rPr>
      <w:rFonts w:eastAsia="Times New Roman"/>
      <w:sz w:val="20"/>
      <w:szCs w:val="20"/>
      <w:lang w:val="en-US"/>
    </w:rPr>
  </w:style>
  <w:style w:type="paragraph" w:customStyle="1" w:styleId="afffffff1">
    <w:name w:val="Примечание"/>
    <w:basedOn w:val="a3"/>
    <w:pPr>
      <w:spacing w:after="120"/>
    </w:pPr>
    <w:rPr>
      <w:sz w:val="20"/>
      <w:lang w:val="en-US"/>
    </w:rPr>
  </w:style>
  <w:style w:type="paragraph" w:customStyle="1" w:styleId="Standard">
    <w:name w:val="Standard"/>
    <w:pPr>
      <w:widowControl w:val="0"/>
    </w:pPr>
    <w:rPr>
      <w:rFonts w:eastAsia="Arial Unicode MS"/>
      <w:sz w:val="24"/>
      <w:szCs w:val="24"/>
      <w:lang w:eastAsia="zh-CN" w:bidi="hi-IN"/>
    </w:rPr>
  </w:style>
  <w:style w:type="paragraph" w:customStyle="1" w:styleId="Style8">
    <w:name w:val="Style8"/>
    <w:basedOn w:val="Standard"/>
  </w:style>
  <w:style w:type="paragraph" w:customStyle="1" w:styleId="Style34">
    <w:name w:val="Style34"/>
    <w:basedOn w:val="Standard"/>
  </w:style>
  <w:style w:type="paragraph" w:customStyle="1" w:styleId="Style59">
    <w:name w:val="Style59"/>
    <w:basedOn w:val="Standard"/>
  </w:style>
  <w:style w:type="paragraph" w:styleId="afffffff2">
    <w:name w:val="Revision"/>
    <w:rPr>
      <w:rFonts w:eastAsia="Calibri"/>
      <w:sz w:val="24"/>
      <w:szCs w:val="22"/>
      <w:lang w:eastAsia="zh-CN"/>
    </w:rPr>
  </w:style>
  <w:style w:type="paragraph" w:customStyle="1" w:styleId="Style37">
    <w:name w:val="Style37"/>
    <w:basedOn w:val="Standard"/>
  </w:style>
  <w:style w:type="paragraph" w:customStyle="1" w:styleId="Style57">
    <w:name w:val="Style57"/>
    <w:basedOn w:val="Standard"/>
  </w:style>
  <w:style w:type="paragraph" w:customStyle="1" w:styleId="Style17">
    <w:name w:val="Style17"/>
    <w:basedOn w:val="Standard"/>
  </w:style>
  <w:style w:type="paragraph" w:customStyle="1" w:styleId="Style20">
    <w:name w:val="Style20"/>
    <w:basedOn w:val="Standard"/>
  </w:style>
  <w:style w:type="paragraph" w:customStyle="1" w:styleId="Style82">
    <w:name w:val="Style82"/>
    <w:basedOn w:val="Standard"/>
  </w:style>
  <w:style w:type="paragraph" w:customStyle="1" w:styleId="Style14">
    <w:name w:val="Style14"/>
    <w:basedOn w:val="Standard"/>
  </w:style>
  <w:style w:type="paragraph" w:customStyle="1" w:styleId="Style28">
    <w:name w:val="Style28"/>
    <w:basedOn w:val="Standard"/>
  </w:style>
  <w:style w:type="paragraph" w:customStyle="1" w:styleId="Style15">
    <w:name w:val="Style15"/>
    <w:basedOn w:val="Standard"/>
  </w:style>
  <w:style w:type="paragraph" w:customStyle="1" w:styleId="Style25">
    <w:name w:val="Style25"/>
    <w:basedOn w:val="Standard"/>
  </w:style>
  <w:style w:type="paragraph" w:customStyle="1" w:styleId="WW-0">
    <w:name w:val="WW-Базовый"/>
    <w:pPr>
      <w:spacing w:after="200" w:line="276" w:lineRule="auto"/>
    </w:pPr>
    <w:rPr>
      <w:rFonts w:ascii="Calibri" w:eastAsia="Arial Unicode MS" w:hAnsi="Calibri" w:cs="Calibri"/>
      <w:color w:val="00000A"/>
      <w:sz w:val="22"/>
      <w:szCs w:val="22"/>
      <w:lang w:eastAsia="zh-CN"/>
    </w:rPr>
  </w:style>
  <w:style w:type="paragraph" w:styleId="HTML2">
    <w:name w:val="HTML Preformatted"/>
    <w:basedOn w:val="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paragraph" w:customStyle="1" w:styleId="146">
    <w:name w:val="Текст 14(основной)"/>
    <w:basedOn w:val="a3"/>
    <w:pPr>
      <w:spacing w:line="240" w:lineRule="auto"/>
      <w:ind w:left="284" w:firstLine="0"/>
    </w:pPr>
    <w:rPr>
      <w:rFonts w:eastAsia="Times New Roman"/>
      <w:szCs w:val="28"/>
      <w:lang w:val="en-US"/>
    </w:rPr>
  </w:style>
  <w:style w:type="paragraph" w:customStyle="1" w:styleId="121">
    <w:name w:val="Стиль 12 пт1"/>
    <w:next w:val="a3"/>
    <w:pPr>
      <w:contextualSpacing/>
    </w:pPr>
    <w:rPr>
      <w:sz w:val="24"/>
      <w:szCs w:val="24"/>
      <w:lang w:eastAsia="zh-CN"/>
    </w:rPr>
  </w:style>
  <w:style w:type="paragraph" w:customStyle="1" w:styleId="122">
    <w:name w:val="Текст 12(таблица)"/>
    <w:basedOn w:val="a3"/>
    <w:pPr>
      <w:spacing w:line="240" w:lineRule="auto"/>
      <w:ind w:firstLine="0"/>
    </w:pPr>
    <w:rPr>
      <w:rFonts w:eastAsia="Times New Roman"/>
      <w:szCs w:val="24"/>
      <w:lang w:val="en-US"/>
    </w:rPr>
  </w:style>
  <w:style w:type="paragraph" w:customStyle="1" w:styleId="101">
    <w:name w:val="Текст 10(таблица)"/>
    <w:basedOn w:val="a3"/>
    <w:pPr>
      <w:spacing w:line="240" w:lineRule="auto"/>
      <w:ind w:firstLine="0"/>
    </w:pPr>
    <w:rPr>
      <w:rFonts w:eastAsia="Times New Roman"/>
      <w:sz w:val="20"/>
      <w:szCs w:val="24"/>
      <w:lang w:val="en-US"/>
    </w:rPr>
  </w:style>
  <w:style w:type="paragraph" w:customStyle="1" w:styleId="147">
    <w:name w:val="Текст 14(поцентру) Знак"/>
    <w:basedOn w:val="a3"/>
    <w:pPr>
      <w:spacing w:line="360" w:lineRule="auto"/>
      <w:ind w:left="708" w:firstLine="708"/>
      <w:jc w:val="center"/>
    </w:pPr>
    <w:rPr>
      <w:rFonts w:eastAsia="Times New Roman"/>
      <w:sz w:val="28"/>
      <w:szCs w:val="24"/>
      <w:lang w:val="en-US"/>
    </w:rPr>
  </w:style>
  <w:style w:type="paragraph" w:customStyle="1" w:styleId="148">
    <w:name w:val="Текст 14(таблица)"/>
    <w:basedOn w:val="146"/>
    <w:pPr>
      <w:ind w:firstLine="709"/>
    </w:pPr>
    <w:rPr>
      <w:color w:val="000000"/>
      <w:szCs w:val="24"/>
    </w:rPr>
  </w:style>
  <w:style w:type="paragraph" w:customStyle="1" w:styleId="149">
    <w:name w:val="Текст 14(справа)"/>
    <w:basedOn w:val="146"/>
    <w:pPr>
      <w:ind w:firstLine="709"/>
      <w:jc w:val="right"/>
    </w:pPr>
    <w:rPr>
      <w:color w:val="000000"/>
      <w:szCs w:val="24"/>
    </w:rPr>
  </w:style>
  <w:style w:type="paragraph" w:customStyle="1" w:styleId="14a">
    <w:name w:val="Текст 14(поцентру)"/>
    <w:basedOn w:val="149"/>
    <w:pPr>
      <w:ind w:left="708"/>
      <w:jc w:val="center"/>
    </w:pPr>
  </w:style>
  <w:style w:type="paragraph" w:customStyle="1" w:styleId="afffffff3">
    <w:name w:val="основной текст"/>
    <w:basedOn w:val="a3"/>
    <w:pPr>
      <w:spacing w:after="120" w:line="240" w:lineRule="auto"/>
      <w:ind w:firstLine="851"/>
    </w:pPr>
    <w:rPr>
      <w:rFonts w:ascii="Arial" w:eastAsia="Times New Roman" w:hAnsi="Arial" w:cs="Arial"/>
      <w:sz w:val="28"/>
      <w:szCs w:val="20"/>
    </w:rPr>
  </w:style>
  <w:style w:type="paragraph" w:customStyle="1" w:styleId="Normal1">
    <w:name w:val="Normal Знак Знак Знак Знак Знак Знак"/>
    <w:pPr>
      <w:spacing w:before="100" w:after="100"/>
      <w:jc w:val="both"/>
    </w:pPr>
    <w:rPr>
      <w:sz w:val="24"/>
      <w:szCs w:val="24"/>
      <w:lang w:eastAsia="zh-CN"/>
    </w:rPr>
  </w:style>
  <w:style w:type="paragraph" w:customStyle="1" w:styleId="320">
    <w:name w:val="Основной текст с отступом 32"/>
    <w:basedOn w:val="a3"/>
    <w:pPr>
      <w:spacing w:line="480" w:lineRule="auto"/>
      <w:ind w:firstLine="709"/>
    </w:pPr>
    <w:rPr>
      <w:rFonts w:eastAsia="Times New Roman"/>
      <w:szCs w:val="20"/>
      <w:lang w:val="en-US"/>
    </w:rPr>
  </w:style>
  <w:style w:type="paragraph" w:customStyle="1" w:styleId="215">
    <w:name w:val="Основной текст 21"/>
    <w:basedOn w:val="a3"/>
    <w:pPr>
      <w:tabs>
        <w:tab w:val="left" w:pos="0"/>
      </w:tabs>
      <w:spacing w:line="240" w:lineRule="auto"/>
      <w:ind w:firstLine="0"/>
      <w:jc w:val="center"/>
    </w:pPr>
    <w:rPr>
      <w:rFonts w:eastAsia="Times New Roman"/>
      <w:b/>
      <w:bCs/>
      <w:i/>
      <w:iCs/>
      <w:szCs w:val="24"/>
      <w:lang w:val="en-US"/>
    </w:rPr>
  </w:style>
  <w:style w:type="paragraph" w:customStyle="1" w:styleId="321">
    <w:name w:val="Основной текст 32"/>
    <w:basedOn w:val="a3"/>
    <w:pPr>
      <w:spacing w:line="240" w:lineRule="auto"/>
      <w:ind w:firstLine="0"/>
      <w:jc w:val="center"/>
    </w:pPr>
    <w:rPr>
      <w:rFonts w:eastAsia="Times New Roman"/>
      <w:szCs w:val="24"/>
      <w:lang w:val="en-US"/>
    </w:rPr>
  </w:style>
  <w:style w:type="paragraph" w:customStyle="1" w:styleId="h2">
    <w:name w:val="h2"/>
    <w:basedOn w:val="5a"/>
    <w:pPr>
      <w:spacing w:before="0" w:after="300"/>
      <w:ind w:firstLine="567"/>
      <w:contextualSpacing/>
      <w:outlineLvl w:val="9"/>
    </w:pPr>
    <w:rPr>
      <w:rFonts w:ascii="Times New Roman" w:eastAsia="Times New Roman" w:hAnsi="Times New Roman" w:cs="Times New Roman"/>
      <w:bCs w:val="0"/>
      <w:spacing w:val="5"/>
      <w:sz w:val="28"/>
      <w:szCs w:val="52"/>
      <w:lang w:val="ru-RU"/>
    </w:rPr>
  </w:style>
  <w:style w:type="paragraph" w:customStyle="1" w:styleId="1ff0">
    <w:name w:val="Цитата1"/>
    <w:basedOn w:val="a3"/>
    <w:pPr>
      <w:spacing w:line="240" w:lineRule="auto"/>
      <w:ind w:left="-74" w:right="-109" w:firstLine="0"/>
      <w:jc w:val="center"/>
    </w:pPr>
    <w:rPr>
      <w:rFonts w:eastAsia="Times New Roman"/>
      <w:szCs w:val="24"/>
    </w:rPr>
  </w:style>
  <w:style w:type="paragraph" w:customStyle="1" w:styleId="xl24">
    <w:name w:val="xl24"/>
    <w:basedOn w:val="a3"/>
    <w:pPr>
      <w:pBdr>
        <w:top w:val="none" w:sz="0" w:space="0" w:color="000000"/>
        <w:left w:val="none" w:sz="0" w:space="0" w:color="000000"/>
        <w:bottom w:val="single" w:sz="4" w:space="0" w:color="000000"/>
        <w:right w:val="single" w:sz="4" w:space="0" w:color="000000"/>
      </w:pBdr>
      <w:spacing w:before="280" w:after="280" w:line="240" w:lineRule="auto"/>
      <w:ind w:firstLine="0"/>
      <w:jc w:val="center"/>
    </w:pPr>
    <w:rPr>
      <w:rFonts w:eastAsia="Times New Roman"/>
      <w:szCs w:val="24"/>
    </w:rPr>
  </w:style>
  <w:style w:type="paragraph" w:customStyle="1" w:styleId="ConsNormal">
    <w:name w:val="ConsNormal"/>
    <w:pPr>
      <w:widowControl w:val="0"/>
      <w:ind w:right="19772" w:firstLine="720"/>
    </w:pPr>
    <w:rPr>
      <w:rFonts w:ascii="Arial" w:hAnsi="Arial" w:cs="Arial"/>
      <w:lang w:eastAsia="zh-CN"/>
    </w:rPr>
  </w:style>
  <w:style w:type="paragraph" w:customStyle="1" w:styleId="1ff1">
    <w:name w:val="Текст1"/>
    <w:basedOn w:val="a3"/>
    <w:pPr>
      <w:spacing w:line="240" w:lineRule="auto"/>
      <w:ind w:firstLine="0"/>
      <w:jc w:val="left"/>
    </w:pPr>
    <w:rPr>
      <w:rFonts w:ascii="Courier New" w:eastAsia="Times New Roman" w:hAnsi="Courier New" w:cs="Courier New"/>
      <w:sz w:val="20"/>
      <w:szCs w:val="20"/>
      <w:lang w:val="en-US"/>
    </w:rPr>
  </w:style>
  <w:style w:type="paragraph" w:customStyle="1" w:styleId="1ff2">
    <w:name w:val="Схема документа1"/>
    <w:basedOn w:val="a3"/>
    <w:pPr>
      <w:shd w:val="clear" w:color="auto" w:fill="000080"/>
      <w:spacing w:line="240" w:lineRule="auto"/>
      <w:ind w:firstLine="0"/>
      <w:jc w:val="left"/>
    </w:pPr>
    <w:rPr>
      <w:rFonts w:ascii="Tahoma" w:eastAsia="Times New Roman" w:hAnsi="Tahoma" w:cs="Tahoma"/>
      <w:szCs w:val="24"/>
      <w:lang w:val="en-US"/>
    </w:rPr>
  </w:style>
  <w:style w:type="paragraph" w:customStyle="1" w:styleId="312">
    <w:name w:val="Основной текст с отступом 31"/>
    <w:basedOn w:val="a3"/>
    <w:pPr>
      <w:tabs>
        <w:tab w:val="left" w:pos="8789"/>
      </w:tabs>
      <w:spacing w:line="240" w:lineRule="auto"/>
      <w:ind w:firstLine="737"/>
    </w:pPr>
    <w:rPr>
      <w:rFonts w:eastAsia="Times New Roman"/>
      <w:sz w:val="28"/>
      <w:szCs w:val="20"/>
    </w:rPr>
  </w:style>
  <w:style w:type="paragraph" w:customStyle="1" w:styleId="102">
    <w:name w:val="Титул 10"/>
    <w:basedOn w:val="101"/>
    <w:pPr>
      <w:jc w:val="right"/>
    </w:pPr>
  </w:style>
  <w:style w:type="paragraph" w:customStyle="1" w:styleId="216">
    <w:name w:val="Основной текст с отступом 21"/>
    <w:basedOn w:val="a3"/>
    <w:pPr>
      <w:spacing w:after="120" w:line="480" w:lineRule="auto"/>
      <w:ind w:left="283" w:firstLine="0"/>
      <w:jc w:val="left"/>
    </w:pPr>
    <w:rPr>
      <w:rFonts w:eastAsia="Times New Roman" w:cs="Calibri"/>
      <w:szCs w:val="24"/>
    </w:rPr>
  </w:style>
  <w:style w:type="paragraph" w:customStyle="1" w:styleId="afffffff4">
    <w:name w:val="Знак Знак Знак Знак Знак Знак Знак Знак Знак Знак Знак Знак Знак"/>
    <w:basedOn w:val="a3"/>
    <w:pPr>
      <w:spacing w:line="240" w:lineRule="auto"/>
      <w:ind w:firstLine="0"/>
      <w:jc w:val="left"/>
    </w:pPr>
    <w:rPr>
      <w:rFonts w:ascii="Verdana" w:eastAsia="Times New Roman" w:hAnsi="Verdana" w:cs="Verdana"/>
      <w:sz w:val="20"/>
      <w:szCs w:val="20"/>
      <w:lang w:val="en-US"/>
    </w:rPr>
  </w:style>
  <w:style w:type="paragraph" w:customStyle="1" w:styleId="text">
    <w:name w:val="text"/>
    <w:basedOn w:val="a3"/>
    <w:pPr>
      <w:spacing w:line="240" w:lineRule="auto"/>
      <w:ind w:left="105" w:right="105" w:firstLine="397"/>
    </w:pPr>
    <w:rPr>
      <w:rFonts w:ascii="Trebuchet MS" w:eastAsia="Times New Roman" w:hAnsi="Trebuchet MS" w:cs="Trebuchet MS"/>
      <w:szCs w:val="24"/>
    </w:rPr>
  </w:style>
  <w:style w:type="paragraph" w:customStyle="1" w:styleId="14b">
    <w:name w:val="Текст 14(курсив)"/>
    <w:basedOn w:val="146"/>
    <w:pPr>
      <w:tabs>
        <w:tab w:val="left" w:pos="0"/>
      </w:tabs>
      <w:ind w:firstLine="709"/>
    </w:pPr>
    <w:rPr>
      <w:i/>
      <w:sz w:val="28"/>
    </w:rPr>
  </w:style>
  <w:style w:type="paragraph" w:customStyle="1" w:styleId="180">
    <w:name w:val="Титул 18"/>
    <w:basedOn w:val="102"/>
    <w:rPr>
      <w:sz w:val="36"/>
    </w:rPr>
  </w:style>
  <w:style w:type="paragraph" w:customStyle="1" w:styleId="226">
    <w:name w:val="Титул 22"/>
    <w:basedOn w:val="180"/>
    <w:pPr>
      <w:ind w:left="708"/>
      <w:jc w:val="center"/>
    </w:pPr>
    <w:rPr>
      <w:b/>
      <w:sz w:val="44"/>
    </w:rPr>
  </w:style>
  <w:style w:type="paragraph" w:customStyle="1" w:styleId="cat1">
    <w:name w:val="cat1"/>
    <w:basedOn w:val="a3"/>
    <w:pPr>
      <w:spacing w:before="280" w:after="280" w:line="240" w:lineRule="auto"/>
      <w:ind w:firstLine="0"/>
      <w:jc w:val="left"/>
    </w:pPr>
    <w:rPr>
      <w:rFonts w:eastAsia="Times New Roman"/>
      <w:szCs w:val="24"/>
    </w:rPr>
  </w:style>
  <w:style w:type="paragraph" w:styleId="z-1">
    <w:name w:val="HTML Top of Form"/>
    <w:basedOn w:val="a3"/>
    <w:next w:val="a3"/>
    <w:pPr>
      <w:pBdr>
        <w:top w:val="none" w:sz="0" w:space="0" w:color="000000"/>
        <w:left w:val="none" w:sz="0" w:space="0" w:color="000000"/>
        <w:bottom w:val="single" w:sz="6" w:space="1" w:color="000000"/>
        <w:right w:val="none" w:sz="0" w:space="0" w:color="000000"/>
      </w:pBdr>
      <w:spacing w:line="240" w:lineRule="auto"/>
      <w:ind w:firstLine="0"/>
      <w:jc w:val="center"/>
    </w:pPr>
    <w:rPr>
      <w:rFonts w:ascii="Arial" w:eastAsia="Times New Roman" w:hAnsi="Arial" w:cs="Arial"/>
      <w:vanish/>
      <w:sz w:val="16"/>
      <w:szCs w:val="16"/>
      <w:lang w:val="en-US"/>
    </w:rPr>
  </w:style>
  <w:style w:type="paragraph" w:styleId="z-2">
    <w:name w:val="HTML Bottom of Form"/>
    <w:basedOn w:val="a3"/>
    <w:next w:val="a3"/>
    <w:pPr>
      <w:pBdr>
        <w:top w:val="single" w:sz="6" w:space="1" w:color="000000"/>
        <w:left w:val="none" w:sz="0" w:space="0" w:color="000000"/>
        <w:bottom w:val="none" w:sz="0" w:space="0" w:color="000000"/>
        <w:right w:val="none" w:sz="0" w:space="0" w:color="000000"/>
      </w:pBdr>
      <w:spacing w:line="240" w:lineRule="auto"/>
      <w:ind w:firstLine="0"/>
      <w:jc w:val="center"/>
    </w:pPr>
    <w:rPr>
      <w:rFonts w:ascii="Arial" w:eastAsia="Times New Roman" w:hAnsi="Arial" w:cs="Arial"/>
      <w:vanish/>
      <w:sz w:val="16"/>
      <w:szCs w:val="16"/>
      <w:lang w:val="en-US"/>
    </w:rPr>
  </w:style>
  <w:style w:type="paragraph" w:styleId="HTML3">
    <w:name w:val="HTML Address"/>
    <w:basedOn w:val="a3"/>
    <w:pPr>
      <w:spacing w:line="240" w:lineRule="auto"/>
      <w:ind w:firstLine="0"/>
      <w:jc w:val="left"/>
    </w:pPr>
    <w:rPr>
      <w:rFonts w:eastAsia="Times New Roman"/>
      <w:i/>
      <w:iCs/>
      <w:szCs w:val="24"/>
      <w:lang w:val="en-US"/>
    </w:rPr>
  </w:style>
  <w:style w:type="paragraph" w:customStyle="1" w:styleId="ssylvtab1">
    <w:name w:val="ssylvtab1"/>
    <w:basedOn w:val="a3"/>
    <w:pPr>
      <w:spacing w:before="280" w:after="280" w:line="240" w:lineRule="auto"/>
      <w:ind w:firstLine="0"/>
      <w:jc w:val="left"/>
    </w:pPr>
    <w:rPr>
      <w:rFonts w:eastAsia="Times New Roman"/>
      <w:szCs w:val="24"/>
    </w:rPr>
  </w:style>
  <w:style w:type="paragraph" w:customStyle="1" w:styleId="small">
    <w:name w:val="small"/>
    <w:basedOn w:val="a3"/>
    <w:pPr>
      <w:spacing w:before="280" w:after="280" w:line="240" w:lineRule="auto"/>
      <w:ind w:firstLine="0"/>
      <w:jc w:val="left"/>
    </w:pPr>
    <w:rPr>
      <w:rFonts w:eastAsia="Times New Roman"/>
      <w:szCs w:val="24"/>
    </w:rPr>
  </w:style>
  <w:style w:type="paragraph" w:customStyle="1" w:styleId="xl30">
    <w:name w:val="xl30"/>
    <w:basedOn w:val="a3"/>
    <w:pPr>
      <w:pBdr>
        <w:top w:val="none" w:sz="0" w:space="0" w:color="000000"/>
        <w:left w:val="none" w:sz="0" w:space="0" w:color="000000"/>
        <w:bottom w:val="single" w:sz="4" w:space="0" w:color="000000"/>
        <w:right w:val="none" w:sz="0" w:space="0" w:color="000000"/>
      </w:pBdr>
      <w:spacing w:before="280" w:after="280" w:line="240" w:lineRule="auto"/>
      <w:ind w:firstLine="0"/>
      <w:jc w:val="center"/>
    </w:pPr>
    <w:rPr>
      <w:rFonts w:eastAsia="Times New Roman"/>
      <w:szCs w:val="24"/>
    </w:rPr>
  </w:style>
  <w:style w:type="paragraph" w:customStyle="1" w:styleId="afffffff5">
    <w:name w:val="Знак Знак Знак Знак Знак Знак Знак Знак Знак Знак"/>
    <w:basedOn w:val="a3"/>
    <w:pPr>
      <w:spacing w:line="240" w:lineRule="auto"/>
      <w:ind w:firstLine="0"/>
      <w:jc w:val="left"/>
    </w:pPr>
    <w:rPr>
      <w:rFonts w:ascii="Verdana" w:eastAsia="Times New Roman" w:hAnsi="Verdana" w:cs="Verdana"/>
      <w:sz w:val="20"/>
      <w:szCs w:val="20"/>
      <w:lang w:val="en-US"/>
    </w:rPr>
  </w:style>
  <w:style w:type="paragraph" w:customStyle="1" w:styleId="123">
    <w:name w:val="стиль12"/>
    <w:basedOn w:val="a3"/>
    <w:pPr>
      <w:spacing w:before="280" w:after="280" w:line="240" w:lineRule="auto"/>
      <w:ind w:firstLine="0"/>
      <w:jc w:val="left"/>
    </w:pPr>
    <w:rPr>
      <w:rFonts w:eastAsia="Times New Roman"/>
      <w:szCs w:val="24"/>
    </w:rPr>
  </w:style>
  <w:style w:type="paragraph" w:customStyle="1" w:styleId="3f2">
    <w:name w:val="стиль3"/>
    <w:basedOn w:val="a3"/>
    <w:pPr>
      <w:spacing w:before="280" w:after="280" w:line="240" w:lineRule="auto"/>
      <w:ind w:firstLine="0"/>
      <w:jc w:val="left"/>
    </w:pPr>
    <w:rPr>
      <w:rFonts w:eastAsia="Times New Roman"/>
      <w:szCs w:val="24"/>
    </w:rPr>
  </w:style>
  <w:style w:type="paragraph" w:customStyle="1" w:styleId="collapse-refs-p">
    <w:name w:val="collapse-refs-p"/>
    <w:basedOn w:val="a3"/>
    <w:pPr>
      <w:spacing w:before="280" w:after="280" w:line="240" w:lineRule="auto"/>
      <w:ind w:firstLine="0"/>
      <w:jc w:val="left"/>
    </w:pPr>
    <w:rPr>
      <w:rFonts w:eastAsia="Times New Roman"/>
      <w:szCs w:val="24"/>
    </w:rPr>
  </w:style>
  <w:style w:type="paragraph" w:customStyle="1" w:styleId="title1">
    <w:name w:val="title1"/>
    <w:basedOn w:val="a3"/>
    <w:pPr>
      <w:spacing w:before="280" w:after="280" w:line="240" w:lineRule="auto"/>
      <w:ind w:firstLine="0"/>
      <w:jc w:val="left"/>
    </w:pPr>
    <w:rPr>
      <w:rFonts w:eastAsia="Times New Roman"/>
      <w:szCs w:val="24"/>
    </w:rPr>
  </w:style>
  <w:style w:type="paragraph" w:customStyle="1" w:styleId="linkmore">
    <w:name w:val="link_more"/>
    <w:basedOn w:val="a3"/>
    <w:pPr>
      <w:spacing w:before="280" w:after="280" w:line="240" w:lineRule="auto"/>
      <w:ind w:firstLine="0"/>
      <w:jc w:val="left"/>
    </w:pPr>
    <w:rPr>
      <w:rFonts w:eastAsia="Times New Roman"/>
      <w:szCs w:val="24"/>
    </w:rPr>
  </w:style>
  <w:style w:type="paragraph" w:customStyle="1" w:styleId="1ff3">
    <w:name w:val="Дата1"/>
    <w:basedOn w:val="a3"/>
    <w:pPr>
      <w:spacing w:before="280" w:after="280" w:line="240" w:lineRule="auto"/>
      <w:ind w:firstLine="0"/>
      <w:jc w:val="left"/>
    </w:pPr>
    <w:rPr>
      <w:rFonts w:eastAsia="Times New Roman"/>
      <w:szCs w:val="24"/>
    </w:rPr>
  </w:style>
  <w:style w:type="paragraph" w:customStyle="1" w:styleId="note">
    <w:name w:val="note"/>
    <w:basedOn w:val="a3"/>
    <w:pPr>
      <w:spacing w:before="280" w:after="280" w:line="240" w:lineRule="auto"/>
      <w:ind w:firstLine="0"/>
      <w:jc w:val="left"/>
    </w:pPr>
    <w:rPr>
      <w:rFonts w:eastAsia="Times New Roman"/>
      <w:szCs w:val="24"/>
    </w:rPr>
  </w:style>
  <w:style w:type="paragraph" w:customStyle="1" w:styleId="6a">
    <w:name w:val="стиль6"/>
    <w:basedOn w:val="a3"/>
    <w:pPr>
      <w:spacing w:before="280" w:after="280" w:line="240" w:lineRule="auto"/>
      <w:ind w:firstLine="0"/>
      <w:jc w:val="left"/>
    </w:pPr>
    <w:rPr>
      <w:rFonts w:eastAsia="Times New Roman"/>
      <w:szCs w:val="24"/>
    </w:rPr>
  </w:style>
  <w:style w:type="paragraph" w:customStyle="1" w:styleId="2fe">
    <w:name w:val="стиль2"/>
    <w:basedOn w:val="a3"/>
    <w:pPr>
      <w:spacing w:before="280" w:after="280" w:line="240" w:lineRule="auto"/>
      <w:ind w:firstLine="0"/>
      <w:jc w:val="left"/>
    </w:pPr>
    <w:rPr>
      <w:rFonts w:eastAsia="Times New Roman"/>
      <w:szCs w:val="24"/>
    </w:rPr>
  </w:style>
  <w:style w:type="paragraph" w:customStyle="1" w:styleId="78">
    <w:name w:val="стиль7"/>
    <w:basedOn w:val="a3"/>
    <w:pPr>
      <w:spacing w:before="280" w:after="280" w:line="240" w:lineRule="auto"/>
      <w:ind w:firstLine="0"/>
      <w:jc w:val="left"/>
    </w:pPr>
    <w:rPr>
      <w:rFonts w:eastAsia="Times New Roman"/>
      <w:szCs w:val="24"/>
    </w:rPr>
  </w:style>
  <w:style w:type="paragraph" w:customStyle="1" w:styleId="Style2">
    <w:name w:val="Style2"/>
    <w:basedOn w:val="a3"/>
    <w:pPr>
      <w:widowControl w:val="0"/>
      <w:spacing w:line="235" w:lineRule="exact"/>
      <w:ind w:firstLine="0"/>
      <w:jc w:val="right"/>
    </w:pPr>
    <w:rPr>
      <w:rFonts w:ascii="MS Reference Sans Serif" w:eastAsia="Times New Roman" w:hAnsi="MS Reference Sans Serif" w:cs="MS Reference Sans Serif"/>
      <w:szCs w:val="24"/>
    </w:rPr>
  </w:style>
  <w:style w:type="paragraph" w:customStyle="1" w:styleId="Style3">
    <w:name w:val="Style3"/>
    <w:basedOn w:val="a3"/>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4">
    <w:name w:val="Style4"/>
    <w:basedOn w:val="a3"/>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6">
    <w:name w:val="Style6"/>
    <w:basedOn w:val="a3"/>
    <w:pPr>
      <w:widowControl w:val="0"/>
      <w:spacing w:line="216" w:lineRule="exact"/>
      <w:ind w:firstLine="0"/>
      <w:jc w:val="left"/>
    </w:pPr>
    <w:rPr>
      <w:rFonts w:ascii="MS Reference Sans Serif" w:eastAsia="Times New Roman" w:hAnsi="MS Reference Sans Serif" w:cs="MS Reference Sans Serif"/>
      <w:szCs w:val="24"/>
    </w:rPr>
  </w:style>
  <w:style w:type="paragraph" w:customStyle="1" w:styleId="Style9">
    <w:name w:val="Style9"/>
    <w:basedOn w:val="a3"/>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10">
    <w:name w:val="Style10"/>
    <w:basedOn w:val="a3"/>
    <w:pPr>
      <w:widowControl w:val="0"/>
      <w:spacing w:line="216" w:lineRule="exact"/>
      <w:ind w:firstLine="250"/>
      <w:jc w:val="left"/>
    </w:pPr>
    <w:rPr>
      <w:rFonts w:ascii="MS Reference Sans Serif" w:eastAsia="Times New Roman" w:hAnsi="MS Reference Sans Serif" w:cs="MS Reference Sans Serif"/>
      <w:szCs w:val="24"/>
    </w:rPr>
  </w:style>
  <w:style w:type="paragraph" w:customStyle="1" w:styleId="Style11">
    <w:name w:val="Style11"/>
    <w:basedOn w:val="a3"/>
    <w:pPr>
      <w:widowControl w:val="0"/>
      <w:spacing w:line="326" w:lineRule="exact"/>
      <w:ind w:firstLine="0"/>
      <w:jc w:val="right"/>
    </w:pPr>
    <w:rPr>
      <w:rFonts w:ascii="MS Reference Sans Serif" w:eastAsia="Times New Roman" w:hAnsi="MS Reference Sans Serif" w:cs="MS Reference Sans Serif"/>
      <w:szCs w:val="24"/>
    </w:rPr>
  </w:style>
  <w:style w:type="paragraph" w:customStyle="1" w:styleId="Style12">
    <w:name w:val="Style12"/>
    <w:basedOn w:val="a3"/>
    <w:pPr>
      <w:widowControl w:val="0"/>
      <w:spacing w:line="264" w:lineRule="exact"/>
      <w:ind w:firstLine="0"/>
      <w:jc w:val="right"/>
    </w:pPr>
    <w:rPr>
      <w:rFonts w:ascii="MS Reference Sans Serif" w:eastAsia="Times New Roman" w:hAnsi="MS Reference Sans Serif" w:cs="MS Reference Sans Serif"/>
      <w:szCs w:val="24"/>
    </w:rPr>
  </w:style>
  <w:style w:type="paragraph" w:customStyle="1" w:styleId="Style13">
    <w:name w:val="Style13"/>
    <w:basedOn w:val="a3"/>
    <w:pPr>
      <w:widowControl w:val="0"/>
      <w:spacing w:line="247" w:lineRule="exact"/>
      <w:ind w:firstLine="0"/>
      <w:jc w:val="left"/>
    </w:pPr>
    <w:rPr>
      <w:rFonts w:ascii="MS Reference Sans Serif" w:eastAsia="Times New Roman" w:hAnsi="MS Reference Sans Serif" w:cs="MS Reference Sans Serif"/>
      <w:szCs w:val="24"/>
    </w:rPr>
  </w:style>
  <w:style w:type="paragraph" w:customStyle="1" w:styleId="Style16">
    <w:name w:val="Style16"/>
    <w:basedOn w:val="a3"/>
    <w:pPr>
      <w:widowControl w:val="0"/>
      <w:spacing w:line="1478" w:lineRule="exact"/>
      <w:ind w:firstLine="0"/>
      <w:jc w:val="center"/>
    </w:pPr>
    <w:rPr>
      <w:rFonts w:ascii="MS Reference Sans Serif" w:eastAsia="Times New Roman" w:hAnsi="MS Reference Sans Serif" w:cs="MS Reference Sans Serif"/>
      <w:szCs w:val="24"/>
    </w:rPr>
  </w:style>
  <w:style w:type="paragraph" w:customStyle="1" w:styleId="Style19">
    <w:name w:val="Style19"/>
    <w:basedOn w:val="a3"/>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1">
    <w:name w:val="Style1"/>
    <w:basedOn w:val="a3"/>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afffffff6">
    <w:name w:val="+Подзаголовок"/>
    <w:basedOn w:val="2"/>
    <w:pPr>
      <w:numPr>
        <w:ilvl w:val="0"/>
        <w:numId w:val="0"/>
      </w:numPr>
      <w:spacing w:before="200"/>
      <w:jc w:val="center"/>
      <w:outlineLvl w:val="9"/>
    </w:pPr>
    <w:rPr>
      <w:bCs/>
      <w:lang w:val="ru-RU"/>
    </w:rPr>
  </w:style>
  <w:style w:type="paragraph" w:customStyle="1" w:styleId="ConsPlusTitle">
    <w:name w:val="ConsPlusTitle"/>
    <w:pPr>
      <w:widowControl w:val="0"/>
    </w:pPr>
    <w:rPr>
      <w:b/>
      <w:bCs/>
      <w:sz w:val="24"/>
      <w:szCs w:val="24"/>
      <w:lang w:eastAsia="zh-CN"/>
    </w:rPr>
  </w:style>
  <w:style w:type="paragraph" w:customStyle="1" w:styleId="1ff4">
    <w:name w:val="Название объекта1"/>
    <w:basedOn w:val="a3"/>
    <w:next w:val="a3"/>
    <w:pPr>
      <w:spacing w:after="120" w:line="240" w:lineRule="auto"/>
      <w:ind w:firstLine="0"/>
      <w:jc w:val="center"/>
    </w:pPr>
    <w:rPr>
      <w:rFonts w:eastAsia="Times New Roman"/>
      <w:b/>
      <w:bCs/>
      <w:szCs w:val="18"/>
    </w:rPr>
  </w:style>
  <w:style w:type="paragraph" w:customStyle="1" w:styleId="2ff">
    <w:name w:val="Заголовок2"/>
    <w:basedOn w:val="a3"/>
    <w:pPr>
      <w:keepNext/>
      <w:keepLines/>
      <w:spacing w:after="120"/>
      <w:ind w:firstLine="709"/>
    </w:pPr>
    <w:rPr>
      <w:rFonts w:eastAsia="Times New Roman"/>
      <w:b/>
      <w:szCs w:val="24"/>
    </w:rPr>
  </w:style>
  <w:style w:type="paragraph" w:customStyle="1" w:styleId="1ff5">
    <w:name w:val="Абзац списка1"/>
    <w:basedOn w:val="a3"/>
    <w:pPr>
      <w:spacing w:line="240" w:lineRule="auto"/>
      <w:ind w:left="720" w:firstLine="0"/>
      <w:jc w:val="left"/>
    </w:pPr>
    <w:rPr>
      <w:sz w:val="26"/>
      <w:szCs w:val="24"/>
    </w:rPr>
  </w:style>
  <w:style w:type="paragraph" w:customStyle="1" w:styleId="stwitextCharChar">
    <w:name w:val="stwi text Char Char"/>
    <w:basedOn w:val="a3"/>
    <w:pPr>
      <w:spacing w:before="120" w:after="240" w:line="360" w:lineRule="auto"/>
      <w:ind w:firstLine="0"/>
    </w:pPr>
    <w:rPr>
      <w:rFonts w:eastAsia="Times New Roman"/>
      <w:szCs w:val="20"/>
      <w:lang w:val="en-GB"/>
    </w:rPr>
  </w:style>
  <w:style w:type="paragraph" w:customStyle="1" w:styleId="a1">
    <w:name w:val="Табличный_нумерованный"/>
    <w:basedOn w:val="a3"/>
    <w:pPr>
      <w:numPr>
        <w:numId w:val="19"/>
      </w:numPr>
      <w:spacing w:line="240" w:lineRule="auto"/>
      <w:jc w:val="left"/>
    </w:pPr>
    <w:rPr>
      <w:rFonts w:eastAsia="Times New Roman"/>
      <w:sz w:val="22"/>
      <w:lang w:val="en-US"/>
    </w:rPr>
  </w:style>
  <w:style w:type="paragraph" w:customStyle="1" w:styleId="afffffff7">
    <w:name w:val="Табличный_по ширине"/>
    <w:basedOn w:val="a3"/>
    <w:pPr>
      <w:spacing w:line="240" w:lineRule="auto"/>
      <w:ind w:firstLine="0"/>
    </w:pPr>
    <w:rPr>
      <w:rFonts w:eastAsia="Times New Roman"/>
      <w:sz w:val="22"/>
    </w:rPr>
  </w:style>
  <w:style w:type="paragraph" w:customStyle="1" w:styleId="1ff6">
    <w:name w:val="Красная строка1"/>
    <w:basedOn w:val="afffff2"/>
    <w:pPr>
      <w:spacing w:after="120"/>
      <w:ind w:firstLine="210"/>
      <w:jc w:val="left"/>
    </w:pPr>
    <w:rPr>
      <w:lang w:val="ru-RU"/>
    </w:rPr>
  </w:style>
  <w:style w:type="paragraph" w:customStyle="1" w:styleId="-S">
    <w:name w:val="- S_Маркированный"/>
    <w:basedOn w:val="a3"/>
    <w:pPr>
      <w:shd w:val="clear" w:color="auto" w:fill="FFFFFF"/>
    </w:pPr>
    <w:rPr>
      <w:rFonts w:eastAsia="Times New Roman"/>
      <w:szCs w:val="24"/>
    </w:rPr>
  </w:style>
  <w:style w:type="paragraph" w:customStyle="1" w:styleId="10">
    <w:name w:val="Таблица 1 + Обычный"/>
    <w:basedOn w:val="a3"/>
    <w:pPr>
      <w:numPr>
        <w:numId w:val="16"/>
      </w:numPr>
      <w:shd w:val="clear" w:color="auto" w:fill="FFC000"/>
      <w:spacing w:line="240" w:lineRule="auto"/>
      <w:ind w:left="0" w:firstLine="567"/>
      <w:jc w:val="right"/>
    </w:pPr>
    <w:rPr>
      <w:rFonts w:eastAsia="Times New Roman"/>
      <w:spacing w:val="2"/>
      <w:szCs w:val="24"/>
    </w:rPr>
  </w:style>
  <w:style w:type="paragraph" w:customStyle="1" w:styleId="S5">
    <w:name w:val="S_Обычный Знак Знак"/>
    <w:basedOn w:val="a3"/>
    <w:pPr>
      <w:spacing w:line="360" w:lineRule="auto"/>
      <w:ind w:firstLine="709"/>
    </w:pPr>
    <w:rPr>
      <w:rFonts w:eastAsia="Times New Roman"/>
      <w:szCs w:val="24"/>
      <w:lang w:val="en-US"/>
    </w:rPr>
  </w:style>
  <w:style w:type="paragraph" w:customStyle="1" w:styleId="afffffff8">
    <w:name w:val="Оглавление"/>
    <w:basedOn w:val="a3"/>
    <w:pPr>
      <w:ind w:firstLine="0"/>
      <w:jc w:val="center"/>
    </w:pPr>
    <w:rPr>
      <w:rFonts w:eastAsia="Times New Roman"/>
      <w:b/>
      <w:sz w:val="28"/>
      <w:szCs w:val="28"/>
    </w:rPr>
  </w:style>
  <w:style w:type="paragraph" w:customStyle="1" w:styleId="ConsPlusCell">
    <w:name w:val="ConsPlusCell"/>
    <w:pPr>
      <w:widowControl w:val="0"/>
    </w:pPr>
    <w:rPr>
      <w:rFonts w:ascii="Arial" w:hAnsi="Arial" w:cs="Arial"/>
      <w:lang w:eastAsia="zh-CN"/>
    </w:rPr>
  </w:style>
  <w:style w:type="paragraph" w:customStyle="1" w:styleId="Style35">
    <w:name w:val="Style35"/>
    <w:basedOn w:val="a3"/>
    <w:pPr>
      <w:widowControl w:val="0"/>
      <w:spacing w:line="256" w:lineRule="exact"/>
      <w:ind w:firstLine="0"/>
      <w:jc w:val="center"/>
    </w:pPr>
    <w:rPr>
      <w:rFonts w:eastAsia="Times New Roman"/>
      <w:szCs w:val="24"/>
    </w:rPr>
  </w:style>
  <w:style w:type="paragraph" w:customStyle="1" w:styleId="Style5">
    <w:name w:val="Style5"/>
    <w:basedOn w:val="a3"/>
    <w:pPr>
      <w:widowControl w:val="0"/>
      <w:spacing w:line="241" w:lineRule="exact"/>
      <w:ind w:firstLine="0"/>
    </w:pPr>
    <w:rPr>
      <w:rFonts w:eastAsia="Times New Roman"/>
      <w:szCs w:val="24"/>
    </w:rPr>
  </w:style>
  <w:style w:type="paragraph" w:customStyle="1" w:styleId="Style7">
    <w:name w:val="Style7"/>
    <w:basedOn w:val="a3"/>
    <w:pPr>
      <w:widowControl w:val="0"/>
      <w:spacing w:line="331" w:lineRule="exact"/>
      <w:ind w:firstLine="710"/>
    </w:pPr>
    <w:rPr>
      <w:rFonts w:eastAsia="Times New Roman"/>
      <w:szCs w:val="24"/>
    </w:rPr>
  </w:style>
  <w:style w:type="paragraph" w:customStyle="1" w:styleId="Style18">
    <w:name w:val="Style18"/>
    <w:basedOn w:val="a3"/>
    <w:pPr>
      <w:widowControl w:val="0"/>
      <w:spacing w:line="283" w:lineRule="exact"/>
      <w:ind w:firstLine="245"/>
      <w:jc w:val="left"/>
    </w:pPr>
    <w:rPr>
      <w:rFonts w:eastAsia="Times New Roman"/>
      <w:szCs w:val="24"/>
    </w:rPr>
  </w:style>
  <w:style w:type="paragraph" w:customStyle="1" w:styleId="Style21">
    <w:name w:val="Style21"/>
    <w:basedOn w:val="a3"/>
    <w:pPr>
      <w:widowControl w:val="0"/>
      <w:spacing w:line="240" w:lineRule="auto"/>
      <w:ind w:firstLine="0"/>
      <w:jc w:val="left"/>
    </w:pPr>
    <w:rPr>
      <w:rFonts w:ascii="Calibri" w:eastAsia="Times New Roman" w:hAnsi="Calibri" w:cs="Calibri"/>
      <w:szCs w:val="24"/>
    </w:rPr>
  </w:style>
  <w:style w:type="paragraph" w:customStyle="1" w:styleId="Style22">
    <w:name w:val="Style22"/>
    <w:basedOn w:val="a3"/>
    <w:pPr>
      <w:widowControl w:val="0"/>
      <w:spacing w:line="240" w:lineRule="auto"/>
      <w:ind w:firstLine="0"/>
      <w:jc w:val="left"/>
    </w:pPr>
    <w:rPr>
      <w:rFonts w:ascii="Calibri" w:eastAsia="Times New Roman" w:hAnsi="Calibri" w:cs="Calibri"/>
      <w:szCs w:val="24"/>
    </w:rPr>
  </w:style>
  <w:style w:type="paragraph" w:customStyle="1" w:styleId="Style23">
    <w:name w:val="Style23"/>
    <w:basedOn w:val="a3"/>
    <w:pPr>
      <w:widowControl w:val="0"/>
      <w:spacing w:line="154" w:lineRule="exact"/>
      <w:ind w:hanging="278"/>
      <w:jc w:val="left"/>
    </w:pPr>
    <w:rPr>
      <w:rFonts w:ascii="Calibri" w:eastAsia="Times New Roman" w:hAnsi="Calibri" w:cs="Calibri"/>
      <w:szCs w:val="24"/>
    </w:rPr>
  </w:style>
  <w:style w:type="paragraph" w:customStyle="1" w:styleId="Style26">
    <w:name w:val="Style26"/>
    <w:basedOn w:val="a3"/>
    <w:pPr>
      <w:widowControl w:val="0"/>
      <w:spacing w:line="240" w:lineRule="auto"/>
      <w:ind w:firstLine="0"/>
      <w:jc w:val="left"/>
    </w:pPr>
    <w:rPr>
      <w:rFonts w:ascii="Calibri" w:eastAsia="Times New Roman" w:hAnsi="Calibri" w:cs="Calibri"/>
      <w:szCs w:val="24"/>
    </w:rPr>
  </w:style>
  <w:style w:type="paragraph" w:customStyle="1" w:styleId="Style27">
    <w:name w:val="Style27"/>
    <w:basedOn w:val="a3"/>
    <w:pPr>
      <w:widowControl w:val="0"/>
      <w:spacing w:line="173" w:lineRule="exact"/>
      <w:ind w:firstLine="0"/>
      <w:jc w:val="center"/>
    </w:pPr>
    <w:rPr>
      <w:rFonts w:ascii="Calibri" w:eastAsia="Times New Roman" w:hAnsi="Calibri" w:cs="Calibri"/>
      <w:szCs w:val="24"/>
    </w:rPr>
  </w:style>
  <w:style w:type="paragraph" w:customStyle="1" w:styleId="Sweet0">
    <w:name w:val="Sweet_основной текст"/>
    <w:basedOn w:val="a3"/>
    <w:pPr>
      <w:spacing w:line="240" w:lineRule="auto"/>
      <w:ind w:firstLine="709"/>
    </w:pPr>
    <w:rPr>
      <w:rFonts w:ascii="Calibri" w:hAnsi="Calibri" w:cs="Calibri"/>
      <w:sz w:val="28"/>
      <w:szCs w:val="28"/>
      <w:lang w:val="en-US"/>
    </w:rPr>
  </w:style>
  <w:style w:type="paragraph" w:customStyle="1" w:styleId="Style24">
    <w:name w:val="Style24"/>
    <w:basedOn w:val="a3"/>
    <w:pPr>
      <w:widowControl w:val="0"/>
      <w:spacing w:line="240" w:lineRule="auto"/>
      <w:ind w:firstLine="0"/>
      <w:jc w:val="left"/>
    </w:pPr>
    <w:rPr>
      <w:rFonts w:ascii="Cambria" w:eastAsia="Times New Roman" w:hAnsi="Cambria" w:cs="Cambria"/>
      <w:szCs w:val="24"/>
    </w:rPr>
  </w:style>
  <w:style w:type="paragraph" w:customStyle="1" w:styleId="Style96">
    <w:name w:val="Style96"/>
    <w:basedOn w:val="a3"/>
    <w:pPr>
      <w:widowControl w:val="0"/>
      <w:spacing w:line="192" w:lineRule="exact"/>
      <w:ind w:firstLine="0"/>
      <w:jc w:val="center"/>
    </w:pPr>
    <w:rPr>
      <w:rFonts w:ascii="Cambria" w:eastAsia="Times New Roman" w:hAnsi="Cambria" w:cs="Cambria"/>
      <w:szCs w:val="24"/>
    </w:rPr>
  </w:style>
  <w:style w:type="paragraph" w:customStyle="1" w:styleId="Style103">
    <w:name w:val="Style103"/>
    <w:basedOn w:val="a3"/>
    <w:pPr>
      <w:widowControl w:val="0"/>
      <w:spacing w:line="254" w:lineRule="exact"/>
      <w:ind w:firstLine="0"/>
      <w:jc w:val="center"/>
    </w:pPr>
    <w:rPr>
      <w:rFonts w:ascii="Cambria" w:eastAsia="Times New Roman" w:hAnsi="Cambria" w:cs="Cambria"/>
      <w:szCs w:val="24"/>
    </w:rPr>
  </w:style>
  <w:style w:type="paragraph" w:customStyle="1" w:styleId="Style104">
    <w:name w:val="Style104"/>
    <w:basedOn w:val="a3"/>
    <w:pPr>
      <w:widowControl w:val="0"/>
      <w:spacing w:line="240" w:lineRule="auto"/>
      <w:ind w:firstLine="0"/>
    </w:pPr>
    <w:rPr>
      <w:rFonts w:ascii="Cambria" w:eastAsia="Times New Roman" w:hAnsi="Cambria" w:cs="Cambria"/>
      <w:szCs w:val="24"/>
    </w:rPr>
  </w:style>
  <w:style w:type="paragraph" w:customStyle="1" w:styleId="Style90">
    <w:name w:val="Style90"/>
    <w:basedOn w:val="a3"/>
    <w:pPr>
      <w:widowControl w:val="0"/>
      <w:spacing w:line="235" w:lineRule="exact"/>
      <w:ind w:firstLine="0"/>
      <w:jc w:val="left"/>
    </w:pPr>
    <w:rPr>
      <w:rFonts w:ascii="Cambria" w:eastAsia="Times New Roman" w:hAnsi="Cambria" w:cs="Cambria"/>
      <w:szCs w:val="24"/>
    </w:rPr>
  </w:style>
  <w:style w:type="paragraph" w:customStyle="1" w:styleId="1ff7">
    <w:name w:val="Обычный (веб)1"/>
    <w:basedOn w:val="a3"/>
    <w:pPr>
      <w:spacing w:line="240" w:lineRule="auto"/>
      <w:ind w:left="23" w:firstLine="527"/>
    </w:pPr>
    <w:rPr>
      <w:rFonts w:ascii="Arial" w:eastAsia="Times New Roman" w:hAnsi="Arial" w:cs="Arial"/>
      <w:sz w:val="20"/>
      <w:szCs w:val="20"/>
    </w:rPr>
  </w:style>
  <w:style w:type="paragraph" w:customStyle="1" w:styleId="ConsNonformat">
    <w:name w:val="ConsNonformat"/>
    <w:pPr>
      <w:jc w:val="both"/>
    </w:pPr>
    <w:rPr>
      <w:rFonts w:ascii="Arial" w:hAnsi="Arial" w:cs="Arial"/>
      <w:lang w:eastAsia="zh-CN"/>
    </w:rPr>
  </w:style>
  <w:style w:type="paragraph" w:customStyle="1" w:styleId="CharChar">
    <w:name w:val="Char Char"/>
    <w:basedOn w:val="a3"/>
    <w:pPr>
      <w:spacing w:after="160" w:line="240" w:lineRule="exact"/>
    </w:pPr>
    <w:rPr>
      <w:rFonts w:ascii="Verdana" w:eastAsia="Times New Roman" w:hAnsi="Verdana" w:cs="Verdana"/>
      <w:sz w:val="20"/>
      <w:szCs w:val="20"/>
      <w:lang w:val="en-US"/>
    </w:rPr>
  </w:style>
  <w:style w:type="paragraph" w:customStyle="1" w:styleId="1400">
    <w:name w:val="Стиль Обычный (веб) + 14 пт По ширине Слева:  0 см Первая строка..."/>
    <w:basedOn w:val="a3"/>
    <w:next w:val="1ff1"/>
    <w:pPr>
      <w:spacing w:after="120"/>
      <w:ind w:firstLine="900"/>
    </w:pPr>
    <w:rPr>
      <w:rFonts w:eastAsia="Times New Roman"/>
      <w:sz w:val="28"/>
      <w:szCs w:val="20"/>
    </w:rPr>
  </w:style>
  <w:style w:type="paragraph" w:customStyle="1" w:styleId="afffffff9">
    <w:name w:val="Текст таблицы"/>
    <w:basedOn w:val="a3"/>
    <w:pPr>
      <w:spacing w:before="60" w:after="120" w:line="360" w:lineRule="auto"/>
      <w:ind w:firstLine="709"/>
    </w:pPr>
    <w:rPr>
      <w:rFonts w:ascii="Arial" w:eastAsia="Times New Roman" w:hAnsi="Arial" w:cs="Arial"/>
      <w:spacing w:val="-5"/>
      <w:sz w:val="16"/>
      <w:szCs w:val="16"/>
    </w:rPr>
  </w:style>
  <w:style w:type="paragraph" w:customStyle="1" w:styleId="a0">
    <w:name w:val="+список"/>
    <w:basedOn w:val="a7"/>
    <w:pPr>
      <w:numPr>
        <w:numId w:val="8"/>
      </w:numPr>
      <w:spacing w:after="200"/>
    </w:pPr>
    <w:rPr>
      <w:rFonts w:ascii="Calibri" w:eastAsia="Calibri" w:hAnsi="Calibri" w:cs="Calibri"/>
    </w:rPr>
  </w:style>
  <w:style w:type="paragraph" w:customStyle="1" w:styleId="1ff8">
    <w:name w:val="Подпись к таблице1"/>
    <w:basedOn w:val="a3"/>
    <w:pPr>
      <w:widowControl w:val="0"/>
      <w:spacing w:line="240" w:lineRule="atLeast"/>
      <w:ind w:firstLine="0"/>
      <w:jc w:val="left"/>
    </w:pPr>
    <w:rPr>
      <w:b/>
      <w:bCs/>
      <w:sz w:val="22"/>
    </w:rPr>
  </w:style>
  <w:style w:type="paragraph" w:customStyle="1" w:styleId="2ff0">
    <w:name w:val="Подпись к таблице (2)"/>
    <w:basedOn w:val="a3"/>
    <w:pPr>
      <w:widowControl w:val="0"/>
      <w:spacing w:line="480" w:lineRule="exact"/>
      <w:ind w:firstLine="420"/>
      <w:jc w:val="left"/>
    </w:pPr>
    <w:rPr>
      <w:sz w:val="26"/>
      <w:szCs w:val="26"/>
      <w:lang w:val="en-US"/>
    </w:rPr>
  </w:style>
  <w:style w:type="paragraph" w:customStyle="1" w:styleId="217">
    <w:name w:val="Заголовок №21"/>
    <w:basedOn w:val="a3"/>
    <w:pPr>
      <w:widowControl w:val="0"/>
      <w:spacing w:before="120" w:after="120" w:line="240" w:lineRule="atLeast"/>
      <w:ind w:firstLine="0"/>
      <w:outlineLvl w:val="1"/>
    </w:pPr>
    <w:rPr>
      <w:b/>
      <w:bCs/>
      <w:sz w:val="26"/>
      <w:szCs w:val="26"/>
      <w:lang w:val="en-US"/>
    </w:rPr>
  </w:style>
  <w:style w:type="paragraph" w:customStyle="1" w:styleId="510">
    <w:name w:val="Основной текст (5)1"/>
    <w:basedOn w:val="a3"/>
    <w:pPr>
      <w:widowControl w:val="0"/>
      <w:spacing w:line="240" w:lineRule="atLeast"/>
      <w:ind w:hanging="360"/>
      <w:jc w:val="left"/>
    </w:pPr>
    <w:rPr>
      <w:b/>
      <w:bCs/>
      <w:sz w:val="26"/>
      <w:szCs w:val="26"/>
      <w:lang w:val="en-US"/>
    </w:rPr>
  </w:style>
  <w:style w:type="paragraph" w:customStyle="1" w:styleId="313">
    <w:name w:val="Подпись к картинке (3)1"/>
    <w:basedOn w:val="a3"/>
    <w:pPr>
      <w:widowControl w:val="0"/>
      <w:spacing w:line="240" w:lineRule="atLeast"/>
      <w:ind w:firstLine="0"/>
      <w:jc w:val="left"/>
    </w:pPr>
    <w:rPr>
      <w:b/>
      <w:bCs/>
      <w:sz w:val="22"/>
      <w:lang w:val="en-US"/>
    </w:rPr>
  </w:style>
  <w:style w:type="paragraph" w:customStyle="1" w:styleId="afffffffa">
    <w:name w:val="Подпись к картинке"/>
    <w:basedOn w:val="a3"/>
    <w:pPr>
      <w:widowControl w:val="0"/>
      <w:spacing w:before="240" w:line="480" w:lineRule="exact"/>
      <w:ind w:firstLine="700"/>
    </w:pPr>
    <w:rPr>
      <w:sz w:val="26"/>
      <w:szCs w:val="26"/>
      <w:lang w:val="en-US"/>
    </w:rPr>
  </w:style>
  <w:style w:type="paragraph" w:customStyle="1" w:styleId="132">
    <w:name w:val="Подпись к картинке (13)"/>
    <w:basedOn w:val="a3"/>
    <w:pPr>
      <w:widowControl w:val="0"/>
      <w:spacing w:line="240" w:lineRule="atLeast"/>
      <w:ind w:firstLine="0"/>
      <w:jc w:val="left"/>
    </w:pPr>
    <w:rPr>
      <w:rFonts w:ascii="Franklin Gothic Demi" w:hAnsi="Franklin Gothic Demi" w:cs="Franklin Gothic Demi"/>
      <w:sz w:val="15"/>
      <w:szCs w:val="15"/>
      <w:lang w:val="en-US"/>
    </w:rPr>
  </w:style>
  <w:style w:type="paragraph" w:customStyle="1" w:styleId="2ff1">
    <w:name w:val="Сноска (2)"/>
    <w:basedOn w:val="a3"/>
    <w:pPr>
      <w:widowControl w:val="0"/>
      <w:spacing w:after="300" w:line="240" w:lineRule="atLeast"/>
      <w:ind w:firstLine="0"/>
      <w:jc w:val="left"/>
    </w:pPr>
    <w:rPr>
      <w:sz w:val="21"/>
      <w:szCs w:val="21"/>
      <w:lang w:val="en-US"/>
    </w:rPr>
  </w:style>
  <w:style w:type="paragraph" w:customStyle="1" w:styleId="WW-1">
    <w:name w:val="WW-Сноска"/>
    <w:basedOn w:val="a3"/>
    <w:pPr>
      <w:widowControl w:val="0"/>
      <w:spacing w:before="300" w:line="480" w:lineRule="exact"/>
      <w:ind w:firstLine="700"/>
      <w:jc w:val="left"/>
    </w:pPr>
    <w:rPr>
      <w:sz w:val="26"/>
      <w:szCs w:val="26"/>
      <w:lang w:val="en-US"/>
    </w:rPr>
  </w:style>
  <w:style w:type="paragraph" w:customStyle="1" w:styleId="4a">
    <w:name w:val="Подпись к таблице (4)"/>
    <w:basedOn w:val="a3"/>
    <w:pPr>
      <w:widowControl w:val="0"/>
      <w:spacing w:line="240" w:lineRule="atLeast"/>
      <w:ind w:firstLine="0"/>
      <w:jc w:val="left"/>
    </w:pPr>
    <w:rPr>
      <w:sz w:val="21"/>
      <w:szCs w:val="21"/>
      <w:lang w:val="en-US"/>
    </w:rPr>
  </w:style>
  <w:style w:type="paragraph" w:customStyle="1" w:styleId="4b">
    <w:name w:val="Основной текст4"/>
    <w:basedOn w:val="a3"/>
    <w:pPr>
      <w:widowControl w:val="0"/>
      <w:spacing w:line="403" w:lineRule="exact"/>
      <w:ind w:hanging="560"/>
      <w:jc w:val="left"/>
    </w:pPr>
    <w:rPr>
      <w:rFonts w:eastAsia="Times New Roman"/>
      <w:sz w:val="23"/>
      <w:szCs w:val="23"/>
    </w:rPr>
  </w:style>
  <w:style w:type="paragraph" w:customStyle="1" w:styleId="2ff2">
    <w:name w:val="заголовок 2"/>
    <w:basedOn w:val="a3"/>
    <w:next w:val="a3"/>
    <w:pPr>
      <w:keepNext/>
      <w:spacing w:line="360" w:lineRule="auto"/>
      <w:ind w:firstLine="0"/>
    </w:pPr>
    <w:rPr>
      <w:rFonts w:eastAsia="Times New Roman"/>
      <w:sz w:val="20"/>
      <w:szCs w:val="24"/>
      <w:lang w:val="en-US" w:bidi="en-US"/>
    </w:rPr>
  </w:style>
  <w:style w:type="paragraph" w:customStyle="1" w:styleId="1ff9">
    <w:name w:val="Заголовок1"/>
    <w:basedOn w:val="11"/>
    <w:pPr>
      <w:keepLines w:val="0"/>
      <w:pageBreakBefore w:val="0"/>
      <w:numPr>
        <w:numId w:val="0"/>
      </w:numPr>
      <w:spacing w:before="240" w:after="240" w:line="360" w:lineRule="auto"/>
      <w:ind w:left="360"/>
      <w:outlineLvl w:val="9"/>
    </w:pPr>
    <w:rPr>
      <w:rFonts w:ascii="Arial" w:hAnsi="Arial" w:cs="Arial"/>
      <w:sz w:val="32"/>
      <w:szCs w:val="22"/>
      <w:lang w:bidi="en-US"/>
    </w:rPr>
  </w:style>
  <w:style w:type="paragraph" w:customStyle="1" w:styleId="3f3">
    <w:name w:val="Заголовок3"/>
    <w:basedOn w:val="11"/>
    <w:pPr>
      <w:keepLines w:val="0"/>
      <w:pageBreakBefore w:val="0"/>
      <w:numPr>
        <w:numId w:val="0"/>
      </w:numPr>
      <w:spacing w:before="0" w:line="240" w:lineRule="auto"/>
      <w:outlineLvl w:val="9"/>
    </w:pPr>
    <w:rPr>
      <w:bCs/>
      <w:sz w:val="32"/>
      <w:szCs w:val="24"/>
      <w:lang w:bidi="en-US"/>
    </w:rPr>
  </w:style>
  <w:style w:type="paragraph" w:customStyle="1" w:styleId="afffffffb">
    <w:name w:val="Таблица_заг"/>
    <w:basedOn w:val="5a"/>
    <w:rPr>
      <w:rFonts w:ascii="Times New Roman" w:eastAsia="Times New Roman" w:hAnsi="Times New Roman" w:cs="Times New Roman"/>
      <w:sz w:val="28"/>
      <w:szCs w:val="28"/>
      <w:lang w:bidi="en-US"/>
    </w:rPr>
  </w:style>
  <w:style w:type="paragraph" w:customStyle="1" w:styleId="-0">
    <w:name w:val="Таблица-номер"/>
    <w:basedOn w:val="a3"/>
    <w:pPr>
      <w:spacing w:after="40" w:line="240" w:lineRule="auto"/>
      <w:ind w:left="4955" w:right="1352" w:firstLine="709"/>
      <w:jc w:val="center"/>
    </w:pPr>
    <w:rPr>
      <w:rFonts w:ascii="TimesDL" w:eastAsia="Times New Roman" w:hAnsi="TimesDL" w:cs="TimesDL"/>
      <w:i/>
      <w:iCs/>
      <w:sz w:val="20"/>
      <w:szCs w:val="24"/>
      <w:lang w:val="en-US" w:bidi="en-US"/>
    </w:rPr>
  </w:style>
  <w:style w:type="paragraph" w:customStyle="1" w:styleId="afffffffc">
    <w:name w:val="ос"/>
    <w:basedOn w:val="a3"/>
    <w:pPr>
      <w:spacing w:line="240" w:lineRule="auto"/>
      <w:ind w:firstLine="0"/>
    </w:pPr>
    <w:rPr>
      <w:rFonts w:eastAsia="Times New Roman"/>
      <w:iCs/>
      <w:sz w:val="20"/>
      <w:szCs w:val="24"/>
      <w:lang w:val="en-US" w:bidi="en-US"/>
    </w:rPr>
  </w:style>
  <w:style w:type="paragraph" w:customStyle="1" w:styleId="1ffa">
    <w:name w:val="Стиль1"/>
    <w:basedOn w:val="a3"/>
    <w:pPr>
      <w:keepNext/>
      <w:spacing w:line="360" w:lineRule="auto"/>
      <w:ind w:firstLine="0"/>
      <w:jc w:val="center"/>
    </w:pPr>
    <w:rPr>
      <w:rFonts w:eastAsia="Times New Roman"/>
      <w:b/>
      <w:bCs/>
      <w:szCs w:val="24"/>
      <w:lang w:val="en-US" w:bidi="en-US"/>
    </w:rPr>
  </w:style>
  <w:style w:type="paragraph" w:customStyle="1" w:styleId="afffffffd">
    <w:name w:val="Основной Знак Знак"/>
    <w:basedOn w:val="a3"/>
    <w:pPr>
      <w:spacing w:line="360" w:lineRule="auto"/>
      <w:ind w:firstLine="539"/>
    </w:pPr>
    <w:rPr>
      <w:rFonts w:eastAsia="Times New Roman"/>
      <w:szCs w:val="24"/>
      <w:lang w:val="en-US" w:bidi="en-US"/>
    </w:rPr>
  </w:style>
  <w:style w:type="paragraph" w:customStyle="1" w:styleId="4c">
    <w:name w:val="заголовок 4"/>
    <w:basedOn w:val="a3"/>
    <w:next w:val="a3"/>
    <w:pPr>
      <w:keepNext/>
      <w:tabs>
        <w:tab w:val="left" w:pos="644"/>
      </w:tabs>
      <w:spacing w:line="360" w:lineRule="auto"/>
      <w:ind w:firstLine="0"/>
      <w:jc w:val="center"/>
    </w:pPr>
    <w:rPr>
      <w:rFonts w:eastAsia="Times New Roman"/>
      <w:szCs w:val="24"/>
      <w:lang w:val="en-US" w:bidi="en-US"/>
    </w:rPr>
  </w:style>
  <w:style w:type="paragraph" w:customStyle="1" w:styleId="-1">
    <w:name w:val="текст-д"/>
    <w:basedOn w:val="a3"/>
    <w:pPr>
      <w:widowControl w:val="0"/>
      <w:spacing w:line="240" w:lineRule="auto"/>
      <w:ind w:firstLine="540"/>
    </w:pPr>
    <w:rPr>
      <w:rFonts w:eastAsia="Times New Roman"/>
      <w:szCs w:val="20"/>
      <w:lang w:val="en-US" w:bidi="en-US"/>
    </w:rPr>
  </w:style>
  <w:style w:type="paragraph" w:customStyle="1" w:styleId="afffffffe">
    <w:name w:val="Основной Знак Знак Знак Знак"/>
    <w:basedOn w:val="a3"/>
    <w:pPr>
      <w:spacing w:line="360" w:lineRule="auto"/>
      <w:ind w:firstLine="539"/>
    </w:pPr>
    <w:rPr>
      <w:rFonts w:eastAsia="Times New Roman"/>
      <w:szCs w:val="24"/>
      <w:lang w:val="en-US" w:bidi="en-US"/>
    </w:rPr>
  </w:style>
  <w:style w:type="paragraph" w:customStyle="1" w:styleId="0">
    <w:name w:val="Маркирован0"/>
    <w:basedOn w:val="a3"/>
    <w:pPr>
      <w:tabs>
        <w:tab w:val="left" w:pos="284"/>
        <w:tab w:val="left" w:pos="644"/>
      </w:tabs>
      <w:spacing w:line="360" w:lineRule="auto"/>
      <w:ind w:left="284" w:hanging="284"/>
    </w:pPr>
    <w:rPr>
      <w:rFonts w:eastAsia="Times New Roman"/>
      <w:szCs w:val="24"/>
      <w:lang w:val="en-US" w:bidi="en-US"/>
    </w:rPr>
  </w:style>
  <w:style w:type="paragraph" w:customStyle="1" w:styleId="1ffb">
    <w:name w:val="Список_Марк_1"/>
    <w:basedOn w:val="afffff2"/>
    <w:pPr>
      <w:pBdr>
        <w:top w:val="none" w:sz="0" w:space="0" w:color="000000"/>
        <w:left w:val="single" w:sz="4" w:space="4" w:color="000000"/>
        <w:bottom w:val="none" w:sz="0" w:space="0" w:color="000000"/>
        <w:right w:val="none" w:sz="0" w:space="0" w:color="000000"/>
      </w:pBdr>
      <w:tabs>
        <w:tab w:val="left" w:pos="1479"/>
      </w:tabs>
      <w:spacing w:after="40" w:line="360" w:lineRule="auto"/>
      <w:ind w:left="1701" w:hanging="531"/>
    </w:pPr>
    <w:rPr>
      <w:sz w:val="28"/>
      <w:szCs w:val="28"/>
      <w:lang w:bidi="en-US"/>
    </w:rPr>
  </w:style>
  <w:style w:type="paragraph" w:customStyle="1" w:styleId="affffffff">
    <w:name w:val="Таблица_Лев"/>
    <w:basedOn w:val="a3"/>
    <w:pPr>
      <w:spacing w:after="120" w:line="240" w:lineRule="auto"/>
      <w:ind w:firstLine="0"/>
      <w:jc w:val="left"/>
    </w:pPr>
    <w:rPr>
      <w:rFonts w:eastAsia="Times New Roman"/>
      <w:sz w:val="20"/>
      <w:szCs w:val="24"/>
      <w:lang w:val="en-US" w:bidi="en-US"/>
    </w:rPr>
  </w:style>
  <w:style w:type="paragraph" w:customStyle="1" w:styleId="1ffc">
    <w:name w:val="список 1"/>
    <w:basedOn w:val="a3"/>
    <w:pPr>
      <w:tabs>
        <w:tab w:val="left" w:pos="360"/>
      </w:tabs>
      <w:spacing w:line="360" w:lineRule="auto"/>
      <w:ind w:left="360" w:hanging="360"/>
    </w:pPr>
    <w:rPr>
      <w:rFonts w:eastAsia="Times New Roman"/>
      <w:szCs w:val="24"/>
      <w:lang w:val="en-US" w:bidi="en-US"/>
    </w:rPr>
  </w:style>
  <w:style w:type="paragraph" w:customStyle="1" w:styleId="4d">
    <w:name w:val="Заголовок4"/>
    <w:basedOn w:val="a3"/>
    <w:pPr>
      <w:tabs>
        <w:tab w:val="left" w:pos="720"/>
      </w:tabs>
      <w:spacing w:before="240" w:after="240" w:line="240" w:lineRule="auto"/>
      <w:ind w:left="720" w:hanging="720"/>
      <w:jc w:val="center"/>
    </w:pPr>
    <w:rPr>
      <w:rFonts w:ascii="Arial" w:eastAsia="Times New Roman" w:hAnsi="Arial" w:cs="Arial"/>
      <w:b/>
      <w:sz w:val="28"/>
      <w:szCs w:val="28"/>
      <w:lang w:val="en-US" w:bidi="en-US"/>
    </w:rPr>
  </w:style>
  <w:style w:type="paragraph" w:customStyle="1" w:styleId="218">
    <w:name w:val="Маркированный список 21"/>
    <w:basedOn w:val="a3"/>
    <w:pPr>
      <w:spacing w:line="360" w:lineRule="auto"/>
      <w:ind w:firstLine="540"/>
    </w:pPr>
    <w:rPr>
      <w:rFonts w:eastAsia="Times New Roman"/>
      <w:szCs w:val="24"/>
      <w:lang w:val="en-US" w:bidi="en-US"/>
    </w:rPr>
  </w:style>
  <w:style w:type="paragraph" w:customStyle="1" w:styleId="ConsTitle">
    <w:name w:val="ConsTitle"/>
    <w:pPr>
      <w:widowControl w:val="0"/>
    </w:pPr>
    <w:rPr>
      <w:rFonts w:ascii="Arial" w:hAnsi="Arial" w:cs="Arial"/>
      <w:b/>
      <w:bCs/>
      <w:lang w:val="en-US" w:eastAsia="zh-CN" w:bidi="en-US"/>
    </w:rPr>
  </w:style>
  <w:style w:type="paragraph" w:customStyle="1" w:styleId="xl25">
    <w:name w:val="xl25"/>
    <w:basedOn w:val="a3"/>
    <w:pPr>
      <w:spacing w:before="280" w:after="280" w:line="240" w:lineRule="auto"/>
      <w:ind w:firstLine="0"/>
      <w:jc w:val="left"/>
    </w:pPr>
    <w:rPr>
      <w:rFonts w:ascii="Arial" w:eastAsia="Arial Unicode MS" w:hAnsi="Arial" w:cs="Arial"/>
      <w:b/>
      <w:bCs/>
      <w:szCs w:val="24"/>
      <w:lang w:val="en-US" w:bidi="en-US"/>
    </w:rPr>
  </w:style>
  <w:style w:type="paragraph" w:customStyle="1" w:styleId="xl26">
    <w:name w:val="xl26"/>
    <w:basedOn w:val="a3"/>
    <w:pPr>
      <w:spacing w:before="280" w:after="280" w:line="240" w:lineRule="auto"/>
      <w:ind w:firstLine="0"/>
      <w:jc w:val="left"/>
    </w:pPr>
    <w:rPr>
      <w:rFonts w:ascii="Arial" w:eastAsia="Arial Unicode MS" w:hAnsi="Arial" w:cs="Arial"/>
      <w:szCs w:val="24"/>
      <w:lang w:val="en-US" w:bidi="en-US"/>
    </w:rPr>
  </w:style>
  <w:style w:type="paragraph" w:customStyle="1" w:styleId="xl27">
    <w:name w:val="xl27"/>
    <w:basedOn w:val="a3"/>
    <w:pPr>
      <w:spacing w:before="280" w:after="280" w:line="240" w:lineRule="auto"/>
      <w:ind w:firstLine="0"/>
      <w:jc w:val="left"/>
    </w:pPr>
    <w:rPr>
      <w:rFonts w:eastAsia="Arial Unicode MS"/>
      <w:szCs w:val="24"/>
      <w:lang w:val="en-US" w:bidi="en-US"/>
    </w:rPr>
  </w:style>
  <w:style w:type="paragraph" w:customStyle="1" w:styleId="xl28">
    <w:name w:val="xl28"/>
    <w:basedOn w:val="a3"/>
    <w:pPr>
      <w:spacing w:before="280" w:after="280" w:line="240" w:lineRule="auto"/>
      <w:ind w:firstLine="0"/>
      <w:jc w:val="left"/>
    </w:pPr>
    <w:rPr>
      <w:rFonts w:eastAsia="Arial Unicode MS"/>
      <w:sz w:val="16"/>
      <w:szCs w:val="16"/>
      <w:u w:val="single"/>
      <w:lang w:val="en-US" w:bidi="en-US"/>
    </w:rPr>
  </w:style>
  <w:style w:type="paragraph" w:customStyle="1" w:styleId="xl29">
    <w:name w:val="xl29"/>
    <w:basedOn w:val="a3"/>
    <w:pPr>
      <w:spacing w:before="280" w:after="280" w:line="240" w:lineRule="auto"/>
      <w:ind w:firstLine="0"/>
      <w:jc w:val="center"/>
    </w:pPr>
    <w:rPr>
      <w:rFonts w:eastAsia="Arial Unicode MS" w:cs="Arial Unicode MS"/>
      <w:b/>
      <w:bCs/>
      <w:szCs w:val="24"/>
      <w:lang w:val="en-US" w:bidi="en-US"/>
    </w:rPr>
  </w:style>
  <w:style w:type="paragraph" w:customStyle="1" w:styleId="xl31">
    <w:name w:val="xl31"/>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32">
    <w:name w:val="xl32"/>
    <w:basedOn w:val="a3"/>
    <w:pPr>
      <w:pBdr>
        <w:top w:val="none" w:sz="0" w:space="0" w:color="000000"/>
        <w:left w:val="single" w:sz="4" w:space="0" w:color="000000"/>
        <w:bottom w:val="single" w:sz="4"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33">
    <w:name w:val="xl33"/>
    <w:basedOn w:val="a3"/>
    <w:pPr>
      <w:pBdr>
        <w:top w:val="none" w:sz="0" w:space="0" w:color="000000"/>
        <w:left w:val="single" w:sz="4" w:space="0" w:color="000000"/>
        <w:bottom w:val="single" w:sz="4" w:space="0" w:color="000000"/>
        <w:right w:val="single" w:sz="4" w:space="0" w:color="000000"/>
      </w:pBdr>
      <w:spacing w:before="280" w:after="280" w:line="240" w:lineRule="auto"/>
      <w:ind w:firstLine="0"/>
      <w:jc w:val="center"/>
    </w:pPr>
    <w:rPr>
      <w:rFonts w:eastAsia="Arial Unicode MS" w:cs="Arial Unicode MS"/>
      <w:b/>
      <w:bCs/>
      <w:sz w:val="16"/>
      <w:szCs w:val="16"/>
      <w:lang w:val="en-US" w:bidi="en-US"/>
    </w:rPr>
  </w:style>
  <w:style w:type="paragraph" w:customStyle="1" w:styleId="xl34">
    <w:name w:val="xl34"/>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Arial Unicode MS" w:cs="Arial Unicode MS"/>
      <w:b/>
      <w:bCs/>
      <w:sz w:val="16"/>
      <w:szCs w:val="16"/>
      <w:lang w:val="en-US" w:bidi="en-US"/>
    </w:rPr>
  </w:style>
  <w:style w:type="paragraph" w:customStyle="1" w:styleId="xl35">
    <w:name w:val="xl35"/>
    <w:basedOn w:val="a3"/>
    <w:pPr>
      <w:pBdr>
        <w:top w:val="none" w:sz="0" w:space="0" w:color="000000"/>
        <w:left w:val="single" w:sz="4" w:space="0" w:color="000000"/>
        <w:bottom w:val="none" w:sz="0" w:space="0" w:color="000000"/>
        <w:right w:val="none" w:sz="0" w:space="0" w:color="000000"/>
      </w:pBdr>
      <w:spacing w:before="280" w:after="280" w:line="240" w:lineRule="auto"/>
      <w:ind w:firstLine="0"/>
      <w:jc w:val="left"/>
    </w:pPr>
    <w:rPr>
      <w:rFonts w:eastAsia="Arial Unicode MS" w:cs="Arial Unicode MS"/>
      <w:szCs w:val="24"/>
      <w:lang w:val="en-US" w:bidi="en-US"/>
    </w:rPr>
  </w:style>
  <w:style w:type="paragraph" w:customStyle="1" w:styleId="xl36">
    <w:name w:val="xl36"/>
    <w:basedOn w:val="a3"/>
    <w:pPr>
      <w:spacing w:before="280" w:after="280" w:line="240" w:lineRule="auto"/>
      <w:ind w:firstLine="0"/>
      <w:jc w:val="left"/>
    </w:pPr>
    <w:rPr>
      <w:rFonts w:eastAsia="Arial Unicode MS" w:cs="Arial Unicode MS"/>
      <w:b/>
      <w:bCs/>
      <w:szCs w:val="24"/>
      <w:lang w:val="en-US" w:bidi="en-US"/>
    </w:rPr>
  </w:style>
  <w:style w:type="paragraph" w:customStyle="1" w:styleId="xl37">
    <w:name w:val="xl37"/>
    <w:basedOn w:val="a3"/>
    <w:pPr>
      <w:spacing w:before="280" w:after="280" w:line="240" w:lineRule="auto"/>
      <w:ind w:firstLine="0"/>
      <w:jc w:val="left"/>
    </w:pPr>
    <w:rPr>
      <w:rFonts w:eastAsia="Arial Unicode MS" w:cs="Arial Unicode MS"/>
      <w:szCs w:val="24"/>
      <w:lang w:val="en-US" w:bidi="en-US"/>
    </w:rPr>
  </w:style>
  <w:style w:type="paragraph" w:customStyle="1" w:styleId="xl38">
    <w:name w:val="xl38"/>
    <w:basedOn w:val="a3"/>
    <w:pPr>
      <w:pBdr>
        <w:top w:val="none" w:sz="0" w:space="0" w:color="000000"/>
        <w:left w:val="single" w:sz="4" w:space="0" w:color="000000"/>
        <w:bottom w:val="none" w:sz="0" w:space="0" w:color="000000"/>
        <w:right w:val="none" w:sz="0" w:space="0" w:color="000000"/>
      </w:pBdr>
      <w:spacing w:before="280" w:after="280" w:line="240" w:lineRule="auto"/>
      <w:ind w:firstLine="0"/>
      <w:jc w:val="center"/>
    </w:pPr>
    <w:rPr>
      <w:rFonts w:eastAsia="Arial Unicode MS" w:cs="Arial Unicode MS"/>
      <w:szCs w:val="24"/>
      <w:lang w:val="en-US" w:bidi="en-US"/>
    </w:rPr>
  </w:style>
  <w:style w:type="paragraph" w:customStyle="1" w:styleId="xl39">
    <w:name w:val="xl39"/>
    <w:basedOn w:val="a3"/>
    <w:pPr>
      <w:spacing w:before="280" w:after="280" w:line="240" w:lineRule="auto"/>
      <w:ind w:firstLine="0"/>
      <w:jc w:val="left"/>
    </w:pPr>
    <w:rPr>
      <w:rFonts w:eastAsia="Arial Unicode MS" w:cs="Arial Unicode MS"/>
      <w:szCs w:val="24"/>
      <w:lang w:val="en-US" w:bidi="en-US"/>
    </w:rPr>
  </w:style>
  <w:style w:type="paragraph" w:customStyle="1" w:styleId="xl40">
    <w:name w:val="xl40"/>
    <w:basedOn w:val="a3"/>
    <w:pPr>
      <w:spacing w:before="280" w:after="280" w:line="240" w:lineRule="auto"/>
      <w:ind w:firstLine="0"/>
      <w:jc w:val="center"/>
    </w:pPr>
    <w:rPr>
      <w:rFonts w:eastAsia="Arial Unicode MS" w:cs="Arial Unicode MS"/>
      <w:szCs w:val="24"/>
      <w:lang w:val="en-US" w:bidi="en-US"/>
    </w:rPr>
  </w:style>
  <w:style w:type="paragraph" w:customStyle="1" w:styleId="xl41">
    <w:name w:val="xl41"/>
    <w:basedOn w:val="a3"/>
    <w:pPr>
      <w:pBdr>
        <w:top w:val="single" w:sz="4" w:space="0" w:color="000000"/>
        <w:left w:val="single" w:sz="4" w:space="0" w:color="000000"/>
        <w:bottom w:val="none" w:sz="0" w:space="0" w:color="000000"/>
        <w:right w:val="single" w:sz="4" w:space="0" w:color="000000"/>
      </w:pBdr>
      <w:spacing w:before="280" w:after="280" w:line="240" w:lineRule="auto"/>
      <w:ind w:firstLine="0"/>
      <w:jc w:val="center"/>
    </w:pPr>
    <w:rPr>
      <w:rFonts w:eastAsia="Arial Unicode MS" w:cs="Arial Unicode MS"/>
      <w:b/>
      <w:bCs/>
      <w:szCs w:val="24"/>
      <w:lang w:val="en-US" w:bidi="en-US"/>
    </w:rPr>
  </w:style>
  <w:style w:type="paragraph" w:customStyle="1" w:styleId="xl42">
    <w:name w:val="xl42"/>
    <w:basedOn w:val="a3"/>
    <w:pPr>
      <w:spacing w:before="280" w:after="280" w:line="240" w:lineRule="auto"/>
      <w:ind w:firstLine="0"/>
      <w:jc w:val="center"/>
    </w:pPr>
    <w:rPr>
      <w:rFonts w:eastAsia="Arial Unicode MS" w:cs="Arial Unicode MS"/>
      <w:szCs w:val="24"/>
      <w:lang w:val="en-US" w:bidi="en-US"/>
    </w:rPr>
  </w:style>
  <w:style w:type="paragraph" w:customStyle="1" w:styleId="xl43">
    <w:name w:val="xl43"/>
    <w:basedOn w:val="a3"/>
    <w:pPr>
      <w:spacing w:before="280" w:after="280" w:line="240" w:lineRule="auto"/>
      <w:ind w:firstLine="0"/>
      <w:jc w:val="center"/>
    </w:pPr>
    <w:rPr>
      <w:rFonts w:eastAsia="Arial Unicode MS" w:cs="Arial Unicode MS"/>
      <w:b/>
      <w:bCs/>
      <w:szCs w:val="24"/>
      <w:lang w:val="en-US" w:bidi="en-US"/>
    </w:rPr>
  </w:style>
  <w:style w:type="paragraph" w:customStyle="1" w:styleId="xl44">
    <w:name w:val="xl44"/>
    <w:basedOn w:val="a3"/>
    <w:pPr>
      <w:pBdr>
        <w:top w:val="single" w:sz="4" w:space="0" w:color="000000"/>
        <w:left w:val="single" w:sz="4" w:space="0" w:color="000000"/>
        <w:bottom w:val="none" w:sz="0" w:space="0" w:color="000000"/>
        <w:right w:val="single" w:sz="4" w:space="0" w:color="000000"/>
      </w:pBdr>
      <w:spacing w:before="280" w:after="280" w:line="240" w:lineRule="auto"/>
      <w:ind w:firstLine="0"/>
      <w:jc w:val="center"/>
    </w:pPr>
    <w:rPr>
      <w:rFonts w:eastAsia="Arial Unicode MS" w:cs="Arial Unicode MS"/>
      <w:b/>
      <w:bCs/>
      <w:szCs w:val="24"/>
      <w:lang w:val="en-US" w:bidi="en-US"/>
    </w:rPr>
  </w:style>
  <w:style w:type="paragraph" w:customStyle="1" w:styleId="xl45">
    <w:name w:val="xl45"/>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46">
    <w:name w:val="xl46"/>
    <w:basedOn w:val="a3"/>
    <w:pPr>
      <w:spacing w:before="280" w:after="280" w:line="240" w:lineRule="auto"/>
      <w:ind w:firstLine="0"/>
      <w:jc w:val="left"/>
    </w:pPr>
    <w:rPr>
      <w:rFonts w:eastAsia="Arial Unicode MS" w:cs="Arial Unicode MS"/>
      <w:szCs w:val="24"/>
      <w:lang w:val="en-US" w:bidi="en-US"/>
    </w:rPr>
  </w:style>
  <w:style w:type="paragraph" w:customStyle="1" w:styleId="xl47">
    <w:name w:val="xl47"/>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center"/>
    </w:pPr>
    <w:rPr>
      <w:rFonts w:eastAsia="Arial Unicode MS" w:cs="Arial Unicode MS"/>
      <w:b/>
      <w:bCs/>
      <w:szCs w:val="24"/>
      <w:lang w:val="en-US" w:bidi="en-US"/>
    </w:rPr>
  </w:style>
  <w:style w:type="paragraph" w:customStyle="1" w:styleId="xl48">
    <w:name w:val="xl48"/>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center"/>
    </w:pPr>
    <w:rPr>
      <w:rFonts w:eastAsia="Arial Unicode MS" w:cs="Arial Unicode MS"/>
      <w:b/>
      <w:bCs/>
      <w:szCs w:val="24"/>
      <w:lang w:val="en-US" w:bidi="en-US"/>
    </w:rPr>
  </w:style>
  <w:style w:type="paragraph" w:customStyle="1" w:styleId="xl49">
    <w:name w:val="xl49"/>
    <w:basedOn w:val="a3"/>
    <w:pPr>
      <w:spacing w:before="280" w:after="280" w:line="240" w:lineRule="auto"/>
      <w:ind w:firstLine="0"/>
      <w:jc w:val="left"/>
    </w:pPr>
    <w:rPr>
      <w:rFonts w:eastAsia="Arial Unicode MS"/>
      <w:szCs w:val="24"/>
      <w:lang w:val="en-US" w:bidi="en-US"/>
    </w:rPr>
  </w:style>
  <w:style w:type="paragraph" w:customStyle="1" w:styleId="xl50">
    <w:name w:val="xl50"/>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center"/>
    </w:pPr>
    <w:rPr>
      <w:rFonts w:eastAsia="Arial Unicode MS" w:cs="Arial Unicode MS"/>
      <w:szCs w:val="24"/>
      <w:lang w:val="en-US" w:bidi="en-US"/>
    </w:rPr>
  </w:style>
  <w:style w:type="paragraph" w:customStyle="1" w:styleId="xl51">
    <w:name w:val="xl51"/>
    <w:basedOn w:val="a3"/>
    <w:pPr>
      <w:spacing w:before="280" w:after="280" w:line="240" w:lineRule="auto"/>
      <w:ind w:firstLine="0"/>
      <w:jc w:val="left"/>
    </w:pPr>
    <w:rPr>
      <w:rFonts w:eastAsia="Arial Unicode MS" w:cs="Arial Unicode MS"/>
      <w:szCs w:val="24"/>
      <w:lang w:val="en-US" w:bidi="en-US"/>
    </w:rPr>
  </w:style>
  <w:style w:type="paragraph" w:customStyle="1" w:styleId="xl52">
    <w:name w:val="xl52"/>
    <w:basedOn w:val="a3"/>
    <w:pPr>
      <w:spacing w:before="280" w:after="280" w:line="240" w:lineRule="auto"/>
      <w:ind w:firstLine="0"/>
      <w:jc w:val="center"/>
    </w:pPr>
    <w:rPr>
      <w:rFonts w:eastAsia="Arial Unicode MS" w:cs="Arial Unicode MS"/>
      <w:szCs w:val="24"/>
      <w:lang w:val="en-US" w:bidi="en-US"/>
    </w:rPr>
  </w:style>
  <w:style w:type="paragraph" w:customStyle="1" w:styleId="xl53">
    <w:name w:val="xl53"/>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54">
    <w:name w:val="xl54"/>
    <w:basedOn w:val="a3"/>
    <w:pPr>
      <w:spacing w:before="280" w:after="280" w:line="240" w:lineRule="auto"/>
      <w:ind w:firstLine="0"/>
      <w:jc w:val="center"/>
    </w:pPr>
    <w:rPr>
      <w:rFonts w:eastAsia="Arial Unicode MS" w:cs="Arial Unicode MS"/>
      <w:szCs w:val="24"/>
      <w:lang w:val="en-US" w:bidi="en-US"/>
    </w:rPr>
  </w:style>
  <w:style w:type="paragraph" w:customStyle="1" w:styleId="xl55">
    <w:name w:val="xl55"/>
    <w:basedOn w:val="a3"/>
    <w:pPr>
      <w:spacing w:before="280" w:after="280" w:line="240" w:lineRule="auto"/>
      <w:ind w:firstLine="0"/>
      <w:jc w:val="left"/>
    </w:pPr>
    <w:rPr>
      <w:rFonts w:eastAsia="Arial Unicode MS" w:cs="Arial Unicode MS"/>
      <w:szCs w:val="24"/>
      <w:lang w:val="en-US" w:bidi="en-US"/>
    </w:rPr>
  </w:style>
  <w:style w:type="paragraph" w:customStyle="1" w:styleId="xl56">
    <w:name w:val="xl56"/>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center"/>
    </w:pPr>
    <w:rPr>
      <w:rFonts w:eastAsia="Arial Unicode MS" w:cs="Arial Unicode MS"/>
      <w:szCs w:val="24"/>
      <w:lang w:val="en-US" w:bidi="en-US"/>
    </w:rPr>
  </w:style>
  <w:style w:type="paragraph" w:customStyle="1" w:styleId="xl57">
    <w:name w:val="xl57"/>
    <w:basedOn w:val="a3"/>
    <w:pPr>
      <w:spacing w:before="280" w:after="280" w:line="240" w:lineRule="auto"/>
      <w:ind w:firstLine="0"/>
      <w:jc w:val="left"/>
    </w:pPr>
    <w:rPr>
      <w:rFonts w:eastAsia="Arial Unicode MS" w:cs="Arial Unicode MS"/>
      <w:szCs w:val="24"/>
      <w:lang w:val="en-US" w:bidi="en-US"/>
    </w:rPr>
  </w:style>
  <w:style w:type="paragraph" w:customStyle="1" w:styleId="xl58">
    <w:name w:val="xl58"/>
    <w:basedOn w:val="a3"/>
    <w:pPr>
      <w:spacing w:before="280" w:after="280" w:line="240" w:lineRule="auto"/>
      <w:ind w:firstLine="0"/>
      <w:jc w:val="left"/>
    </w:pPr>
    <w:rPr>
      <w:rFonts w:eastAsia="Arial Unicode MS" w:cs="Arial Unicode MS"/>
      <w:b/>
      <w:bCs/>
      <w:szCs w:val="24"/>
      <w:lang w:val="en-US" w:bidi="en-US"/>
    </w:rPr>
  </w:style>
  <w:style w:type="paragraph" w:customStyle="1" w:styleId="xl59">
    <w:name w:val="xl59"/>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left"/>
    </w:pPr>
    <w:rPr>
      <w:rFonts w:eastAsia="Arial Unicode MS" w:cs="Arial Unicode MS"/>
      <w:b/>
      <w:bCs/>
      <w:szCs w:val="24"/>
      <w:lang w:val="en-US" w:bidi="en-US"/>
    </w:rPr>
  </w:style>
  <w:style w:type="paragraph" w:customStyle="1" w:styleId="xl60">
    <w:name w:val="xl60"/>
    <w:basedOn w:val="a3"/>
    <w:pPr>
      <w:spacing w:before="280" w:after="280" w:line="240" w:lineRule="auto"/>
      <w:ind w:firstLine="0"/>
      <w:jc w:val="center"/>
    </w:pPr>
    <w:rPr>
      <w:rFonts w:eastAsia="Arial Unicode MS" w:cs="Arial Unicode MS"/>
      <w:b/>
      <w:bCs/>
      <w:szCs w:val="24"/>
      <w:lang w:val="en-US" w:bidi="en-US"/>
    </w:rPr>
  </w:style>
  <w:style w:type="paragraph" w:customStyle="1" w:styleId="xl61">
    <w:name w:val="xl61"/>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center"/>
    </w:pPr>
    <w:rPr>
      <w:rFonts w:eastAsia="Arial Unicode MS" w:cs="Arial Unicode MS"/>
      <w:b/>
      <w:bCs/>
      <w:szCs w:val="24"/>
      <w:lang w:val="en-US" w:bidi="en-US"/>
    </w:rPr>
  </w:style>
  <w:style w:type="paragraph" w:customStyle="1" w:styleId="xl62">
    <w:name w:val="xl62"/>
    <w:basedOn w:val="a3"/>
    <w:pPr>
      <w:spacing w:before="280" w:after="280" w:line="240" w:lineRule="auto"/>
      <w:ind w:firstLine="0"/>
      <w:jc w:val="left"/>
    </w:pPr>
    <w:rPr>
      <w:rFonts w:eastAsia="Arial Unicode MS" w:cs="Arial Unicode MS"/>
      <w:szCs w:val="24"/>
      <w:lang w:val="en-US" w:bidi="en-US"/>
    </w:rPr>
  </w:style>
  <w:style w:type="paragraph" w:customStyle="1" w:styleId="rvps1401">
    <w:name w:val="rvps1401"/>
    <w:basedOn w:val="a3"/>
    <w:pPr>
      <w:spacing w:after="300" w:line="240" w:lineRule="auto"/>
      <w:ind w:firstLine="0"/>
      <w:jc w:val="left"/>
    </w:pPr>
    <w:rPr>
      <w:rFonts w:ascii="Arial" w:eastAsia="Times New Roman" w:hAnsi="Arial" w:cs="Arial"/>
      <w:color w:val="000000"/>
      <w:szCs w:val="24"/>
      <w:lang w:val="en-US" w:bidi="en-US"/>
    </w:rPr>
  </w:style>
  <w:style w:type="paragraph" w:customStyle="1" w:styleId="ConsCell">
    <w:name w:val="ConsCell"/>
    <w:pPr>
      <w:widowControl w:val="0"/>
    </w:pPr>
    <w:rPr>
      <w:rFonts w:ascii="Arial" w:hAnsi="Arial" w:cs="Arial"/>
      <w:lang w:val="en-US" w:eastAsia="zh-CN" w:bidi="en-US"/>
    </w:rPr>
  </w:style>
  <w:style w:type="paragraph" w:customStyle="1" w:styleId="4e">
    <w:name w:val="Заголовок №4"/>
    <w:basedOn w:val="a3"/>
    <w:pPr>
      <w:widowControl w:val="0"/>
      <w:spacing w:before="540" w:after="120" w:line="240" w:lineRule="atLeast"/>
      <w:ind w:firstLine="0"/>
      <w:outlineLvl w:val="3"/>
    </w:pPr>
    <w:rPr>
      <w:b/>
      <w:bCs/>
      <w:sz w:val="26"/>
      <w:szCs w:val="26"/>
      <w:lang w:val="en-US"/>
    </w:rPr>
  </w:style>
  <w:style w:type="paragraph" w:customStyle="1" w:styleId="4f">
    <w:name w:val="Основной текст (4)"/>
    <w:basedOn w:val="a3"/>
    <w:pPr>
      <w:widowControl w:val="0"/>
      <w:spacing w:line="322" w:lineRule="exact"/>
      <w:ind w:firstLine="0"/>
    </w:pPr>
    <w:rPr>
      <w:rFonts w:eastAsia="Times New Roman"/>
      <w:b/>
      <w:bCs/>
      <w:i/>
      <w:iCs/>
      <w:sz w:val="26"/>
      <w:szCs w:val="26"/>
      <w:lang w:val="en-US"/>
    </w:rPr>
  </w:style>
  <w:style w:type="paragraph" w:customStyle="1" w:styleId="6b">
    <w:name w:val="Основной текст (6)"/>
    <w:basedOn w:val="a3"/>
    <w:pPr>
      <w:widowControl w:val="0"/>
      <w:spacing w:after="60" w:line="134" w:lineRule="exact"/>
      <w:ind w:firstLine="0"/>
      <w:jc w:val="left"/>
    </w:pPr>
    <w:rPr>
      <w:rFonts w:ascii="Century Schoolbook" w:eastAsia="Century Schoolbook" w:hAnsi="Century Schoolbook" w:cs="Century Schoolbook"/>
      <w:b/>
      <w:bCs/>
      <w:i/>
      <w:iCs/>
      <w:sz w:val="21"/>
      <w:szCs w:val="21"/>
      <w:lang w:val="en-US"/>
    </w:rPr>
  </w:style>
  <w:style w:type="paragraph" w:customStyle="1" w:styleId="2ff3">
    <w:name w:val="Подпись к картинке (2)"/>
    <w:basedOn w:val="a3"/>
    <w:pPr>
      <w:widowControl w:val="0"/>
      <w:spacing w:before="120" w:line="0" w:lineRule="atLeast"/>
      <w:ind w:firstLine="0"/>
      <w:jc w:val="left"/>
    </w:pPr>
    <w:rPr>
      <w:rFonts w:ascii="Century Schoolbook" w:eastAsia="Century Schoolbook" w:hAnsi="Century Schoolbook" w:cs="Century Schoolbook"/>
      <w:b/>
      <w:bCs/>
      <w:i/>
      <w:iCs/>
      <w:spacing w:val="-6"/>
      <w:sz w:val="20"/>
      <w:szCs w:val="20"/>
      <w:lang w:val="en-US" w:bidi="en-US"/>
    </w:rPr>
  </w:style>
  <w:style w:type="paragraph" w:customStyle="1" w:styleId="7a">
    <w:name w:val="Основной текст (7)"/>
    <w:basedOn w:val="a3"/>
    <w:pPr>
      <w:widowControl w:val="0"/>
      <w:spacing w:line="0" w:lineRule="atLeast"/>
      <w:ind w:firstLine="0"/>
    </w:pPr>
    <w:rPr>
      <w:rFonts w:ascii="Calibri" w:hAnsi="Calibri" w:cs="Calibri"/>
      <w:sz w:val="20"/>
      <w:szCs w:val="20"/>
      <w:lang w:val="en-US"/>
    </w:rPr>
  </w:style>
  <w:style w:type="paragraph" w:customStyle="1" w:styleId="84">
    <w:name w:val="Основной текст (8)"/>
    <w:basedOn w:val="a3"/>
    <w:pPr>
      <w:widowControl w:val="0"/>
      <w:spacing w:line="91" w:lineRule="exact"/>
      <w:ind w:firstLine="0"/>
    </w:pPr>
    <w:rPr>
      <w:rFonts w:ascii="Century Schoolbook" w:eastAsia="Century Schoolbook" w:hAnsi="Century Schoolbook" w:cs="Century Schoolbook"/>
      <w:sz w:val="20"/>
      <w:szCs w:val="20"/>
      <w:lang w:val="en-US"/>
    </w:rPr>
  </w:style>
  <w:style w:type="paragraph" w:customStyle="1" w:styleId="93">
    <w:name w:val="Основной текст (9)"/>
    <w:basedOn w:val="a3"/>
    <w:pPr>
      <w:widowControl w:val="0"/>
      <w:spacing w:line="0" w:lineRule="atLeast"/>
      <w:ind w:firstLine="0"/>
    </w:pPr>
    <w:rPr>
      <w:rFonts w:ascii="Book Antiqua" w:eastAsia="Book Antiqua" w:hAnsi="Book Antiqua" w:cs="Book Antiqua"/>
      <w:sz w:val="13"/>
      <w:szCs w:val="13"/>
      <w:lang w:val="en-US"/>
    </w:rPr>
  </w:style>
  <w:style w:type="paragraph" w:customStyle="1" w:styleId="106">
    <w:name w:val="Основной текст (10)"/>
    <w:basedOn w:val="a3"/>
    <w:pPr>
      <w:widowControl w:val="0"/>
      <w:spacing w:after="60" w:line="0" w:lineRule="atLeast"/>
      <w:ind w:firstLine="0"/>
      <w:jc w:val="left"/>
    </w:pPr>
    <w:rPr>
      <w:rFonts w:ascii="Calibri" w:hAnsi="Calibri" w:cs="Calibri"/>
      <w:sz w:val="20"/>
      <w:szCs w:val="20"/>
      <w:lang w:val="en-US"/>
    </w:rPr>
  </w:style>
  <w:style w:type="paragraph" w:customStyle="1" w:styleId="113">
    <w:name w:val="Основной текст (11)"/>
    <w:basedOn w:val="a3"/>
    <w:pPr>
      <w:widowControl w:val="0"/>
      <w:spacing w:line="509" w:lineRule="exact"/>
      <w:ind w:firstLine="0"/>
      <w:jc w:val="left"/>
    </w:pPr>
    <w:rPr>
      <w:rFonts w:ascii="Calibri" w:hAnsi="Calibri" w:cs="Calibri"/>
      <w:sz w:val="21"/>
      <w:szCs w:val="21"/>
      <w:lang w:val="en-US"/>
    </w:rPr>
  </w:style>
  <w:style w:type="paragraph" w:customStyle="1" w:styleId="124">
    <w:name w:val="Основной текст (12)"/>
    <w:basedOn w:val="a3"/>
    <w:pPr>
      <w:widowControl w:val="0"/>
      <w:spacing w:line="0" w:lineRule="atLeast"/>
      <w:ind w:firstLine="0"/>
      <w:jc w:val="left"/>
    </w:pPr>
    <w:rPr>
      <w:rFonts w:ascii="Century Schoolbook" w:eastAsia="Century Schoolbook" w:hAnsi="Century Schoolbook" w:cs="Century Schoolbook"/>
      <w:b/>
      <w:bCs/>
      <w:spacing w:val="-18"/>
      <w:sz w:val="21"/>
      <w:szCs w:val="21"/>
      <w:lang w:val="en-US"/>
    </w:rPr>
  </w:style>
  <w:style w:type="paragraph" w:customStyle="1" w:styleId="133">
    <w:name w:val="Основной текст (13)"/>
    <w:basedOn w:val="a3"/>
    <w:pPr>
      <w:widowControl w:val="0"/>
      <w:spacing w:line="149" w:lineRule="exact"/>
      <w:ind w:firstLine="0"/>
      <w:jc w:val="left"/>
    </w:pPr>
    <w:rPr>
      <w:rFonts w:ascii="Calibri" w:hAnsi="Calibri" w:cs="Calibri"/>
      <w:sz w:val="20"/>
      <w:szCs w:val="20"/>
      <w:lang w:val="en-US" w:bidi="en-US"/>
    </w:rPr>
  </w:style>
  <w:style w:type="paragraph" w:customStyle="1" w:styleId="14c">
    <w:name w:val="Основной текст (14)"/>
    <w:basedOn w:val="a3"/>
    <w:pPr>
      <w:widowControl w:val="0"/>
      <w:spacing w:line="0" w:lineRule="atLeast"/>
      <w:ind w:firstLine="0"/>
      <w:jc w:val="left"/>
    </w:pPr>
    <w:rPr>
      <w:rFonts w:ascii="Century Schoolbook" w:eastAsia="Century Schoolbook" w:hAnsi="Century Schoolbook" w:cs="Century Schoolbook"/>
      <w:spacing w:val="6"/>
      <w:sz w:val="12"/>
      <w:szCs w:val="12"/>
      <w:lang w:val="en-US"/>
    </w:rPr>
  </w:style>
  <w:style w:type="paragraph" w:customStyle="1" w:styleId="150">
    <w:name w:val="Основной текст (15)"/>
    <w:basedOn w:val="a3"/>
    <w:pPr>
      <w:widowControl w:val="0"/>
      <w:spacing w:line="0" w:lineRule="atLeast"/>
      <w:ind w:firstLine="0"/>
      <w:jc w:val="left"/>
    </w:pPr>
    <w:rPr>
      <w:rFonts w:eastAsia="Times New Roman"/>
      <w:i/>
      <w:iCs/>
      <w:sz w:val="20"/>
      <w:szCs w:val="20"/>
      <w:lang w:val="en-US" w:bidi="en-US"/>
    </w:rPr>
  </w:style>
  <w:style w:type="paragraph" w:customStyle="1" w:styleId="160">
    <w:name w:val="Основной текст (16)"/>
    <w:basedOn w:val="a3"/>
    <w:pPr>
      <w:widowControl w:val="0"/>
      <w:spacing w:line="0" w:lineRule="atLeast"/>
      <w:ind w:firstLine="0"/>
      <w:jc w:val="left"/>
    </w:pPr>
    <w:rPr>
      <w:rFonts w:ascii="Franklin Gothic Book" w:eastAsia="Franklin Gothic Book" w:hAnsi="Franklin Gothic Book" w:cs="Franklin Gothic Book"/>
      <w:spacing w:val="-6"/>
      <w:sz w:val="16"/>
      <w:szCs w:val="16"/>
      <w:lang w:val="en-US"/>
    </w:rPr>
  </w:style>
  <w:style w:type="paragraph" w:customStyle="1" w:styleId="170">
    <w:name w:val="Основной текст (17)"/>
    <w:basedOn w:val="a3"/>
    <w:pPr>
      <w:widowControl w:val="0"/>
      <w:spacing w:after="240" w:line="0" w:lineRule="atLeast"/>
      <w:ind w:firstLine="0"/>
      <w:jc w:val="left"/>
    </w:pPr>
    <w:rPr>
      <w:rFonts w:ascii="Calibri" w:hAnsi="Calibri" w:cs="Calibri"/>
      <w:spacing w:val="-11"/>
      <w:sz w:val="15"/>
      <w:szCs w:val="15"/>
      <w:lang w:val="en-US"/>
    </w:rPr>
  </w:style>
  <w:style w:type="paragraph" w:customStyle="1" w:styleId="181">
    <w:name w:val="Основной текст (18)"/>
    <w:basedOn w:val="a3"/>
    <w:pPr>
      <w:widowControl w:val="0"/>
      <w:spacing w:after="240" w:line="0" w:lineRule="atLeast"/>
      <w:ind w:firstLine="0"/>
      <w:jc w:val="left"/>
    </w:pPr>
    <w:rPr>
      <w:rFonts w:ascii="Century Schoolbook" w:eastAsia="Century Schoolbook" w:hAnsi="Century Schoolbook" w:cs="Century Schoolbook"/>
      <w:b/>
      <w:bCs/>
      <w:spacing w:val="-6"/>
      <w:sz w:val="16"/>
      <w:szCs w:val="16"/>
      <w:lang w:val="en-US"/>
    </w:rPr>
  </w:style>
  <w:style w:type="paragraph" w:customStyle="1" w:styleId="190">
    <w:name w:val="Основной текст (19)"/>
    <w:basedOn w:val="a3"/>
    <w:pPr>
      <w:widowControl w:val="0"/>
      <w:spacing w:line="144" w:lineRule="exact"/>
      <w:ind w:firstLine="0"/>
      <w:jc w:val="left"/>
    </w:pPr>
    <w:rPr>
      <w:rFonts w:ascii="Impact" w:eastAsia="Impact" w:hAnsi="Impact" w:cs="Impact"/>
      <w:i/>
      <w:iCs/>
      <w:sz w:val="19"/>
      <w:szCs w:val="19"/>
      <w:lang w:val="en-US"/>
    </w:rPr>
  </w:style>
  <w:style w:type="paragraph" w:customStyle="1" w:styleId="201">
    <w:name w:val="Основной текст (20)"/>
    <w:basedOn w:val="a3"/>
    <w:pPr>
      <w:widowControl w:val="0"/>
      <w:spacing w:line="134" w:lineRule="exact"/>
      <w:ind w:firstLine="0"/>
      <w:jc w:val="left"/>
    </w:pPr>
    <w:rPr>
      <w:rFonts w:ascii="Calibri" w:hAnsi="Calibri" w:cs="Calibri"/>
      <w:sz w:val="20"/>
      <w:szCs w:val="20"/>
      <w:lang w:val="en-US" w:bidi="en-US"/>
    </w:rPr>
  </w:style>
  <w:style w:type="paragraph" w:customStyle="1" w:styleId="3f4">
    <w:name w:val="Подпись к таблице (3)"/>
    <w:basedOn w:val="a3"/>
    <w:pPr>
      <w:widowControl w:val="0"/>
      <w:spacing w:line="0" w:lineRule="atLeast"/>
      <w:ind w:firstLine="0"/>
      <w:jc w:val="left"/>
    </w:pPr>
    <w:rPr>
      <w:rFonts w:ascii="Impact" w:eastAsia="Impact" w:hAnsi="Impact" w:cs="Impact"/>
      <w:i/>
      <w:iCs/>
      <w:sz w:val="20"/>
      <w:szCs w:val="20"/>
      <w:lang w:val="en-US"/>
    </w:rPr>
  </w:style>
  <w:style w:type="paragraph" w:customStyle="1" w:styleId="4f0">
    <w:name w:val="Подпись к картинке (4)"/>
    <w:basedOn w:val="a3"/>
    <w:pPr>
      <w:widowControl w:val="0"/>
      <w:spacing w:line="254" w:lineRule="exact"/>
      <w:ind w:firstLine="0"/>
      <w:jc w:val="center"/>
    </w:pPr>
    <w:rPr>
      <w:rFonts w:ascii="Calibri" w:hAnsi="Calibri" w:cs="Calibri"/>
      <w:spacing w:val="6"/>
      <w:sz w:val="19"/>
      <w:szCs w:val="19"/>
      <w:lang w:val="en-US"/>
    </w:rPr>
  </w:style>
  <w:style w:type="paragraph" w:customStyle="1" w:styleId="5b">
    <w:name w:val="Подпись к картинке (5)"/>
    <w:basedOn w:val="a3"/>
    <w:pPr>
      <w:widowControl w:val="0"/>
      <w:spacing w:line="0" w:lineRule="atLeast"/>
      <w:ind w:firstLine="0"/>
      <w:jc w:val="left"/>
    </w:pPr>
    <w:rPr>
      <w:rFonts w:eastAsia="Times New Roman"/>
      <w:spacing w:val="-14"/>
      <w:sz w:val="13"/>
      <w:szCs w:val="13"/>
      <w:lang w:val="en-US"/>
    </w:rPr>
  </w:style>
  <w:style w:type="paragraph" w:customStyle="1" w:styleId="227">
    <w:name w:val="Основной текст (22)"/>
    <w:basedOn w:val="a3"/>
    <w:pPr>
      <w:widowControl w:val="0"/>
      <w:spacing w:line="840" w:lineRule="exact"/>
      <w:ind w:firstLine="0"/>
      <w:jc w:val="center"/>
    </w:pPr>
    <w:rPr>
      <w:rFonts w:ascii="Century Schoolbook" w:eastAsia="Century Schoolbook" w:hAnsi="Century Schoolbook" w:cs="Century Schoolbook"/>
      <w:spacing w:val="-10"/>
      <w:sz w:val="16"/>
      <w:szCs w:val="16"/>
      <w:lang w:val="en-US" w:bidi="en-US"/>
    </w:rPr>
  </w:style>
  <w:style w:type="paragraph" w:customStyle="1" w:styleId="233">
    <w:name w:val="Основной текст (23)"/>
    <w:basedOn w:val="a3"/>
    <w:pPr>
      <w:widowControl w:val="0"/>
      <w:spacing w:line="0" w:lineRule="atLeast"/>
      <w:ind w:firstLine="0"/>
    </w:pPr>
    <w:rPr>
      <w:rFonts w:ascii="Calibri" w:hAnsi="Calibri" w:cs="Calibri"/>
      <w:b/>
      <w:bCs/>
      <w:sz w:val="14"/>
      <w:szCs w:val="14"/>
      <w:lang w:val="en-US"/>
    </w:rPr>
  </w:style>
  <w:style w:type="paragraph" w:customStyle="1" w:styleId="242">
    <w:name w:val="Основной текст (24)"/>
    <w:basedOn w:val="a3"/>
    <w:pPr>
      <w:widowControl w:val="0"/>
      <w:spacing w:after="180" w:line="0" w:lineRule="atLeast"/>
      <w:ind w:firstLine="0"/>
      <w:jc w:val="left"/>
    </w:pPr>
    <w:rPr>
      <w:rFonts w:eastAsia="Times New Roman"/>
      <w:sz w:val="13"/>
      <w:szCs w:val="13"/>
      <w:lang w:val="en-US"/>
    </w:rPr>
  </w:style>
  <w:style w:type="paragraph" w:customStyle="1" w:styleId="250">
    <w:name w:val="Основной текст (25)"/>
    <w:basedOn w:val="a3"/>
    <w:pPr>
      <w:widowControl w:val="0"/>
      <w:spacing w:before="120" w:line="130" w:lineRule="exact"/>
      <w:ind w:firstLine="0"/>
    </w:pPr>
    <w:rPr>
      <w:rFonts w:eastAsia="Times New Roman"/>
      <w:b/>
      <w:bCs/>
      <w:sz w:val="20"/>
      <w:szCs w:val="20"/>
      <w:lang w:val="en-US" w:bidi="en-US"/>
    </w:rPr>
  </w:style>
  <w:style w:type="paragraph" w:customStyle="1" w:styleId="260">
    <w:name w:val="Основной текст (26)"/>
    <w:basedOn w:val="a3"/>
    <w:pPr>
      <w:widowControl w:val="0"/>
      <w:spacing w:before="120" w:after="120" w:line="0" w:lineRule="atLeast"/>
      <w:ind w:firstLine="0"/>
    </w:pPr>
    <w:rPr>
      <w:rFonts w:ascii="Franklin Gothic Heavy" w:eastAsia="Franklin Gothic Heavy" w:hAnsi="Franklin Gothic Heavy" w:cs="Franklin Gothic Heavy"/>
      <w:spacing w:val="-13"/>
      <w:sz w:val="13"/>
      <w:szCs w:val="13"/>
      <w:lang w:val="en-US" w:bidi="en-US"/>
    </w:rPr>
  </w:style>
  <w:style w:type="paragraph" w:customStyle="1" w:styleId="270">
    <w:name w:val="Основной текст (27)"/>
    <w:basedOn w:val="a3"/>
    <w:pPr>
      <w:widowControl w:val="0"/>
      <w:spacing w:line="163" w:lineRule="exact"/>
      <w:ind w:firstLine="0"/>
    </w:pPr>
    <w:rPr>
      <w:rFonts w:ascii="Franklin Gothic Heavy" w:eastAsia="Franklin Gothic Heavy" w:hAnsi="Franklin Gothic Heavy" w:cs="Franklin Gothic Heavy"/>
      <w:spacing w:val="-17"/>
      <w:sz w:val="13"/>
      <w:szCs w:val="13"/>
      <w:lang w:val="en-US" w:bidi="en-US"/>
    </w:rPr>
  </w:style>
  <w:style w:type="paragraph" w:customStyle="1" w:styleId="280">
    <w:name w:val="Основной текст (28)"/>
    <w:basedOn w:val="a3"/>
    <w:pPr>
      <w:widowControl w:val="0"/>
      <w:spacing w:line="115" w:lineRule="exact"/>
      <w:ind w:firstLine="0"/>
    </w:pPr>
    <w:rPr>
      <w:rFonts w:eastAsia="Times New Roman"/>
      <w:spacing w:val="-13"/>
      <w:sz w:val="9"/>
      <w:szCs w:val="9"/>
      <w:lang w:val="en-US" w:bidi="en-US"/>
    </w:rPr>
  </w:style>
  <w:style w:type="paragraph" w:customStyle="1" w:styleId="290">
    <w:name w:val="Основной текст (29)"/>
    <w:basedOn w:val="a3"/>
    <w:pPr>
      <w:widowControl w:val="0"/>
      <w:spacing w:line="0" w:lineRule="atLeast"/>
      <w:ind w:firstLine="0"/>
      <w:jc w:val="left"/>
    </w:pPr>
    <w:rPr>
      <w:rFonts w:ascii="Franklin Gothic Heavy" w:eastAsia="Franklin Gothic Heavy" w:hAnsi="Franklin Gothic Heavy" w:cs="Franklin Gothic Heavy"/>
      <w:spacing w:val="-9"/>
      <w:sz w:val="12"/>
      <w:szCs w:val="12"/>
      <w:lang w:val="en-US" w:bidi="en-US"/>
    </w:rPr>
  </w:style>
  <w:style w:type="paragraph" w:customStyle="1" w:styleId="52">
    <w:name w:val="Подпись к таблице (5)"/>
    <w:basedOn w:val="a3"/>
    <w:link w:val="WW8Num16z2"/>
    <w:pPr>
      <w:widowControl w:val="0"/>
      <w:spacing w:line="110" w:lineRule="exact"/>
      <w:ind w:firstLine="0"/>
      <w:jc w:val="left"/>
    </w:pPr>
    <w:rPr>
      <w:rFonts w:eastAsia="Times New Roman"/>
      <w:i/>
      <w:iCs/>
      <w:sz w:val="20"/>
      <w:szCs w:val="20"/>
      <w:lang w:val="en-US"/>
    </w:rPr>
  </w:style>
  <w:style w:type="paragraph" w:customStyle="1" w:styleId="6c">
    <w:name w:val="Подпись к таблице (6)"/>
    <w:basedOn w:val="a3"/>
    <w:pPr>
      <w:widowControl w:val="0"/>
      <w:spacing w:line="110" w:lineRule="exact"/>
      <w:ind w:firstLine="0"/>
      <w:jc w:val="left"/>
    </w:pPr>
    <w:rPr>
      <w:rFonts w:eastAsia="Times New Roman"/>
      <w:b/>
      <w:bCs/>
      <w:sz w:val="20"/>
      <w:szCs w:val="20"/>
      <w:lang w:val="en-US"/>
    </w:rPr>
  </w:style>
  <w:style w:type="paragraph" w:customStyle="1" w:styleId="314">
    <w:name w:val="Основной текст (31)"/>
    <w:basedOn w:val="a3"/>
    <w:pPr>
      <w:widowControl w:val="0"/>
      <w:spacing w:line="96" w:lineRule="exact"/>
      <w:ind w:firstLine="0"/>
      <w:jc w:val="left"/>
    </w:pPr>
    <w:rPr>
      <w:rFonts w:ascii="Franklin Gothic Heavy" w:eastAsia="Franklin Gothic Heavy" w:hAnsi="Franklin Gothic Heavy" w:cs="Franklin Gothic Heavy"/>
      <w:sz w:val="16"/>
      <w:szCs w:val="16"/>
      <w:lang w:val="en-US"/>
    </w:rPr>
  </w:style>
  <w:style w:type="paragraph" w:customStyle="1" w:styleId="322">
    <w:name w:val="Основной текст (32)"/>
    <w:basedOn w:val="a3"/>
    <w:pPr>
      <w:widowControl w:val="0"/>
      <w:spacing w:line="96" w:lineRule="exact"/>
      <w:ind w:firstLine="0"/>
      <w:jc w:val="left"/>
    </w:pPr>
    <w:rPr>
      <w:rFonts w:ascii="Century Schoolbook" w:eastAsia="Century Schoolbook" w:hAnsi="Century Schoolbook" w:cs="Century Schoolbook"/>
      <w:b/>
      <w:bCs/>
      <w:spacing w:val="-1"/>
      <w:sz w:val="15"/>
      <w:szCs w:val="15"/>
      <w:lang w:val="en-US" w:bidi="en-US"/>
    </w:rPr>
  </w:style>
  <w:style w:type="paragraph" w:customStyle="1" w:styleId="330">
    <w:name w:val="Основной текст (33)"/>
    <w:basedOn w:val="a3"/>
    <w:pPr>
      <w:widowControl w:val="0"/>
      <w:spacing w:after="120" w:line="96" w:lineRule="exact"/>
      <w:ind w:firstLine="0"/>
      <w:jc w:val="left"/>
    </w:pPr>
    <w:rPr>
      <w:rFonts w:ascii="Century Schoolbook" w:eastAsia="Century Schoolbook" w:hAnsi="Century Schoolbook" w:cs="Century Schoolbook"/>
      <w:b/>
      <w:bCs/>
      <w:sz w:val="17"/>
      <w:szCs w:val="17"/>
      <w:lang w:val="en-US" w:bidi="en-US"/>
    </w:rPr>
  </w:style>
  <w:style w:type="paragraph" w:customStyle="1" w:styleId="340">
    <w:name w:val="Основной текст (34)"/>
    <w:basedOn w:val="a3"/>
    <w:pPr>
      <w:widowControl w:val="0"/>
      <w:spacing w:before="120" w:line="0" w:lineRule="atLeast"/>
      <w:ind w:firstLine="0"/>
      <w:jc w:val="left"/>
    </w:pPr>
    <w:rPr>
      <w:rFonts w:ascii="Calibri" w:hAnsi="Calibri" w:cs="Calibri"/>
      <w:b/>
      <w:bCs/>
      <w:sz w:val="18"/>
      <w:szCs w:val="18"/>
      <w:lang w:val="en-US"/>
    </w:rPr>
  </w:style>
  <w:style w:type="paragraph" w:customStyle="1" w:styleId="350">
    <w:name w:val="Основной текст (35)"/>
    <w:basedOn w:val="a3"/>
    <w:pPr>
      <w:widowControl w:val="0"/>
      <w:spacing w:after="300" w:line="0" w:lineRule="atLeast"/>
      <w:ind w:firstLine="0"/>
      <w:jc w:val="left"/>
    </w:pPr>
    <w:rPr>
      <w:rFonts w:ascii="Calibri" w:hAnsi="Calibri" w:cs="Calibri"/>
      <w:sz w:val="15"/>
      <w:szCs w:val="15"/>
      <w:lang w:val="en-US"/>
    </w:rPr>
  </w:style>
  <w:style w:type="paragraph" w:customStyle="1" w:styleId="360">
    <w:name w:val="Основной текст (36)"/>
    <w:basedOn w:val="a3"/>
    <w:pPr>
      <w:widowControl w:val="0"/>
      <w:spacing w:before="300" w:line="82" w:lineRule="exact"/>
      <w:ind w:firstLine="0"/>
      <w:jc w:val="left"/>
    </w:pPr>
    <w:rPr>
      <w:rFonts w:ascii="Century Schoolbook" w:eastAsia="Century Schoolbook" w:hAnsi="Century Schoolbook" w:cs="Century Schoolbook"/>
      <w:i/>
      <w:iCs/>
      <w:sz w:val="11"/>
      <w:szCs w:val="11"/>
      <w:lang w:val="en-US"/>
    </w:rPr>
  </w:style>
  <w:style w:type="paragraph" w:customStyle="1" w:styleId="370">
    <w:name w:val="Основной текст (37)"/>
    <w:basedOn w:val="a3"/>
    <w:pPr>
      <w:widowControl w:val="0"/>
      <w:spacing w:line="0" w:lineRule="atLeast"/>
      <w:ind w:firstLine="0"/>
      <w:jc w:val="right"/>
    </w:pPr>
    <w:rPr>
      <w:rFonts w:ascii="Century Schoolbook" w:eastAsia="Century Schoolbook" w:hAnsi="Century Schoolbook" w:cs="Century Schoolbook"/>
      <w:sz w:val="20"/>
      <w:szCs w:val="20"/>
      <w:lang w:val="en-US" w:bidi="en-US"/>
    </w:rPr>
  </w:style>
  <w:style w:type="paragraph" w:customStyle="1" w:styleId="380">
    <w:name w:val="Основной текст (38)"/>
    <w:basedOn w:val="a3"/>
    <w:pPr>
      <w:widowControl w:val="0"/>
      <w:spacing w:before="300" w:line="0" w:lineRule="atLeast"/>
      <w:ind w:firstLine="0"/>
      <w:jc w:val="right"/>
    </w:pPr>
    <w:rPr>
      <w:rFonts w:ascii="Century Schoolbook" w:eastAsia="Century Schoolbook" w:hAnsi="Century Schoolbook" w:cs="Century Schoolbook"/>
      <w:sz w:val="20"/>
      <w:szCs w:val="20"/>
      <w:lang w:val="en-US" w:bidi="en-US"/>
    </w:rPr>
  </w:style>
  <w:style w:type="paragraph" w:customStyle="1" w:styleId="390">
    <w:name w:val="Основной текст (39)"/>
    <w:basedOn w:val="a3"/>
    <w:pPr>
      <w:widowControl w:val="0"/>
      <w:spacing w:before="60" w:line="0" w:lineRule="atLeast"/>
      <w:ind w:firstLine="0"/>
      <w:jc w:val="right"/>
    </w:pPr>
    <w:rPr>
      <w:rFonts w:eastAsia="Times New Roman"/>
      <w:sz w:val="20"/>
      <w:szCs w:val="20"/>
      <w:lang w:val="en-US" w:bidi="en-US"/>
    </w:rPr>
  </w:style>
  <w:style w:type="paragraph" w:customStyle="1" w:styleId="3f5">
    <w:name w:val="Заголовок №3"/>
    <w:basedOn w:val="a3"/>
    <w:pPr>
      <w:widowControl w:val="0"/>
      <w:spacing w:before="240" w:after="120" w:line="283" w:lineRule="exact"/>
      <w:ind w:firstLine="0"/>
      <w:jc w:val="left"/>
      <w:outlineLvl w:val="2"/>
    </w:pPr>
    <w:rPr>
      <w:rFonts w:ascii="Century Schoolbook" w:eastAsia="Century Schoolbook" w:hAnsi="Century Schoolbook" w:cs="Century Schoolbook"/>
      <w:sz w:val="18"/>
      <w:szCs w:val="18"/>
      <w:lang w:val="en-US"/>
    </w:rPr>
  </w:style>
  <w:style w:type="paragraph" w:customStyle="1" w:styleId="59">
    <w:name w:val="Заголовок №5"/>
    <w:basedOn w:val="a3"/>
    <w:link w:val="13pt"/>
    <w:pPr>
      <w:widowControl w:val="0"/>
      <w:spacing w:before="660" w:line="322" w:lineRule="exact"/>
      <w:ind w:firstLine="0"/>
      <w:outlineLvl w:val="4"/>
    </w:pPr>
    <w:rPr>
      <w:b/>
      <w:bCs/>
      <w:sz w:val="26"/>
      <w:szCs w:val="26"/>
      <w:lang w:val="en-US"/>
    </w:rPr>
  </w:style>
  <w:style w:type="paragraph" w:customStyle="1" w:styleId="6d">
    <w:name w:val="Заголовок №6"/>
    <w:basedOn w:val="a3"/>
    <w:pPr>
      <w:widowControl w:val="0"/>
      <w:spacing w:line="317" w:lineRule="exact"/>
      <w:ind w:firstLine="0"/>
      <w:outlineLvl w:val="5"/>
    </w:pPr>
    <w:rPr>
      <w:b/>
      <w:bCs/>
      <w:sz w:val="26"/>
      <w:szCs w:val="26"/>
      <w:lang w:val="en-US"/>
    </w:rPr>
  </w:style>
  <w:style w:type="paragraph" w:customStyle="1" w:styleId="affffffff0">
    <w:name w:val="заглав"/>
    <w:basedOn w:val="ConsPlusTitle"/>
    <w:pPr>
      <w:widowControl/>
      <w:spacing w:after="240" w:line="276" w:lineRule="auto"/>
      <w:jc w:val="center"/>
    </w:pPr>
    <w:rPr>
      <w:sz w:val="32"/>
      <w:szCs w:val="32"/>
    </w:rPr>
  </w:style>
  <w:style w:type="paragraph" w:customStyle="1" w:styleId="affffffff1">
    <w:name w:val="Текст записки"/>
    <w:basedOn w:val="a3"/>
    <w:pPr>
      <w:spacing w:after="120"/>
    </w:pPr>
    <w:rPr>
      <w:szCs w:val="28"/>
    </w:rPr>
  </w:style>
  <w:style w:type="paragraph" w:customStyle="1" w:styleId="219">
    <w:name w:val="Стиль2_1"/>
    <w:basedOn w:val="11"/>
    <w:pPr>
      <w:pageBreakBefore w:val="0"/>
      <w:numPr>
        <w:numId w:val="0"/>
      </w:numPr>
      <w:spacing w:before="0" w:after="200"/>
      <w:outlineLvl w:val="9"/>
    </w:pPr>
    <w:rPr>
      <w:rFonts w:eastAsia="TimesNewRomanPS-BoldMT"/>
      <w:bCs/>
      <w:caps/>
      <w:szCs w:val="28"/>
      <w:lang w:val="ru-RU"/>
    </w:rPr>
  </w:style>
  <w:style w:type="paragraph" w:customStyle="1" w:styleId="22">
    <w:name w:val="Стиль2_2"/>
    <w:basedOn w:val="2"/>
    <w:next w:val="afffffff6"/>
    <w:pPr>
      <w:numPr>
        <w:ilvl w:val="0"/>
        <w:numId w:val="3"/>
      </w:numPr>
      <w:tabs>
        <w:tab w:val="left" w:pos="1276"/>
      </w:tabs>
      <w:spacing w:before="200" w:after="200"/>
      <w:ind w:left="0" w:firstLine="0"/>
      <w:jc w:val="center"/>
      <w:outlineLvl w:val="9"/>
    </w:pPr>
    <w:rPr>
      <w:bCs/>
      <w:lang w:val="ru-RU"/>
    </w:rPr>
  </w:style>
  <w:style w:type="paragraph" w:customStyle="1" w:styleId="Normal2">
    <w:name w:val="Normal Знак Знак Знак"/>
    <w:pPr>
      <w:spacing w:before="100" w:after="100"/>
      <w:jc w:val="both"/>
    </w:pPr>
    <w:rPr>
      <w:sz w:val="24"/>
      <w:szCs w:val="24"/>
      <w:lang w:eastAsia="zh-CN"/>
    </w:rPr>
  </w:style>
  <w:style w:type="paragraph" w:customStyle="1" w:styleId="S6">
    <w:name w:val="S_Маркированнай"/>
    <w:basedOn w:val="S3"/>
    <w:pPr>
      <w:spacing w:line="240" w:lineRule="auto"/>
      <w:ind w:firstLine="0"/>
    </w:pPr>
    <w:rPr>
      <w:rFonts w:ascii="Calibri" w:eastAsia="Calibri" w:hAnsi="Calibri" w:cs="Calibri"/>
      <w:lang w:val="ru-RU"/>
    </w:rPr>
  </w:style>
  <w:style w:type="paragraph" w:customStyle="1" w:styleId="affffffff2">
    <w:name w:val="введение"/>
    <w:basedOn w:val="2"/>
    <w:pPr>
      <w:pageBreakBefore/>
      <w:numPr>
        <w:ilvl w:val="0"/>
        <w:numId w:val="0"/>
      </w:numPr>
      <w:spacing w:before="0"/>
      <w:jc w:val="center"/>
      <w:outlineLvl w:val="9"/>
    </w:pPr>
    <w:rPr>
      <w:bCs/>
    </w:rPr>
  </w:style>
  <w:style w:type="paragraph" w:customStyle="1" w:styleId="1ffd">
    <w:name w:val="часть1"/>
    <w:basedOn w:val="4"/>
    <w:pPr>
      <w:numPr>
        <w:ilvl w:val="0"/>
        <w:numId w:val="0"/>
      </w:numPr>
      <w:tabs>
        <w:tab w:val="left" w:pos="993"/>
      </w:tabs>
      <w:spacing w:before="120" w:after="120"/>
      <w:jc w:val="center"/>
      <w:outlineLvl w:val="9"/>
    </w:pPr>
    <w:rPr>
      <w:rFonts w:ascii="Times New Roman" w:eastAsia="TimesNewRomanPS-BoldMT" w:hAnsi="Times New Roman" w:cs="Times New Roman"/>
      <w:b/>
      <w:i w:val="0"/>
      <w:color w:val="000000"/>
      <w:sz w:val="24"/>
      <w:szCs w:val="24"/>
    </w:rPr>
  </w:style>
  <w:style w:type="paragraph" w:customStyle="1" w:styleId="Style40">
    <w:name w:val="Style40"/>
    <w:basedOn w:val="a3"/>
    <w:pPr>
      <w:widowControl w:val="0"/>
      <w:spacing w:line="317" w:lineRule="exact"/>
      <w:ind w:firstLine="701"/>
    </w:pPr>
    <w:rPr>
      <w:rFonts w:eastAsia="Times New Roman"/>
      <w:szCs w:val="24"/>
    </w:rPr>
  </w:style>
  <w:style w:type="paragraph" w:customStyle="1" w:styleId="Style52">
    <w:name w:val="Style52"/>
    <w:basedOn w:val="a3"/>
    <w:pPr>
      <w:widowControl w:val="0"/>
      <w:spacing w:line="276" w:lineRule="exact"/>
      <w:ind w:firstLine="566"/>
    </w:pPr>
    <w:rPr>
      <w:rFonts w:eastAsia="Times New Roman"/>
      <w:szCs w:val="24"/>
    </w:rPr>
  </w:style>
  <w:style w:type="paragraph" w:customStyle="1" w:styleId="Style61">
    <w:name w:val="Style61"/>
    <w:basedOn w:val="a3"/>
    <w:pPr>
      <w:widowControl w:val="0"/>
      <w:spacing w:line="240" w:lineRule="auto"/>
      <w:ind w:firstLine="0"/>
    </w:pPr>
    <w:rPr>
      <w:rFonts w:eastAsia="Times New Roman"/>
      <w:szCs w:val="24"/>
    </w:rPr>
  </w:style>
  <w:style w:type="paragraph" w:customStyle="1" w:styleId="Style66">
    <w:name w:val="Style66"/>
    <w:basedOn w:val="a3"/>
    <w:pPr>
      <w:widowControl w:val="0"/>
      <w:spacing w:line="240" w:lineRule="auto"/>
      <w:ind w:firstLine="0"/>
      <w:jc w:val="left"/>
    </w:pPr>
    <w:rPr>
      <w:rFonts w:eastAsia="Times New Roman"/>
      <w:szCs w:val="24"/>
    </w:rPr>
  </w:style>
  <w:style w:type="paragraph" w:customStyle="1" w:styleId="Style42">
    <w:name w:val="Style42"/>
    <w:basedOn w:val="a3"/>
    <w:pPr>
      <w:widowControl w:val="0"/>
      <w:spacing w:line="319" w:lineRule="exact"/>
      <w:ind w:firstLine="720"/>
    </w:pPr>
    <w:rPr>
      <w:rFonts w:eastAsia="Times New Roman"/>
      <w:szCs w:val="24"/>
    </w:rPr>
  </w:style>
  <w:style w:type="paragraph" w:customStyle="1" w:styleId="Style78">
    <w:name w:val="Style78"/>
    <w:basedOn w:val="a3"/>
    <w:pPr>
      <w:widowControl w:val="0"/>
      <w:spacing w:line="240" w:lineRule="auto"/>
      <w:ind w:firstLine="0"/>
      <w:jc w:val="left"/>
    </w:pPr>
    <w:rPr>
      <w:rFonts w:eastAsia="Times New Roman"/>
      <w:szCs w:val="24"/>
    </w:rPr>
  </w:style>
  <w:style w:type="paragraph" w:customStyle="1" w:styleId="Style112">
    <w:name w:val="Style112"/>
    <w:basedOn w:val="a3"/>
    <w:pPr>
      <w:widowControl w:val="0"/>
      <w:spacing w:line="317" w:lineRule="exact"/>
      <w:ind w:firstLine="715"/>
    </w:pPr>
    <w:rPr>
      <w:rFonts w:eastAsia="Times New Roman"/>
      <w:szCs w:val="24"/>
    </w:rPr>
  </w:style>
  <w:style w:type="paragraph" w:customStyle="1" w:styleId="Style31">
    <w:name w:val="Style31"/>
    <w:basedOn w:val="a3"/>
    <w:pPr>
      <w:widowControl w:val="0"/>
      <w:spacing w:line="240" w:lineRule="auto"/>
      <w:ind w:firstLine="0"/>
      <w:jc w:val="center"/>
    </w:pPr>
    <w:rPr>
      <w:rFonts w:eastAsia="Times New Roman"/>
      <w:szCs w:val="24"/>
    </w:rPr>
  </w:style>
  <w:style w:type="paragraph" w:customStyle="1" w:styleId="Style36">
    <w:name w:val="Style36"/>
    <w:basedOn w:val="a3"/>
    <w:pPr>
      <w:widowControl w:val="0"/>
      <w:spacing w:line="240" w:lineRule="auto"/>
      <w:ind w:firstLine="0"/>
      <w:jc w:val="left"/>
    </w:pPr>
    <w:rPr>
      <w:rFonts w:eastAsia="Times New Roman"/>
      <w:szCs w:val="24"/>
    </w:rPr>
  </w:style>
  <w:style w:type="paragraph" w:customStyle="1" w:styleId="Style67">
    <w:name w:val="Style67"/>
    <w:basedOn w:val="a3"/>
    <w:pPr>
      <w:widowControl w:val="0"/>
      <w:spacing w:line="240" w:lineRule="auto"/>
      <w:ind w:firstLine="0"/>
      <w:jc w:val="left"/>
    </w:pPr>
    <w:rPr>
      <w:rFonts w:eastAsia="Times New Roman"/>
      <w:szCs w:val="24"/>
    </w:rPr>
  </w:style>
  <w:style w:type="paragraph" w:customStyle="1" w:styleId="Style74">
    <w:name w:val="Style74"/>
    <w:basedOn w:val="a3"/>
    <w:pPr>
      <w:widowControl w:val="0"/>
      <w:spacing w:line="322" w:lineRule="exact"/>
      <w:ind w:hanging="350"/>
      <w:jc w:val="left"/>
    </w:pPr>
    <w:rPr>
      <w:rFonts w:eastAsia="Times New Roman"/>
      <w:szCs w:val="24"/>
    </w:rPr>
  </w:style>
  <w:style w:type="paragraph" w:customStyle="1" w:styleId="Style71">
    <w:name w:val="Style71"/>
    <w:basedOn w:val="a3"/>
    <w:pPr>
      <w:widowControl w:val="0"/>
      <w:spacing w:line="318" w:lineRule="exact"/>
      <w:ind w:firstLine="840"/>
    </w:pPr>
    <w:rPr>
      <w:rFonts w:eastAsia="Times New Roman"/>
      <w:szCs w:val="24"/>
    </w:rPr>
  </w:style>
  <w:style w:type="paragraph" w:customStyle="1" w:styleId="Style62">
    <w:name w:val="Style62"/>
    <w:basedOn w:val="a3"/>
    <w:link w:val="20TimesNewRoman14pt"/>
    <w:pPr>
      <w:widowControl w:val="0"/>
      <w:spacing w:line="202" w:lineRule="exact"/>
      <w:ind w:firstLine="0"/>
      <w:jc w:val="center"/>
    </w:pPr>
    <w:rPr>
      <w:rFonts w:eastAsia="Times New Roman"/>
      <w:szCs w:val="24"/>
    </w:rPr>
  </w:style>
  <w:style w:type="paragraph" w:customStyle="1" w:styleId="Style68">
    <w:name w:val="Style68"/>
    <w:basedOn w:val="a3"/>
    <w:pPr>
      <w:widowControl w:val="0"/>
      <w:spacing w:line="230" w:lineRule="exact"/>
      <w:ind w:firstLine="0"/>
      <w:jc w:val="left"/>
    </w:pPr>
    <w:rPr>
      <w:rFonts w:eastAsia="Times New Roman"/>
      <w:szCs w:val="24"/>
    </w:rPr>
  </w:style>
  <w:style w:type="paragraph" w:customStyle="1" w:styleId="Style50">
    <w:name w:val="Style50"/>
    <w:basedOn w:val="a3"/>
    <w:pPr>
      <w:widowControl w:val="0"/>
      <w:spacing w:line="319" w:lineRule="exact"/>
      <w:ind w:firstLine="576"/>
    </w:pPr>
    <w:rPr>
      <w:rFonts w:eastAsia="Times New Roman"/>
      <w:szCs w:val="24"/>
    </w:rPr>
  </w:style>
  <w:style w:type="paragraph" w:customStyle="1" w:styleId="Style60">
    <w:name w:val="Style60"/>
    <w:basedOn w:val="a3"/>
    <w:pPr>
      <w:widowControl w:val="0"/>
      <w:spacing w:line="250" w:lineRule="exact"/>
      <w:ind w:firstLine="0"/>
      <w:jc w:val="left"/>
    </w:pPr>
    <w:rPr>
      <w:rFonts w:eastAsia="Times New Roman"/>
      <w:szCs w:val="24"/>
    </w:rPr>
  </w:style>
  <w:style w:type="paragraph" w:customStyle="1" w:styleId="Style30">
    <w:name w:val="Style30"/>
    <w:basedOn w:val="a3"/>
    <w:pPr>
      <w:widowControl w:val="0"/>
      <w:spacing w:line="240" w:lineRule="auto"/>
      <w:ind w:firstLine="0"/>
      <w:jc w:val="left"/>
    </w:pPr>
    <w:rPr>
      <w:rFonts w:eastAsia="Times New Roman"/>
      <w:szCs w:val="24"/>
    </w:rPr>
  </w:style>
  <w:style w:type="paragraph" w:customStyle="1" w:styleId="Style46">
    <w:name w:val="Style46"/>
    <w:basedOn w:val="a3"/>
    <w:pPr>
      <w:widowControl w:val="0"/>
      <w:spacing w:line="326" w:lineRule="exact"/>
      <w:ind w:firstLine="288"/>
      <w:jc w:val="left"/>
    </w:pPr>
    <w:rPr>
      <w:rFonts w:eastAsia="Times New Roman"/>
      <w:szCs w:val="24"/>
    </w:rPr>
  </w:style>
  <w:style w:type="paragraph" w:customStyle="1" w:styleId="Style54">
    <w:name w:val="Style54"/>
    <w:basedOn w:val="a3"/>
    <w:pPr>
      <w:widowControl w:val="0"/>
      <w:spacing w:line="322" w:lineRule="exact"/>
      <w:ind w:firstLine="0"/>
    </w:pPr>
    <w:rPr>
      <w:rFonts w:eastAsia="Times New Roman"/>
      <w:szCs w:val="24"/>
    </w:rPr>
  </w:style>
  <w:style w:type="paragraph" w:customStyle="1" w:styleId="Style72">
    <w:name w:val="Style72"/>
    <w:basedOn w:val="a3"/>
    <w:pPr>
      <w:widowControl w:val="0"/>
      <w:spacing w:line="283" w:lineRule="exact"/>
      <w:ind w:firstLine="0"/>
      <w:jc w:val="left"/>
    </w:pPr>
    <w:rPr>
      <w:rFonts w:eastAsia="Times New Roman"/>
      <w:szCs w:val="24"/>
    </w:rPr>
  </w:style>
  <w:style w:type="paragraph" w:customStyle="1" w:styleId="Style69">
    <w:name w:val="Style69"/>
    <w:basedOn w:val="a3"/>
    <w:link w:val="HTML1"/>
    <w:pPr>
      <w:widowControl w:val="0"/>
      <w:spacing w:line="240" w:lineRule="auto"/>
      <w:ind w:firstLine="0"/>
      <w:jc w:val="left"/>
    </w:pPr>
    <w:rPr>
      <w:rFonts w:eastAsia="Times New Roman"/>
      <w:szCs w:val="24"/>
    </w:rPr>
  </w:style>
  <w:style w:type="paragraph" w:customStyle="1" w:styleId="Style97">
    <w:name w:val="Style97"/>
    <w:basedOn w:val="a3"/>
    <w:pPr>
      <w:widowControl w:val="0"/>
      <w:spacing w:line="240" w:lineRule="auto"/>
      <w:ind w:firstLine="0"/>
    </w:pPr>
    <w:rPr>
      <w:rFonts w:eastAsia="Times New Roman"/>
      <w:szCs w:val="24"/>
    </w:rPr>
  </w:style>
  <w:style w:type="paragraph" w:customStyle="1" w:styleId="Style98">
    <w:name w:val="Style98"/>
    <w:basedOn w:val="a3"/>
    <w:link w:val="9pt1"/>
    <w:pPr>
      <w:widowControl w:val="0"/>
      <w:spacing w:line="240" w:lineRule="auto"/>
      <w:ind w:firstLine="0"/>
      <w:jc w:val="left"/>
    </w:pPr>
    <w:rPr>
      <w:rFonts w:eastAsia="Times New Roman"/>
      <w:szCs w:val="24"/>
    </w:rPr>
  </w:style>
  <w:style w:type="paragraph" w:customStyle="1" w:styleId="Style39">
    <w:name w:val="Style39"/>
    <w:basedOn w:val="a3"/>
    <w:link w:val="10pt0"/>
    <w:pPr>
      <w:widowControl w:val="0"/>
      <w:spacing w:line="240" w:lineRule="auto"/>
      <w:ind w:firstLine="0"/>
      <w:jc w:val="left"/>
    </w:pPr>
    <w:rPr>
      <w:rFonts w:eastAsia="Times New Roman"/>
      <w:szCs w:val="24"/>
    </w:rPr>
  </w:style>
  <w:style w:type="paragraph" w:customStyle="1" w:styleId="Style45">
    <w:name w:val="Style45"/>
    <w:basedOn w:val="a3"/>
    <w:pPr>
      <w:widowControl w:val="0"/>
      <w:spacing w:line="221" w:lineRule="exact"/>
      <w:ind w:firstLine="0"/>
      <w:jc w:val="center"/>
    </w:pPr>
    <w:rPr>
      <w:rFonts w:eastAsia="Times New Roman"/>
      <w:szCs w:val="24"/>
    </w:rPr>
  </w:style>
  <w:style w:type="paragraph" w:customStyle="1" w:styleId="Style135">
    <w:name w:val="Style135"/>
    <w:basedOn w:val="a3"/>
    <w:link w:val="2d"/>
    <w:pPr>
      <w:widowControl w:val="0"/>
      <w:spacing w:line="240" w:lineRule="auto"/>
      <w:ind w:firstLine="0"/>
      <w:jc w:val="center"/>
    </w:pPr>
    <w:rPr>
      <w:rFonts w:eastAsia="Times New Roman"/>
      <w:szCs w:val="24"/>
    </w:rPr>
  </w:style>
  <w:style w:type="paragraph" w:customStyle="1" w:styleId="Style142">
    <w:name w:val="Style142"/>
    <w:basedOn w:val="a3"/>
    <w:pPr>
      <w:widowControl w:val="0"/>
      <w:spacing w:line="240" w:lineRule="exact"/>
      <w:ind w:firstLine="0"/>
      <w:jc w:val="center"/>
    </w:pPr>
    <w:rPr>
      <w:rFonts w:eastAsia="Times New Roman"/>
      <w:szCs w:val="24"/>
    </w:rPr>
  </w:style>
  <w:style w:type="paragraph" w:customStyle="1" w:styleId="Style173">
    <w:name w:val="Style173"/>
    <w:basedOn w:val="a3"/>
    <w:pPr>
      <w:widowControl w:val="0"/>
      <w:spacing w:line="319" w:lineRule="exact"/>
      <w:ind w:firstLine="576"/>
    </w:pPr>
    <w:rPr>
      <w:rFonts w:eastAsia="Times New Roman"/>
      <w:szCs w:val="24"/>
    </w:rPr>
  </w:style>
  <w:style w:type="paragraph" w:customStyle="1" w:styleId="Style195">
    <w:name w:val="Style195"/>
    <w:basedOn w:val="a3"/>
    <w:pPr>
      <w:widowControl w:val="0"/>
      <w:spacing w:line="293" w:lineRule="exact"/>
      <w:ind w:hanging="547"/>
      <w:jc w:val="left"/>
    </w:pPr>
    <w:rPr>
      <w:rFonts w:eastAsia="Times New Roman"/>
      <w:szCs w:val="24"/>
    </w:rPr>
  </w:style>
  <w:style w:type="paragraph" w:customStyle="1" w:styleId="Style201">
    <w:name w:val="Style201"/>
    <w:basedOn w:val="a3"/>
    <w:pPr>
      <w:widowControl w:val="0"/>
      <w:spacing w:line="442" w:lineRule="exact"/>
      <w:ind w:firstLine="0"/>
      <w:jc w:val="right"/>
    </w:pPr>
    <w:rPr>
      <w:rFonts w:eastAsia="Times New Roman"/>
      <w:szCs w:val="24"/>
    </w:rPr>
  </w:style>
  <w:style w:type="paragraph" w:customStyle="1" w:styleId="affffffff3">
    <w:name w:val="Современный"/>
    <w:pPr>
      <w:jc w:val="center"/>
    </w:pPr>
    <w:rPr>
      <w:rFonts w:eastAsia="Calibri"/>
      <w:b/>
      <w:bCs/>
      <w:sz w:val="24"/>
      <w:szCs w:val="24"/>
      <w:lang w:eastAsia="ja-JP"/>
    </w:rPr>
  </w:style>
  <w:style w:type="paragraph" w:customStyle="1" w:styleId="511">
    <w:name w:val="Заголовок 51"/>
    <w:basedOn w:val="a3"/>
    <w:pPr>
      <w:widowControl w:val="0"/>
      <w:spacing w:line="240" w:lineRule="auto"/>
      <w:ind w:left="118" w:firstLine="707"/>
      <w:jc w:val="left"/>
      <w:outlineLvl w:val="5"/>
    </w:pPr>
    <w:rPr>
      <w:rFonts w:eastAsia="Times New Roman"/>
      <w:b/>
      <w:bCs/>
      <w:szCs w:val="24"/>
      <w:lang w:bidi="ru-RU"/>
    </w:rPr>
  </w:style>
  <w:style w:type="paragraph" w:customStyle="1" w:styleId="TableParagraph">
    <w:name w:val="Table Paragraph"/>
    <w:basedOn w:val="a3"/>
    <w:pPr>
      <w:widowControl w:val="0"/>
      <w:spacing w:line="301" w:lineRule="exact"/>
      <w:ind w:left="101" w:firstLine="0"/>
      <w:jc w:val="center"/>
    </w:pPr>
    <w:rPr>
      <w:rFonts w:eastAsia="Times New Roman"/>
      <w:sz w:val="22"/>
      <w:lang w:bidi="ru-RU"/>
    </w:rPr>
  </w:style>
  <w:style w:type="paragraph" w:customStyle="1" w:styleId="affffffff4">
    <w:name w:val="Заголовок таблицы"/>
    <w:basedOn w:val="affffff5"/>
    <w:pPr>
      <w:jc w:val="center"/>
    </w:pPr>
    <w:rPr>
      <w:b/>
      <w:bCs/>
    </w:rPr>
  </w:style>
  <w:style w:type="paragraph" w:customStyle="1" w:styleId="2b">
    <w:name w:val="Текст примечания2"/>
    <w:basedOn w:val="a3"/>
    <w:link w:val="afff3"/>
    <w:rPr>
      <w:sz w:val="20"/>
      <w:szCs w:val="20"/>
    </w:rPr>
  </w:style>
  <w:style w:type="paragraph" w:customStyle="1" w:styleId="affffffff5">
    <w:name w:val="Стиль абзаца"/>
    <w:basedOn w:val="a3"/>
    <w:pPr>
      <w:keepLines/>
      <w:spacing w:after="120" w:line="240" w:lineRule="auto"/>
      <w:ind w:firstLine="851"/>
    </w:pPr>
    <w:rPr>
      <w:rFonts w:eastAsia="Times New Roman"/>
      <w:szCs w:val="24"/>
    </w:rPr>
  </w:style>
  <w:style w:type="paragraph" w:customStyle="1" w:styleId="affffffff6">
    <w:name w:val="Верхний колонтитул слева"/>
    <w:basedOn w:val="ab"/>
    <w:pPr>
      <w:suppressLineNumbers/>
      <w:tabs>
        <w:tab w:val="clear" w:pos="4677"/>
        <w:tab w:val="clear" w:pos="9355"/>
        <w:tab w:val="center" w:pos="4748"/>
        <w:tab w:val="right" w:pos="9497"/>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pPr>
      <w:spacing w:line="276" w:lineRule="auto"/>
      <w:ind w:firstLine="567"/>
      <w:jc w:val="both"/>
    </w:pPr>
    <w:rPr>
      <w:rFonts w:eastAsia="Calibri"/>
      <w:sz w:val="24"/>
      <w:szCs w:val="22"/>
      <w:lang w:eastAsia="zh-CN"/>
    </w:rPr>
  </w:style>
  <w:style w:type="paragraph" w:styleId="11">
    <w:name w:val="heading 1"/>
    <w:basedOn w:val="a3"/>
    <w:next w:val="a3"/>
    <w:link w:val="110"/>
    <w:pPr>
      <w:keepNext/>
      <w:keepLines/>
      <w:pageBreakBefore/>
      <w:numPr>
        <w:numId w:val="1"/>
      </w:numPr>
      <w:spacing w:before="120" w:after="120"/>
      <w:jc w:val="center"/>
      <w:outlineLvl w:val="0"/>
    </w:pPr>
    <w:rPr>
      <w:rFonts w:eastAsia="Times New Roman"/>
      <w:b/>
      <w:color w:val="000000"/>
      <w:szCs w:val="32"/>
      <w:lang w:val="en-US"/>
    </w:rPr>
  </w:style>
  <w:style w:type="paragraph" w:styleId="2">
    <w:name w:val="heading 2"/>
    <w:basedOn w:val="a3"/>
    <w:next w:val="a3"/>
    <w:link w:val="220"/>
    <w:pPr>
      <w:keepNext/>
      <w:keepLines/>
      <w:numPr>
        <w:ilvl w:val="1"/>
        <w:numId w:val="1"/>
      </w:numPr>
      <w:spacing w:before="120" w:after="120"/>
      <w:outlineLvl w:val="1"/>
    </w:pPr>
    <w:rPr>
      <w:rFonts w:eastAsia="Times New Roman"/>
      <w:b/>
      <w:color w:val="000000"/>
      <w:szCs w:val="26"/>
      <w:lang w:val="en-US"/>
    </w:rPr>
  </w:style>
  <w:style w:type="paragraph" w:styleId="3">
    <w:name w:val="heading 3"/>
    <w:basedOn w:val="a3"/>
    <w:next w:val="a3"/>
    <w:link w:val="32"/>
    <w:pPr>
      <w:keepNext/>
      <w:keepLines/>
      <w:numPr>
        <w:ilvl w:val="2"/>
        <w:numId w:val="1"/>
      </w:numPr>
      <w:spacing w:before="120" w:after="120"/>
      <w:ind w:firstLine="340"/>
      <w:outlineLvl w:val="2"/>
    </w:pPr>
    <w:rPr>
      <w:rFonts w:eastAsia="Times New Roman"/>
      <w:b/>
      <w:color w:val="000000"/>
      <w:szCs w:val="24"/>
      <w:lang w:val="en-US"/>
    </w:rPr>
  </w:style>
  <w:style w:type="paragraph" w:styleId="4">
    <w:name w:val="heading 4"/>
    <w:basedOn w:val="a3"/>
    <w:next w:val="a3"/>
    <w:link w:val="41"/>
    <w:pPr>
      <w:keepNext/>
      <w:keepLines/>
      <w:numPr>
        <w:ilvl w:val="3"/>
        <w:numId w:val="1"/>
      </w:numPr>
      <w:spacing w:before="40" w:line="240" w:lineRule="auto"/>
      <w:ind w:firstLine="709"/>
      <w:outlineLvl w:val="3"/>
    </w:pPr>
    <w:rPr>
      <w:rFonts w:ascii="Calibri Light" w:eastAsia="Times New Roman" w:hAnsi="Calibri Light" w:cs="Calibri Light"/>
      <w:i/>
      <w:iCs/>
      <w:color w:val="2E74B5"/>
      <w:sz w:val="28"/>
      <w:szCs w:val="20"/>
      <w:lang w:val="en-US"/>
    </w:rPr>
  </w:style>
  <w:style w:type="paragraph" w:styleId="5">
    <w:name w:val="heading 5"/>
    <w:basedOn w:val="a3"/>
    <w:next w:val="a3"/>
    <w:link w:val="51"/>
    <w:pPr>
      <w:keepNext/>
      <w:keepLines/>
      <w:numPr>
        <w:ilvl w:val="4"/>
        <w:numId w:val="1"/>
      </w:numPr>
      <w:spacing w:before="40"/>
      <w:outlineLvl w:val="4"/>
    </w:pPr>
    <w:rPr>
      <w:rFonts w:ascii="Calibri Light" w:eastAsia="Times New Roman" w:hAnsi="Calibri Light" w:cs="Calibri Light"/>
      <w:color w:val="2E74B5"/>
      <w:szCs w:val="20"/>
      <w:lang w:val="en-US"/>
    </w:rPr>
  </w:style>
  <w:style w:type="paragraph" w:styleId="6">
    <w:name w:val="heading 6"/>
    <w:basedOn w:val="a3"/>
    <w:next w:val="a3"/>
    <w:link w:val="61"/>
    <w:pPr>
      <w:keepNext/>
      <w:keepLines/>
      <w:numPr>
        <w:ilvl w:val="5"/>
        <w:numId w:val="1"/>
      </w:numPr>
      <w:spacing w:before="200" w:line="240" w:lineRule="auto"/>
      <w:jc w:val="left"/>
      <w:outlineLvl w:val="5"/>
    </w:pPr>
    <w:rPr>
      <w:rFonts w:ascii="Cambria" w:eastAsia="Times New Roman" w:hAnsi="Cambria" w:cs="Cambria"/>
      <w:i/>
      <w:iCs/>
      <w:color w:val="243F60"/>
      <w:szCs w:val="24"/>
      <w:lang w:val="en-US"/>
    </w:rPr>
  </w:style>
  <w:style w:type="paragraph" w:styleId="7">
    <w:name w:val="heading 7"/>
    <w:basedOn w:val="a3"/>
    <w:next w:val="a3"/>
    <w:link w:val="71"/>
    <w:pPr>
      <w:keepNext/>
      <w:keepLines/>
      <w:numPr>
        <w:ilvl w:val="6"/>
        <w:numId w:val="1"/>
      </w:numPr>
      <w:spacing w:before="40" w:line="240" w:lineRule="auto"/>
      <w:ind w:firstLine="709"/>
      <w:outlineLvl w:val="6"/>
    </w:pPr>
    <w:rPr>
      <w:rFonts w:ascii="Calibri Light" w:eastAsia="Times New Roman" w:hAnsi="Calibri Light" w:cs="Calibri Light"/>
      <w:i/>
      <w:iCs/>
      <w:color w:val="1F4D78"/>
      <w:sz w:val="28"/>
      <w:szCs w:val="20"/>
      <w:lang w:val="en-US"/>
    </w:rPr>
  </w:style>
  <w:style w:type="paragraph" w:styleId="8">
    <w:name w:val="heading 8"/>
    <w:basedOn w:val="a3"/>
    <w:next w:val="a3"/>
    <w:link w:val="81"/>
    <w:pPr>
      <w:keepNext/>
      <w:keepLines/>
      <w:numPr>
        <w:ilvl w:val="7"/>
        <w:numId w:val="1"/>
      </w:numPr>
      <w:spacing w:before="40" w:line="240" w:lineRule="auto"/>
      <w:ind w:firstLine="709"/>
      <w:outlineLvl w:val="7"/>
    </w:pPr>
    <w:rPr>
      <w:rFonts w:ascii="Calibri Light" w:eastAsia="Times New Roman" w:hAnsi="Calibri Light" w:cs="Calibri Light"/>
      <w:color w:val="272727"/>
      <w:sz w:val="21"/>
      <w:szCs w:val="21"/>
      <w:lang w:val="en-US"/>
    </w:rPr>
  </w:style>
  <w:style w:type="paragraph" w:styleId="9">
    <w:name w:val="heading 9"/>
    <w:basedOn w:val="a3"/>
    <w:next w:val="a3"/>
    <w:link w:val="91"/>
    <w:pPr>
      <w:keepNext/>
      <w:keepLines/>
      <w:numPr>
        <w:ilvl w:val="8"/>
        <w:numId w:val="1"/>
      </w:numPr>
      <w:spacing w:before="40" w:line="240" w:lineRule="auto"/>
      <w:ind w:firstLine="709"/>
      <w:outlineLvl w:val="8"/>
    </w:pPr>
    <w:rPr>
      <w:rFonts w:ascii="Calibri Light" w:eastAsia="Times New Roman" w:hAnsi="Calibri Light" w:cs="Calibri Light"/>
      <w:i/>
      <w:iCs/>
      <w:color w:val="272727"/>
      <w:sz w:val="21"/>
      <w:szCs w:val="21"/>
      <w:lang w:val="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0">
    <w:name w:val="Заголовок 1 Знак1"/>
    <w:link w:val="11"/>
    <w:uiPriority w:val="9"/>
    <w:rPr>
      <w:rFonts w:ascii="Arial" w:eastAsia="Arial" w:hAnsi="Arial" w:cs="Arial"/>
      <w:sz w:val="40"/>
      <w:szCs w:val="40"/>
    </w:rPr>
  </w:style>
  <w:style w:type="character" w:customStyle="1" w:styleId="220">
    <w:name w:val="Заголовок 2 Знак2"/>
    <w:link w:val="2"/>
    <w:uiPriority w:val="9"/>
    <w:rPr>
      <w:rFonts w:ascii="Arial" w:eastAsia="Arial" w:hAnsi="Arial" w:cs="Arial"/>
      <w:sz w:val="34"/>
    </w:rPr>
  </w:style>
  <w:style w:type="character" w:customStyle="1" w:styleId="32">
    <w:name w:val="Заголовок 3 Знак2"/>
    <w:link w:val="3"/>
    <w:uiPriority w:val="9"/>
    <w:rPr>
      <w:rFonts w:ascii="Arial" w:eastAsia="Arial" w:hAnsi="Arial" w:cs="Arial"/>
      <w:sz w:val="30"/>
      <w:szCs w:val="30"/>
    </w:rPr>
  </w:style>
  <w:style w:type="character" w:customStyle="1" w:styleId="41">
    <w:name w:val="Заголовок 4 Знак1"/>
    <w:link w:val="4"/>
    <w:uiPriority w:val="9"/>
    <w:rPr>
      <w:rFonts w:ascii="Arial" w:eastAsia="Arial" w:hAnsi="Arial" w:cs="Arial"/>
      <w:b/>
      <w:bCs/>
      <w:sz w:val="26"/>
      <w:szCs w:val="26"/>
    </w:rPr>
  </w:style>
  <w:style w:type="character" w:customStyle="1" w:styleId="51">
    <w:name w:val="Заголовок 5 Знак1"/>
    <w:link w:val="5"/>
    <w:uiPriority w:val="9"/>
    <w:rPr>
      <w:rFonts w:ascii="Arial" w:eastAsia="Arial" w:hAnsi="Arial" w:cs="Arial"/>
      <w:b/>
      <w:bCs/>
      <w:sz w:val="24"/>
      <w:szCs w:val="24"/>
    </w:rPr>
  </w:style>
  <w:style w:type="character" w:customStyle="1" w:styleId="61">
    <w:name w:val="Заголовок 6 Знак1"/>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7">
    <w:name w:val="List Paragraph"/>
    <w:basedOn w:val="a3"/>
    <w:pPr>
      <w:ind w:left="720" w:firstLine="0"/>
      <w:contextualSpacing/>
    </w:pPr>
    <w:rPr>
      <w:rFonts w:eastAsia="Times New Roman"/>
      <w:szCs w:val="24"/>
      <w:lang w:val="en-US"/>
    </w:rPr>
  </w:style>
  <w:style w:type="paragraph" w:styleId="a8">
    <w:name w:val="Title"/>
    <w:basedOn w:val="a3"/>
    <w:link w:val="20"/>
    <w:pPr>
      <w:suppressLineNumbers/>
      <w:spacing w:before="120" w:after="120"/>
    </w:pPr>
    <w:rPr>
      <w:rFonts w:ascii="PT Astra Serif" w:hAnsi="PT Astra Serif" w:cs="Noto Sans Devanagari"/>
      <w:i/>
      <w:iCs/>
      <w:szCs w:val="24"/>
    </w:rPr>
  </w:style>
  <w:style w:type="character" w:customStyle="1" w:styleId="20">
    <w:name w:val="Название Знак2"/>
    <w:link w:val="a8"/>
    <w:uiPriority w:val="10"/>
    <w:rPr>
      <w:sz w:val="48"/>
      <w:szCs w:val="48"/>
    </w:rPr>
  </w:style>
  <w:style w:type="paragraph" w:styleId="a9">
    <w:name w:val="Subtitle"/>
    <w:basedOn w:val="a3"/>
    <w:next w:val="a3"/>
    <w:link w:val="13"/>
    <w:pPr>
      <w:spacing w:before="120"/>
      <w:ind w:firstLine="284"/>
    </w:pPr>
    <w:rPr>
      <w:rFonts w:eastAsia="Times New Roman"/>
      <w:b/>
      <w:color w:val="000000"/>
      <w:spacing w:val="15"/>
      <w:szCs w:val="20"/>
      <w:lang w:val="en-US"/>
    </w:rPr>
  </w:style>
  <w:style w:type="character" w:customStyle="1" w:styleId="13">
    <w:name w:val="Подзаголовок Знак1"/>
    <w:link w:val="a9"/>
    <w:uiPriority w:val="11"/>
    <w:rPr>
      <w:sz w:val="24"/>
      <w:szCs w:val="24"/>
    </w:rPr>
  </w:style>
  <w:style w:type="paragraph" w:styleId="21">
    <w:name w:val="Quote"/>
    <w:basedOn w:val="a3"/>
    <w:next w:val="a3"/>
    <w:link w:val="210"/>
    <w:pPr>
      <w:spacing w:line="240" w:lineRule="auto"/>
      <w:ind w:firstLine="0"/>
      <w:jc w:val="left"/>
    </w:pPr>
    <w:rPr>
      <w:rFonts w:ascii="Calibri" w:eastAsia="Times New Roman" w:hAnsi="Calibri" w:cs="Calibri"/>
      <w:i/>
      <w:szCs w:val="24"/>
      <w:lang w:val="en-US" w:bidi="en-US"/>
    </w:rPr>
  </w:style>
  <w:style w:type="character" w:customStyle="1" w:styleId="210">
    <w:name w:val="Цитата 2 Знак1"/>
    <w:link w:val="21"/>
    <w:uiPriority w:val="29"/>
    <w:rPr>
      <w:i/>
    </w:rPr>
  </w:style>
  <w:style w:type="paragraph" w:styleId="aa">
    <w:name w:val="Intense Quote"/>
    <w:basedOn w:val="a3"/>
    <w:next w:val="a3"/>
    <w:link w:val="14"/>
    <w:pPr>
      <w:spacing w:line="240" w:lineRule="auto"/>
      <w:ind w:left="720" w:right="720" w:firstLine="0"/>
      <w:jc w:val="left"/>
    </w:pPr>
    <w:rPr>
      <w:rFonts w:ascii="Calibri" w:eastAsia="Times New Roman" w:hAnsi="Calibri" w:cs="Calibri"/>
      <w:b/>
      <w:i/>
      <w:lang w:val="en-US" w:bidi="en-US"/>
    </w:rPr>
  </w:style>
  <w:style w:type="character" w:customStyle="1" w:styleId="14">
    <w:name w:val="Выделенная цитата Знак1"/>
    <w:link w:val="aa"/>
    <w:uiPriority w:val="30"/>
    <w:rPr>
      <w:i/>
    </w:rPr>
  </w:style>
  <w:style w:type="paragraph" w:styleId="ab">
    <w:name w:val="header"/>
    <w:basedOn w:val="a3"/>
    <w:link w:val="15"/>
    <w:pPr>
      <w:tabs>
        <w:tab w:val="center" w:pos="4677"/>
        <w:tab w:val="right" w:pos="9355"/>
      </w:tabs>
    </w:pPr>
    <w:rPr>
      <w:lang w:val="en-US"/>
    </w:rPr>
  </w:style>
  <w:style w:type="character" w:customStyle="1" w:styleId="15">
    <w:name w:val="Верхний колонтитул Знак1"/>
    <w:link w:val="ab"/>
    <w:uiPriority w:val="99"/>
  </w:style>
  <w:style w:type="paragraph" w:styleId="ac">
    <w:name w:val="footer"/>
    <w:basedOn w:val="a3"/>
    <w:link w:val="16"/>
    <w:pPr>
      <w:spacing w:line="360" w:lineRule="auto"/>
      <w:ind w:firstLine="709"/>
      <w:contextualSpacing/>
    </w:pPr>
    <w:rPr>
      <w:rFonts w:eastAsia="Times New Roman"/>
      <w:sz w:val="28"/>
      <w:szCs w:val="24"/>
      <w:lang w:val="en-US"/>
    </w:rPr>
  </w:style>
  <w:style w:type="character" w:customStyle="1" w:styleId="FooterChar">
    <w:name w:val="Footer Char"/>
    <w:uiPriority w:val="99"/>
  </w:style>
  <w:style w:type="paragraph" w:styleId="ad">
    <w:name w:val="caption"/>
    <w:basedOn w:val="a3"/>
    <w:pPr>
      <w:suppressLineNumbers/>
      <w:spacing w:before="120" w:after="120"/>
    </w:pPr>
    <w:rPr>
      <w:rFonts w:ascii="PT Astra Serif" w:hAnsi="PT Astra Serif" w:cs="Noto Sans Devanagari"/>
      <w:i/>
      <w:iCs/>
      <w:szCs w:val="24"/>
    </w:rPr>
  </w:style>
  <w:style w:type="character" w:customStyle="1" w:styleId="16">
    <w:name w:val="Нижний колонтитул Знак1"/>
    <w:link w:val="ac"/>
    <w:uiPriority w:val="99"/>
  </w:style>
  <w:style w:type="table" w:styleId="ae">
    <w:name w:val="Table Grid"/>
    <w:basedOn w:val="a5"/>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5"/>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5"/>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5"/>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5"/>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5"/>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5"/>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5"/>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5"/>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5"/>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5"/>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5"/>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5"/>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5"/>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5"/>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5"/>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5"/>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5"/>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5"/>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5"/>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5"/>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5"/>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5"/>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5"/>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5"/>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5"/>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5"/>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5"/>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5"/>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5"/>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5"/>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5"/>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5"/>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5"/>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5"/>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3"/>
    <w:link w:val="17"/>
    <w:uiPriority w:val="99"/>
    <w:semiHidden/>
    <w:unhideWhenUsed/>
    <w:pPr>
      <w:spacing w:after="40" w:line="240" w:lineRule="auto"/>
    </w:pPr>
    <w:rPr>
      <w:sz w:val="18"/>
    </w:rPr>
  </w:style>
  <w:style w:type="character" w:customStyle="1" w:styleId="17">
    <w:name w:val="Текст сноски Знак1"/>
    <w:link w:val="af0"/>
    <w:uiPriority w:val="99"/>
    <w:rPr>
      <w:sz w:val="18"/>
    </w:rPr>
  </w:style>
  <w:style w:type="character" w:styleId="af1">
    <w:name w:val="footnote reference"/>
    <w:uiPriority w:val="99"/>
    <w:unhideWhenUsed/>
    <w:rPr>
      <w:vertAlign w:val="superscript"/>
    </w:rPr>
  </w:style>
  <w:style w:type="paragraph" w:styleId="af2">
    <w:name w:val="endnote text"/>
    <w:basedOn w:val="a3"/>
    <w:link w:val="18"/>
    <w:uiPriority w:val="99"/>
    <w:semiHidden/>
    <w:unhideWhenUsed/>
    <w:pPr>
      <w:spacing w:line="240" w:lineRule="auto"/>
    </w:pPr>
    <w:rPr>
      <w:sz w:val="20"/>
    </w:rPr>
  </w:style>
  <w:style w:type="character" w:customStyle="1" w:styleId="18">
    <w:name w:val="Текст концевой сноски Знак1"/>
    <w:link w:val="af2"/>
    <w:uiPriority w:val="99"/>
    <w:rPr>
      <w:sz w:val="20"/>
    </w:rPr>
  </w:style>
  <w:style w:type="character" w:styleId="af3">
    <w:name w:val="endnote reference"/>
    <w:uiPriority w:val="99"/>
    <w:semiHidden/>
    <w:unhideWhenUsed/>
    <w:rPr>
      <w:vertAlign w:val="superscript"/>
    </w:rPr>
  </w:style>
  <w:style w:type="paragraph" w:styleId="19">
    <w:name w:val="toc 1"/>
    <w:basedOn w:val="a3"/>
    <w:next w:val="a3"/>
    <w:pPr>
      <w:ind w:firstLine="0"/>
      <w:jc w:val="left"/>
    </w:pPr>
    <w:rPr>
      <w:rFonts w:ascii="Calibri" w:hAnsi="Calibri" w:cs="Calibri"/>
      <w:b/>
      <w:bCs/>
      <w:i/>
      <w:iCs/>
      <w:szCs w:val="24"/>
      <w:lang w:val="en-US"/>
    </w:rPr>
  </w:style>
  <w:style w:type="paragraph" w:styleId="23">
    <w:name w:val="toc 2"/>
    <w:basedOn w:val="a3"/>
    <w:next w:val="a3"/>
    <w:pPr>
      <w:ind w:firstLine="284"/>
      <w:jc w:val="left"/>
    </w:pPr>
    <w:rPr>
      <w:rFonts w:ascii="Calibri" w:hAnsi="Calibri" w:cs="Calibri"/>
      <w:b/>
      <w:bCs/>
      <w:sz w:val="22"/>
    </w:rPr>
  </w:style>
  <w:style w:type="paragraph" w:styleId="30">
    <w:name w:val="toc 3"/>
    <w:basedOn w:val="a3"/>
    <w:next w:val="a3"/>
    <w:pPr>
      <w:ind w:left="284" w:firstLine="283"/>
      <w:jc w:val="left"/>
    </w:pPr>
    <w:rPr>
      <w:rFonts w:ascii="Calibri" w:hAnsi="Calibri" w:cs="Calibri"/>
      <w:sz w:val="20"/>
      <w:szCs w:val="20"/>
    </w:rPr>
  </w:style>
  <w:style w:type="paragraph" w:styleId="40">
    <w:name w:val="toc 4"/>
    <w:basedOn w:val="a3"/>
    <w:next w:val="a3"/>
    <w:pPr>
      <w:ind w:left="720"/>
      <w:jc w:val="left"/>
    </w:pPr>
    <w:rPr>
      <w:rFonts w:ascii="Calibri" w:hAnsi="Calibri" w:cs="Calibri"/>
      <w:sz w:val="20"/>
      <w:szCs w:val="20"/>
    </w:rPr>
  </w:style>
  <w:style w:type="paragraph" w:styleId="50">
    <w:name w:val="toc 5"/>
    <w:basedOn w:val="a3"/>
    <w:next w:val="a3"/>
    <w:pPr>
      <w:ind w:left="960"/>
      <w:jc w:val="left"/>
    </w:pPr>
    <w:rPr>
      <w:rFonts w:ascii="Calibri" w:hAnsi="Calibri" w:cs="Calibri"/>
      <w:sz w:val="20"/>
      <w:szCs w:val="20"/>
    </w:rPr>
  </w:style>
  <w:style w:type="paragraph" w:styleId="60">
    <w:name w:val="toc 6"/>
    <w:basedOn w:val="a3"/>
    <w:next w:val="a3"/>
    <w:pPr>
      <w:ind w:left="1200"/>
      <w:jc w:val="left"/>
    </w:pPr>
    <w:rPr>
      <w:rFonts w:ascii="Calibri" w:hAnsi="Calibri" w:cs="Calibri"/>
      <w:sz w:val="20"/>
      <w:szCs w:val="20"/>
    </w:rPr>
  </w:style>
  <w:style w:type="paragraph" w:styleId="70">
    <w:name w:val="toc 7"/>
    <w:basedOn w:val="a3"/>
    <w:next w:val="a3"/>
    <w:pPr>
      <w:ind w:left="1440"/>
      <w:jc w:val="left"/>
    </w:pPr>
    <w:rPr>
      <w:rFonts w:ascii="Calibri" w:hAnsi="Calibri" w:cs="Calibri"/>
      <w:sz w:val="20"/>
      <w:szCs w:val="20"/>
    </w:rPr>
  </w:style>
  <w:style w:type="paragraph" w:styleId="80">
    <w:name w:val="toc 8"/>
    <w:basedOn w:val="a3"/>
    <w:next w:val="a3"/>
    <w:pPr>
      <w:ind w:left="1680"/>
      <w:jc w:val="left"/>
    </w:pPr>
    <w:rPr>
      <w:rFonts w:ascii="Calibri" w:hAnsi="Calibri" w:cs="Calibri"/>
      <w:sz w:val="20"/>
      <w:szCs w:val="20"/>
    </w:rPr>
  </w:style>
  <w:style w:type="paragraph" w:styleId="90">
    <w:name w:val="toc 9"/>
    <w:basedOn w:val="a3"/>
    <w:next w:val="a3"/>
    <w:pPr>
      <w:ind w:left="1920"/>
      <w:jc w:val="left"/>
    </w:pPr>
    <w:rPr>
      <w:rFonts w:ascii="Calibri" w:hAnsi="Calibri" w:cs="Calibri"/>
      <w:sz w:val="20"/>
      <w:szCs w:val="20"/>
    </w:rPr>
  </w:style>
  <w:style w:type="paragraph" w:styleId="af4">
    <w:name w:val="TOC Heading"/>
    <w:uiPriority w:val="39"/>
    <w:unhideWhenUsed/>
  </w:style>
  <w:style w:type="paragraph" w:styleId="af5">
    <w:name w:val="table of figures"/>
    <w:basedOn w:val="a3"/>
    <w:next w:val="a3"/>
    <w:uiPriority w:val="99"/>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3z0">
    <w:name w:val="WW8Num3z0"/>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Courier New" w:hAnsi="Courier New" w:cs="Courier New"/>
    </w:rPr>
  </w:style>
  <w:style w:type="character" w:customStyle="1" w:styleId="WW8Num8z0">
    <w:name w:val="WW8Num8z0"/>
  </w:style>
  <w:style w:type="character" w:customStyle="1" w:styleId="WW8Num9z0">
    <w:name w:val="WW8Num9z0"/>
    <w:rPr>
      <w:rFonts w:ascii="Symbol" w:hAnsi="Symbol" w:cs="Symbol"/>
    </w:rPr>
  </w:style>
  <w:style w:type="character" w:customStyle="1" w:styleId="WW8Num10z0">
    <w:name w:val="WW8Num10z0"/>
    <w:link w:val="7pt"/>
    <w:rPr>
      <w:rFonts w:ascii="Symbol" w:hAnsi="Symbol" w:cs="Symbol"/>
    </w:rPr>
  </w:style>
  <w:style w:type="character" w:customStyle="1" w:styleId="WW8Num11z0">
    <w:name w:val="WW8Num11z0"/>
    <w:rPr>
      <w:rFonts w:ascii="Symbol" w:hAnsi="Symbol" w:cs="Symbol"/>
    </w:rPr>
  </w:style>
  <w:style w:type="character" w:customStyle="1" w:styleId="WW8Num12z0">
    <w:name w:val="WW8Num12z0"/>
    <w:rPr>
      <w:rFonts w:ascii="Symbol" w:hAnsi="Symbol" w:cs="Symbol"/>
      <w:lang w:eastAsia="ru-RU"/>
    </w:rPr>
  </w:style>
  <w:style w:type="character" w:customStyle="1" w:styleId="WW8Num13z0">
    <w:name w:val="WW8Num13z0"/>
    <w:rPr>
      <w:rFonts w:ascii="Symbol" w:hAnsi="Symbol" w:cs="Symbol"/>
    </w:rPr>
  </w:style>
  <w:style w:type="character" w:customStyle="1" w:styleId="WW8Num14z0">
    <w:name w:val="WW8Num14z0"/>
    <w:rPr>
      <w:rFonts w:ascii="Symbol" w:hAnsi="Symbol" w:cs="Symbol"/>
    </w:rPr>
  </w:style>
  <w:style w:type="character" w:customStyle="1" w:styleId="WW8Num15z0">
    <w:name w:val="WW8Num15z0"/>
    <w:rPr>
      <w:rFonts w:ascii="Symbol" w:hAnsi="Symbol" w:cs="Symbol"/>
    </w:rPr>
  </w:style>
  <w:style w:type="character" w:customStyle="1" w:styleId="WW8Num16z0">
    <w:name w:val="WW8Num16z0"/>
    <w:rPr>
      <w:rFonts w:ascii="Bookman Old Style" w:hAnsi="Bookman Old Style" w:cs="Bookman Old Style"/>
    </w:rPr>
  </w:style>
  <w:style w:type="character" w:customStyle="1" w:styleId="WW8Num17z0">
    <w:name w:val="WW8Num17z0"/>
    <w:rPr>
      <w:rFonts w:ascii="Symbol" w:hAnsi="Symbol" w:cs="Symbol"/>
    </w:rPr>
  </w:style>
  <w:style w:type="character" w:customStyle="1" w:styleId="WW8Num18z0">
    <w:name w:val="WW8Num18z0"/>
    <w:rPr>
      <w:rFonts w:ascii="Symbol" w:hAnsi="Symbol" w:cs="Symbol"/>
    </w:rPr>
  </w:style>
  <w:style w:type="character" w:customStyle="1" w:styleId="WW8Num19z0">
    <w:name w:val="WW8Num19z0"/>
  </w:style>
  <w:style w:type="character" w:customStyle="1" w:styleId="WW8Num20z0">
    <w:name w:val="WW8Num20z0"/>
    <w:rPr>
      <w:rFonts w:ascii="PT Astra Serif" w:hAnsi="PT Astra Serif" w:cs="PT Astra Serif"/>
    </w:rPr>
  </w:style>
  <w:style w:type="character" w:customStyle="1" w:styleId="WW8Num21z0">
    <w:name w:val="WW8Num21z0"/>
    <w:rPr>
      <w:rFonts w:ascii="Courier New" w:hAnsi="Courier New" w:cs="Courier New"/>
    </w:rPr>
  </w:style>
  <w:style w:type="character" w:customStyle="1" w:styleId="WW8Num22z0">
    <w:name w:val="WW8Num22z0"/>
    <w:rPr>
      <w:rFonts w:ascii="Symbol" w:hAnsi="Symbol" w:cs="Symbol"/>
    </w:rPr>
  </w:style>
  <w:style w:type="character" w:customStyle="1" w:styleId="WW8Num23z0">
    <w:name w:val="WW8Num23z0"/>
    <w:rPr>
      <w:rFonts w:ascii="Symbol" w:hAnsi="Symbol" w:cs="Symbol"/>
    </w:rPr>
  </w:style>
  <w:style w:type="character" w:customStyle="1" w:styleId="WW8Num24z0">
    <w:name w:val="WW8Num24z0"/>
    <w:rPr>
      <w:rFonts w:ascii="Symbol" w:hAnsi="Symbol" w:cs="Symbol"/>
    </w:rPr>
  </w:style>
  <w:style w:type="character" w:customStyle="1" w:styleId="WW8Num25z0">
    <w:name w:val="WW8Num25z0"/>
    <w:rPr>
      <w:rFonts w:ascii="Symbol" w:hAnsi="Symbol" w:cs="Symbol"/>
    </w:rPr>
  </w:style>
  <w:style w:type="character" w:customStyle="1" w:styleId="WW8Num26z0">
    <w:name w:val="WW8Num26z0"/>
    <w:rPr>
      <w:rFonts w:ascii="Times New Roman" w:hAnsi="Times New Roman" w:cs="Times New Roman"/>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9z0">
    <w:name w:val="WW8Num29z0"/>
    <w:rPr>
      <w:rFonts w:ascii="Symbol" w:hAnsi="Symbol" w:cs="Symbol"/>
      <w:lang w:eastAsia="ru-RU"/>
    </w:rPr>
  </w:style>
  <w:style w:type="character" w:customStyle="1" w:styleId="WW8Num30z0">
    <w:name w:val="WW8Num30z0"/>
    <w:rPr>
      <w:rFonts w:ascii="Symbol" w:hAnsi="Symbol" w:cs="Symbol"/>
    </w:rPr>
  </w:style>
  <w:style w:type="character" w:customStyle="1" w:styleId="WW8Num31z0">
    <w:name w:val="WW8Num31z0"/>
    <w:link w:val="AngsanaUPC55pt"/>
    <w:rPr>
      <w:rFonts w:ascii="Courier New" w:hAnsi="Courier New" w:cs="Courier New"/>
    </w:rPr>
  </w:style>
  <w:style w:type="character" w:customStyle="1" w:styleId="WW8Num32z0">
    <w:name w:val="WW8Num32z0"/>
    <w:rPr>
      <w:rFonts w:ascii="Symbol" w:hAnsi="Symbol" w:cs="Symbol"/>
    </w:rPr>
  </w:style>
  <w:style w:type="character" w:customStyle="1" w:styleId="WW8Num33z0">
    <w:name w:val="WW8Num33z0"/>
    <w:rPr>
      <w:rFonts w:ascii="Symbol" w:hAnsi="Symbol" w:cs="Symbol"/>
    </w:rPr>
  </w:style>
  <w:style w:type="character" w:customStyle="1" w:styleId="WW8Num34z0">
    <w:name w:val="WW8Num34z0"/>
    <w:rPr>
      <w:rFonts w:ascii="Wingdings" w:hAnsi="Wingdings" w:cs="Wingdings"/>
    </w:rPr>
  </w:style>
  <w:style w:type="character" w:customStyle="1" w:styleId="WW8Num34z1">
    <w:name w:val="WW8Num34z1"/>
    <w:rPr>
      <w:rFonts w:ascii="Symbol" w:hAnsi="Symbol" w:cs="Symbol"/>
    </w:rPr>
  </w:style>
  <w:style w:type="character" w:customStyle="1" w:styleId="WW8Num34z3">
    <w:name w:val="WW8Num34z3"/>
    <w:rPr>
      <w:rFonts w:ascii="Times New Roman" w:hAnsi="Times New Roman" w:cs="Times New Roman"/>
    </w:rPr>
  </w:style>
  <w:style w:type="character" w:customStyle="1" w:styleId="WW8Num35z0">
    <w:name w:val="WW8Num35z0"/>
    <w:rPr>
      <w:rFonts w:ascii="Courier New" w:hAnsi="Courier New" w:cs="Courier New"/>
    </w:rPr>
  </w:style>
  <w:style w:type="character" w:customStyle="1" w:styleId="WW8Num36z0">
    <w:name w:val="WW8Num36z0"/>
    <w:rPr>
      <w:rFonts w:ascii="Symbol" w:hAnsi="Symbol" w:cs="Symbol"/>
      <w:lang w:eastAsia="ru-RU"/>
    </w:rPr>
  </w:style>
  <w:style w:type="character" w:customStyle="1" w:styleId="WW8Num37z0">
    <w:name w:val="WW8Num37z0"/>
    <w:rPr>
      <w:rFonts w:ascii="Symbol" w:hAnsi="Symbol" w:cs="Symbol"/>
    </w:rPr>
  </w:style>
  <w:style w:type="character" w:customStyle="1" w:styleId="WW8Num38z0">
    <w:name w:val="WW8Num38z0"/>
    <w:rPr>
      <w:rFonts w:ascii="Symbol" w:hAnsi="Symbol" w:cs="Symbol"/>
    </w:rPr>
  </w:style>
  <w:style w:type="character" w:customStyle="1" w:styleId="WW8Num39z0">
    <w:name w:val="WW8Num39z0"/>
    <w:rPr>
      <w:rFonts w:ascii="Symbol" w:hAnsi="Symbol" w:cs="Symbol"/>
      <w:lang w:eastAsia="ru-RU"/>
    </w:rPr>
  </w:style>
  <w:style w:type="character" w:customStyle="1" w:styleId="WW8Num40z0">
    <w:name w:val="WW8Num40z0"/>
    <w:rPr>
      <w:rFonts w:ascii="Symbol" w:hAnsi="Symbol" w:cs="Symbol"/>
    </w:rPr>
  </w:style>
  <w:style w:type="character" w:customStyle="1" w:styleId="WW8Num41z0">
    <w:name w:val="WW8Num41z0"/>
  </w:style>
  <w:style w:type="character" w:customStyle="1" w:styleId="WW8Num42z0">
    <w:name w:val="WW8Num42z0"/>
    <w:rPr>
      <w:rFonts w:ascii="Symbol" w:hAnsi="Symbol" w:cs="Symbol"/>
    </w:rPr>
  </w:style>
  <w:style w:type="character" w:customStyle="1" w:styleId="WW8Num43z0">
    <w:name w:val="WW8Num43z0"/>
    <w:rPr>
      <w:rFonts w:ascii="Times New Roman" w:hAnsi="Times New Roman" w:cs="Times New Roman"/>
    </w:rPr>
  </w:style>
  <w:style w:type="character" w:customStyle="1" w:styleId="WW8Num43z2">
    <w:name w:val="WW8Num43z2"/>
    <w:rPr>
      <w:rFonts w:ascii="Symbol" w:hAnsi="Symbol" w:cs="Symbol"/>
    </w:rPr>
  </w:style>
  <w:style w:type="character" w:customStyle="1" w:styleId="WW8Num35z1">
    <w:name w:val="WW8Num35z1"/>
    <w:rPr>
      <w:rFonts w:ascii="Symbol" w:hAnsi="Symbol" w:cs="Symbol"/>
    </w:rPr>
  </w:style>
  <w:style w:type="character" w:customStyle="1" w:styleId="WW8Num35z3">
    <w:name w:val="WW8Num35z3"/>
    <w:rPr>
      <w:rFonts w:ascii="Times New Roman" w:hAnsi="Times New Roman" w:cs="Times New Roman"/>
    </w:rPr>
  </w:style>
  <w:style w:type="character" w:customStyle="1" w:styleId="WW8Num44z0">
    <w:name w:val="WW8Num44z0"/>
    <w:rPr>
      <w:rFonts w:ascii="Times New Roman" w:hAnsi="Times New Roman" w:cs="Times New Roman"/>
    </w:rPr>
  </w:style>
  <w:style w:type="character" w:customStyle="1" w:styleId="WW8Num44z2">
    <w:name w:val="WW8Num44z2"/>
    <w:rPr>
      <w:rFonts w:ascii="Symbol" w:hAnsi="Symbol" w:cs="Symbol"/>
    </w:rPr>
  </w:style>
  <w:style w:type="character" w:customStyle="1" w:styleId="42">
    <w:name w:val="Основной шрифт абзаца4"/>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31">
    <w:name w:val="Основной шрифт абзаца3"/>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2">
    <w:name w:val="WW8Num6z2"/>
    <w:rPr>
      <w:rFonts w:ascii="Wingdings" w:hAnsi="Wingdings" w:cs="Wingdings"/>
    </w:rPr>
  </w:style>
  <w:style w:type="character" w:customStyle="1" w:styleId="WW8Num6z3">
    <w:name w:val="WW8Num6z3"/>
    <w:link w:val="75pt"/>
    <w:rPr>
      <w:rFonts w:ascii="Symbol" w:hAnsi="Symbol" w:cs="Symbol"/>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link w:val="9pt"/>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1">
    <w:name w:val="WW8Num9z1"/>
    <w:rPr>
      <w:rFonts w:ascii="Courier New" w:hAnsi="Courier New" w:cs="Courier New"/>
    </w:rPr>
  </w:style>
  <w:style w:type="character" w:customStyle="1" w:styleId="WW8Num9z2">
    <w:name w:val="WW8Num9z2"/>
    <w:link w:val="CourierNew12pt-1pt"/>
    <w:rPr>
      <w:rFonts w:ascii="Wingdings" w:hAnsi="Wingdings" w:cs="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1">
    <w:name w:val="WW8Num11z1"/>
    <w:rPr>
      <w:rFonts w:ascii="Courier New" w:hAnsi="Courier New" w:cs="Courier New"/>
    </w:rPr>
  </w:style>
  <w:style w:type="character" w:customStyle="1" w:styleId="WW8Num11z2">
    <w:name w:val="WW8Num11z2"/>
    <w:link w:val="Calibri10pt"/>
    <w:rPr>
      <w:rFonts w:ascii="Wingdings" w:hAnsi="Wingdings" w:cs="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1">
    <w:name w:val="WW8Num16z1"/>
  </w:style>
  <w:style w:type="character" w:customStyle="1" w:styleId="WW8Num16z2">
    <w:name w:val="WW8Num16z2"/>
    <w:link w:val="5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1">
    <w:name w:val="WW8Num25z1"/>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1">
    <w:name w:val="WW8Num28z1"/>
    <w:rPr>
      <w:rFonts w:ascii="Symbol" w:eastAsia="Calibri" w:hAnsi="Symbol" w:cs="Times New Roman"/>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0z3">
    <w:name w:val="WW8Num30z3"/>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2">
    <w:name w:val="WW8Num34z2"/>
    <w:rPr>
      <w:rFonts w:ascii="Wingdings" w:hAnsi="Wingdings" w:cs="Wingdings"/>
    </w:rPr>
  </w:style>
  <w:style w:type="character" w:customStyle="1" w:styleId="WW8Num35z2">
    <w:name w:val="WW8Num35z2"/>
    <w:rPr>
      <w:rFonts w:ascii="Symbol" w:hAnsi="Symbol" w:cs="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1">
    <w:name w:val="WW8Num38z1"/>
    <w:rPr>
      <w:rFonts w:ascii="Symbol" w:hAnsi="Symbol" w:cs="Symbol"/>
    </w:rPr>
  </w:style>
  <w:style w:type="character" w:customStyle="1" w:styleId="WW8Num38z3">
    <w:name w:val="WW8Num38z3"/>
    <w:rPr>
      <w:rFonts w:ascii="Times New Roman" w:hAnsi="Times New Roman" w:cs="Times New Roman"/>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1">
    <w:name w:val="WW8Num43z1"/>
    <w:rPr>
      <w:rFonts w:ascii="Courier New" w:hAnsi="Courier New" w:cs="Courier New"/>
    </w:rPr>
  </w:style>
  <w:style w:type="character" w:customStyle="1" w:styleId="WW8Num44z1">
    <w:name w:val="WW8Num44z1"/>
    <w:rPr>
      <w:rFonts w:ascii="Courier New" w:hAnsi="Courier New" w:cs="Courier New"/>
    </w:rPr>
  </w:style>
  <w:style w:type="character" w:customStyle="1" w:styleId="WW8Num46z0">
    <w:name w:val="WW8Num46z0"/>
  </w:style>
  <w:style w:type="character" w:customStyle="1" w:styleId="WW8Num47z0">
    <w:name w:val="WW8Num47z0"/>
    <w:rPr>
      <w:rFonts w:ascii="Symbol" w:hAnsi="Symbol" w:cs="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St7z0">
    <w:name w:val="WW8NumSt7z0"/>
    <w:rPr>
      <w:rFonts w:ascii="Times New Roman" w:hAnsi="Times New Roman" w:cs="Times New Roman"/>
    </w:rPr>
  </w:style>
  <w:style w:type="character" w:customStyle="1" w:styleId="24">
    <w:name w:val="Основной шрифт абзаца2"/>
  </w:style>
  <w:style w:type="character" w:customStyle="1" w:styleId="af6">
    <w:name w:val="Таблица Знак"/>
    <w:rPr>
      <w:rFonts w:ascii="Times New Roman" w:hAnsi="Times New Roman" w:cs="Times New Roman"/>
      <w:szCs w:val="22"/>
    </w:rPr>
  </w:style>
  <w:style w:type="character" w:customStyle="1" w:styleId="1a">
    <w:name w:val="Заголовок 1 Знак"/>
    <w:rPr>
      <w:rFonts w:ascii="Times New Roman" w:eastAsia="Times New Roman" w:hAnsi="Times New Roman" w:cs="Times New Roman"/>
      <w:b/>
      <w:color w:val="000000"/>
      <w:sz w:val="24"/>
      <w:szCs w:val="32"/>
    </w:rPr>
  </w:style>
  <w:style w:type="character" w:customStyle="1" w:styleId="af7">
    <w:name w:val="Маркер Знак"/>
    <w:rPr>
      <w:rFonts w:ascii="Times New Roman" w:hAnsi="Times New Roman" w:cs="Times New Roman"/>
      <w:sz w:val="24"/>
      <w:szCs w:val="22"/>
      <w:lang w:val="en-US"/>
    </w:rPr>
  </w:style>
  <w:style w:type="character" w:customStyle="1" w:styleId="25">
    <w:name w:val="Заголовок 2 Знак"/>
    <w:rPr>
      <w:rFonts w:ascii="Times New Roman" w:eastAsia="Times New Roman" w:hAnsi="Times New Roman" w:cs="Times New Roman"/>
      <w:b/>
      <w:color w:val="000000"/>
      <w:sz w:val="24"/>
      <w:szCs w:val="26"/>
    </w:rPr>
  </w:style>
  <w:style w:type="character" w:customStyle="1" w:styleId="33">
    <w:name w:val="Заголовок 3 Знак"/>
    <w:rPr>
      <w:rFonts w:ascii="Times New Roman" w:eastAsia="Times New Roman" w:hAnsi="Times New Roman" w:cs="Times New Roman"/>
      <w:b/>
      <w:color w:val="000000"/>
      <w:sz w:val="24"/>
      <w:szCs w:val="24"/>
    </w:rPr>
  </w:style>
  <w:style w:type="character" w:customStyle="1" w:styleId="af8">
    <w:name w:val="Подзаголовок Знак"/>
    <w:rPr>
      <w:rFonts w:ascii="Times New Roman" w:eastAsia="Times New Roman" w:hAnsi="Times New Roman" w:cs="Times New Roman"/>
      <w:b/>
      <w:color w:val="000000"/>
      <w:spacing w:val="15"/>
      <w:sz w:val="24"/>
    </w:rPr>
  </w:style>
  <w:style w:type="character" w:customStyle="1" w:styleId="-">
    <w:name w:val="Интернет-ссылка"/>
    <w:rPr>
      <w:color w:val="0563C1"/>
      <w:u w:val="single"/>
    </w:rPr>
  </w:style>
  <w:style w:type="character" w:customStyle="1" w:styleId="af9">
    <w:name w:val="Гипертекстовая ссылка"/>
    <w:rPr>
      <w:color w:val="106BBE"/>
    </w:rPr>
  </w:style>
  <w:style w:type="character" w:customStyle="1" w:styleId="S0">
    <w:name w:val="S_Обычный Знак"/>
    <w:rPr>
      <w:rFonts w:ascii="Times New Roman" w:eastAsia="Times New Roman" w:hAnsi="Times New Roman" w:cs="Times New Roman"/>
      <w:sz w:val="24"/>
      <w:szCs w:val="24"/>
    </w:rPr>
  </w:style>
  <w:style w:type="character" w:customStyle="1" w:styleId="afa">
    <w:name w:val="Абзац списка Знак"/>
    <w:rPr>
      <w:rFonts w:ascii="Times New Roman" w:eastAsia="Times New Roman" w:hAnsi="Times New Roman" w:cs="Times New Roman"/>
      <w:sz w:val="24"/>
      <w:szCs w:val="24"/>
    </w:rPr>
  </w:style>
  <w:style w:type="character" w:customStyle="1" w:styleId="afb">
    <w:name w:val="+таб Знак"/>
    <w:rPr>
      <w:rFonts w:ascii="Times New Roman" w:eastAsia="Calibri" w:hAnsi="Times New Roman" w:cs="Times New Roman"/>
      <w:sz w:val="20"/>
    </w:rPr>
  </w:style>
  <w:style w:type="character" w:customStyle="1" w:styleId="afc">
    <w:name w:val="+Таб Знак"/>
    <w:rPr>
      <w:rFonts w:ascii="Times New Roman" w:eastAsia="Calibri" w:hAnsi="Times New Roman" w:cs="Times New Roman"/>
      <w:sz w:val="20"/>
      <w:szCs w:val="20"/>
    </w:rPr>
  </w:style>
  <w:style w:type="character" w:customStyle="1" w:styleId="26">
    <w:name w:val="Основной текст2"/>
    <w:rPr>
      <w:rFonts w:ascii="Times New Roman" w:eastAsia="Times New Roman" w:hAnsi="Times New Roman" w:cs="Times New Roman"/>
      <w:b w:val="0"/>
      <w:bCs w:val="0"/>
      <w:i w:val="0"/>
      <w:iCs w:val="0"/>
      <w:caps w:val="0"/>
      <w:smallCaps w:val="0"/>
      <w:strike w:val="0"/>
      <w:color w:val="000000"/>
      <w:spacing w:val="0"/>
      <w:position w:val="0"/>
      <w:sz w:val="23"/>
      <w:szCs w:val="23"/>
      <w:u w:val="none"/>
      <w:vertAlign w:val="baseline"/>
      <w:lang w:val="ru-RU" w:bidi="ru-RU"/>
    </w:rPr>
  </w:style>
  <w:style w:type="character" w:customStyle="1" w:styleId="FontStyle274">
    <w:name w:val="Font Style274"/>
    <w:rPr>
      <w:rFonts w:ascii="Times New Roman" w:hAnsi="Times New Roman" w:cs="Times New Roman"/>
      <w:sz w:val="20"/>
      <w:szCs w:val="20"/>
    </w:rPr>
  </w:style>
  <w:style w:type="character" w:customStyle="1" w:styleId="FontStyle271">
    <w:name w:val="Font Style271"/>
    <w:rPr>
      <w:rFonts w:ascii="Times New Roman" w:hAnsi="Times New Roman" w:cs="Times New Roman"/>
      <w:b/>
      <w:bCs/>
      <w:sz w:val="20"/>
      <w:szCs w:val="20"/>
    </w:rPr>
  </w:style>
  <w:style w:type="character" w:customStyle="1" w:styleId="FontStyle129">
    <w:name w:val="Font Style129"/>
    <w:rPr>
      <w:rFonts w:ascii="Times New Roman" w:hAnsi="Times New Roman" w:cs="Times New Roman"/>
      <w:sz w:val="16"/>
      <w:szCs w:val="16"/>
    </w:rPr>
  </w:style>
  <w:style w:type="character" w:customStyle="1" w:styleId="FontStyle128">
    <w:name w:val="Font Style128"/>
    <w:rPr>
      <w:rFonts w:ascii="Times New Roman" w:hAnsi="Times New Roman" w:cs="Times New Roman"/>
      <w:sz w:val="16"/>
      <w:szCs w:val="16"/>
    </w:rPr>
  </w:style>
  <w:style w:type="character" w:customStyle="1" w:styleId="53">
    <w:name w:val="Заголовок 5 Знак"/>
    <w:rPr>
      <w:rFonts w:ascii="Calibri Light" w:eastAsia="Times New Roman" w:hAnsi="Calibri Light" w:cs="Times New Roman"/>
      <w:color w:val="2E74B5"/>
      <w:sz w:val="24"/>
    </w:rPr>
  </w:style>
  <w:style w:type="character" w:customStyle="1" w:styleId="afd">
    <w:name w:val="Нижний колонтитул Знак"/>
    <w:rPr>
      <w:rFonts w:ascii="Times New Roman" w:eastAsia="Times New Roman" w:hAnsi="Times New Roman" w:cs="Times New Roman"/>
      <w:sz w:val="28"/>
      <w:szCs w:val="24"/>
    </w:rPr>
  </w:style>
  <w:style w:type="character" w:customStyle="1" w:styleId="afe">
    <w:name w:val="Название объекта Знак"/>
    <w:rPr>
      <w:rFonts w:ascii="Times New Roman" w:eastAsia="Times New Roman" w:hAnsi="Times New Roman" w:cs="Times New Roman"/>
      <w:bCs/>
      <w:sz w:val="24"/>
      <w:szCs w:val="18"/>
    </w:rPr>
  </w:style>
  <w:style w:type="character" w:customStyle="1" w:styleId="aff">
    <w:name w:val="Основной текст Знак"/>
    <w:rPr>
      <w:rFonts w:ascii="Times New Roman" w:eastAsia="Times New Roman" w:hAnsi="Times New Roman" w:cs="Times New Roman"/>
      <w:sz w:val="24"/>
      <w:szCs w:val="24"/>
    </w:rPr>
  </w:style>
  <w:style w:type="character" w:customStyle="1" w:styleId="11pt3">
    <w:name w:val="Основной текст + 11 pt3"/>
    <w:rPr>
      <w:rFonts w:ascii="Times New Roman" w:hAnsi="Times New Roman" w:cs="Times New Roman"/>
      <w:b/>
      <w:bCs/>
      <w:sz w:val="22"/>
      <w:szCs w:val="22"/>
      <w:u w:val="none"/>
    </w:rPr>
  </w:style>
  <w:style w:type="character" w:customStyle="1" w:styleId="9pt16">
    <w:name w:val="Основной текст + 9 pt16"/>
    <w:rPr>
      <w:rFonts w:ascii="Times New Roman" w:hAnsi="Times New Roman" w:cs="Times New Roman"/>
      <w:sz w:val="18"/>
      <w:szCs w:val="18"/>
      <w:u w:val="none"/>
    </w:rPr>
  </w:style>
  <w:style w:type="character" w:customStyle="1" w:styleId="FontStyle256">
    <w:name w:val="Font Style256"/>
    <w:rPr>
      <w:rFonts w:ascii="Segoe UI" w:hAnsi="Segoe UI" w:cs="Segoe UI"/>
      <w:b/>
      <w:bCs/>
      <w:sz w:val="12"/>
      <w:szCs w:val="12"/>
    </w:rPr>
  </w:style>
  <w:style w:type="character" w:customStyle="1" w:styleId="FontStyle272">
    <w:name w:val="Font Style272"/>
    <w:rPr>
      <w:rFonts w:ascii="Times New Roman" w:hAnsi="Times New Roman" w:cs="Times New Roman"/>
      <w:sz w:val="20"/>
      <w:szCs w:val="20"/>
    </w:rPr>
  </w:style>
  <w:style w:type="character" w:customStyle="1" w:styleId="FontStyle273">
    <w:name w:val="Font Style273"/>
    <w:rPr>
      <w:rFonts w:ascii="Times New Roman" w:hAnsi="Times New Roman" w:cs="Times New Roman"/>
      <w:b/>
      <w:bCs/>
      <w:sz w:val="20"/>
      <w:szCs w:val="20"/>
    </w:rPr>
  </w:style>
  <w:style w:type="character" w:customStyle="1" w:styleId="FontStyle260">
    <w:name w:val="Font Style260"/>
    <w:rPr>
      <w:rFonts w:ascii="Times New Roman" w:hAnsi="Times New Roman" w:cs="Times New Roman"/>
      <w:sz w:val="16"/>
      <w:szCs w:val="16"/>
    </w:rPr>
  </w:style>
  <w:style w:type="character" w:customStyle="1" w:styleId="FontStyle289">
    <w:name w:val="Font Style289"/>
    <w:rPr>
      <w:rFonts w:ascii="Times New Roman" w:hAnsi="Times New Roman" w:cs="Times New Roman"/>
      <w:b/>
      <w:bCs/>
      <w:i/>
      <w:iCs/>
      <w:sz w:val="20"/>
      <w:szCs w:val="20"/>
    </w:rPr>
  </w:style>
  <w:style w:type="character" w:customStyle="1" w:styleId="aff0">
    <w:name w:val="текст таблиц Знак"/>
    <w:rPr>
      <w:rFonts w:ascii="Times New Roman" w:eastAsia="Calibri" w:hAnsi="Times New Roman" w:cs="Times New Roman"/>
      <w:sz w:val="18"/>
    </w:rPr>
  </w:style>
  <w:style w:type="character" w:customStyle="1" w:styleId="01">
    <w:name w:val="0.1 Пробел Знак"/>
    <w:rPr>
      <w:rFonts w:ascii="Times New Roman" w:eastAsia="Times New Roman" w:hAnsi="Times New Roman" w:cs="Times New Roman"/>
      <w:sz w:val="28"/>
      <w:szCs w:val="20"/>
    </w:rPr>
  </w:style>
  <w:style w:type="character" w:customStyle="1" w:styleId="03">
    <w:name w:val="0.3 Центр Знак"/>
    <w:rPr>
      <w:rFonts w:ascii="Times New Roman" w:eastAsia="Times New Roman" w:hAnsi="Times New Roman" w:cs="Times New Roman"/>
      <w:sz w:val="28"/>
      <w:szCs w:val="20"/>
    </w:rPr>
  </w:style>
  <w:style w:type="character" w:customStyle="1" w:styleId="9pt5">
    <w:name w:val="Основной текст + 9 pt5"/>
    <w:rPr>
      <w:rFonts w:ascii="Times New Roman" w:hAnsi="Times New Roman" w:cs="Times New Roman"/>
      <w:b/>
      <w:bCs/>
      <w:sz w:val="18"/>
      <w:szCs w:val="18"/>
      <w:u w:val="none"/>
    </w:rPr>
  </w:style>
  <w:style w:type="character" w:customStyle="1" w:styleId="54">
    <w:name w:val="Основной текст5"/>
    <w:rPr>
      <w:rFonts w:ascii="Century Schoolbook" w:eastAsia="Century Schoolbook" w:hAnsi="Century Schoolbook" w:cs="Century Schoolbook"/>
      <w:color w:val="000000"/>
      <w:spacing w:val="0"/>
      <w:position w:val="0"/>
      <w:sz w:val="23"/>
      <w:szCs w:val="23"/>
      <w:vertAlign w:val="baseline"/>
      <w:lang w:val="ru-RU" w:bidi="ru-RU"/>
    </w:rPr>
  </w:style>
  <w:style w:type="character" w:customStyle="1" w:styleId="aff1">
    <w:name w:val="Абзац Знак"/>
    <w:rPr>
      <w:rFonts w:ascii="Times New Roman" w:eastAsia="Times New Roman" w:hAnsi="Times New Roman" w:cs="Times New Roman"/>
      <w:sz w:val="24"/>
      <w:szCs w:val="24"/>
    </w:rPr>
  </w:style>
  <w:style w:type="character" w:customStyle="1" w:styleId="fontstyle01">
    <w:name w:val="fontstyle01"/>
    <w:rPr>
      <w:rFonts w:ascii="Arial" w:hAnsi="Arial" w:cs="Arial"/>
      <w:b w:val="0"/>
      <w:bCs w:val="0"/>
      <w:i w:val="0"/>
      <w:iCs w:val="0"/>
      <w:color w:val="000000"/>
      <w:sz w:val="22"/>
      <w:szCs w:val="22"/>
    </w:rPr>
  </w:style>
  <w:style w:type="character" w:customStyle="1" w:styleId="fontstyle21">
    <w:name w:val="fontstyle21"/>
    <w:rPr>
      <w:rFonts w:ascii="Arial" w:hAnsi="Arial" w:cs="Arial"/>
      <w:b/>
      <w:bCs/>
      <w:i w:val="0"/>
      <w:iCs w:val="0"/>
      <w:color w:val="000000"/>
      <w:sz w:val="20"/>
      <w:szCs w:val="20"/>
    </w:rPr>
  </w:style>
  <w:style w:type="character" w:customStyle="1" w:styleId="fontstyle31">
    <w:name w:val="fontstyle31"/>
    <w:rPr>
      <w:rFonts w:ascii="Arial Narrow" w:hAnsi="Arial Narrow" w:cs="Arial Narrow"/>
      <w:b/>
      <w:bCs/>
      <w:i w:val="0"/>
      <w:iCs w:val="0"/>
      <w:color w:val="000000"/>
      <w:sz w:val="20"/>
      <w:szCs w:val="20"/>
    </w:rPr>
  </w:style>
  <w:style w:type="character" w:customStyle="1" w:styleId="blk">
    <w:name w:val="blk"/>
  </w:style>
  <w:style w:type="character" w:customStyle="1" w:styleId="aff2">
    <w:name w:val="Знак Знак Знак"/>
    <w:rPr>
      <w:b/>
      <w:sz w:val="24"/>
      <w:lang w:val="ru-RU" w:bidi="ar-SA"/>
    </w:rPr>
  </w:style>
  <w:style w:type="character" w:customStyle="1" w:styleId="aff3">
    <w:name w:val="Верхний колонтитул Знак"/>
    <w:rPr>
      <w:rFonts w:ascii="Times New Roman" w:hAnsi="Times New Roman" w:cs="Times New Roman"/>
      <w:sz w:val="24"/>
      <w:szCs w:val="22"/>
    </w:rPr>
  </w:style>
  <w:style w:type="character" w:customStyle="1" w:styleId="currentmob">
    <w:name w:val="currentmob"/>
  </w:style>
  <w:style w:type="character" w:customStyle="1" w:styleId="FontStyle262">
    <w:name w:val="Font Style262"/>
    <w:rPr>
      <w:rFonts w:ascii="Times New Roman" w:hAnsi="Times New Roman" w:cs="Times New Roman"/>
      <w:b/>
      <w:bCs/>
      <w:i/>
      <w:iCs/>
      <w:sz w:val="20"/>
      <w:szCs w:val="20"/>
    </w:rPr>
  </w:style>
  <w:style w:type="character" w:customStyle="1" w:styleId="aff4">
    <w:name w:val="Список Знак"/>
    <w:rPr>
      <w:rFonts w:ascii="Bookman Old Style" w:eastAsia="Times New Roman" w:hAnsi="Bookman Old Style" w:cs="Bookman Old Style"/>
      <w:sz w:val="24"/>
      <w:szCs w:val="24"/>
      <w:lang w:val="en-US"/>
    </w:rPr>
  </w:style>
  <w:style w:type="character" w:customStyle="1" w:styleId="aff5">
    <w:name w:val="Посещённая гиперссылка"/>
    <w:rPr>
      <w:color w:val="800080"/>
      <w:u w:val="single"/>
    </w:rPr>
  </w:style>
  <w:style w:type="character" w:customStyle="1" w:styleId="NoSpacingChar">
    <w:name w:val="No Spacing Char"/>
    <w:rPr>
      <w:rFonts w:ascii="Times New Roman" w:eastAsia="MS Mincho" w:hAnsi="Times New Roman" w:cs="Times New Roman"/>
      <w:sz w:val="24"/>
      <w:szCs w:val="24"/>
    </w:rPr>
  </w:style>
  <w:style w:type="character" w:styleId="aff6">
    <w:name w:val="page number"/>
    <w:basedOn w:val="24"/>
  </w:style>
  <w:style w:type="character" w:customStyle="1" w:styleId="aff7">
    <w:name w:val="Текст сноски Знак"/>
    <w:rPr>
      <w:rFonts w:ascii="Times New Roman" w:eastAsia="Times New Roman" w:hAnsi="Times New Roman" w:cs="Times New Roman"/>
    </w:rPr>
  </w:style>
  <w:style w:type="character" w:customStyle="1" w:styleId="aff8">
    <w:name w:val="Символ сноски"/>
    <w:rPr>
      <w:vertAlign w:val="superscript"/>
    </w:rPr>
  </w:style>
  <w:style w:type="character" w:customStyle="1" w:styleId="aff9">
    <w:name w:val="Текст выноски Знак"/>
    <w:rPr>
      <w:rFonts w:ascii="Tahoma" w:eastAsia="Times New Roman" w:hAnsi="Tahoma" w:cs="Tahoma"/>
      <w:sz w:val="16"/>
      <w:szCs w:val="16"/>
    </w:rPr>
  </w:style>
  <w:style w:type="character" w:customStyle="1" w:styleId="affa">
    <w:name w:val="Название Знак"/>
    <w:rPr>
      <w:rFonts w:ascii="Arial" w:eastAsia="MS Mincho" w:hAnsi="Arial" w:cs="Arial"/>
      <w:b/>
      <w:bCs/>
      <w:sz w:val="32"/>
      <w:szCs w:val="32"/>
    </w:rPr>
  </w:style>
  <w:style w:type="character" w:customStyle="1" w:styleId="affb">
    <w:name w:val="Выделение жирным"/>
    <w:rPr>
      <w:b/>
    </w:rPr>
  </w:style>
  <w:style w:type="character" w:customStyle="1" w:styleId="1b">
    <w:name w:val="Знак примечания1"/>
    <w:rPr>
      <w:sz w:val="16"/>
      <w:szCs w:val="16"/>
    </w:rPr>
  </w:style>
  <w:style w:type="character" w:customStyle="1" w:styleId="affc">
    <w:name w:val="Текст примечания Знак"/>
    <w:rPr>
      <w:rFonts w:ascii="Times New Roman" w:hAnsi="Times New Roman" w:cs="Times New Roman"/>
    </w:rPr>
  </w:style>
  <w:style w:type="character" w:customStyle="1" w:styleId="affd">
    <w:name w:val="Тема примечания Знак"/>
    <w:rPr>
      <w:rFonts w:ascii="Times New Roman" w:hAnsi="Times New Roman" w:cs="Times New Roman"/>
      <w:b/>
      <w:bCs/>
    </w:rPr>
  </w:style>
  <w:style w:type="character" w:customStyle="1" w:styleId="s10">
    <w:name w:val="s_10"/>
  </w:style>
  <w:style w:type="character" w:customStyle="1" w:styleId="27">
    <w:name w:val="Основной текст (2)_"/>
    <w:rPr>
      <w:rFonts w:ascii="Times New Roman" w:eastAsia="Times New Roman" w:hAnsi="Times New Roman" w:cs="Times New Roman"/>
      <w:sz w:val="28"/>
      <w:szCs w:val="28"/>
      <w:shd w:val="clear" w:color="auto" w:fill="FFFFFF"/>
    </w:rPr>
  </w:style>
  <w:style w:type="character" w:customStyle="1" w:styleId="9pt21">
    <w:name w:val="Основной текст + 9 pt21"/>
    <w:rPr>
      <w:rFonts w:ascii="Times New Roman" w:hAnsi="Times New Roman" w:cs="Times New Roman"/>
      <w:b/>
      <w:bCs/>
      <w:sz w:val="18"/>
      <w:szCs w:val="18"/>
      <w:u w:val="none"/>
    </w:rPr>
  </w:style>
  <w:style w:type="character" w:customStyle="1" w:styleId="285pt">
    <w:name w:val="Основной текст (2) + 8;5 pt"/>
    <w:rPr>
      <w:rFonts w:ascii="Times New Roman" w:eastAsia="Times New Roman" w:hAnsi="Times New Roman" w:cs="Times New Roman"/>
      <w:b w:val="0"/>
      <w:bCs w:val="0"/>
      <w:i w:val="0"/>
      <w:iCs w:val="0"/>
      <w:caps w:val="0"/>
      <w:smallCaps w:val="0"/>
      <w:strike w:val="0"/>
      <w:color w:val="000000"/>
      <w:spacing w:val="0"/>
      <w:position w:val="0"/>
      <w:sz w:val="17"/>
      <w:szCs w:val="17"/>
      <w:u w:val="none"/>
      <w:shd w:val="clear" w:color="auto" w:fill="FFFFFF"/>
      <w:vertAlign w:val="baseline"/>
      <w:lang w:val="ru-RU" w:bidi="ru-RU"/>
    </w:rPr>
  </w:style>
  <w:style w:type="character" w:customStyle="1" w:styleId="28">
    <w:name w:val="Основной текст (2) + Курсив"/>
    <w:rPr>
      <w:rFonts w:ascii="Times New Roman" w:eastAsia="Times New Roman" w:hAnsi="Times New Roman" w:cs="Times New Roman"/>
      <w:b w:val="0"/>
      <w:bCs w:val="0"/>
      <w:i/>
      <w:iCs/>
      <w:caps w:val="0"/>
      <w:smallCaps w:val="0"/>
      <w:strike w:val="0"/>
      <w:color w:val="000000"/>
      <w:spacing w:val="0"/>
      <w:position w:val="0"/>
      <w:sz w:val="28"/>
      <w:szCs w:val="28"/>
      <w:u w:val="none"/>
      <w:shd w:val="clear" w:color="auto" w:fill="FFFFFF"/>
      <w:vertAlign w:val="baseline"/>
      <w:lang w:val="ru-RU" w:bidi="ru-RU"/>
    </w:rPr>
  </w:style>
  <w:style w:type="character" w:customStyle="1" w:styleId="62">
    <w:name w:val="Заголовок 6 Знак"/>
    <w:rPr>
      <w:rFonts w:ascii="Cambria" w:eastAsia="Times New Roman" w:hAnsi="Cambria" w:cs="Cambria"/>
      <w:i/>
      <w:iCs/>
      <w:color w:val="243F60"/>
      <w:sz w:val="24"/>
      <w:szCs w:val="24"/>
    </w:rPr>
  </w:style>
  <w:style w:type="character" w:customStyle="1" w:styleId="affe">
    <w:name w:val="Основной текст с отступом Знак"/>
    <w:rPr>
      <w:rFonts w:ascii="Times New Roman" w:eastAsia="Times New Roman" w:hAnsi="Times New Roman" w:cs="Times New Roman"/>
      <w:sz w:val="24"/>
      <w:szCs w:val="24"/>
    </w:rPr>
  </w:style>
  <w:style w:type="character" w:customStyle="1" w:styleId="29">
    <w:name w:val="Основной текст с отступом 2 Знак"/>
    <w:rPr>
      <w:rFonts w:ascii="Times New Roman" w:eastAsia="Times New Roman" w:hAnsi="Times New Roman" w:cs="Times New Roman"/>
      <w:sz w:val="24"/>
      <w:szCs w:val="24"/>
    </w:rPr>
  </w:style>
  <w:style w:type="character" w:customStyle="1" w:styleId="Normal">
    <w:name w:val="Normal Знак"/>
    <w:rPr>
      <w:sz w:val="24"/>
      <w:szCs w:val="24"/>
      <w:lang w:val="ru-RU" w:bidi="ar-SA"/>
    </w:rPr>
  </w:style>
  <w:style w:type="character" w:customStyle="1" w:styleId="afff">
    <w:name w:val="ОснТекст Знак"/>
    <w:rPr>
      <w:rFonts w:ascii="Times New Roman" w:hAnsi="Times New Roman" w:cs="Times New Roman"/>
      <w:sz w:val="24"/>
    </w:rPr>
  </w:style>
  <w:style w:type="character" w:styleId="afff0">
    <w:name w:val="Intense Emphasis"/>
    <w:rPr>
      <w:b/>
      <w:bCs/>
      <w:i/>
      <w:iCs/>
      <w:color w:val="4F81BD"/>
    </w:rPr>
  </w:style>
  <w:style w:type="character" w:customStyle="1" w:styleId="213pt">
    <w:name w:val="Основной текст (2) + 13 pt"/>
    <w:rPr>
      <w:rFonts w:ascii="Times New Roman" w:eastAsia="Times New Roman" w:hAnsi="Times New Roman" w:cs="Times New Roman"/>
      <w:b w:val="0"/>
      <w:bCs w:val="0"/>
      <w:i w:val="0"/>
      <w:iCs w:val="0"/>
      <w:caps w:val="0"/>
      <w:smallCaps w:val="0"/>
      <w:strike w:val="0"/>
      <w:color w:val="000000"/>
      <w:spacing w:val="0"/>
      <w:position w:val="0"/>
      <w:sz w:val="26"/>
      <w:szCs w:val="26"/>
      <w:u w:val="none"/>
      <w:shd w:val="clear" w:color="auto" w:fill="FFFFFF"/>
      <w:vertAlign w:val="baseline"/>
      <w:lang w:val="ru-RU" w:bidi="ru-RU"/>
    </w:rPr>
  </w:style>
  <w:style w:type="character" w:customStyle="1" w:styleId="2a">
    <w:name w:val="Основной текст (2) + Полужирный"/>
    <w:rPr>
      <w:rFonts w:ascii="Times New Roman" w:eastAsia="Times New Roman" w:hAnsi="Times New Roman" w:cs="Times New Roman"/>
      <w:b/>
      <w:bCs/>
      <w:i w:val="0"/>
      <w:iCs w:val="0"/>
      <w:caps w:val="0"/>
      <w:smallCaps w:val="0"/>
      <w:strike w:val="0"/>
      <w:color w:val="000000"/>
      <w:spacing w:val="0"/>
      <w:position w:val="0"/>
      <w:sz w:val="28"/>
      <w:szCs w:val="28"/>
      <w:u w:val="none"/>
      <w:shd w:val="clear" w:color="auto" w:fill="FFFFFF"/>
      <w:vertAlign w:val="baseline"/>
      <w:lang w:val="ru-RU" w:bidi="ru-RU"/>
    </w:rPr>
  </w:style>
  <w:style w:type="character" w:customStyle="1" w:styleId="afff1">
    <w:name w:val="Основной текст_"/>
    <w:rPr>
      <w:rFonts w:ascii="Sylfaen" w:eastAsia="Sylfaen" w:hAnsi="Sylfaen" w:cs="Sylfaen"/>
      <w:sz w:val="22"/>
      <w:szCs w:val="22"/>
    </w:rPr>
  </w:style>
  <w:style w:type="character" w:customStyle="1" w:styleId="CenturySchoolbook10pt">
    <w:name w:val="Основной текст + Century Schoolbook;10 pt"/>
    <w:rPr>
      <w:rFonts w:ascii="Century Schoolbook" w:eastAsia="Century Schoolbook" w:hAnsi="Century Schoolbook" w:cs="Century Schoolbook"/>
      <w:b w:val="0"/>
      <w:bCs w:val="0"/>
      <w:i w:val="0"/>
      <w:iCs w:val="0"/>
      <w:caps w:val="0"/>
      <w:smallCaps w:val="0"/>
      <w:strike w:val="0"/>
      <w:color w:val="000000"/>
      <w:spacing w:val="0"/>
      <w:position w:val="0"/>
      <w:sz w:val="20"/>
      <w:szCs w:val="20"/>
      <w:u w:val="none"/>
      <w:vertAlign w:val="baseline"/>
      <w:lang w:val="ru-RU" w:bidi="ru-RU"/>
    </w:rPr>
  </w:style>
  <w:style w:type="character" w:customStyle="1" w:styleId="TimesNewRoman105pt">
    <w:name w:val="Основной текст + Times New Roman;10;5 pt;Курсив"/>
    <w:rPr>
      <w:rFonts w:ascii="Times New Roman" w:eastAsia="Times New Roman" w:hAnsi="Times New Roman" w:cs="Times New Roman"/>
      <w:b w:val="0"/>
      <w:bCs w:val="0"/>
      <w:i/>
      <w:iCs/>
      <w:caps w:val="0"/>
      <w:smallCaps w:val="0"/>
      <w:strike w:val="0"/>
      <w:color w:val="000000"/>
      <w:spacing w:val="0"/>
      <w:position w:val="0"/>
      <w:sz w:val="21"/>
      <w:szCs w:val="21"/>
      <w:u w:val="none"/>
      <w:vertAlign w:val="baseline"/>
      <w:lang w:val="en-US" w:bidi="en-US"/>
    </w:rPr>
  </w:style>
  <w:style w:type="character" w:customStyle="1" w:styleId="CenturySchoolbook10pt0">
    <w:name w:val="Основной текст + Century Schoolbook;10 pt;Малые прописные"/>
    <w:rPr>
      <w:rFonts w:ascii="Century Schoolbook" w:eastAsia="Century Schoolbook" w:hAnsi="Century Schoolbook" w:cs="Century Schoolbook"/>
      <w:b w:val="0"/>
      <w:bCs w:val="0"/>
      <w:i w:val="0"/>
      <w:iCs w:val="0"/>
      <w:smallCaps/>
      <w:strike w:val="0"/>
      <w:color w:val="000000"/>
      <w:spacing w:val="0"/>
      <w:position w:val="0"/>
      <w:sz w:val="20"/>
      <w:szCs w:val="20"/>
      <w:u w:val="none"/>
      <w:vertAlign w:val="baseline"/>
      <w:lang w:val="en-US" w:bidi="en-US"/>
    </w:rPr>
  </w:style>
  <w:style w:type="character" w:customStyle="1" w:styleId="0pt">
    <w:name w:val="Основной текст + Курсив;Интервал 0 pt"/>
    <w:rPr>
      <w:rFonts w:ascii="Sylfaen" w:eastAsia="Sylfaen" w:hAnsi="Sylfaen" w:cs="Sylfaen"/>
      <w:b w:val="0"/>
      <w:bCs w:val="0"/>
      <w:i/>
      <w:iCs/>
      <w:caps w:val="0"/>
      <w:smallCaps w:val="0"/>
      <w:strike w:val="0"/>
      <w:color w:val="000000"/>
      <w:spacing w:val="-10"/>
      <w:position w:val="0"/>
      <w:sz w:val="22"/>
      <w:szCs w:val="22"/>
      <w:u w:val="none"/>
      <w:vertAlign w:val="baseline"/>
      <w:lang w:val="ru-RU" w:bidi="ru-RU"/>
    </w:rPr>
  </w:style>
  <w:style w:type="character" w:customStyle="1" w:styleId="Candara10pt">
    <w:name w:val="Основной текст + Candara;10 pt"/>
    <w:rPr>
      <w:rFonts w:ascii="Candara" w:eastAsia="Candara" w:hAnsi="Candara" w:cs="Candara"/>
      <w:b w:val="0"/>
      <w:bCs w:val="0"/>
      <w:i w:val="0"/>
      <w:iCs w:val="0"/>
      <w:caps w:val="0"/>
      <w:smallCaps w:val="0"/>
      <w:strike w:val="0"/>
      <w:color w:val="000000"/>
      <w:spacing w:val="0"/>
      <w:position w:val="0"/>
      <w:sz w:val="20"/>
      <w:szCs w:val="20"/>
      <w:u w:val="none"/>
      <w:vertAlign w:val="baseline"/>
      <w:lang w:val="ru-RU" w:bidi="ru-RU"/>
    </w:rPr>
  </w:style>
  <w:style w:type="character" w:customStyle="1" w:styleId="75pt">
    <w:name w:val="Основной текст + 7;5 pt;Курсив"/>
    <w:link w:val="WW8Num6z3"/>
    <w:rPr>
      <w:rFonts w:ascii="Sylfaen" w:eastAsia="Sylfaen" w:hAnsi="Sylfaen" w:cs="Sylfaen"/>
      <w:b w:val="0"/>
      <w:bCs w:val="0"/>
      <w:i/>
      <w:iCs/>
      <w:caps w:val="0"/>
      <w:smallCaps w:val="0"/>
      <w:strike w:val="0"/>
      <w:color w:val="000000"/>
      <w:spacing w:val="0"/>
      <w:position w:val="0"/>
      <w:sz w:val="15"/>
      <w:szCs w:val="15"/>
      <w:u w:val="none"/>
      <w:vertAlign w:val="baseline"/>
      <w:lang w:val="en-US" w:bidi="en-US"/>
    </w:rPr>
  </w:style>
  <w:style w:type="character" w:customStyle="1" w:styleId="7pt">
    <w:name w:val="Основной текст + 7 pt"/>
    <w:link w:val="WW8Num10z0"/>
    <w:rPr>
      <w:rFonts w:ascii="Sylfaen" w:eastAsia="Sylfaen" w:hAnsi="Sylfaen" w:cs="Sylfaen"/>
      <w:b w:val="0"/>
      <w:bCs w:val="0"/>
      <w:i w:val="0"/>
      <w:iCs w:val="0"/>
      <w:caps w:val="0"/>
      <w:smallCaps w:val="0"/>
      <w:strike w:val="0"/>
      <w:color w:val="000000"/>
      <w:spacing w:val="0"/>
      <w:position w:val="0"/>
      <w:sz w:val="14"/>
      <w:szCs w:val="14"/>
      <w:u w:val="none"/>
      <w:vertAlign w:val="baseline"/>
      <w:lang w:val="ru-RU" w:bidi="ru-RU"/>
    </w:rPr>
  </w:style>
  <w:style w:type="character" w:customStyle="1" w:styleId="75pt0">
    <w:name w:val="Основной текст + 7;5 pt"/>
    <w:rPr>
      <w:rFonts w:ascii="Sylfaen" w:eastAsia="Sylfaen" w:hAnsi="Sylfaen" w:cs="Sylfaen"/>
      <w:b w:val="0"/>
      <w:bCs w:val="0"/>
      <w:i w:val="0"/>
      <w:iCs w:val="0"/>
      <w:caps w:val="0"/>
      <w:smallCaps w:val="0"/>
      <w:strike w:val="0"/>
      <w:color w:val="000000"/>
      <w:spacing w:val="0"/>
      <w:position w:val="0"/>
      <w:sz w:val="15"/>
      <w:szCs w:val="15"/>
      <w:u w:val="none"/>
      <w:vertAlign w:val="baseline"/>
      <w:lang w:val="ru-RU" w:bidi="ru-RU"/>
    </w:rPr>
  </w:style>
  <w:style w:type="character" w:customStyle="1" w:styleId="34">
    <w:name w:val="Основной текст (3)_"/>
    <w:rPr>
      <w:rFonts w:ascii="Sylfaen" w:eastAsia="Sylfaen" w:hAnsi="Sylfaen" w:cs="Sylfaen"/>
      <w:sz w:val="26"/>
      <w:szCs w:val="26"/>
    </w:rPr>
  </w:style>
  <w:style w:type="character" w:customStyle="1" w:styleId="afff2">
    <w:name w:val="Основной текст + Малые прописные"/>
    <w:rPr>
      <w:rFonts w:ascii="Sylfaen" w:eastAsia="Sylfaen" w:hAnsi="Sylfaen" w:cs="Sylfaen"/>
      <w:b w:val="0"/>
      <w:bCs w:val="0"/>
      <w:i w:val="0"/>
      <w:iCs w:val="0"/>
      <w:smallCaps/>
      <w:strike w:val="0"/>
      <w:color w:val="000000"/>
      <w:spacing w:val="0"/>
      <w:position w:val="0"/>
      <w:sz w:val="22"/>
      <w:szCs w:val="22"/>
      <w:u w:val="none"/>
      <w:vertAlign w:val="baseline"/>
      <w:lang w:val="en-US" w:bidi="en-US"/>
    </w:rPr>
  </w:style>
  <w:style w:type="character" w:customStyle="1" w:styleId="afff3">
    <w:name w:val="Подпись к таблице_"/>
    <w:link w:val="2b"/>
    <w:rPr>
      <w:rFonts w:ascii="Times New Roman" w:eastAsia="Times New Roman" w:hAnsi="Times New Roman" w:cs="Times New Roman"/>
      <w:sz w:val="28"/>
      <w:szCs w:val="28"/>
      <w:shd w:val="clear" w:color="auto" w:fill="FFFFFF"/>
    </w:rPr>
  </w:style>
  <w:style w:type="character" w:customStyle="1" w:styleId="23pt">
    <w:name w:val="Основной текст (2) + Полужирный;Интервал 3 pt"/>
    <w:rPr>
      <w:rFonts w:ascii="Times New Roman" w:eastAsia="Times New Roman" w:hAnsi="Times New Roman" w:cs="Times New Roman"/>
      <w:b/>
      <w:bCs/>
      <w:i w:val="0"/>
      <w:iCs w:val="0"/>
      <w:caps w:val="0"/>
      <w:smallCaps w:val="0"/>
      <w:strike w:val="0"/>
      <w:color w:val="000000"/>
      <w:spacing w:val="60"/>
      <w:position w:val="0"/>
      <w:sz w:val="28"/>
      <w:szCs w:val="28"/>
      <w:u w:val="none"/>
      <w:shd w:val="clear" w:color="auto" w:fill="FFFFFF"/>
      <w:vertAlign w:val="baseline"/>
      <w:lang w:val="ru-RU" w:bidi="ru-RU"/>
    </w:rPr>
  </w:style>
  <w:style w:type="character" w:customStyle="1" w:styleId="-1pt">
    <w:name w:val="Основной текст + Интервал -1 pt"/>
    <w:rPr>
      <w:rFonts w:ascii="Times New Roman" w:eastAsia="Times New Roman" w:hAnsi="Times New Roman" w:cs="Times New Roman"/>
      <w:b w:val="0"/>
      <w:bCs w:val="0"/>
      <w:i w:val="0"/>
      <w:iCs w:val="0"/>
      <w:caps w:val="0"/>
      <w:smallCaps w:val="0"/>
      <w:strike w:val="0"/>
      <w:color w:val="000000"/>
      <w:spacing w:val="-30"/>
      <w:position w:val="0"/>
      <w:sz w:val="22"/>
      <w:szCs w:val="22"/>
      <w:u w:val="none"/>
      <w:vertAlign w:val="baseline"/>
      <w:lang w:val="ru-RU" w:bidi="ru-RU"/>
    </w:rPr>
  </w:style>
  <w:style w:type="character" w:customStyle="1" w:styleId="20TimesNewRoman14pt">
    <w:name w:val="Основной текст (20) + Times New Roman;14 pt;Не полужирный"/>
    <w:link w:val="Style62"/>
    <w:rPr>
      <w:rFonts w:ascii="Times New Roman" w:eastAsia="Times New Roman" w:hAnsi="Times New Roman" w:cs="Times New Roman"/>
      <w:b/>
      <w:bCs/>
      <w:color w:val="000000"/>
      <w:spacing w:val="0"/>
      <w:position w:val="0"/>
      <w:sz w:val="28"/>
      <w:szCs w:val="28"/>
      <w:shd w:val="clear" w:color="auto" w:fill="FFFFFF"/>
      <w:vertAlign w:val="baseline"/>
      <w:lang w:val="ru-RU" w:bidi="ru-RU"/>
    </w:rPr>
  </w:style>
  <w:style w:type="character" w:customStyle="1" w:styleId="apple-converted-space">
    <w:name w:val="apple-converted-space"/>
  </w:style>
  <w:style w:type="character" w:customStyle="1" w:styleId="1c">
    <w:name w:val="Заголовок №1_"/>
    <w:rPr>
      <w:rFonts w:ascii="Times New Roman" w:eastAsia="Times New Roman" w:hAnsi="Times New Roman" w:cs="Times New Roman"/>
      <w:i/>
      <w:iCs/>
      <w:spacing w:val="-10"/>
      <w:sz w:val="30"/>
      <w:szCs w:val="30"/>
      <w:lang w:val="en-US" w:bidi="en-US"/>
    </w:rPr>
  </w:style>
  <w:style w:type="character" w:customStyle="1" w:styleId="6pt">
    <w:name w:val="Основной текст + 6 pt"/>
    <w:rPr>
      <w:rFonts w:ascii="Times New Roman" w:eastAsia="Times New Roman" w:hAnsi="Times New Roman" w:cs="Times New Roman"/>
      <w:b w:val="0"/>
      <w:bCs w:val="0"/>
      <w:i w:val="0"/>
      <w:iCs w:val="0"/>
      <w:caps w:val="0"/>
      <w:smallCaps w:val="0"/>
      <w:strike w:val="0"/>
      <w:color w:val="000000"/>
      <w:spacing w:val="0"/>
      <w:position w:val="0"/>
      <w:sz w:val="12"/>
      <w:szCs w:val="12"/>
      <w:u w:val="none"/>
      <w:vertAlign w:val="baseline"/>
      <w:lang w:val="ru-RU" w:bidi="ru-RU"/>
    </w:rPr>
  </w:style>
  <w:style w:type="character" w:customStyle="1" w:styleId="43">
    <w:name w:val="Заголовок 4 Знак"/>
    <w:rPr>
      <w:rFonts w:ascii="Calibri Light" w:eastAsia="Times New Roman" w:hAnsi="Calibri Light" w:cs="Calibri Light"/>
      <w:i/>
      <w:iCs/>
      <w:color w:val="2E74B5"/>
      <w:sz w:val="28"/>
      <w:lang w:val="en-US"/>
    </w:rPr>
  </w:style>
  <w:style w:type="character" w:customStyle="1" w:styleId="72">
    <w:name w:val="Заголовок 7 Знак"/>
    <w:rPr>
      <w:rFonts w:ascii="Calibri Light" w:eastAsia="Times New Roman" w:hAnsi="Calibri Light" w:cs="Calibri Light"/>
      <w:i/>
      <w:iCs/>
      <w:color w:val="1F4D78"/>
      <w:sz w:val="28"/>
      <w:lang w:val="en-US"/>
    </w:rPr>
  </w:style>
  <w:style w:type="character" w:customStyle="1" w:styleId="82">
    <w:name w:val="Заголовок 8 Знак"/>
    <w:rPr>
      <w:rFonts w:ascii="Calibri Light" w:eastAsia="Times New Roman" w:hAnsi="Calibri Light" w:cs="Calibri Light"/>
      <w:color w:val="272727"/>
      <w:sz w:val="21"/>
      <w:szCs w:val="21"/>
      <w:lang w:val="en-US"/>
    </w:rPr>
  </w:style>
  <w:style w:type="character" w:customStyle="1" w:styleId="92">
    <w:name w:val="Заголовок 9 Знак"/>
    <w:rPr>
      <w:rFonts w:ascii="Calibri Light" w:eastAsia="Times New Roman" w:hAnsi="Calibri Light" w:cs="Calibri Light"/>
      <w:i/>
      <w:iCs/>
      <w:color w:val="272727"/>
      <w:sz w:val="21"/>
      <w:szCs w:val="21"/>
      <w:lang w:val="en-US"/>
    </w:rPr>
  </w:style>
  <w:style w:type="character" w:customStyle="1" w:styleId="afff4">
    <w:name w:val="Заголовок Знак"/>
    <w:rPr>
      <w:rFonts w:ascii="Calibri Light" w:eastAsia="Times New Roman" w:hAnsi="Calibri Light" w:cs="Times New Roman"/>
      <w:spacing w:val="-10"/>
      <w:sz w:val="56"/>
      <w:szCs w:val="56"/>
    </w:rPr>
  </w:style>
  <w:style w:type="character" w:customStyle="1" w:styleId="00">
    <w:name w:val="0.0 Текст Знак"/>
    <w:rPr>
      <w:rFonts w:ascii="Times New Roman" w:eastAsia="Times New Roman" w:hAnsi="Times New Roman" w:cs="Times New Roman"/>
      <w:sz w:val="28"/>
      <w:lang w:val="en-US"/>
    </w:rPr>
  </w:style>
  <w:style w:type="character" w:customStyle="1" w:styleId="221">
    <w:name w:val="Основной текст с отступом 2 Знак2"/>
    <w:rPr>
      <w:rFonts w:ascii="Times New Roman" w:hAnsi="Times New Roman" w:cs="Times New Roman"/>
      <w:sz w:val="24"/>
      <w:szCs w:val="24"/>
    </w:rPr>
  </w:style>
  <w:style w:type="character" w:customStyle="1" w:styleId="S1">
    <w:name w:val="S_Маркированный Знак"/>
    <w:rPr>
      <w:rFonts w:ascii="Times New Roman" w:eastAsia="Times New Roman" w:hAnsi="Times New Roman" w:cs="Times New Roman"/>
      <w:sz w:val="24"/>
      <w:szCs w:val="24"/>
      <w:lang w:val="en-US"/>
    </w:rPr>
  </w:style>
  <w:style w:type="character" w:customStyle="1" w:styleId="afff5">
    <w:name w:val="текст таблицы Знак"/>
    <w:rPr>
      <w:rFonts w:ascii="Times New Roman" w:hAnsi="Times New Roman" w:cs="Times New Roman"/>
      <w:lang w:val="en-US"/>
    </w:rPr>
  </w:style>
  <w:style w:type="character" w:customStyle="1" w:styleId="9pt0">
    <w:name w:val="Основной текст + 9 pt;Не полужирный"/>
    <w:rPr>
      <w:rFonts w:ascii="Times New Roman" w:eastAsia="Times New Roman" w:hAnsi="Times New Roman" w:cs="Times New Roman"/>
      <w:b/>
      <w:bCs/>
      <w:i w:val="0"/>
      <w:iCs w:val="0"/>
      <w:caps w:val="0"/>
      <w:smallCaps w:val="0"/>
      <w:strike w:val="0"/>
      <w:color w:val="000000"/>
      <w:spacing w:val="0"/>
      <w:position w:val="0"/>
      <w:sz w:val="18"/>
      <w:szCs w:val="18"/>
      <w:u w:val="none"/>
      <w:vertAlign w:val="baseline"/>
      <w:lang w:val="ru-RU" w:bidi="ru-RU"/>
    </w:rPr>
  </w:style>
  <w:style w:type="character" w:customStyle="1" w:styleId="afff6">
    <w:name w:val="Основной текст + Не полужирный"/>
    <w:rPr>
      <w:rFonts w:ascii="Times New Roman" w:eastAsia="Times New Roman" w:hAnsi="Times New Roman" w:cs="Times New Roman"/>
      <w:b/>
      <w:bCs/>
      <w:i w:val="0"/>
      <w:iCs w:val="0"/>
      <w:caps w:val="0"/>
      <w:smallCaps w:val="0"/>
      <w:strike w:val="0"/>
      <w:color w:val="000000"/>
      <w:spacing w:val="0"/>
      <w:position w:val="0"/>
      <w:sz w:val="23"/>
      <w:szCs w:val="23"/>
      <w:u w:val="none"/>
      <w:vertAlign w:val="baseline"/>
      <w:lang w:val="ru-RU" w:bidi="ru-RU"/>
    </w:rPr>
  </w:style>
  <w:style w:type="character" w:customStyle="1" w:styleId="9pt1">
    <w:name w:val="Основной текст + 9 pt"/>
    <w:link w:val="Style98"/>
    <w:rPr>
      <w:rFonts w:ascii="Times New Roman" w:eastAsia="Times New Roman" w:hAnsi="Times New Roman" w:cs="Times New Roman"/>
      <w:b/>
      <w:bCs/>
      <w:i w:val="0"/>
      <w:iCs w:val="0"/>
      <w:caps w:val="0"/>
      <w:smallCaps w:val="0"/>
      <w:strike w:val="0"/>
      <w:color w:val="000000"/>
      <w:spacing w:val="0"/>
      <w:position w:val="0"/>
      <w:sz w:val="18"/>
      <w:szCs w:val="18"/>
      <w:u w:val="none"/>
      <w:vertAlign w:val="baseline"/>
      <w:lang w:val="ru-RU" w:bidi="ru-RU"/>
    </w:rPr>
  </w:style>
  <w:style w:type="character" w:customStyle="1" w:styleId="afff7">
    <w:name w:val="Основной текст + Не полужирный;Малые прописные"/>
    <w:rPr>
      <w:rFonts w:ascii="Times New Roman" w:eastAsia="Times New Roman" w:hAnsi="Times New Roman" w:cs="Times New Roman"/>
      <w:b/>
      <w:bCs/>
      <w:i w:val="0"/>
      <w:iCs w:val="0"/>
      <w:smallCaps/>
      <w:strike w:val="0"/>
      <w:color w:val="000000"/>
      <w:spacing w:val="0"/>
      <w:position w:val="0"/>
      <w:sz w:val="23"/>
      <w:szCs w:val="23"/>
      <w:u w:val="none"/>
      <w:vertAlign w:val="baseline"/>
      <w:lang w:val="ru-RU" w:bidi="ru-RU"/>
    </w:rPr>
  </w:style>
  <w:style w:type="character" w:customStyle="1" w:styleId="7pt0pt">
    <w:name w:val="Основной текст + 7 pt;Курсив;Интервал 0 pt"/>
    <w:rPr>
      <w:rFonts w:ascii="Times New Roman" w:eastAsia="Times New Roman" w:hAnsi="Times New Roman" w:cs="Times New Roman"/>
      <w:b/>
      <w:bCs/>
      <w:i/>
      <w:iCs/>
      <w:caps w:val="0"/>
      <w:smallCaps w:val="0"/>
      <w:strike w:val="0"/>
      <w:color w:val="000000"/>
      <w:spacing w:val="-10"/>
      <w:position w:val="0"/>
      <w:sz w:val="14"/>
      <w:szCs w:val="14"/>
      <w:u w:val="none"/>
      <w:vertAlign w:val="baseline"/>
      <w:lang w:val="ru-RU" w:bidi="ru-RU"/>
    </w:rPr>
  </w:style>
  <w:style w:type="character" w:customStyle="1" w:styleId="65pt">
    <w:name w:val="Основной текст + 6;5 pt;Не полужирный;Курсив"/>
    <w:rPr>
      <w:rFonts w:ascii="Times New Roman" w:eastAsia="Times New Roman" w:hAnsi="Times New Roman" w:cs="Times New Roman"/>
      <w:b/>
      <w:bCs/>
      <w:i/>
      <w:iCs/>
      <w:caps w:val="0"/>
      <w:smallCaps w:val="0"/>
      <w:strike w:val="0"/>
      <w:color w:val="000000"/>
      <w:spacing w:val="0"/>
      <w:position w:val="0"/>
      <w:sz w:val="13"/>
      <w:szCs w:val="13"/>
      <w:u w:val="none"/>
      <w:vertAlign w:val="baseline"/>
      <w:lang w:val="ru-RU" w:bidi="ru-RU"/>
    </w:rPr>
  </w:style>
  <w:style w:type="character" w:customStyle="1" w:styleId="4pt">
    <w:name w:val="Основной текст + 4 pt;Не полужирный"/>
    <w:rPr>
      <w:rFonts w:ascii="Times New Roman" w:eastAsia="Times New Roman" w:hAnsi="Times New Roman" w:cs="Times New Roman"/>
      <w:b/>
      <w:bCs/>
      <w:i w:val="0"/>
      <w:iCs w:val="0"/>
      <w:caps w:val="0"/>
      <w:smallCaps w:val="0"/>
      <w:strike w:val="0"/>
      <w:color w:val="000000"/>
      <w:spacing w:val="0"/>
      <w:position w:val="0"/>
      <w:sz w:val="8"/>
      <w:szCs w:val="8"/>
      <w:u w:val="none"/>
      <w:vertAlign w:val="baseline"/>
      <w:lang w:val="ru-RU" w:bidi="ru-RU"/>
    </w:rPr>
  </w:style>
  <w:style w:type="character" w:customStyle="1" w:styleId="10pt">
    <w:name w:val="Основной текст + 10 pt;Не полужирный"/>
    <w:rPr>
      <w:rFonts w:ascii="Times New Roman" w:eastAsia="Times New Roman" w:hAnsi="Times New Roman" w:cs="Times New Roman"/>
      <w:b/>
      <w:bCs/>
      <w:i w:val="0"/>
      <w:iCs w:val="0"/>
      <w:caps w:val="0"/>
      <w:smallCaps w:val="0"/>
      <w:strike w:val="0"/>
      <w:color w:val="000000"/>
      <w:spacing w:val="0"/>
      <w:position w:val="0"/>
      <w:sz w:val="20"/>
      <w:szCs w:val="20"/>
      <w:u w:val="none"/>
      <w:vertAlign w:val="baseline"/>
      <w:lang w:val="en-US" w:bidi="en-US"/>
    </w:rPr>
  </w:style>
  <w:style w:type="character" w:customStyle="1" w:styleId="afff8">
    <w:name w:val="Цветовое выделение"/>
    <w:rPr>
      <w:b/>
      <w:bCs/>
      <w:color w:val="26282F"/>
    </w:rPr>
  </w:style>
  <w:style w:type="character" w:customStyle="1" w:styleId="115pt">
    <w:name w:val="Основной текст + 11;5 pt"/>
    <w:rPr>
      <w:rFonts w:ascii="Times New Roman" w:eastAsia="Times New Roman" w:hAnsi="Times New Roman" w:cs="Times New Roman"/>
      <w:b w:val="0"/>
      <w:bCs w:val="0"/>
      <w:i w:val="0"/>
      <w:iCs w:val="0"/>
      <w:caps w:val="0"/>
      <w:smallCaps w:val="0"/>
      <w:strike w:val="0"/>
      <w:color w:val="000000"/>
      <w:spacing w:val="0"/>
      <w:position w:val="0"/>
      <w:sz w:val="23"/>
      <w:szCs w:val="23"/>
      <w:u w:val="none"/>
      <w:vertAlign w:val="baseline"/>
      <w:lang w:val="ru-RU" w:bidi="ru-RU"/>
    </w:rPr>
  </w:style>
  <w:style w:type="character" w:customStyle="1" w:styleId="115pt0">
    <w:name w:val="Основной текст + 11;5 pt;Полужирный"/>
    <w:rPr>
      <w:rFonts w:ascii="Times New Roman" w:eastAsia="Times New Roman" w:hAnsi="Times New Roman" w:cs="Times New Roman"/>
      <w:b/>
      <w:bCs/>
      <w:i w:val="0"/>
      <w:iCs w:val="0"/>
      <w:caps w:val="0"/>
      <w:smallCaps w:val="0"/>
      <w:strike w:val="0"/>
      <w:color w:val="000000"/>
      <w:spacing w:val="0"/>
      <w:position w:val="0"/>
      <w:sz w:val="23"/>
      <w:szCs w:val="23"/>
      <w:u w:val="none"/>
      <w:vertAlign w:val="baseline"/>
      <w:lang w:val="ru-RU" w:bidi="ru-RU"/>
    </w:rPr>
  </w:style>
  <w:style w:type="character" w:customStyle="1" w:styleId="55pt">
    <w:name w:val="Основной текст + 5;5 pt"/>
    <w:rPr>
      <w:rFonts w:ascii="Times New Roman" w:eastAsia="Times New Roman" w:hAnsi="Times New Roman" w:cs="Times New Roman"/>
      <w:b w:val="0"/>
      <w:bCs w:val="0"/>
      <w:i w:val="0"/>
      <w:iCs w:val="0"/>
      <w:caps w:val="0"/>
      <w:smallCaps w:val="0"/>
      <w:strike w:val="0"/>
      <w:color w:val="000000"/>
      <w:spacing w:val="0"/>
      <w:position w:val="0"/>
      <w:sz w:val="11"/>
      <w:szCs w:val="11"/>
      <w:u w:val="none"/>
      <w:vertAlign w:val="baseline"/>
      <w:lang w:val="ru-RU" w:bidi="ru-RU"/>
    </w:rPr>
  </w:style>
  <w:style w:type="character" w:customStyle="1" w:styleId="1d">
    <w:name w:val="Список_маркерный_1_уровень Знак"/>
    <w:rPr>
      <w:rFonts w:ascii="Times New Roman" w:eastAsia="Times New Roman" w:hAnsi="Times New Roman" w:cs="Times New Roman"/>
      <w:sz w:val="24"/>
      <w:szCs w:val="24"/>
    </w:rPr>
  </w:style>
  <w:style w:type="character" w:customStyle="1" w:styleId="10pt0">
    <w:name w:val="Основной текст + 10 pt"/>
    <w:link w:val="Style39"/>
    <w:rPr>
      <w:rFonts w:ascii="Times New Roman" w:eastAsia="Times New Roman" w:hAnsi="Times New Roman" w:cs="Times New Roman"/>
      <w:b w:val="0"/>
      <w:bCs w:val="0"/>
      <w:i w:val="0"/>
      <w:iCs w:val="0"/>
      <w:caps w:val="0"/>
      <w:smallCaps w:val="0"/>
      <w:strike w:val="0"/>
      <w:color w:val="000000"/>
      <w:spacing w:val="0"/>
      <w:position w:val="0"/>
      <w:sz w:val="20"/>
      <w:szCs w:val="20"/>
      <w:u w:val="none"/>
      <w:vertAlign w:val="baseline"/>
      <w:lang w:val="ru-RU" w:bidi="ru-RU"/>
    </w:rPr>
  </w:style>
  <w:style w:type="character" w:customStyle="1" w:styleId="MicrosoftSansSerif105pt">
    <w:name w:val="Основной текст + Microsoft Sans Serif;10;5 pt"/>
    <w:rPr>
      <w:rFonts w:ascii="Microsoft Sans Serif" w:eastAsia="Microsoft Sans Serif" w:hAnsi="Microsoft Sans Serif" w:cs="Microsoft Sans Serif"/>
      <w:b w:val="0"/>
      <w:bCs w:val="0"/>
      <w:i w:val="0"/>
      <w:iCs w:val="0"/>
      <w:caps w:val="0"/>
      <w:smallCaps w:val="0"/>
      <w:strike w:val="0"/>
      <w:color w:val="000000"/>
      <w:spacing w:val="0"/>
      <w:position w:val="0"/>
      <w:sz w:val="21"/>
      <w:szCs w:val="21"/>
      <w:u w:val="none"/>
      <w:vertAlign w:val="baseline"/>
      <w:lang w:val="ru-RU" w:bidi="ru-RU"/>
    </w:rPr>
  </w:style>
  <w:style w:type="character" w:customStyle="1" w:styleId="4pt0">
    <w:name w:val="Основной текст + 4 pt"/>
    <w:rPr>
      <w:rFonts w:ascii="Times New Roman" w:eastAsia="Times New Roman" w:hAnsi="Times New Roman" w:cs="Times New Roman"/>
      <w:b w:val="0"/>
      <w:bCs w:val="0"/>
      <w:i w:val="0"/>
      <w:iCs w:val="0"/>
      <w:caps w:val="0"/>
      <w:smallCaps w:val="0"/>
      <w:strike w:val="0"/>
      <w:color w:val="000000"/>
      <w:spacing w:val="0"/>
      <w:position w:val="0"/>
      <w:sz w:val="8"/>
      <w:szCs w:val="8"/>
      <w:u w:val="none"/>
      <w:vertAlign w:val="baseline"/>
      <w:lang w:val="ru-RU" w:bidi="ru-RU"/>
    </w:rPr>
  </w:style>
  <w:style w:type="character" w:customStyle="1" w:styleId="115pt1">
    <w:name w:val="Основной текст + 11;5 pt;Курсив"/>
    <w:rPr>
      <w:rFonts w:ascii="Times New Roman" w:eastAsia="Times New Roman" w:hAnsi="Times New Roman" w:cs="Times New Roman"/>
      <w:b w:val="0"/>
      <w:bCs w:val="0"/>
      <w:i/>
      <w:iCs/>
      <w:caps w:val="0"/>
      <w:smallCaps w:val="0"/>
      <w:strike w:val="0"/>
      <w:color w:val="000000"/>
      <w:spacing w:val="0"/>
      <w:position w:val="0"/>
      <w:sz w:val="23"/>
      <w:szCs w:val="23"/>
      <w:u w:val="none"/>
      <w:vertAlign w:val="baseline"/>
      <w:lang w:val="ru-RU" w:bidi="ru-RU"/>
    </w:rPr>
  </w:style>
  <w:style w:type="character" w:customStyle="1" w:styleId="AngsanaUPC55pt">
    <w:name w:val="Основной текст + AngsanaUPC;5;5 pt"/>
    <w:link w:val="WW8Num31z0"/>
    <w:rPr>
      <w:rFonts w:ascii="AngsanaUPC" w:eastAsia="AngsanaUPC" w:hAnsi="AngsanaUPC" w:cs="AngsanaUPC"/>
      <w:b w:val="0"/>
      <w:bCs w:val="0"/>
      <w:i w:val="0"/>
      <w:iCs w:val="0"/>
      <w:caps w:val="0"/>
      <w:smallCaps w:val="0"/>
      <w:strike w:val="0"/>
      <w:color w:val="000000"/>
      <w:spacing w:val="0"/>
      <w:position w:val="0"/>
      <w:sz w:val="11"/>
      <w:szCs w:val="11"/>
      <w:u w:val="none"/>
      <w:vertAlign w:val="baseline"/>
      <w:lang w:val="ru-RU" w:bidi="ru-RU"/>
    </w:rPr>
  </w:style>
  <w:style w:type="character" w:customStyle="1" w:styleId="afff9">
    <w:name w:val="Цветовое выделение для Текст"/>
    <w:rPr>
      <w:rFonts w:ascii="Times New Roman CYR" w:hAnsi="Times New Roman CYR" w:cs="Times New Roman CYR"/>
    </w:rPr>
  </w:style>
  <w:style w:type="character" w:customStyle="1" w:styleId="afffa">
    <w:name w:val="Знак Знак Знак"/>
    <w:rPr>
      <w:b/>
      <w:sz w:val="24"/>
      <w:lang w:val="ru-RU" w:bidi="ar-SA"/>
    </w:rPr>
  </w:style>
  <w:style w:type="character" w:customStyle="1" w:styleId="1e">
    <w:name w:val="Название Знак1"/>
    <w:rPr>
      <w:rFonts w:ascii="Cambria" w:eastAsia="Times New Roman" w:hAnsi="Cambria" w:cs="Times New Roman"/>
      <w:spacing w:val="-10"/>
      <w:sz w:val="56"/>
      <w:szCs w:val="56"/>
    </w:rPr>
  </w:style>
  <w:style w:type="character" w:customStyle="1" w:styleId="2c">
    <w:name w:val="Стиль2"/>
    <w:rPr>
      <w:rFonts w:ascii="Times New Roman" w:hAnsi="Times New Roman" w:cs="Times New Roman"/>
      <w:color w:val="000000"/>
      <w:sz w:val="24"/>
    </w:rPr>
  </w:style>
  <w:style w:type="character" w:customStyle="1" w:styleId="95pt">
    <w:name w:val="Основной текст + 9;5 pt;Не полужирный"/>
    <w:rPr>
      <w:rFonts w:ascii="Times New Roman" w:eastAsia="Times New Roman" w:hAnsi="Times New Roman" w:cs="Times New Roman"/>
      <w:b/>
      <w:bCs/>
      <w:i w:val="0"/>
      <w:iCs w:val="0"/>
      <w:caps w:val="0"/>
      <w:smallCaps w:val="0"/>
      <w:strike w:val="0"/>
      <w:color w:val="000000"/>
      <w:spacing w:val="0"/>
      <w:position w:val="0"/>
      <w:sz w:val="19"/>
      <w:szCs w:val="19"/>
      <w:u w:val="none"/>
      <w:vertAlign w:val="baseline"/>
      <w:lang w:val="ru-RU" w:bidi="ru-RU"/>
    </w:rPr>
  </w:style>
  <w:style w:type="character" w:customStyle="1" w:styleId="95pt0">
    <w:name w:val="Основной текст + 9;5 pt"/>
    <w:rPr>
      <w:rFonts w:ascii="Times New Roman" w:eastAsia="Times New Roman" w:hAnsi="Times New Roman" w:cs="Times New Roman"/>
      <w:b/>
      <w:bCs/>
      <w:i w:val="0"/>
      <w:iCs w:val="0"/>
      <w:caps w:val="0"/>
      <w:smallCaps w:val="0"/>
      <w:strike w:val="0"/>
      <w:color w:val="000000"/>
      <w:spacing w:val="0"/>
      <w:position w:val="0"/>
      <w:sz w:val="19"/>
      <w:szCs w:val="19"/>
      <w:u w:val="none"/>
      <w:vertAlign w:val="baseline"/>
      <w:lang w:val="ru-RU" w:bidi="ru-RU"/>
    </w:rPr>
  </w:style>
  <w:style w:type="character" w:customStyle="1" w:styleId="9pt0pt">
    <w:name w:val="Основной текст + 9 pt;Интервал 0 pt"/>
    <w:rPr>
      <w:rFonts w:ascii="Times New Roman" w:eastAsia="Times New Roman" w:hAnsi="Times New Roman" w:cs="Times New Roman"/>
      <w:b/>
      <w:bCs/>
      <w:i w:val="0"/>
      <w:iCs w:val="0"/>
      <w:caps w:val="0"/>
      <w:smallCaps w:val="0"/>
      <w:strike w:val="0"/>
      <w:color w:val="000000"/>
      <w:spacing w:val="10"/>
      <w:position w:val="0"/>
      <w:sz w:val="18"/>
      <w:szCs w:val="18"/>
      <w:u w:val="none"/>
      <w:vertAlign w:val="baseline"/>
      <w:lang w:val="ru-RU" w:bidi="ru-RU"/>
    </w:rPr>
  </w:style>
  <w:style w:type="character" w:customStyle="1" w:styleId="45pt0pt">
    <w:name w:val="Основной текст + 4;5 pt;Не полужирный;Курсив;Интервал 0 pt"/>
    <w:rPr>
      <w:rFonts w:ascii="Times New Roman" w:eastAsia="Times New Roman" w:hAnsi="Times New Roman" w:cs="Times New Roman"/>
      <w:b/>
      <w:bCs/>
      <w:i/>
      <w:iCs/>
      <w:caps w:val="0"/>
      <w:smallCaps w:val="0"/>
      <w:strike w:val="0"/>
      <w:color w:val="000000"/>
      <w:spacing w:val="10"/>
      <w:position w:val="0"/>
      <w:sz w:val="9"/>
      <w:szCs w:val="9"/>
      <w:u w:val="none"/>
      <w:vertAlign w:val="baseline"/>
      <w:lang w:val="ru-RU" w:bidi="ru-RU"/>
    </w:rPr>
  </w:style>
  <w:style w:type="character" w:customStyle="1" w:styleId="afffb">
    <w:name w:val="Текст концевой сноски Знак"/>
    <w:rPr>
      <w:rFonts w:ascii="Times New Roman" w:eastAsia="Times New Roman" w:hAnsi="Times New Roman" w:cs="Times New Roman"/>
    </w:rPr>
  </w:style>
  <w:style w:type="character" w:customStyle="1" w:styleId="afffc">
    <w:name w:val="Символ концевой сноски"/>
    <w:rPr>
      <w:vertAlign w:val="superscript"/>
    </w:rPr>
  </w:style>
  <w:style w:type="character" w:customStyle="1" w:styleId="afffd">
    <w:name w:val="Примечание Знак"/>
    <w:rPr>
      <w:rFonts w:ascii="Times New Roman" w:hAnsi="Times New Roman" w:cs="Times New Roman"/>
      <w:szCs w:val="22"/>
    </w:rPr>
  </w:style>
  <w:style w:type="character" w:customStyle="1" w:styleId="FontStyle157">
    <w:name w:val="Font Style157"/>
    <w:rPr>
      <w:rFonts w:eastAsia="Times New Roman"/>
      <w:b/>
      <w:color w:val="000000"/>
      <w:sz w:val="26"/>
      <w:lang w:val="ru-RU" w:eastAsia="zh-CN"/>
    </w:rPr>
  </w:style>
  <w:style w:type="character" w:customStyle="1" w:styleId="FontStyle158">
    <w:name w:val="Font Style158"/>
    <w:rPr>
      <w:rFonts w:eastAsia="Times New Roman"/>
      <w:color w:val="000000"/>
      <w:sz w:val="26"/>
      <w:lang w:val="ru-RU" w:eastAsia="zh-CN"/>
    </w:rPr>
  </w:style>
  <w:style w:type="character" w:customStyle="1" w:styleId="FontStyle163">
    <w:name w:val="Font Style163"/>
    <w:rPr>
      <w:rFonts w:ascii="Times New Roman" w:hAnsi="Times New Roman" w:cs="Times New Roman"/>
      <w:sz w:val="18"/>
      <w:lang w:val="ru-RU" w:eastAsia="zh-CN"/>
    </w:rPr>
  </w:style>
  <w:style w:type="character" w:customStyle="1" w:styleId="FontStyle162">
    <w:name w:val="Font Style162"/>
    <w:rPr>
      <w:rFonts w:ascii="Times New Roman" w:hAnsi="Times New Roman" w:cs="Times New Roman"/>
      <w:b/>
      <w:sz w:val="18"/>
      <w:lang w:val="ru-RU" w:eastAsia="zh-CN"/>
    </w:rPr>
  </w:style>
  <w:style w:type="character" w:customStyle="1" w:styleId="HTML">
    <w:name w:val="Стандартный HTML Знак"/>
    <w:rPr>
      <w:rFonts w:ascii="Courier New" w:eastAsia="Times New Roman" w:hAnsi="Courier New" w:cs="Courier New"/>
    </w:rPr>
  </w:style>
  <w:style w:type="character" w:customStyle="1" w:styleId="f">
    <w:name w:val="f"/>
    <w:basedOn w:val="24"/>
  </w:style>
  <w:style w:type="character" w:styleId="afffe">
    <w:name w:val="Placeholder Text"/>
    <w:rPr>
      <w:color w:val="808080"/>
    </w:rPr>
  </w:style>
  <w:style w:type="character" w:customStyle="1" w:styleId="140">
    <w:name w:val="Текст 14(основной) Знак"/>
    <w:rPr>
      <w:rFonts w:ascii="Times New Roman" w:eastAsia="Times New Roman" w:hAnsi="Times New Roman" w:cs="Times New Roman"/>
      <w:sz w:val="24"/>
      <w:szCs w:val="28"/>
    </w:rPr>
  </w:style>
  <w:style w:type="character" w:customStyle="1" w:styleId="120">
    <w:name w:val="Стиль 12 пт"/>
    <w:rPr>
      <w:sz w:val="24"/>
    </w:rPr>
  </w:style>
  <w:style w:type="character" w:customStyle="1" w:styleId="211">
    <w:name w:val="Заголовок 2 Знак1"/>
    <w:rPr>
      <w:b/>
      <w:bCs/>
      <w:sz w:val="28"/>
      <w:szCs w:val="24"/>
      <w:lang w:val="ru-RU" w:bidi="ar-SA"/>
    </w:rPr>
  </w:style>
  <w:style w:type="character" w:customStyle="1" w:styleId="141">
    <w:name w:val="Текст 14(поцентру) Знак Знак"/>
    <w:rPr>
      <w:rFonts w:ascii="Times New Roman" w:eastAsia="Times New Roman" w:hAnsi="Times New Roman" w:cs="Times New Roman"/>
      <w:sz w:val="28"/>
      <w:szCs w:val="24"/>
    </w:rPr>
  </w:style>
  <w:style w:type="character" w:customStyle="1" w:styleId="142">
    <w:name w:val="Текст 14(справа) Знак"/>
    <w:rPr>
      <w:rFonts w:ascii="Times New Roman" w:eastAsia="Times New Roman" w:hAnsi="Times New Roman" w:cs="Times New Roman"/>
      <w:color w:val="000000"/>
      <w:sz w:val="24"/>
      <w:szCs w:val="24"/>
    </w:rPr>
  </w:style>
  <w:style w:type="character" w:customStyle="1" w:styleId="Normal0">
    <w:name w:val="Normal Знак Знак Знак Знак Знак Знак Знак"/>
    <w:rPr>
      <w:rFonts w:ascii="Times New Roman" w:eastAsia="Times New Roman" w:hAnsi="Times New Roman" w:cs="Times New Roman"/>
      <w:sz w:val="24"/>
      <w:szCs w:val="24"/>
      <w:lang w:bidi="ar-SA"/>
    </w:rPr>
  </w:style>
  <w:style w:type="character" w:customStyle="1" w:styleId="143">
    <w:name w:val="Текст 14(основной) Знак Знак"/>
    <w:rPr>
      <w:rFonts w:ascii="Times New Roman" w:eastAsia="Times New Roman" w:hAnsi="Times New Roman" w:cs="Times New Roman"/>
      <w:sz w:val="28"/>
      <w:szCs w:val="24"/>
    </w:rPr>
  </w:style>
  <w:style w:type="character" w:customStyle="1" w:styleId="1410">
    <w:name w:val="Текст 14(основной) Знак1"/>
    <w:rPr>
      <w:rFonts w:ascii="Times New Roman" w:eastAsia="Times New Roman" w:hAnsi="Times New Roman" w:cs="Times New Roman"/>
      <w:sz w:val="28"/>
      <w:szCs w:val="28"/>
    </w:rPr>
  </w:style>
  <w:style w:type="character" w:customStyle="1" w:styleId="35">
    <w:name w:val="Основной текст с отступом 3 Знак"/>
    <w:rPr>
      <w:rFonts w:ascii="Times New Roman" w:eastAsia="Times New Roman" w:hAnsi="Times New Roman" w:cs="Times New Roman"/>
      <w:sz w:val="24"/>
    </w:rPr>
  </w:style>
  <w:style w:type="character" w:customStyle="1" w:styleId="2d">
    <w:name w:val="Основной текст 2 Знак"/>
    <w:link w:val="Style135"/>
    <w:rPr>
      <w:rFonts w:ascii="Times New Roman" w:eastAsia="Times New Roman" w:hAnsi="Times New Roman" w:cs="Times New Roman"/>
      <w:b/>
      <w:bCs/>
      <w:i/>
      <w:iCs/>
      <w:sz w:val="24"/>
      <w:szCs w:val="24"/>
    </w:rPr>
  </w:style>
  <w:style w:type="character" w:customStyle="1" w:styleId="36">
    <w:name w:val="Основной текст 3 Знак"/>
    <w:rPr>
      <w:rFonts w:ascii="Times New Roman" w:eastAsia="Times New Roman" w:hAnsi="Times New Roman" w:cs="Times New Roman"/>
      <w:sz w:val="24"/>
      <w:szCs w:val="24"/>
    </w:rPr>
  </w:style>
  <w:style w:type="character" w:customStyle="1" w:styleId="affff">
    <w:name w:val="Текст Знак"/>
    <w:rPr>
      <w:rFonts w:ascii="Courier New" w:eastAsia="Times New Roman" w:hAnsi="Courier New" w:cs="Courier New"/>
    </w:rPr>
  </w:style>
  <w:style w:type="character" w:customStyle="1" w:styleId="1f">
    <w:name w:val="Знак Знак1"/>
    <w:rPr>
      <w:sz w:val="24"/>
      <w:szCs w:val="24"/>
    </w:rPr>
  </w:style>
  <w:style w:type="character" w:styleId="affff0">
    <w:name w:val="Emphasis"/>
    <w:rPr>
      <w:i/>
      <w:iCs/>
    </w:rPr>
  </w:style>
  <w:style w:type="character" w:customStyle="1" w:styleId="310">
    <w:name w:val="Заголовок 3 Знак1"/>
    <w:rPr>
      <w:b/>
      <w:bCs/>
      <w:sz w:val="24"/>
      <w:szCs w:val="24"/>
      <w:lang w:val="ru-RU" w:bidi="ar-SA"/>
    </w:rPr>
  </w:style>
  <w:style w:type="character" w:customStyle="1" w:styleId="affff1">
    <w:name w:val="Схема документа Знак"/>
    <w:rPr>
      <w:rFonts w:ascii="Tahoma" w:eastAsia="Times New Roman" w:hAnsi="Tahoma" w:cs="Tahoma"/>
      <w:sz w:val="24"/>
      <w:szCs w:val="24"/>
      <w:shd w:val="clear" w:color="auto" w:fill="000080"/>
    </w:rPr>
  </w:style>
  <w:style w:type="character" w:customStyle="1" w:styleId="37">
    <w:name w:val="Знак Знак Знак3"/>
    <w:rPr>
      <w:rFonts w:ascii="Arial" w:hAnsi="Arial" w:cs="Arial"/>
      <w:b/>
      <w:bCs/>
      <w:sz w:val="26"/>
      <w:szCs w:val="26"/>
      <w:lang w:val="ru-RU" w:bidi="ar-SA"/>
    </w:rPr>
  </w:style>
  <w:style w:type="character" w:customStyle="1" w:styleId="grame">
    <w:name w:val="grame"/>
    <w:basedOn w:val="24"/>
  </w:style>
  <w:style w:type="character" w:customStyle="1" w:styleId="apple-style-span">
    <w:name w:val="apple-style-span"/>
    <w:basedOn w:val="24"/>
  </w:style>
  <w:style w:type="character" w:customStyle="1" w:styleId="144">
    <w:name w:val="Текст 14(курсив) Знак"/>
    <w:rPr>
      <w:rFonts w:ascii="Times New Roman" w:eastAsia="Times New Roman" w:hAnsi="Times New Roman" w:cs="Times New Roman"/>
      <w:i/>
      <w:sz w:val="28"/>
      <w:szCs w:val="28"/>
    </w:rPr>
  </w:style>
  <w:style w:type="character" w:customStyle="1" w:styleId="z-">
    <w:name w:val="z-Начало формы Знак"/>
    <w:rPr>
      <w:rFonts w:ascii="Arial" w:eastAsia="Times New Roman" w:hAnsi="Arial" w:cs="Arial"/>
      <w:vanish/>
      <w:sz w:val="16"/>
      <w:szCs w:val="16"/>
    </w:rPr>
  </w:style>
  <w:style w:type="character" w:customStyle="1" w:styleId="z-0">
    <w:name w:val="z-Конец формы Знак"/>
    <w:rPr>
      <w:rFonts w:ascii="Arial" w:eastAsia="Times New Roman" w:hAnsi="Arial" w:cs="Arial"/>
      <w:vanish/>
      <w:sz w:val="16"/>
      <w:szCs w:val="16"/>
    </w:rPr>
  </w:style>
  <w:style w:type="character" w:customStyle="1" w:styleId="HTML0">
    <w:name w:val="Адрес HTML Знак"/>
    <w:rPr>
      <w:rFonts w:ascii="Times New Roman" w:eastAsia="Times New Roman" w:hAnsi="Times New Roman" w:cs="Times New Roman"/>
      <w:i/>
      <w:iCs/>
      <w:sz w:val="24"/>
      <w:szCs w:val="24"/>
    </w:rPr>
  </w:style>
  <w:style w:type="character" w:customStyle="1" w:styleId="ssyl2">
    <w:name w:val="ssyl2"/>
    <w:basedOn w:val="24"/>
  </w:style>
  <w:style w:type="character" w:customStyle="1" w:styleId="text1">
    <w:name w:val="text1"/>
    <w:basedOn w:val="24"/>
  </w:style>
  <w:style w:type="character" w:customStyle="1" w:styleId="text3">
    <w:name w:val="text3"/>
    <w:basedOn w:val="24"/>
  </w:style>
  <w:style w:type="character" w:customStyle="1" w:styleId="1f0">
    <w:name w:val="заголовокпогода1"/>
    <w:basedOn w:val="24"/>
  </w:style>
  <w:style w:type="character" w:customStyle="1" w:styleId="145">
    <w:name w:val="Текст 14(основной) Знак Знак Знак"/>
    <w:rPr>
      <w:sz w:val="28"/>
      <w:szCs w:val="24"/>
    </w:rPr>
  </w:style>
  <w:style w:type="character" w:styleId="HTML1">
    <w:name w:val="HTML Definition"/>
    <w:link w:val="Style69"/>
    <w:rPr>
      <w:i/>
      <w:iCs/>
    </w:rPr>
  </w:style>
  <w:style w:type="character" w:customStyle="1" w:styleId="WW-">
    <w:name w:val="WW-Символ сноски"/>
    <w:rPr>
      <w:vertAlign w:val="superscript"/>
    </w:rPr>
  </w:style>
  <w:style w:type="character" w:customStyle="1" w:styleId="2e">
    <w:name w:val="Знак Знак2"/>
    <w:rPr>
      <w:sz w:val="24"/>
      <w:szCs w:val="24"/>
      <w:lang w:val="ru-RU" w:bidi="ar-SA"/>
    </w:rPr>
  </w:style>
  <w:style w:type="character" w:customStyle="1" w:styleId="111">
    <w:name w:val="Знак Знак11"/>
    <w:rPr>
      <w:sz w:val="24"/>
      <w:szCs w:val="24"/>
      <w:lang w:val="ru-RU" w:bidi="ar-SA"/>
    </w:rPr>
  </w:style>
  <w:style w:type="character" w:customStyle="1" w:styleId="240">
    <w:name w:val="Знак Знак24"/>
    <w:rPr>
      <w:b/>
      <w:bCs/>
      <w:sz w:val="24"/>
      <w:szCs w:val="24"/>
    </w:rPr>
  </w:style>
  <w:style w:type="character" w:customStyle="1" w:styleId="230">
    <w:name w:val="Знак Знак23"/>
    <w:rPr>
      <w:i/>
      <w:iCs/>
      <w:sz w:val="24"/>
      <w:szCs w:val="24"/>
    </w:rPr>
  </w:style>
  <w:style w:type="character" w:customStyle="1" w:styleId="222">
    <w:name w:val="Знак Знак22"/>
    <w:rPr>
      <w:sz w:val="24"/>
      <w:szCs w:val="24"/>
      <w:u w:val="single"/>
    </w:rPr>
  </w:style>
  <w:style w:type="character" w:customStyle="1" w:styleId="212">
    <w:name w:val="Знак Знак21"/>
    <w:rPr>
      <w:bCs/>
      <w:i/>
      <w:iCs/>
      <w:sz w:val="24"/>
      <w:szCs w:val="24"/>
    </w:rPr>
  </w:style>
  <w:style w:type="character" w:customStyle="1" w:styleId="200">
    <w:name w:val="Знак Знак20"/>
    <w:rPr>
      <w:b/>
      <w:bCs/>
      <w:i/>
      <w:iCs/>
      <w:sz w:val="24"/>
      <w:szCs w:val="24"/>
    </w:rPr>
  </w:style>
  <w:style w:type="character" w:customStyle="1" w:styleId="pricecaption">
    <w:name w:val="price_caption"/>
    <w:basedOn w:val="24"/>
  </w:style>
  <w:style w:type="character" w:customStyle="1" w:styleId="priceprice">
    <w:name w:val="price_price"/>
    <w:basedOn w:val="24"/>
  </w:style>
  <w:style w:type="character" w:customStyle="1" w:styleId="editsection">
    <w:name w:val="editsection"/>
    <w:basedOn w:val="24"/>
  </w:style>
  <w:style w:type="character" w:customStyle="1" w:styleId="plainlinks">
    <w:name w:val="plainlinks"/>
    <w:basedOn w:val="24"/>
  </w:style>
  <w:style w:type="character" w:customStyle="1" w:styleId="fn">
    <w:name w:val="fn"/>
    <w:basedOn w:val="24"/>
  </w:style>
  <w:style w:type="character" w:customStyle="1" w:styleId="plainlinksneverexpand">
    <w:name w:val="plainlinksneverexpand"/>
    <w:basedOn w:val="24"/>
  </w:style>
  <w:style w:type="character" w:customStyle="1" w:styleId="geo-geo-dms">
    <w:name w:val="geo-geo-dms"/>
    <w:basedOn w:val="24"/>
  </w:style>
  <w:style w:type="character" w:customStyle="1" w:styleId="geo-dms">
    <w:name w:val="geo-dms"/>
    <w:basedOn w:val="24"/>
  </w:style>
  <w:style w:type="character" w:customStyle="1" w:styleId="geo-lat">
    <w:name w:val="geo-lat"/>
    <w:basedOn w:val="24"/>
  </w:style>
  <w:style w:type="character" w:customStyle="1" w:styleId="geo-lon">
    <w:name w:val="geo-lon"/>
    <w:basedOn w:val="24"/>
  </w:style>
  <w:style w:type="character" w:customStyle="1" w:styleId="coordinates">
    <w:name w:val="coordinates"/>
    <w:basedOn w:val="24"/>
  </w:style>
  <w:style w:type="character" w:customStyle="1" w:styleId="toctoggle">
    <w:name w:val="toctoggle"/>
    <w:basedOn w:val="24"/>
  </w:style>
  <w:style w:type="character" w:customStyle="1" w:styleId="tocnumber">
    <w:name w:val="tocnumber"/>
    <w:basedOn w:val="24"/>
  </w:style>
  <w:style w:type="character" w:customStyle="1" w:styleId="toctext">
    <w:name w:val="toctext"/>
    <w:basedOn w:val="24"/>
  </w:style>
  <w:style w:type="character" w:customStyle="1" w:styleId="mw-headline">
    <w:name w:val="mw-headline"/>
    <w:basedOn w:val="24"/>
  </w:style>
  <w:style w:type="character" w:customStyle="1" w:styleId="price">
    <w:name w:val="price"/>
    <w:basedOn w:val="24"/>
  </w:style>
  <w:style w:type="character" w:customStyle="1" w:styleId="1f1">
    <w:name w:val="Название1"/>
    <w:basedOn w:val="24"/>
  </w:style>
  <w:style w:type="character" w:customStyle="1" w:styleId="object">
    <w:name w:val="object"/>
    <w:basedOn w:val="24"/>
  </w:style>
  <w:style w:type="character" w:customStyle="1" w:styleId="locality">
    <w:name w:val="locality"/>
    <w:basedOn w:val="24"/>
  </w:style>
  <w:style w:type="character" w:customStyle="1" w:styleId="street-address">
    <w:name w:val="street-address"/>
    <w:basedOn w:val="24"/>
  </w:style>
  <w:style w:type="character" w:customStyle="1" w:styleId="tel">
    <w:name w:val="tel"/>
    <w:basedOn w:val="24"/>
  </w:style>
  <w:style w:type="character" w:customStyle="1" w:styleId="sharelistitemcounter">
    <w:name w:val="share_list_item_counter"/>
    <w:basedOn w:val="24"/>
  </w:style>
  <w:style w:type="character" w:customStyle="1" w:styleId="description">
    <w:name w:val="description"/>
    <w:basedOn w:val="24"/>
  </w:style>
  <w:style w:type="character" w:customStyle="1" w:styleId="photos">
    <w:name w:val="photos"/>
    <w:basedOn w:val="24"/>
  </w:style>
  <w:style w:type="character" w:customStyle="1" w:styleId="rooms">
    <w:name w:val="rooms"/>
    <w:basedOn w:val="24"/>
  </w:style>
  <w:style w:type="character" w:customStyle="1" w:styleId="reviews">
    <w:name w:val="reviews"/>
    <w:basedOn w:val="24"/>
  </w:style>
  <w:style w:type="character" w:customStyle="1" w:styleId="map">
    <w:name w:val="map"/>
    <w:basedOn w:val="24"/>
  </w:style>
  <w:style w:type="character" w:customStyle="1" w:styleId="right">
    <w:name w:val="right"/>
    <w:basedOn w:val="24"/>
  </w:style>
  <w:style w:type="character" w:customStyle="1" w:styleId="expandrating">
    <w:name w:val="expand_rating"/>
    <w:basedOn w:val="24"/>
  </w:style>
  <w:style w:type="character" w:customStyle="1" w:styleId="downarrow">
    <w:name w:val="down_arrow"/>
    <w:basedOn w:val="24"/>
  </w:style>
  <w:style w:type="character" w:customStyle="1" w:styleId="expanddetail">
    <w:name w:val="expand_detail"/>
    <w:basedOn w:val="24"/>
  </w:style>
  <w:style w:type="character" w:customStyle="1" w:styleId="day1">
    <w:name w:val="day1"/>
    <w:basedOn w:val="24"/>
  </w:style>
  <w:style w:type="character" w:customStyle="1" w:styleId="day2">
    <w:name w:val="day2"/>
    <w:basedOn w:val="24"/>
  </w:style>
  <w:style w:type="character" w:customStyle="1" w:styleId="news-date-time">
    <w:name w:val="news-date-time"/>
    <w:basedOn w:val="24"/>
  </w:style>
  <w:style w:type="character" w:customStyle="1" w:styleId="130">
    <w:name w:val="Знак Знак13"/>
    <w:rPr>
      <w:lang w:val="ru-RU" w:bidi="ar-SA"/>
    </w:rPr>
  </w:style>
  <w:style w:type="character" w:customStyle="1" w:styleId="FontStyle210">
    <w:name w:val="Font Style21"/>
    <w:rPr>
      <w:rFonts w:ascii="MS Reference Sans Serif" w:hAnsi="MS Reference Sans Serif" w:cs="MS Reference Sans Serif"/>
      <w:b/>
      <w:bCs/>
      <w:i/>
      <w:iCs/>
      <w:sz w:val="16"/>
      <w:szCs w:val="16"/>
    </w:rPr>
  </w:style>
  <w:style w:type="character" w:customStyle="1" w:styleId="FontStyle23">
    <w:name w:val="Font Style23"/>
    <w:rPr>
      <w:rFonts w:ascii="MS Reference Sans Serif" w:hAnsi="MS Reference Sans Serif" w:cs="MS Reference Sans Serif"/>
      <w:sz w:val="16"/>
      <w:szCs w:val="16"/>
    </w:rPr>
  </w:style>
  <w:style w:type="character" w:customStyle="1" w:styleId="FontStyle24">
    <w:name w:val="Font Style24"/>
    <w:rPr>
      <w:rFonts w:ascii="MS Reference Sans Serif" w:hAnsi="MS Reference Sans Serif" w:cs="MS Reference Sans Serif"/>
      <w:b/>
      <w:bCs/>
      <w:sz w:val="14"/>
      <w:szCs w:val="14"/>
    </w:rPr>
  </w:style>
  <w:style w:type="character" w:customStyle="1" w:styleId="FontStyle26">
    <w:name w:val="Font Style26"/>
    <w:rPr>
      <w:rFonts w:ascii="MS Reference Sans Serif" w:hAnsi="MS Reference Sans Serif" w:cs="MS Reference Sans Serif"/>
      <w:smallCaps/>
      <w:sz w:val="14"/>
      <w:szCs w:val="14"/>
    </w:rPr>
  </w:style>
  <w:style w:type="character" w:customStyle="1" w:styleId="FontStyle27">
    <w:name w:val="Font Style27"/>
    <w:rPr>
      <w:rFonts w:ascii="MS Reference Sans Serif" w:hAnsi="MS Reference Sans Serif" w:cs="MS Reference Sans Serif"/>
      <w:smallCaps/>
      <w:sz w:val="16"/>
      <w:szCs w:val="16"/>
    </w:rPr>
  </w:style>
  <w:style w:type="character" w:customStyle="1" w:styleId="FontStyle29">
    <w:name w:val="Font Style29"/>
    <w:rPr>
      <w:rFonts w:ascii="MS Reference Sans Serif" w:hAnsi="MS Reference Sans Serif" w:cs="MS Reference Sans Serif"/>
      <w:b/>
      <w:bCs/>
      <w:sz w:val="28"/>
      <w:szCs w:val="28"/>
    </w:rPr>
  </w:style>
  <w:style w:type="character" w:customStyle="1" w:styleId="FontStyle30">
    <w:name w:val="Font Style30"/>
    <w:rPr>
      <w:rFonts w:ascii="MS Reference Sans Serif" w:hAnsi="MS Reference Sans Serif" w:cs="MS Reference Sans Serif"/>
      <w:b/>
      <w:bCs/>
      <w:i/>
      <w:iCs/>
      <w:spacing w:val="10"/>
      <w:sz w:val="16"/>
      <w:szCs w:val="16"/>
    </w:rPr>
  </w:style>
  <w:style w:type="character" w:customStyle="1" w:styleId="FontStyle310">
    <w:name w:val="Font Style31"/>
    <w:rPr>
      <w:rFonts w:ascii="MS Reference Sans Serif" w:hAnsi="MS Reference Sans Serif" w:cs="MS Reference Sans Serif"/>
      <w:b/>
      <w:bCs/>
      <w:sz w:val="28"/>
      <w:szCs w:val="28"/>
    </w:rPr>
  </w:style>
  <w:style w:type="character" w:customStyle="1" w:styleId="FontStyle22">
    <w:name w:val="Font Style22"/>
    <w:rPr>
      <w:rFonts w:ascii="MS Reference Sans Serif" w:hAnsi="MS Reference Sans Serif" w:cs="MS Reference Sans Serif"/>
      <w:b/>
      <w:bCs/>
      <w:i/>
      <w:iCs/>
      <w:sz w:val="16"/>
      <w:szCs w:val="16"/>
    </w:rPr>
  </w:style>
  <w:style w:type="character" w:customStyle="1" w:styleId="affff2">
    <w:name w:val="Табличный_нумерованный Знак"/>
    <w:rPr>
      <w:rFonts w:ascii="Times New Roman" w:eastAsia="Times New Roman" w:hAnsi="Times New Roman" w:cs="Times New Roman"/>
      <w:sz w:val="22"/>
      <w:szCs w:val="22"/>
      <w:lang w:val="en-US"/>
    </w:rPr>
  </w:style>
  <w:style w:type="character" w:customStyle="1" w:styleId="affff3">
    <w:name w:val="Красная строка Знак"/>
    <w:basedOn w:val="aff"/>
    <w:rPr>
      <w:rFonts w:ascii="Times New Roman" w:eastAsia="Times New Roman" w:hAnsi="Times New Roman" w:cs="Times New Roman"/>
      <w:sz w:val="24"/>
      <w:szCs w:val="24"/>
    </w:rPr>
  </w:style>
  <w:style w:type="character" w:customStyle="1" w:styleId="S2">
    <w:name w:val="S_Обычный Знак Знак Знак"/>
    <w:rPr>
      <w:rFonts w:ascii="Times New Roman" w:eastAsia="Times New Roman" w:hAnsi="Times New Roman" w:cs="Times New Roman"/>
      <w:sz w:val="24"/>
      <w:szCs w:val="24"/>
    </w:rPr>
  </w:style>
  <w:style w:type="character" w:styleId="affff4">
    <w:name w:val="Book Title"/>
    <w:rPr>
      <w:b/>
      <w:bCs/>
      <w:i/>
      <w:iCs/>
      <w:spacing w:val="5"/>
    </w:rPr>
  </w:style>
  <w:style w:type="character" w:customStyle="1" w:styleId="Sweet">
    <w:name w:val="Sweet_основной текст Знак"/>
    <w:rPr>
      <w:sz w:val="28"/>
      <w:szCs w:val="28"/>
    </w:rPr>
  </w:style>
  <w:style w:type="character" w:customStyle="1" w:styleId="FontStyle104">
    <w:name w:val="Font Style104"/>
    <w:rPr>
      <w:rFonts w:ascii="Times New Roman" w:hAnsi="Times New Roman" w:cs="Times New Roman"/>
      <w:sz w:val="22"/>
      <w:szCs w:val="22"/>
    </w:rPr>
  </w:style>
  <w:style w:type="character" w:customStyle="1" w:styleId="FontStyle69">
    <w:name w:val="Font Style69"/>
    <w:rPr>
      <w:rFonts w:ascii="Times New Roman" w:hAnsi="Times New Roman" w:cs="Times New Roman"/>
      <w:sz w:val="20"/>
      <w:szCs w:val="20"/>
    </w:rPr>
  </w:style>
  <w:style w:type="character" w:customStyle="1" w:styleId="FontStyle71">
    <w:name w:val="Font Style71"/>
    <w:rPr>
      <w:rFonts w:ascii="Arial" w:hAnsi="Arial" w:cs="Arial"/>
      <w:b/>
      <w:bCs/>
      <w:sz w:val="20"/>
      <w:szCs w:val="20"/>
    </w:rPr>
  </w:style>
  <w:style w:type="character" w:customStyle="1" w:styleId="FontStyle72">
    <w:name w:val="Font Style72"/>
    <w:rPr>
      <w:rFonts w:ascii="Arial" w:hAnsi="Arial" w:cs="Arial"/>
      <w:sz w:val="18"/>
      <w:szCs w:val="18"/>
    </w:rPr>
  </w:style>
  <w:style w:type="character" w:customStyle="1" w:styleId="FontStyle112">
    <w:name w:val="Font Style112"/>
    <w:rPr>
      <w:rFonts w:ascii="Times New Roman" w:hAnsi="Times New Roman" w:cs="Times New Roman"/>
      <w:sz w:val="22"/>
      <w:szCs w:val="22"/>
    </w:rPr>
  </w:style>
  <w:style w:type="character" w:customStyle="1" w:styleId="FontStyle25">
    <w:name w:val="Font Style25"/>
    <w:rPr>
      <w:rFonts w:ascii="Times New Roman" w:hAnsi="Times New Roman" w:cs="Times New Roman"/>
      <w:i/>
      <w:iCs/>
      <w:sz w:val="20"/>
      <w:szCs w:val="20"/>
    </w:rPr>
  </w:style>
  <w:style w:type="character" w:customStyle="1" w:styleId="FontStyle28">
    <w:name w:val="Font Style28"/>
    <w:rPr>
      <w:rFonts w:ascii="Times New Roman" w:hAnsi="Times New Roman" w:cs="Times New Roman"/>
      <w:sz w:val="20"/>
      <w:szCs w:val="20"/>
    </w:rPr>
  </w:style>
  <w:style w:type="character" w:customStyle="1" w:styleId="FontStyle58">
    <w:name w:val="Font Style58"/>
    <w:rPr>
      <w:rFonts w:ascii="Calibri" w:hAnsi="Calibri" w:cs="Calibri"/>
      <w:sz w:val="32"/>
      <w:szCs w:val="32"/>
    </w:rPr>
  </w:style>
  <w:style w:type="character" w:customStyle="1" w:styleId="FontStyle61">
    <w:name w:val="Font Style61"/>
    <w:rPr>
      <w:rFonts w:ascii="Calibri" w:hAnsi="Calibri" w:cs="Calibri"/>
      <w:b/>
      <w:bCs/>
      <w:i/>
      <w:iCs/>
      <w:sz w:val="10"/>
      <w:szCs w:val="10"/>
    </w:rPr>
  </w:style>
  <w:style w:type="character" w:customStyle="1" w:styleId="FontStyle60">
    <w:name w:val="Font Style60"/>
    <w:rPr>
      <w:rFonts w:ascii="Garamond" w:hAnsi="Garamond" w:cs="Garamond"/>
      <w:b/>
      <w:bCs/>
      <w:spacing w:val="20"/>
      <w:sz w:val="12"/>
      <w:szCs w:val="12"/>
    </w:rPr>
  </w:style>
  <w:style w:type="character" w:customStyle="1" w:styleId="FontStyle62">
    <w:name w:val="Font Style62"/>
    <w:rPr>
      <w:rFonts w:ascii="Garamond" w:hAnsi="Garamond" w:cs="Garamond"/>
      <w:b/>
      <w:bCs/>
      <w:spacing w:val="20"/>
      <w:sz w:val="18"/>
      <w:szCs w:val="18"/>
    </w:rPr>
  </w:style>
  <w:style w:type="character" w:customStyle="1" w:styleId="FontStyle63">
    <w:name w:val="Font Style63"/>
    <w:rPr>
      <w:rFonts w:ascii="Garamond" w:hAnsi="Garamond" w:cs="Garamond"/>
      <w:b/>
      <w:bCs/>
      <w:spacing w:val="90"/>
      <w:sz w:val="14"/>
      <w:szCs w:val="14"/>
    </w:rPr>
  </w:style>
  <w:style w:type="character" w:customStyle="1" w:styleId="FontStyle182">
    <w:name w:val="Font Style182"/>
    <w:rPr>
      <w:rFonts w:ascii="Times New Roman" w:hAnsi="Times New Roman" w:cs="Times New Roman"/>
      <w:sz w:val="22"/>
      <w:szCs w:val="22"/>
    </w:rPr>
  </w:style>
  <w:style w:type="character" w:customStyle="1" w:styleId="FontStyle130">
    <w:name w:val="Font Style130"/>
    <w:rPr>
      <w:rFonts w:ascii="Arial" w:hAnsi="Arial" w:cs="Arial"/>
      <w:b/>
      <w:bCs/>
      <w:spacing w:val="-10"/>
      <w:sz w:val="32"/>
      <w:szCs w:val="32"/>
    </w:rPr>
  </w:style>
  <w:style w:type="character" w:customStyle="1" w:styleId="FontStyle180">
    <w:name w:val="Font Style180"/>
    <w:rPr>
      <w:rFonts w:ascii="Times New Roman" w:hAnsi="Times New Roman" w:cs="Times New Roman"/>
      <w:b/>
      <w:bCs/>
      <w:sz w:val="22"/>
      <w:szCs w:val="22"/>
    </w:rPr>
  </w:style>
  <w:style w:type="character" w:customStyle="1" w:styleId="FontStyle178">
    <w:name w:val="Font Style178"/>
    <w:rPr>
      <w:rFonts w:ascii="Times New Roman" w:hAnsi="Times New Roman" w:cs="Times New Roman"/>
      <w:sz w:val="20"/>
      <w:szCs w:val="20"/>
    </w:rPr>
  </w:style>
  <w:style w:type="character" w:customStyle="1" w:styleId="FontStyle177">
    <w:name w:val="Font Style177"/>
    <w:rPr>
      <w:rFonts w:ascii="Calibri" w:hAnsi="Calibri" w:cs="Calibri"/>
      <w:sz w:val="18"/>
      <w:szCs w:val="18"/>
    </w:rPr>
  </w:style>
  <w:style w:type="character" w:customStyle="1" w:styleId="FontStyle171">
    <w:name w:val="Font Style171"/>
    <w:rPr>
      <w:rFonts w:ascii="Times New Roman" w:hAnsi="Times New Roman" w:cs="Times New Roman"/>
      <w:sz w:val="18"/>
      <w:szCs w:val="18"/>
    </w:rPr>
  </w:style>
  <w:style w:type="character" w:customStyle="1" w:styleId="affff5">
    <w:name w:val="+список Знак"/>
    <w:rPr>
      <w:sz w:val="24"/>
      <w:szCs w:val="24"/>
      <w:lang w:val="en-US"/>
    </w:rPr>
  </w:style>
  <w:style w:type="character" w:customStyle="1" w:styleId="n-product-specvalue-inner">
    <w:name w:val="n-product-spec__value-inner"/>
    <w:basedOn w:val="24"/>
  </w:style>
  <w:style w:type="character" w:customStyle="1" w:styleId="11pt">
    <w:name w:val="Основной текст + 11 pt"/>
    <w:rPr>
      <w:rFonts w:ascii="Times New Roman" w:hAnsi="Times New Roman" w:cs="Times New Roman"/>
      <w:b/>
      <w:bCs/>
      <w:sz w:val="22"/>
      <w:szCs w:val="22"/>
      <w:u w:val="none"/>
    </w:rPr>
  </w:style>
  <w:style w:type="character" w:customStyle="1" w:styleId="100">
    <w:name w:val="Основной текст + 10"/>
    <w:rPr>
      <w:rFonts w:ascii="Times New Roman" w:hAnsi="Times New Roman" w:cs="Times New Roman"/>
      <w:sz w:val="21"/>
      <w:szCs w:val="21"/>
      <w:u w:val="none"/>
    </w:rPr>
  </w:style>
  <w:style w:type="character" w:customStyle="1" w:styleId="2f">
    <w:name w:val="Подпись к таблице (2)_"/>
    <w:rPr>
      <w:rFonts w:ascii="Times New Roman" w:hAnsi="Times New Roman" w:cs="Times New Roman"/>
      <w:sz w:val="26"/>
      <w:szCs w:val="26"/>
    </w:rPr>
  </w:style>
  <w:style w:type="character" w:customStyle="1" w:styleId="2f0">
    <w:name w:val="Заголовок №2_"/>
    <w:rPr>
      <w:rFonts w:ascii="Times New Roman" w:hAnsi="Times New Roman" w:cs="Times New Roman"/>
      <w:b/>
      <w:bCs/>
      <w:sz w:val="26"/>
      <w:szCs w:val="26"/>
    </w:rPr>
  </w:style>
  <w:style w:type="character" w:customStyle="1" w:styleId="55">
    <w:name w:val="Основной текст (5)_"/>
    <w:rPr>
      <w:rFonts w:ascii="Times New Roman" w:hAnsi="Times New Roman" w:cs="Times New Roman"/>
      <w:b/>
      <w:bCs/>
      <w:sz w:val="26"/>
      <w:szCs w:val="26"/>
    </w:rPr>
  </w:style>
  <w:style w:type="character" w:customStyle="1" w:styleId="83">
    <w:name w:val="Основной текст + 8"/>
    <w:rPr>
      <w:rFonts w:ascii="Times New Roman" w:hAnsi="Times New Roman" w:cs="Times New Roman"/>
      <w:b/>
      <w:bCs/>
      <w:sz w:val="17"/>
      <w:szCs w:val="17"/>
      <w:u w:val="none"/>
    </w:rPr>
  </w:style>
  <w:style w:type="character" w:customStyle="1" w:styleId="ArialUnicodeMS7">
    <w:name w:val="Основной текст + Arial Unicode MS7"/>
    <w:rPr>
      <w:rFonts w:ascii="Arial Unicode MS" w:eastAsia="Arial Unicode MS" w:hAnsi="Arial Unicode MS" w:cs="Arial Unicode MS"/>
      <w:i/>
      <w:iCs/>
      <w:sz w:val="15"/>
      <w:szCs w:val="15"/>
      <w:u w:val="none"/>
    </w:rPr>
  </w:style>
  <w:style w:type="character" w:customStyle="1" w:styleId="9pt20">
    <w:name w:val="Основной текст + 9 pt20"/>
    <w:rPr>
      <w:rFonts w:ascii="Times New Roman" w:hAnsi="Times New Roman" w:cs="Times New Roman"/>
      <w:sz w:val="18"/>
      <w:szCs w:val="18"/>
      <w:u w:val="none"/>
    </w:rPr>
  </w:style>
  <w:style w:type="character" w:customStyle="1" w:styleId="38">
    <w:name w:val="Подпись к картинке (3)_"/>
    <w:rPr>
      <w:rFonts w:ascii="Times New Roman" w:hAnsi="Times New Roman" w:cs="Times New Roman"/>
      <w:b/>
      <w:bCs/>
      <w:sz w:val="22"/>
      <w:szCs w:val="22"/>
    </w:rPr>
  </w:style>
  <w:style w:type="character" w:customStyle="1" w:styleId="2f1">
    <w:name w:val="Заголовок №2"/>
    <w:rPr>
      <w:rFonts w:ascii="Times New Roman" w:hAnsi="Times New Roman" w:cs="Times New Roman"/>
      <w:b/>
      <w:bCs/>
      <w:sz w:val="26"/>
      <w:szCs w:val="26"/>
      <w:u w:val="single"/>
    </w:rPr>
  </w:style>
  <w:style w:type="character" w:customStyle="1" w:styleId="affff6">
    <w:name w:val="Подпись к картинке_"/>
    <w:rPr>
      <w:rFonts w:ascii="Times New Roman" w:hAnsi="Times New Roman" w:cs="Times New Roman"/>
      <w:sz w:val="26"/>
      <w:szCs w:val="26"/>
    </w:rPr>
  </w:style>
  <w:style w:type="character" w:customStyle="1" w:styleId="131">
    <w:name w:val="Подпись к картинке (13)_"/>
    <w:rPr>
      <w:rFonts w:ascii="Franklin Gothic Demi" w:hAnsi="Franklin Gothic Demi" w:cs="Franklin Gothic Demi"/>
      <w:sz w:val="15"/>
      <w:szCs w:val="15"/>
    </w:rPr>
  </w:style>
  <w:style w:type="character" w:customStyle="1" w:styleId="2f2">
    <w:name w:val="Сноска (2)_"/>
    <w:rPr>
      <w:rFonts w:ascii="Times New Roman" w:hAnsi="Times New Roman" w:cs="Times New Roman"/>
      <w:sz w:val="21"/>
      <w:szCs w:val="21"/>
    </w:rPr>
  </w:style>
  <w:style w:type="character" w:customStyle="1" w:styleId="affff7">
    <w:name w:val="Сноска_"/>
    <w:rPr>
      <w:rFonts w:ascii="Times New Roman" w:hAnsi="Times New Roman" w:cs="Times New Roman"/>
      <w:sz w:val="26"/>
      <w:szCs w:val="26"/>
    </w:rPr>
  </w:style>
  <w:style w:type="character" w:customStyle="1" w:styleId="FranklinGothicDemi">
    <w:name w:val="Основной текст + Franklin Gothic Demi"/>
    <w:rPr>
      <w:rFonts w:ascii="Franklin Gothic Demi" w:hAnsi="Franklin Gothic Demi" w:cs="Franklin Gothic Demi"/>
      <w:i/>
      <w:iCs/>
      <w:sz w:val="30"/>
      <w:szCs w:val="30"/>
      <w:u w:val="none"/>
    </w:rPr>
  </w:style>
  <w:style w:type="character" w:customStyle="1" w:styleId="9pt19">
    <w:name w:val="Основной текст + 9 pt19"/>
    <w:rPr>
      <w:rFonts w:ascii="Times New Roman" w:hAnsi="Times New Roman" w:cs="Times New Roman"/>
      <w:spacing w:val="20"/>
      <w:sz w:val="18"/>
      <w:szCs w:val="18"/>
      <w:u w:val="none"/>
    </w:rPr>
  </w:style>
  <w:style w:type="character" w:customStyle="1" w:styleId="96">
    <w:name w:val="Основной текст + 96"/>
    <w:rPr>
      <w:rFonts w:ascii="Times New Roman" w:hAnsi="Times New Roman" w:cs="Times New Roman"/>
      <w:b/>
      <w:bCs/>
      <w:sz w:val="19"/>
      <w:szCs w:val="19"/>
      <w:u w:val="none"/>
    </w:rPr>
  </w:style>
  <w:style w:type="character" w:customStyle="1" w:styleId="73">
    <w:name w:val="Основной текст + 7"/>
    <w:rPr>
      <w:rFonts w:ascii="Times New Roman" w:hAnsi="Times New Roman" w:cs="Times New Roman"/>
      <w:sz w:val="15"/>
      <w:szCs w:val="15"/>
      <w:u w:val="none"/>
    </w:rPr>
  </w:style>
  <w:style w:type="character" w:customStyle="1" w:styleId="711">
    <w:name w:val="Основной текст + 711"/>
    <w:rPr>
      <w:rFonts w:ascii="Times New Roman" w:hAnsi="Times New Roman" w:cs="Times New Roman"/>
      <w:b/>
      <w:bCs/>
      <w:sz w:val="15"/>
      <w:szCs w:val="15"/>
      <w:u w:val="none"/>
    </w:rPr>
  </w:style>
  <w:style w:type="character" w:customStyle="1" w:styleId="9pt18">
    <w:name w:val="Основной текст + 9 pt18"/>
    <w:rPr>
      <w:rFonts w:ascii="Times New Roman" w:hAnsi="Times New Roman" w:cs="Times New Roman"/>
      <w:sz w:val="18"/>
      <w:szCs w:val="18"/>
      <w:u w:val="none"/>
    </w:rPr>
  </w:style>
  <w:style w:type="character" w:customStyle="1" w:styleId="812">
    <w:name w:val="Основной текст + 812"/>
    <w:rPr>
      <w:rFonts w:ascii="Times New Roman" w:hAnsi="Times New Roman" w:cs="Times New Roman"/>
      <w:b/>
      <w:bCs/>
      <w:sz w:val="17"/>
      <w:szCs w:val="17"/>
      <w:u w:val="none"/>
    </w:rPr>
  </w:style>
  <w:style w:type="character" w:customStyle="1" w:styleId="95">
    <w:name w:val="Основной текст + 95"/>
    <w:rPr>
      <w:rFonts w:ascii="Times New Roman" w:hAnsi="Times New Roman" w:cs="Times New Roman"/>
      <w:b/>
      <w:bCs/>
      <w:sz w:val="19"/>
      <w:szCs w:val="19"/>
      <w:u w:val="none"/>
    </w:rPr>
  </w:style>
  <w:style w:type="character" w:customStyle="1" w:styleId="6pt2">
    <w:name w:val="Основной текст + 6 pt2"/>
    <w:rPr>
      <w:rFonts w:ascii="Times New Roman" w:hAnsi="Times New Roman" w:cs="Times New Roman"/>
      <w:sz w:val="12"/>
      <w:szCs w:val="12"/>
      <w:u w:val="none"/>
      <w:lang w:val="en-US"/>
    </w:rPr>
  </w:style>
  <w:style w:type="character" w:customStyle="1" w:styleId="39">
    <w:name w:val="Подпись к картинке (3)"/>
    <w:rPr>
      <w:rFonts w:ascii="Times New Roman" w:hAnsi="Times New Roman" w:cs="Times New Roman"/>
      <w:b/>
      <w:bCs/>
      <w:sz w:val="22"/>
      <w:szCs w:val="22"/>
      <w:u w:val="none"/>
    </w:rPr>
  </w:style>
  <w:style w:type="character" w:customStyle="1" w:styleId="231">
    <w:name w:val="Заголовок №23"/>
    <w:rPr>
      <w:rFonts w:ascii="Times New Roman" w:hAnsi="Times New Roman" w:cs="Times New Roman"/>
      <w:b/>
      <w:bCs/>
      <w:sz w:val="26"/>
      <w:szCs w:val="26"/>
      <w:u w:val="single"/>
    </w:rPr>
  </w:style>
  <w:style w:type="character" w:customStyle="1" w:styleId="44">
    <w:name w:val="Подпись к таблице (4)_"/>
    <w:rPr>
      <w:rFonts w:ascii="Times New Roman" w:hAnsi="Times New Roman" w:cs="Times New Roman"/>
      <w:sz w:val="21"/>
      <w:szCs w:val="21"/>
    </w:rPr>
  </w:style>
  <w:style w:type="character" w:customStyle="1" w:styleId="9pt17">
    <w:name w:val="Основной текст + 9 pt17"/>
    <w:rPr>
      <w:rFonts w:ascii="Times New Roman" w:hAnsi="Times New Roman" w:cs="Times New Roman"/>
      <w:b/>
      <w:bCs/>
      <w:sz w:val="18"/>
      <w:szCs w:val="18"/>
      <w:u w:val="none"/>
    </w:rPr>
  </w:style>
  <w:style w:type="character" w:customStyle="1" w:styleId="223">
    <w:name w:val="Заголовок №22"/>
    <w:rPr>
      <w:rFonts w:ascii="Times New Roman" w:hAnsi="Times New Roman" w:cs="Times New Roman"/>
      <w:b/>
      <w:bCs/>
      <w:sz w:val="26"/>
      <w:szCs w:val="26"/>
      <w:u w:val="none"/>
    </w:rPr>
  </w:style>
  <w:style w:type="character" w:customStyle="1" w:styleId="affff8">
    <w:name w:val="Основной текст + Полужирный"/>
    <w:rPr>
      <w:rFonts w:ascii="Times New Roman" w:hAnsi="Times New Roman" w:cs="Times New Roman"/>
      <w:b/>
      <w:bCs/>
      <w:sz w:val="26"/>
      <w:szCs w:val="26"/>
      <w:u w:val="none"/>
    </w:rPr>
  </w:style>
  <w:style w:type="character" w:customStyle="1" w:styleId="2f3">
    <w:name w:val="Основной текст + Полужирный2"/>
    <w:rPr>
      <w:rFonts w:ascii="Times New Roman" w:hAnsi="Times New Roman" w:cs="Times New Roman"/>
      <w:b/>
      <w:bCs/>
      <w:sz w:val="26"/>
      <w:szCs w:val="26"/>
      <w:u w:val="single"/>
    </w:rPr>
  </w:style>
  <w:style w:type="character" w:customStyle="1" w:styleId="105">
    <w:name w:val="Основной текст + 105"/>
    <w:rPr>
      <w:rFonts w:ascii="Times New Roman" w:hAnsi="Times New Roman" w:cs="Times New Roman"/>
      <w:sz w:val="21"/>
      <w:szCs w:val="21"/>
      <w:u w:val="none"/>
    </w:rPr>
  </w:style>
  <w:style w:type="character" w:customStyle="1" w:styleId="56">
    <w:name w:val="Основной текст (5)"/>
    <w:rPr>
      <w:rFonts w:ascii="Times New Roman" w:hAnsi="Times New Roman" w:cs="Times New Roman"/>
      <w:b/>
      <w:bCs/>
      <w:sz w:val="26"/>
      <w:szCs w:val="26"/>
      <w:u w:val="none"/>
    </w:rPr>
  </w:style>
  <w:style w:type="character" w:customStyle="1" w:styleId="11pt2">
    <w:name w:val="Основной текст + 11 pt2"/>
    <w:rPr>
      <w:rFonts w:ascii="Times New Roman" w:hAnsi="Times New Roman" w:cs="Times New Roman"/>
      <w:b/>
      <w:bCs/>
      <w:sz w:val="22"/>
      <w:szCs w:val="22"/>
      <w:u w:val="none"/>
    </w:rPr>
  </w:style>
  <w:style w:type="character" w:customStyle="1" w:styleId="2f4">
    <w:name w:val="Заголовок №2 + Не полужирный"/>
    <w:rPr>
      <w:rFonts w:ascii="Times New Roman" w:hAnsi="Times New Roman" w:cs="Times New Roman"/>
      <w:b w:val="0"/>
      <w:bCs w:val="0"/>
      <w:sz w:val="26"/>
      <w:szCs w:val="26"/>
      <w:u w:val="none"/>
    </w:rPr>
  </w:style>
  <w:style w:type="character" w:customStyle="1" w:styleId="spelle">
    <w:name w:val="spelle"/>
    <w:basedOn w:val="24"/>
  </w:style>
  <w:style w:type="character" w:customStyle="1" w:styleId="2f5">
    <w:name w:val="Цитата 2 Знак"/>
    <w:rPr>
      <w:rFonts w:eastAsia="Times New Roman"/>
      <w:i/>
      <w:sz w:val="24"/>
      <w:szCs w:val="24"/>
      <w:lang w:val="en-US" w:bidi="en-US"/>
    </w:rPr>
  </w:style>
  <w:style w:type="character" w:customStyle="1" w:styleId="affff9">
    <w:name w:val="Выделенная цитата Знак"/>
    <w:rPr>
      <w:rFonts w:eastAsia="Times New Roman"/>
      <w:b/>
      <w:i/>
      <w:sz w:val="24"/>
      <w:szCs w:val="22"/>
      <w:lang w:val="en-US" w:bidi="en-US"/>
    </w:rPr>
  </w:style>
  <w:style w:type="character" w:styleId="affffa">
    <w:name w:val="Subtle Emphasis"/>
    <w:rPr>
      <w:i/>
      <w:color w:val="5A5A5A"/>
    </w:rPr>
  </w:style>
  <w:style w:type="character" w:styleId="affffb">
    <w:name w:val="Subtle Reference"/>
    <w:rPr>
      <w:sz w:val="24"/>
      <w:szCs w:val="24"/>
      <w:u w:val="single"/>
    </w:rPr>
  </w:style>
  <w:style w:type="character" w:styleId="affffc">
    <w:name w:val="Intense Reference"/>
    <w:rPr>
      <w:b/>
      <w:sz w:val="24"/>
      <w:u w:val="single"/>
    </w:rPr>
  </w:style>
  <w:style w:type="character" w:customStyle="1" w:styleId="75pt1">
    <w:name w:val="Основной текст + 7;5 pt;Полужирный"/>
    <w:rPr>
      <w:rFonts w:ascii="Times New Roman" w:eastAsia="Times New Roman" w:hAnsi="Times New Roman" w:cs="Times New Roman"/>
      <w:b/>
      <w:bCs/>
      <w:i w:val="0"/>
      <w:iCs w:val="0"/>
      <w:caps w:val="0"/>
      <w:smallCaps w:val="0"/>
      <w:strike w:val="0"/>
      <w:color w:val="000000"/>
      <w:spacing w:val="0"/>
      <w:position w:val="0"/>
      <w:sz w:val="15"/>
      <w:szCs w:val="15"/>
      <w:u w:val="none"/>
      <w:vertAlign w:val="baseline"/>
      <w:lang w:val="ru-RU" w:bidi="ru-RU"/>
    </w:rPr>
  </w:style>
  <w:style w:type="character" w:customStyle="1" w:styleId="79">
    <w:name w:val="Основной текст + 79"/>
    <w:rPr>
      <w:rFonts w:ascii="Times New Roman" w:hAnsi="Times New Roman" w:cs="Times New Roman"/>
      <w:b/>
      <w:bCs/>
      <w:sz w:val="15"/>
      <w:szCs w:val="15"/>
      <w:u w:val="none"/>
    </w:rPr>
  </w:style>
  <w:style w:type="character" w:customStyle="1" w:styleId="104">
    <w:name w:val="Основной текст + 104"/>
    <w:rPr>
      <w:rFonts w:ascii="Times New Roman" w:hAnsi="Times New Roman" w:cs="Times New Roman"/>
      <w:sz w:val="21"/>
      <w:szCs w:val="21"/>
      <w:u w:val="none"/>
      <w:lang w:val="en-US"/>
    </w:rPr>
  </w:style>
  <w:style w:type="character" w:customStyle="1" w:styleId="45">
    <w:name w:val="Заголовок №4_"/>
    <w:rPr>
      <w:rFonts w:ascii="Times New Roman" w:hAnsi="Times New Roman" w:cs="Times New Roman"/>
      <w:b/>
      <w:bCs/>
      <w:sz w:val="26"/>
      <w:szCs w:val="26"/>
    </w:rPr>
  </w:style>
  <w:style w:type="character" w:customStyle="1" w:styleId="103">
    <w:name w:val="Основной текст + 103"/>
    <w:rPr>
      <w:rFonts w:ascii="Times New Roman" w:hAnsi="Times New Roman" w:cs="Times New Roman"/>
      <w:sz w:val="21"/>
      <w:szCs w:val="21"/>
      <w:u w:val="none"/>
    </w:rPr>
  </w:style>
  <w:style w:type="character" w:customStyle="1" w:styleId="1f2">
    <w:name w:val="Оглавление 1 Знак"/>
    <w:rPr>
      <w:rFonts w:cs="Calibri"/>
      <w:b/>
      <w:bCs/>
      <w:i/>
      <w:iCs/>
      <w:sz w:val="24"/>
      <w:szCs w:val="24"/>
    </w:rPr>
  </w:style>
  <w:style w:type="character" w:customStyle="1" w:styleId="46">
    <w:name w:val="Основной текст (4)_"/>
    <w:rPr>
      <w:rFonts w:ascii="Times New Roman" w:eastAsia="Times New Roman" w:hAnsi="Times New Roman" w:cs="Times New Roman"/>
      <w:b/>
      <w:bCs/>
      <w:i/>
      <w:iCs/>
      <w:sz w:val="26"/>
      <w:szCs w:val="26"/>
    </w:rPr>
  </w:style>
  <w:style w:type="character" w:customStyle="1" w:styleId="47">
    <w:name w:val="Основной текст (4) + Не курсив"/>
    <w:rPr>
      <w:rFonts w:ascii="Times New Roman" w:eastAsia="Times New Roman" w:hAnsi="Times New Roman" w:cs="Times New Roman"/>
      <w:b/>
      <w:bCs/>
      <w:i/>
      <w:iCs/>
      <w:color w:val="000000"/>
      <w:spacing w:val="0"/>
      <w:position w:val="0"/>
      <w:sz w:val="26"/>
      <w:szCs w:val="26"/>
      <w:vertAlign w:val="baseline"/>
      <w:lang w:val="ru-RU" w:bidi="ru-RU"/>
    </w:rPr>
  </w:style>
  <w:style w:type="character" w:customStyle="1" w:styleId="65pt0">
    <w:name w:val="Основной текст + 6;5 pt"/>
    <w:rPr>
      <w:rFonts w:ascii="Century Schoolbook" w:eastAsia="Century Schoolbook" w:hAnsi="Century Schoolbook" w:cs="Century Schoolbook"/>
      <w:color w:val="000000"/>
      <w:spacing w:val="0"/>
      <w:position w:val="0"/>
      <w:sz w:val="13"/>
      <w:szCs w:val="13"/>
      <w:vertAlign w:val="baseline"/>
      <w:lang w:val="ru-RU" w:bidi="ru-RU"/>
    </w:rPr>
  </w:style>
  <w:style w:type="character" w:customStyle="1" w:styleId="105pt">
    <w:name w:val="Основной текст + 10;5 pt;Полужирный;Курсив"/>
    <w:rPr>
      <w:rFonts w:ascii="Century Schoolbook" w:eastAsia="Century Schoolbook" w:hAnsi="Century Schoolbook" w:cs="Century Schoolbook"/>
      <w:b/>
      <w:bCs/>
      <w:i/>
      <w:iCs/>
      <w:color w:val="000000"/>
      <w:spacing w:val="0"/>
      <w:position w:val="0"/>
      <w:sz w:val="21"/>
      <w:szCs w:val="21"/>
      <w:vertAlign w:val="baseline"/>
      <w:lang w:val="en-US" w:bidi="en-US"/>
    </w:rPr>
  </w:style>
  <w:style w:type="character" w:customStyle="1" w:styleId="FranklinGothicBook22pt">
    <w:name w:val="Основной текст + Franklin Gothic Book;22 pt"/>
    <w:rPr>
      <w:rFonts w:ascii="Franklin Gothic Book" w:eastAsia="Franklin Gothic Book" w:hAnsi="Franklin Gothic Book" w:cs="Franklin Gothic Book"/>
      <w:color w:val="000000"/>
      <w:spacing w:val="0"/>
      <w:position w:val="0"/>
      <w:sz w:val="44"/>
      <w:szCs w:val="44"/>
      <w:vertAlign w:val="baseline"/>
      <w:lang w:val="ru-RU" w:bidi="ru-RU"/>
    </w:rPr>
  </w:style>
  <w:style w:type="character" w:customStyle="1" w:styleId="8pt">
    <w:name w:val="Основной текст + 8 pt;Полужирный"/>
    <w:rPr>
      <w:rFonts w:ascii="Century Schoolbook" w:eastAsia="Century Schoolbook" w:hAnsi="Century Schoolbook" w:cs="Century Schoolbook"/>
      <w:b/>
      <w:bCs/>
      <w:color w:val="000000"/>
      <w:spacing w:val="0"/>
      <w:position w:val="0"/>
      <w:sz w:val="16"/>
      <w:szCs w:val="16"/>
      <w:vertAlign w:val="baseline"/>
      <w:lang w:val="ru-RU" w:bidi="ru-RU"/>
    </w:rPr>
  </w:style>
  <w:style w:type="character" w:customStyle="1" w:styleId="Calibri10pt">
    <w:name w:val="Основной текст + Calibri;10 pt"/>
    <w:link w:val="WW8Num11z2"/>
    <w:rPr>
      <w:rFonts w:ascii="Calibri" w:eastAsia="Calibri" w:hAnsi="Calibri" w:cs="Calibri"/>
      <w:color w:val="000000"/>
      <w:spacing w:val="0"/>
      <w:position w:val="0"/>
      <w:sz w:val="20"/>
      <w:szCs w:val="20"/>
      <w:vertAlign w:val="baseline"/>
      <w:lang w:val="ru-RU" w:bidi="ru-RU"/>
    </w:rPr>
  </w:style>
  <w:style w:type="character" w:customStyle="1" w:styleId="9pt">
    <w:name w:val="Основной текст + 9 pt;Малые прописные"/>
    <w:link w:val="WW8Num7z5"/>
    <w:rPr>
      <w:rFonts w:ascii="Century Schoolbook" w:eastAsia="Century Schoolbook" w:hAnsi="Century Schoolbook" w:cs="Century Schoolbook"/>
      <w:smallCaps/>
      <w:color w:val="000000"/>
      <w:spacing w:val="0"/>
      <w:position w:val="0"/>
      <w:sz w:val="18"/>
      <w:szCs w:val="18"/>
      <w:vertAlign w:val="baseline"/>
      <w:lang w:val="en-US" w:bidi="en-US"/>
    </w:rPr>
  </w:style>
  <w:style w:type="character" w:customStyle="1" w:styleId="4pt250">
    <w:name w:val="Основной текст + 4 pt;Курсив;Масштаб 250%"/>
    <w:rPr>
      <w:rFonts w:ascii="Century Schoolbook" w:eastAsia="Century Schoolbook" w:hAnsi="Century Schoolbook" w:cs="Century Schoolbook"/>
      <w:i/>
      <w:iCs/>
      <w:color w:val="000000"/>
      <w:spacing w:val="0"/>
      <w:position w:val="0"/>
      <w:sz w:val="8"/>
      <w:szCs w:val="8"/>
      <w:vertAlign w:val="baseline"/>
      <w:lang w:val="ru-RU" w:bidi="ru-RU"/>
    </w:rPr>
  </w:style>
  <w:style w:type="character" w:customStyle="1" w:styleId="BookAntiqua45pt-1pt150">
    <w:name w:val="Основной текст + Book Antiqua;4;5 pt;Интервал -1 pt;Масштаб 150%"/>
    <w:rPr>
      <w:rFonts w:ascii="Book Antiqua" w:eastAsia="Book Antiqua" w:hAnsi="Book Antiqua" w:cs="Book Antiqua"/>
      <w:color w:val="000000"/>
      <w:spacing w:val="-20"/>
      <w:position w:val="0"/>
      <w:sz w:val="9"/>
      <w:szCs w:val="9"/>
      <w:vertAlign w:val="baseline"/>
      <w:lang w:val="ru-RU" w:bidi="ru-RU"/>
    </w:rPr>
  </w:style>
  <w:style w:type="character" w:customStyle="1" w:styleId="3Calibri105pt">
    <w:name w:val="Основной текст (3) + Calibri;10;5 pt"/>
    <w:rPr>
      <w:rFonts w:ascii="Calibri" w:eastAsia="Calibri" w:hAnsi="Calibri" w:cs="Calibri"/>
      <w:b w:val="0"/>
      <w:bCs w:val="0"/>
      <w:i w:val="0"/>
      <w:iCs w:val="0"/>
      <w:caps w:val="0"/>
      <w:smallCaps w:val="0"/>
      <w:strike w:val="0"/>
      <w:color w:val="000000"/>
      <w:spacing w:val="0"/>
      <w:position w:val="0"/>
      <w:sz w:val="21"/>
      <w:szCs w:val="21"/>
      <w:u w:val="none"/>
      <w:vertAlign w:val="baseline"/>
      <w:lang w:val="ru-RU" w:bidi="ru-RU"/>
    </w:rPr>
  </w:style>
  <w:style w:type="character" w:customStyle="1" w:styleId="310pt">
    <w:name w:val="Основной текст (3) + 10 pt"/>
    <w:rPr>
      <w:rFonts w:ascii="Century Schoolbook" w:eastAsia="Century Schoolbook" w:hAnsi="Century Schoolbook" w:cs="Century Schoolbook"/>
      <w:b w:val="0"/>
      <w:bCs w:val="0"/>
      <w:i w:val="0"/>
      <w:iCs w:val="0"/>
      <w:caps w:val="0"/>
      <w:smallCaps w:val="0"/>
      <w:strike w:val="0"/>
      <w:color w:val="000000"/>
      <w:spacing w:val="0"/>
      <w:position w:val="0"/>
      <w:sz w:val="20"/>
      <w:szCs w:val="20"/>
      <w:u w:val="none"/>
      <w:vertAlign w:val="baseline"/>
      <w:lang w:val="ru-RU" w:bidi="ru-RU"/>
    </w:rPr>
  </w:style>
  <w:style w:type="character" w:customStyle="1" w:styleId="5CenturySchoolbook9pt0pt100">
    <w:name w:val="Основной текст (5) + Century Schoolbook;9 pt;Интервал 0 pt;Масштаб 100%"/>
    <w:rPr>
      <w:rFonts w:ascii="Century Schoolbook" w:eastAsia="Century Schoolbook" w:hAnsi="Century Schoolbook" w:cs="Century Schoolbook"/>
      <w:b w:val="0"/>
      <w:bCs w:val="0"/>
      <w:color w:val="000000"/>
      <w:spacing w:val="0"/>
      <w:position w:val="0"/>
      <w:sz w:val="18"/>
      <w:szCs w:val="18"/>
      <w:vertAlign w:val="baseline"/>
      <w:lang w:val="ru-RU" w:bidi="ru-RU"/>
    </w:rPr>
  </w:style>
  <w:style w:type="character" w:customStyle="1" w:styleId="3Calibri10pt">
    <w:name w:val="Основной текст (3) + Calibri;10 pt"/>
    <w:rPr>
      <w:rFonts w:ascii="Calibri" w:eastAsia="Calibri" w:hAnsi="Calibri" w:cs="Calibri"/>
      <w:b w:val="0"/>
      <w:bCs w:val="0"/>
      <w:i w:val="0"/>
      <w:iCs w:val="0"/>
      <w:caps w:val="0"/>
      <w:smallCaps w:val="0"/>
      <w:strike w:val="0"/>
      <w:color w:val="000000"/>
      <w:spacing w:val="0"/>
      <w:position w:val="0"/>
      <w:sz w:val="20"/>
      <w:szCs w:val="20"/>
      <w:u w:val="none"/>
      <w:vertAlign w:val="baseline"/>
      <w:lang w:val="ru-RU" w:bidi="ru-RU"/>
    </w:rPr>
  </w:style>
  <w:style w:type="character" w:customStyle="1" w:styleId="3105pt">
    <w:name w:val="Основной текст (3) + 10;5 pt;Полужирный;Курсив"/>
    <w:rPr>
      <w:rFonts w:ascii="Century Schoolbook" w:eastAsia="Century Schoolbook" w:hAnsi="Century Schoolbook" w:cs="Century Schoolbook"/>
      <w:b/>
      <w:bCs/>
      <w:i/>
      <w:iCs/>
      <w:caps w:val="0"/>
      <w:smallCaps w:val="0"/>
      <w:strike w:val="0"/>
      <w:color w:val="000000"/>
      <w:spacing w:val="0"/>
      <w:position w:val="0"/>
      <w:sz w:val="21"/>
      <w:szCs w:val="21"/>
      <w:u w:val="none"/>
      <w:vertAlign w:val="baseline"/>
      <w:lang w:val="en-US" w:bidi="en-US"/>
    </w:rPr>
  </w:style>
  <w:style w:type="character" w:customStyle="1" w:styleId="3Calibri55pt0pt">
    <w:name w:val="Основной текст (3) + Calibri;5;5 pt;Интервал 0 pt"/>
    <w:rPr>
      <w:rFonts w:ascii="Calibri" w:eastAsia="Calibri" w:hAnsi="Calibri" w:cs="Calibri"/>
      <w:b w:val="0"/>
      <w:bCs w:val="0"/>
      <w:i w:val="0"/>
      <w:iCs w:val="0"/>
      <w:caps w:val="0"/>
      <w:smallCaps w:val="0"/>
      <w:strike w:val="0"/>
      <w:color w:val="000000"/>
      <w:spacing w:val="-10"/>
      <w:position w:val="0"/>
      <w:sz w:val="11"/>
      <w:szCs w:val="11"/>
      <w:u w:val="none"/>
      <w:vertAlign w:val="baseline"/>
      <w:lang w:val="ru-RU" w:bidi="ru-RU"/>
    </w:rPr>
  </w:style>
  <w:style w:type="character" w:customStyle="1" w:styleId="3Exact">
    <w:name w:val="Основной текст (3) Exact"/>
    <w:rPr>
      <w:rFonts w:ascii="Century Schoolbook" w:eastAsia="Century Schoolbook" w:hAnsi="Century Schoolbook" w:cs="Century Schoolbook"/>
      <w:b w:val="0"/>
      <w:bCs w:val="0"/>
      <w:i w:val="0"/>
      <w:iCs w:val="0"/>
      <w:caps w:val="0"/>
      <w:smallCaps w:val="0"/>
      <w:strike w:val="0"/>
      <w:spacing w:val="2"/>
      <w:sz w:val="17"/>
      <w:szCs w:val="17"/>
      <w:u w:val="none"/>
    </w:rPr>
  </w:style>
  <w:style w:type="character" w:customStyle="1" w:styleId="63">
    <w:name w:val="Основной текст (6)_"/>
    <w:rPr>
      <w:rFonts w:ascii="Century Schoolbook" w:eastAsia="Century Schoolbook" w:hAnsi="Century Schoolbook" w:cs="Century Schoolbook"/>
      <w:b/>
      <w:bCs/>
      <w:i/>
      <w:iCs/>
      <w:sz w:val="21"/>
      <w:szCs w:val="21"/>
    </w:rPr>
  </w:style>
  <w:style w:type="character" w:customStyle="1" w:styleId="3BookAntiqua65pt">
    <w:name w:val="Основной текст (3) + Book Antiqua;6;5 pt"/>
    <w:rPr>
      <w:rFonts w:ascii="Book Antiqua" w:eastAsia="Book Antiqua" w:hAnsi="Book Antiqua" w:cs="Book Antiqua"/>
      <w:b w:val="0"/>
      <w:bCs w:val="0"/>
      <w:i w:val="0"/>
      <w:iCs w:val="0"/>
      <w:caps w:val="0"/>
      <w:smallCaps w:val="0"/>
      <w:strike w:val="0"/>
      <w:color w:val="000000"/>
      <w:spacing w:val="0"/>
      <w:position w:val="0"/>
      <w:sz w:val="13"/>
      <w:szCs w:val="13"/>
      <w:u w:val="none"/>
      <w:vertAlign w:val="baseline"/>
      <w:lang w:val="ru-RU" w:bidi="ru-RU"/>
    </w:rPr>
  </w:style>
  <w:style w:type="character" w:customStyle="1" w:styleId="Exact">
    <w:name w:val="Подпись к картинке Exact"/>
    <w:rPr>
      <w:rFonts w:ascii="Century Schoolbook" w:eastAsia="Century Schoolbook" w:hAnsi="Century Schoolbook" w:cs="Century Schoolbook"/>
      <w:b w:val="0"/>
      <w:bCs w:val="0"/>
      <w:i w:val="0"/>
      <w:iCs w:val="0"/>
      <w:caps w:val="0"/>
      <w:smallCaps w:val="0"/>
      <w:strike w:val="0"/>
      <w:spacing w:val="2"/>
      <w:sz w:val="17"/>
      <w:szCs w:val="17"/>
      <w:u w:val="none"/>
    </w:rPr>
  </w:style>
  <w:style w:type="character" w:customStyle="1" w:styleId="2Exact">
    <w:name w:val="Подпись к картинке (2) Exact"/>
    <w:rPr>
      <w:rFonts w:ascii="Century Schoolbook" w:eastAsia="Century Schoolbook" w:hAnsi="Century Schoolbook" w:cs="Century Schoolbook"/>
      <w:b/>
      <w:bCs/>
      <w:i/>
      <w:iCs/>
      <w:spacing w:val="-6"/>
      <w:lang w:val="en-US" w:bidi="en-US"/>
    </w:rPr>
  </w:style>
  <w:style w:type="character" w:customStyle="1" w:styleId="3Exact0">
    <w:name w:val="Подпись к картинке (3) Exact"/>
    <w:rPr>
      <w:rFonts w:ascii="Calibri" w:eastAsia="Calibri" w:hAnsi="Calibri" w:cs="Calibri"/>
      <w:sz w:val="20"/>
      <w:szCs w:val="20"/>
    </w:rPr>
  </w:style>
  <w:style w:type="character" w:customStyle="1" w:styleId="6Exact">
    <w:name w:val="Основной текст (6) Exact"/>
    <w:rPr>
      <w:rFonts w:ascii="Century Schoolbook" w:eastAsia="Century Schoolbook" w:hAnsi="Century Schoolbook" w:cs="Century Schoolbook"/>
      <w:b/>
      <w:bCs/>
      <w:i/>
      <w:iCs/>
      <w:caps w:val="0"/>
      <w:smallCaps w:val="0"/>
      <w:strike w:val="0"/>
      <w:spacing w:val="-6"/>
      <w:sz w:val="20"/>
      <w:szCs w:val="20"/>
      <w:u w:val="none"/>
      <w:lang w:val="en-US" w:bidi="en-US"/>
    </w:rPr>
  </w:style>
  <w:style w:type="character" w:customStyle="1" w:styleId="6Exact0">
    <w:name w:val="Основной текст (6) + Малые прописные Exact"/>
    <w:rPr>
      <w:rFonts w:ascii="Century Schoolbook" w:eastAsia="Century Schoolbook" w:hAnsi="Century Schoolbook" w:cs="Century Schoolbook"/>
      <w:b/>
      <w:bCs/>
      <w:i/>
      <w:iCs/>
      <w:smallCaps/>
      <w:color w:val="000000"/>
      <w:spacing w:val="-6"/>
      <w:position w:val="0"/>
      <w:sz w:val="20"/>
      <w:szCs w:val="20"/>
      <w:vertAlign w:val="baseline"/>
      <w:lang w:val="ru-RU" w:bidi="ru-RU"/>
    </w:rPr>
  </w:style>
  <w:style w:type="character" w:customStyle="1" w:styleId="3Calibri10pt0ptExact">
    <w:name w:val="Основной текст (3) + Calibri;10 pt;Интервал 0 pt Exact"/>
    <w:rPr>
      <w:rFonts w:ascii="Calibri" w:eastAsia="Calibri" w:hAnsi="Calibri" w:cs="Calibri"/>
      <w:b w:val="0"/>
      <w:bCs w:val="0"/>
      <w:i w:val="0"/>
      <w:iCs w:val="0"/>
      <w:caps w:val="0"/>
      <w:smallCaps w:val="0"/>
      <w:strike w:val="0"/>
      <w:color w:val="000000"/>
      <w:spacing w:val="0"/>
      <w:position w:val="0"/>
      <w:sz w:val="20"/>
      <w:szCs w:val="20"/>
      <w:u w:val="none"/>
      <w:vertAlign w:val="baseline"/>
      <w:lang w:val="ru-RU" w:bidi="ru-RU"/>
    </w:rPr>
  </w:style>
  <w:style w:type="character" w:customStyle="1" w:styleId="7Exact">
    <w:name w:val="Основной текст (7) Exact"/>
    <w:rPr>
      <w:rFonts w:cs="Calibri"/>
    </w:rPr>
  </w:style>
  <w:style w:type="character" w:customStyle="1" w:styleId="8Exact">
    <w:name w:val="Основной текст (8) Exact"/>
    <w:rPr>
      <w:rFonts w:ascii="Century Schoolbook" w:eastAsia="Century Schoolbook" w:hAnsi="Century Schoolbook" w:cs="Century Schoolbook"/>
    </w:rPr>
  </w:style>
  <w:style w:type="character" w:customStyle="1" w:styleId="9Exact">
    <w:name w:val="Основной текст (9) Exact"/>
    <w:rPr>
      <w:rFonts w:ascii="Book Antiqua" w:eastAsia="Book Antiqua" w:hAnsi="Book Antiqua" w:cs="Book Antiqua"/>
      <w:sz w:val="13"/>
      <w:szCs w:val="13"/>
    </w:rPr>
  </w:style>
  <w:style w:type="character" w:customStyle="1" w:styleId="10Exact">
    <w:name w:val="Основной текст (10) Exact"/>
    <w:rPr>
      <w:rFonts w:cs="Calibri"/>
    </w:rPr>
  </w:style>
  <w:style w:type="character" w:customStyle="1" w:styleId="112">
    <w:name w:val="Основной текст (11)_"/>
    <w:rPr>
      <w:rFonts w:cs="Calibri"/>
      <w:sz w:val="21"/>
      <w:szCs w:val="21"/>
    </w:rPr>
  </w:style>
  <w:style w:type="character" w:customStyle="1" w:styleId="TimesNewRoman11pt">
    <w:name w:val="Основной текст + Times New Roman;11 pt;Полужирный;Курсив"/>
    <w:rPr>
      <w:rFonts w:ascii="Times New Roman" w:eastAsia="Times New Roman" w:hAnsi="Times New Roman" w:cs="Times New Roman"/>
      <w:b/>
      <w:bCs/>
      <w:i/>
      <w:iCs/>
      <w:color w:val="000000"/>
      <w:spacing w:val="0"/>
      <w:position w:val="0"/>
      <w:sz w:val="22"/>
      <w:szCs w:val="22"/>
      <w:vertAlign w:val="baseline"/>
      <w:lang w:val="ru-RU" w:bidi="ru-RU"/>
    </w:rPr>
  </w:style>
  <w:style w:type="character" w:customStyle="1" w:styleId="12Exact">
    <w:name w:val="Основной текст (12) Exact"/>
    <w:rPr>
      <w:rFonts w:ascii="Century Schoolbook" w:eastAsia="Century Schoolbook" w:hAnsi="Century Schoolbook" w:cs="Century Schoolbook"/>
      <w:b/>
      <w:bCs/>
      <w:spacing w:val="-18"/>
      <w:sz w:val="21"/>
      <w:szCs w:val="21"/>
    </w:rPr>
  </w:style>
  <w:style w:type="character" w:customStyle="1" w:styleId="11Exact">
    <w:name w:val="Основной текст (11) Exact"/>
    <w:rPr>
      <w:rFonts w:ascii="Calibri" w:eastAsia="Calibri" w:hAnsi="Calibri" w:cs="Calibri"/>
      <w:b w:val="0"/>
      <w:bCs w:val="0"/>
      <w:i w:val="0"/>
      <w:iCs w:val="0"/>
      <w:caps w:val="0"/>
      <w:smallCaps w:val="0"/>
      <w:strike w:val="0"/>
      <w:spacing w:val="6"/>
      <w:sz w:val="19"/>
      <w:szCs w:val="19"/>
      <w:u w:val="none"/>
    </w:rPr>
  </w:style>
  <w:style w:type="character" w:customStyle="1" w:styleId="Exact0">
    <w:name w:val="Основной текст Exact"/>
    <w:rPr>
      <w:rFonts w:ascii="Century Schoolbook" w:eastAsia="Century Schoolbook" w:hAnsi="Century Schoolbook" w:cs="Century Schoolbook"/>
      <w:b w:val="0"/>
      <w:bCs w:val="0"/>
      <w:i w:val="0"/>
      <w:iCs w:val="0"/>
      <w:caps w:val="0"/>
      <w:smallCaps w:val="0"/>
      <w:strike w:val="0"/>
      <w:spacing w:val="3"/>
      <w:sz w:val="22"/>
      <w:szCs w:val="22"/>
      <w:u w:val="none"/>
    </w:rPr>
  </w:style>
  <w:style w:type="character" w:customStyle="1" w:styleId="13Exact">
    <w:name w:val="Основной текст (13) Exact"/>
    <w:rPr>
      <w:rFonts w:cs="Calibri"/>
      <w:lang w:val="en-US" w:bidi="en-US"/>
    </w:rPr>
  </w:style>
  <w:style w:type="character" w:customStyle="1" w:styleId="14Exact">
    <w:name w:val="Основной текст (14) Exact"/>
    <w:rPr>
      <w:rFonts w:ascii="Century Schoolbook" w:eastAsia="Century Schoolbook" w:hAnsi="Century Schoolbook" w:cs="Century Schoolbook"/>
      <w:spacing w:val="6"/>
      <w:sz w:val="12"/>
      <w:szCs w:val="12"/>
    </w:rPr>
  </w:style>
  <w:style w:type="character" w:customStyle="1" w:styleId="15Exact">
    <w:name w:val="Основной текст (15) Exact"/>
    <w:rPr>
      <w:rFonts w:ascii="Times New Roman" w:eastAsia="Times New Roman" w:hAnsi="Times New Roman" w:cs="Times New Roman"/>
      <w:i/>
      <w:iCs/>
      <w:lang w:val="en-US" w:bidi="en-US"/>
    </w:rPr>
  </w:style>
  <w:style w:type="character" w:customStyle="1" w:styleId="16Exact">
    <w:name w:val="Основной текст (16) Exact"/>
    <w:rPr>
      <w:rFonts w:ascii="Franklin Gothic Book" w:eastAsia="Franklin Gothic Book" w:hAnsi="Franklin Gothic Book" w:cs="Franklin Gothic Book"/>
      <w:spacing w:val="-6"/>
      <w:sz w:val="16"/>
      <w:szCs w:val="16"/>
    </w:rPr>
  </w:style>
  <w:style w:type="character" w:customStyle="1" w:styleId="17Exact">
    <w:name w:val="Основной текст (17) Exact"/>
    <w:rPr>
      <w:rFonts w:cs="Calibri"/>
      <w:spacing w:val="-11"/>
      <w:sz w:val="15"/>
      <w:szCs w:val="15"/>
    </w:rPr>
  </w:style>
  <w:style w:type="character" w:customStyle="1" w:styleId="18Exact">
    <w:name w:val="Основной текст (18) Exact"/>
    <w:rPr>
      <w:rFonts w:ascii="Century Schoolbook" w:eastAsia="Century Schoolbook" w:hAnsi="Century Schoolbook" w:cs="Century Schoolbook"/>
      <w:b/>
      <w:bCs/>
      <w:spacing w:val="-6"/>
      <w:sz w:val="16"/>
      <w:szCs w:val="16"/>
    </w:rPr>
  </w:style>
  <w:style w:type="character" w:customStyle="1" w:styleId="19Exact">
    <w:name w:val="Основной текст (19) Exact"/>
    <w:rPr>
      <w:rFonts w:ascii="Impact" w:eastAsia="Impact" w:hAnsi="Impact" w:cs="Impact"/>
      <w:i/>
      <w:iCs/>
      <w:sz w:val="19"/>
      <w:szCs w:val="19"/>
    </w:rPr>
  </w:style>
  <w:style w:type="character" w:customStyle="1" w:styleId="20Exact">
    <w:name w:val="Основной текст (20) Exact"/>
    <w:rPr>
      <w:rFonts w:cs="Calibri"/>
      <w:lang w:val="en-US" w:bidi="en-US"/>
    </w:rPr>
  </w:style>
  <w:style w:type="character" w:customStyle="1" w:styleId="75pt2">
    <w:name w:val="Основной текст + 7;5 pt;Малые прописные"/>
    <w:rPr>
      <w:rFonts w:ascii="Century Schoolbook" w:eastAsia="Century Schoolbook" w:hAnsi="Century Schoolbook" w:cs="Century Schoolbook"/>
      <w:smallCaps/>
      <w:color w:val="000000"/>
      <w:spacing w:val="0"/>
      <w:position w:val="0"/>
      <w:sz w:val="15"/>
      <w:szCs w:val="15"/>
      <w:vertAlign w:val="baseline"/>
      <w:lang w:val="en-US" w:bidi="en-US"/>
    </w:rPr>
  </w:style>
  <w:style w:type="character" w:customStyle="1" w:styleId="3a">
    <w:name w:val="Подпись к таблице (3)_"/>
    <w:rPr>
      <w:rFonts w:ascii="Impact" w:eastAsia="Impact" w:hAnsi="Impact" w:cs="Impact"/>
      <w:i/>
      <w:iCs/>
    </w:rPr>
  </w:style>
  <w:style w:type="character" w:customStyle="1" w:styleId="4Exact">
    <w:name w:val="Подпись к картинке (4) Exact"/>
    <w:rPr>
      <w:rFonts w:cs="Calibri"/>
      <w:spacing w:val="6"/>
      <w:sz w:val="19"/>
      <w:szCs w:val="19"/>
    </w:rPr>
  </w:style>
  <w:style w:type="character" w:customStyle="1" w:styleId="Exact1">
    <w:name w:val="Подпись к картинке + Малые прописные Exact"/>
    <w:rPr>
      <w:rFonts w:ascii="Century Schoolbook" w:eastAsia="Century Schoolbook" w:hAnsi="Century Schoolbook" w:cs="Century Schoolbook"/>
      <w:b w:val="0"/>
      <w:bCs w:val="0"/>
      <w:i w:val="0"/>
      <w:iCs w:val="0"/>
      <w:smallCaps/>
      <w:strike w:val="0"/>
      <w:color w:val="000000"/>
      <w:spacing w:val="2"/>
      <w:position w:val="0"/>
      <w:sz w:val="17"/>
      <w:szCs w:val="17"/>
      <w:u w:val="none"/>
      <w:vertAlign w:val="baseline"/>
      <w:lang w:val="en-US" w:bidi="en-US"/>
    </w:rPr>
  </w:style>
  <w:style w:type="character" w:customStyle="1" w:styleId="10pt0ptExact">
    <w:name w:val="Подпись к картинке + 10 pt;Полужирный;Курсив;Интервал 0 pt Exact"/>
    <w:rPr>
      <w:rFonts w:ascii="Century Schoolbook" w:eastAsia="Century Schoolbook" w:hAnsi="Century Schoolbook" w:cs="Century Schoolbook"/>
      <w:b/>
      <w:bCs/>
      <w:i/>
      <w:iCs/>
      <w:caps w:val="0"/>
      <w:smallCaps w:val="0"/>
      <w:strike w:val="0"/>
      <w:color w:val="000000"/>
      <w:spacing w:val="-6"/>
      <w:position w:val="0"/>
      <w:sz w:val="20"/>
      <w:szCs w:val="20"/>
      <w:u w:val="none"/>
      <w:vertAlign w:val="baseline"/>
      <w:lang w:val="en-US" w:bidi="en-US"/>
    </w:rPr>
  </w:style>
  <w:style w:type="character" w:customStyle="1" w:styleId="5Exact">
    <w:name w:val="Подпись к картинке (5) Exact"/>
    <w:rPr>
      <w:rFonts w:ascii="Times New Roman" w:eastAsia="Times New Roman" w:hAnsi="Times New Roman" w:cs="Times New Roman"/>
      <w:spacing w:val="-14"/>
      <w:sz w:val="13"/>
      <w:szCs w:val="13"/>
    </w:rPr>
  </w:style>
  <w:style w:type="character" w:customStyle="1" w:styleId="64">
    <w:name w:val="Подпись к картинке (6)_"/>
    <w:rPr>
      <w:rFonts w:ascii="Century Schoolbook" w:eastAsia="Century Schoolbook" w:hAnsi="Century Schoolbook" w:cs="Century Schoolbook"/>
      <w:b w:val="0"/>
      <w:bCs w:val="0"/>
      <w:i w:val="0"/>
      <w:iCs w:val="0"/>
      <w:caps w:val="0"/>
      <w:smallCaps w:val="0"/>
      <w:strike w:val="0"/>
      <w:sz w:val="23"/>
      <w:szCs w:val="23"/>
      <w:u w:val="none"/>
    </w:rPr>
  </w:style>
  <w:style w:type="character" w:customStyle="1" w:styleId="0ptExact">
    <w:name w:val="Основной текст + Интервал 0 pt Exact"/>
    <w:rPr>
      <w:rFonts w:ascii="Century Schoolbook" w:eastAsia="Century Schoolbook" w:hAnsi="Century Schoolbook" w:cs="Century Schoolbook"/>
      <w:color w:val="000000"/>
      <w:spacing w:val="2"/>
      <w:position w:val="0"/>
      <w:sz w:val="22"/>
      <w:szCs w:val="22"/>
      <w:vertAlign w:val="baseline"/>
      <w:lang w:val="ru-RU" w:bidi="ru-RU"/>
    </w:rPr>
  </w:style>
  <w:style w:type="character" w:customStyle="1" w:styleId="65">
    <w:name w:val="Подпись к картинке (6)"/>
    <w:rPr>
      <w:rFonts w:ascii="Century Schoolbook" w:eastAsia="Century Schoolbook" w:hAnsi="Century Schoolbook" w:cs="Century Schoolbook"/>
      <w:b w:val="0"/>
      <w:bCs w:val="0"/>
      <w:i w:val="0"/>
      <w:iCs w:val="0"/>
      <w:caps w:val="0"/>
      <w:smallCaps w:val="0"/>
      <w:strike w:val="0"/>
      <w:color w:val="000000"/>
      <w:spacing w:val="0"/>
      <w:position w:val="0"/>
      <w:sz w:val="23"/>
      <w:szCs w:val="23"/>
      <w:u w:val="none"/>
      <w:vertAlign w:val="baseline"/>
      <w:lang w:val="ru-RU" w:bidi="ru-RU"/>
    </w:rPr>
  </w:style>
  <w:style w:type="character" w:customStyle="1" w:styleId="213">
    <w:name w:val="Основной текст (21)_"/>
    <w:rPr>
      <w:rFonts w:ascii="Century Schoolbook" w:eastAsia="Century Schoolbook" w:hAnsi="Century Schoolbook" w:cs="Century Schoolbook"/>
      <w:b w:val="0"/>
      <w:bCs w:val="0"/>
      <w:i w:val="0"/>
      <w:iCs w:val="0"/>
      <w:caps w:val="0"/>
      <w:smallCaps w:val="0"/>
      <w:strike w:val="0"/>
      <w:sz w:val="16"/>
      <w:szCs w:val="16"/>
      <w:u w:val="none"/>
      <w:lang w:val="en-US" w:bidi="en-US"/>
    </w:rPr>
  </w:style>
  <w:style w:type="character" w:customStyle="1" w:styleId="214">
    <w:name w:val="Основной текст (21)"/>
    <w:rPr>
      <w:rFonts w:ascii="Century Schoolbook" w:eastAsia="Century Schoolbook" w:hAnsi="Century Schoolbook" w:cs="Century Schoolbook"/>
      <w:b w:val="0"/>
      <w:bCs w:val="0"/>
      <w:i w:val="0"/>
      <w:iCs w:val="0"/>
      <w:caps w:val="0"/>
      <w:smallCaps w:val="0"/>
      <w:strike w:val="0"/>
      <w:color w:val="000000"/>
      <w:spacing w:val="0"/>
      <w:position w:val="0"/>
      <w:sz w:val="16"/>
      <w:szCs w:val="16"/>
      <w:u w:val="none"/>
      <w:vertAlign w:val="baseline"/>
      <w:lang w:val="en-US" w:bidi="en-US"/>
    </w:rPr>
  </w:style>
  <w:style w:type="character" w:customStyle="1" w:styleId="21Calibri95pt">
    <w:name w:val="Основной текст (21) + Calibri;9;5 pt;Курсив"/>
    <w:rPr>
      <w:rFonts w:ascii="Calibri" w:eastAsia="Calibri" w:hAnsi="Calibri" w:cs="Calibri"/>
      <w:b w:val="0"/>
      <w:bCs w:val="0"/>
      <w:i/>
      <w:iCs/>
      <w:caps w:val="0"/>
      <w:smallCaps w:val="0"/>
      <w:strike w:val="0"/>
      <w:color w:val="000000"/>
      <w:spacing w:val="0"/>
      <w:position w:val="0"/>
      <w:sz w:val="19"/>
      <w:szCs w:val="19"/>
      <w:u w:val="none"/>
      <w:vertAlign w:val="baseline"/>
      <w:lang w:val="en-US" w:bidi="en-US"/>
    </w:rPr>
  </w:style>
  <w:style w:type="character" w:customStyle="1" w:styleId="210pt">
    <w:name w:val="Основной текст (21) + Интервал 0 pt"/>
    <w:rPr>
      <w:rFonts w:ascii="Century Schoolbook" w:eastAsia="Century Schoolbook" w:hAnsi="Century Schoolbook" w:cs="Century Schoolbook"/>
      <w:b w:val="0"/>
      <w:bCs w:val="0"/>
      <w:i w:val="0"/>
      <w:iCs w:val="0"/>
      <w:caps w:val="0"/>
      <w:smallCaps w:val="0"/>
      <w:strike w:val="0"/>
      <w:color w:val="000000"/>
      <w:spacing w:val="-10"/>
      <w:position w:val="0"/>
      <w:sz w:val="16"/>
      <w:szCs w:val="16"/>
      <w:u w:val="none"/>
      <w:vertAlign w:val="baseline"/>
      <w:lang w:val="en-US" w:bidi="en-US"/>
    </w:rPr>
  </w:style>
  <w:style w:type="character" w:customStyle="1" w:styleId="224">
    <w:name w:val="Основной текст (22)_"/>
    <w:rPr>
      <w:rFonts w:ascii="Century Schoolbook" w:eastAsia="Century Schoolbook" w:hAnsi="Century Schoolbook" w:cs="Century Schoolbook"/>
      <w:spacing w:val="-10"/>
      <w:sz w:val="16"/>
      <w:szCs w:val="16"/>
      <w:lang w:val="en-US" w:bidi="en-US"/>
    </w:rPr>
  </w:style>
  <w:style w:type="character" w:customStyle="1" w:styleId="22FranklinGothicHeavy85pt0pt">
    <w:name w:val="Основной текст (22) + Franklin Gothic Heavy;8;5 pt;Интервал 0 pt"/>
    <w:rPr>
      <w:rFonts w:ascii="Franklin Gothic Heavy" w:eastAsia="Franklin Gothic Heavy" w:hAnsi="Franklin Gothic Heavy" w:cs="Franklin Gothic Heavy"/>
      <w:color w:val="000000"/>
      <w:spacing w:val="0"/>
      <w:position w:val="0"/>
      <w:sz w:val="17"/>
      <w:szCs w:val="17"/>
      <w:vertAlign w:val="baseline"/>
      <w:lang w:val="en-US" w:bidi="en-US"/>
    </w:rPr>
  </w:style>
  <w:style w:type="character" w:customStyle="1" w:styleId="2185pt">
    <w:name w:val="Основной текст (21) + 8;5 pt;Полужирный"/>
    <w:rPr>
      <w:rFonts w:ascii="Century Schoolbook" w:eastAsia="Century Schoolbook" w:hAnsi="Century Schoolbook" w:cs="Century Schoolbook"/>
      <w:b/>
      <w:bCs/>
      <w:i w:val="0"/>
      <w:iCs w:val="0"/>
      <w:caps w:val="0"/>
      <w:smallCaps w:val="0"/>
      <w:strike w:val="0"/>
      <w:color w:val="000000"/>
      <w:spacing w:val="0"/>
      <w:position w:val="0"/>
      <w:sz w:val="17"/>
      <w:szCs w:val="17"/>
      <w:u w:val="none"/>
      <w:vertAlign w:val="baseline"/>
      <w:lang w:val="en-US" w:bidi="en-US"/>
    </w:rPr>
  </w:style>
  <w:style w:type="character" w:customStyle="1" w:styleId="232">
    <w:name w:val="Основной текст (23)_"/>
    <w:rPr>
      <w:rFonts w:cs="Calibri"/>
      <w:b/>
      <w:bCs/>
      <w:sz w:val="14"/>
      <w:szCs w:val="14"/>
    </w:rPr>
  </w:style>
  <w:style w:type="character" w:customStyle="1" w:styleId="241">
    <w:name w:val="Основной текст (24)_"/>
    <w:rPr>
      <w:rFonts w:ascii="Times New Roman" w:eastAsia="Times New Roman" w:hAnsi="Times New Roman" w:cs="Times New Roman"/>
      <w:sz w:val="13"/>
      <w:szCs w:val="13"/>
    </w:rPr>
  </w:style>
  <w:style w:type="character" w:customStyle="1" w:styleId="244pt0pt">
    <w:name w:val="Основной текст (24) + 4 pt;Курсив;Интервал 0 pt"/>
    <w:rPr>
      <w:rFonts w:ascii="Times New Roman" w:eastAsia="Times New Roman" w:hAnsi="Times New Roman" w:cs="Times New Roman"/>
      <w:i/>
      <w:iCs/>
      <w:color w:val="000000"/>
      <w:spacing w:val="-10"/>
      <w:position w:val="0"/>
      <w:sz w:val="8"/>
      <w:szCs w:val="8"/>
      <w:vertAlign w:val="baseline"/>
      <w:lang w:val="ru-RU" w:bidi="ru-RU"/>
    </w:rPr>
  </w:style>
  <w:style w:type="character" w:customStyle="1" w:styleId="25Exact">
    <w:name w:val="Основной текст (25) Exact"/>
    <w:rPr>
      <w:rFonts w:ascii="Times New Roman" w:eastAsia="Times New Roman" w:hAnsi="Times New Roman" w:cs="Times New Roman"/>
      <w:b/>
      <w:bCs/>
      <w:lang w:val="en-US" w:bidi="en-US"/>
    </w:rPr>
  </w:style>
  <w:style w:type="character" w:customStyle="1" w:styleId="26Exact">
    <w:name w:val="Основной текст (26) Exact"/>
    <w:rPr>
      <w:rFonts w:ascii="Franklin Gothic Heavy" w:eastAsia="Franklin Gothic Heavy" w:hAnsi="Franklin Gothic Heavy" w:cs="Franklin Gothic Heavy"/>
      <w:spacing w:val="-13"/>
      <w:sz w:val="13"/>
      <w:szCs w:val="13"/>
      <w:lang w:val="en-US" w:bidi="en-US"/>
    </w:rPr>
  </w:style>
  <w:style w:type="character" w:customStyle="1" w:styleId="27Exact">
    <w:name w:val="Основной текст (27) Exact"/>
    <w:rPr>
      <w:rFonts w:ascii="Franklin Gothic Heavy" w:eastAsia="Franklin Gothic Heavy" w:hAnsi="Franklin Gothic Heavy" w:cs="Franklin Gothic Heavy"/>
      <w:spacing w:val="-17"/>
      <w:sz w:val="13"/>
      <w:szCs w:val="13"/>
      <w:lang w:val="en-US" w:bidi="en-US"/>
    </w:rPr>
  </w:style>
  <w:style w:type="character" w:customStyle="1" w:styleId="27CenturySchoolbook11pt0ptExact">
    <w:name w:val="Основной текст (27) + Century Schoolbook;11 pt;Интервал 0 pt Exact"/>
    <w:rPr>
      <w:rFonts w:ascii="Century Schoolbook" w:eastAsia="Century Schoolbook" w:hAnsi="Century Schoolbook" w:cs="Century Schoolbook"/>
      <w:color w:val="000000"/>
      <w:spacing w:val="2"/>
      <w:position w:val="0"/>
      <w:sz w:val="22"/>
      <w:szCs w:val="22"/>
      <w:vertAlign w:val="baseline"/>
      <w:lang w:val="en-US" w:bidi="en-US"/>
    </w:rPr>
  </w:style>
  <w:style w:type="character" w:customStyle="1" w:styleId="150ptExact">
    <w:name w:val="Основной текст (15) + Интервал 0 pt Exact"/>
    <w:rPr>
      <w:rFonts w:ascii="Times New Roman" w:eastAsia="Times New Roman" w:hAnsi="Times New Roman" w:cs="Times New Roman"/>
      <w:i/>
      <w:iCs/>
      <w:color w:val="000000"/>
      <w:spacing w:val="-7"/>
      <w:position w:val="0"/>
      <w:sz w:val="24"/>
      <w:szCs w:val="24"/>
      <w:vertAlign w:val="baseline"/>
      <w:lang w:val="en-US" w:bidi="en-US"/>
    </w:rPr>
  </w:style>
  <w:style w:type="character" w:customStyle="1" w:styleId="28Exact">
    <w:name w:val="Основной текст (28) Exact"/>
    <w:rPr>
      <w:rFonts w:ascii="Times New Roman" w:eastAsia="Times New Roman" w:hAnsi="Times New Roman" w:cs="Times New Roman"/>
      <w:spacing w:val="-13"/>
      <w:sz w:val="9"/>
      <w:szCs w:val="9"/>
      <w:lang w:val="en-US" w:bidi="en-US"/>
    </w:rPr>
  </w:style>
  <w:style w:type="character" w:customStyle="1" w:styleId="29Exact">
    <w:name w:val="Основной текст (29) Exact"/>
    <w:rPr>
      <w:rFonts w:ascii="Franklin Gothic Heavy" w:eastAsia="Franklin Gothic Heavy" w:hAnsi="Franklin Gothic Heavy" w:cs="Franklin Gothic Heavy"/>
      <w:spacing w:val="-9"/>
      <w:sz w:val="12"/>
      <w:szCs w:val="12"/>
      <w:lang w:val="en-US" w:bidi="en-US"/>
    </w:rPr>
  </w:style>
  <w:style w:type="character" w:customStyle="1" w:styleId="FranklinGothicHeavy55pt">
    <w:name w:val="Основной текст + Franklin Gothic Heavy;5;5 pt"/>
    <w:rPr>
      <w:rFonts w:ascii="Franklin Gothic Heavy" w:eastAsia="Franklin Gothic Heavy" w:hAnsi="Franklin Gothic Heavy" w:cs="Franklin Gothic Heavy"/>
      <w:color w:val="000000"/>
      <w:spacing w:val="0"/>
      <w:position w:val="0"/>
      <w:sz w:val="11"/>
      <w:szCs w:val="11"/>
      <w:vertAlign w:val="baseline"/>
      <w:lang w:val="en-US" w:bidi="en-US"/>
    </w:rPr>
  </w:style>
  <w:style w:type="character" w:customStyle="1" w:styleId="FranklinGothicHeavy7pt0pt150">
    <w:name w:val="Основной текст + Franklin Gothic Heavy;7 pt;Интервал 0 pt;Масштаб 150%"/>
    <w:rPr>
      <w:rFonts w:ascii="Franklin Gothic Heavy" w:eastAsia="Franklin Gothic Heavy" w:hAnsi="Franklin Gothic Heavy" w:cs="Franklin Gothic Heavy"/>
      <w:color w:val="000000"/>
      <w:spacing w:val="-10"/>
      <w:position w:val="0"/>
      <w:sz w:val="14"/>
      <w:szCs w:val="14"/>
      <w:vertAlign w:val="baseline"/>
      <w:lang w:val="en-US" w:bidi="en-US"/>
    </w:rPr>
  </w:style>
  <w:style w:type="character" w:customStyle="1" w:styleId="FranklinGothicHeavy55pt0">
    <w:name w:val="Основной текст + Franklin Gothic Heavy;5;5 pt;Малые прописные"/>
    <w:rPr>
      <w:rFonts w:ascii="Franklin Gothic Heavy" w:eastAsia="Franklin Gothic Heavy" w:hAnsi="Franklin Gothic Heavy" w:cs="Franklin Gothic Heavy"/>
      <w:smallCaps/>
      <w:color w:val="000000"/>
      <w:spacing w:val="0"/>
      <w:position w:val="0"/>
      <w:sz w:val="11"/>
      <w:szCs w:val="11"/>
      <w:vertAlign w:val="baseline"/>
      <w:lang w:val="en-US" w:bidi="en-US"/>
    </w:rPr>
  </w:style>
  <w:style w:type="character" w:customStyle="1" w:styleId="FranklinGothicHeavy7pt-1pt">
    <w:name w:val="Основной текст + Franklin Gothic Heavy;7 pt;Курсив;Интервал -1 pt"/>
    <w:rPr>
      <w:rFonts w:ascii="Franklin Gothic Heavy" w:eastAsia="Franklin Gothic Heavy" w:hAnsi="Franklin Gothic Heavy" w:cs="Franklin Gothic Heavy"/>
      <w:i/>
      <w:iCs/>
      <w:color w:val="000000"/>
      <w:spacing w:val="-20"/>
      <w:position w:val="0"/>
      <w:sz w:val="14"/>
      <w:szCs w:val="14"/>
      <w:vertAlign w:val="baseline"/>
      <w:lang w:val="ru-RU" w:bidi="ru-RU"/>
    </w:rPr>
  </w:style>
  <w:style w:type="character" w:customStyle="1" w:styleId="FranklinGothicHeavy55pt0pt">
    <w:name w:val="Основной текст + Franklin Gothic Heavy;5;5 pt;Курсив;Интервал 0 pt"/>
    <w:rPr>
      <w:rFonts w:ascii="Franklin Gothic Heavy" w:eastAsia="Franklin Gothic Heavy" w:hAnsi="Franklin Gothic Heavy" w:cs="Franklin Gothic Heavy"/>
      <w:i/>
      <w:iCs/>
      <w:color w:val="000000"/>
      <w:spacing w:val="-10"/>
      <w:position w:val="0"/>
      <w:sz w:val="11"/>
      <w:szCs w:val="11"/>
      <w:vertAlign w:val="baseline"/>
      <w:lang w:val="ru-RU" w:bidi="ru-RU"/>
    </w:rPr>
  </w:style>
  <w:style w:type="character" w:customStyle="1" w:styleId="FranklinGothicHeavy7pt0pt1500">
    <w:name w:val="Основной текст + Franklin Gothic Heavy;7 pt;Малые прописные;Интервал 0 pt;Масштаб 150%"/>
    <w:rPr>
      <w:rFonts w:ascii="Franklin Gothic Heavy" w:eastAsia="Franklin Gothic Heavy" w:hAnsi="Franklin Gothic Heavy" w:cs="Franklin Gothic Heavy"/>
      <w:smallCaps/>
      <w:color w:val="000000"/>
      <w:spacing w:val="-10"/>
      <w:position w:val="0"/>
      <w:sz w:val="14"/>
      <w:szCs w:val="14"/>
      <w:vertAlign w:val="baseline"/>
      <w:lang w:val="en-US" w:bidi="en-US"/>
    </w:rPr>
  </w:style>
  <w:style w:type="character" w:customStyle="1" w:styleId="LucidaSansUnicode8pt">
    <w:name w:val="Основной текст + Lucida Sans Unicode;8 pt;Курсив"/>
    <w:rPr>
      <w:rFonts w:ascii="Lucida Sans Unicode" w:eastAsia="Lucida Sans Unicode" w:hAnsi="Lucida Sans Unicode" w:cs="Lucida Sans Unicode"/>
      <w:i/>
      <w:iCs/>
      <w:color w:val="000000"/>
      <w:spacing w:val="0"/>
      <w:position w:val="0"/>
      <w:sz w:val="16"/>
      <w:szCs w:val="16"/>
      <w:vertAlign w:val="baseline"/>
      <w:lang w:val="en-US" w:bidi="en-US"/>
    </w:rPr>
  </w:style>
  <w:style w:type="character" w:customStyle="1" w:styleId="57">
    <w:name w:val="Подпись к таблице (5)_"/>
    <w:rPr>
      <w:rFonts w:ascii="Times New Roman" w:eastAsia="Times New Roman" w:hAnsi="Times New Roman" w:cs="Times New Roman"/>
      <w:i/>
      <w:iCs/>
    </w:rPr>
  </w:style>
  <w:style w:type="character" w:customStyle="1" w:styleId="66">
    <w:name w:val="Подпись к таблице (6)_"/>
    <w:rPr>
      <w:rFonts w:ascii="Times New Roman" w:eastAsia="Times New Roman" w:hAnsi="Times New Roman" w:cs="Times New Roman"/>
      <w:b/>
      <w:bCs/>
    </w:rPr>
  </w:style>
  <w:style w:type="character" w:customStyle="1" w:styleId="30Exact">
    <w:name w:val="Основной текст (30) Exact"/>
    <w:rPr>
      <w:rFonts w:ascii="Calibri" w:eastAsia="Calibri" w:hAnsi="Calibri" w:cs="Calibri"/>
      <w:b/>
      <w:bCs/>
      <w:i w:val="0"/>
      <w:iCs w:val="0"/>
      <w:caps w:val="0"/>
      <w:smallCaps w:val="0"/>
      <w:strike w:val="0"/>
      <w:spacing w:val="2"/>
      <w:sz w:val="17"/>
      <w:szCs w:val="17"/>
      <w:u w:val="none"/>
    </w:rPr>
  </w:style>
  <w:style w:type="character" w:customStyle="1" w:styleId="65pt0pt">
    <w:name w:val="Основной текст + 6;5 pt;Интервал 0 pt"/>
    <w:rPr>
      <w:rFonts w:ascii="Century Schoolbook" w:eastAsia="Century Schoolbook" w:hAnsi="Century Schoolbook" w:cs="Century Schoolbook"/>
      <w:color w:val="000000"/>
      <w:spacing w:val="10"/>
      <w:position w:val="0"/>
      <w:sz w:val="13"/>
      <w:szCs w:val="13"/>
      <w:vertAlign w:val="baseline"/>
      <w:lang w:val="ru-RU" w:bidi="ru-RU"/>
    </w:rPr>
  </w:style>
  <w:style w:type="character" w:customStyle="1" w:styleId="30ptExact">
    <w:name w:val="Основной текст (3) + Интервал 0 pt Exact"/>
    <w:rPr>
      <w:rFonts w:ascii="Century Schoolbook" w:eastAsia="Century Schoolbook" w:hAnsi="Century Schoolbook" w:cs="Century Schoolbook"/>
      <w:b w:val="0"/>
      <w:bCs w:val="0"/>
      <w:i w:val="0"/>
      <w:iCs w:val="0"/>
      <w:caps w:val="0"/>
      <w:smallCaps w:val="0"/>
      <w:strike w:val="0"/>
      <w:color w:val="000000"/>
      <w:spacing w:val="1"/>
      <w:position w:val="0"/>
      <w:sz w:val="17"/>
      <w:szCs w:val="17"/>
      <w:u w:val="none"/>
      <w:vertAlign w:val="baseline"/>
      <w:lang w:val="en-US" w:bidi="en-US"/>
    </w:rPr>
  </w:style>
  <w:style w:type="character" w:customStyle="1" w:styleId="31Exact">
    <w:name w:val="Основной текст (31) Exact"/>
    <w:rPr>
      <w:rFonts w:ascii="Franklin Gothic Heavy" w:eastAsia="Franklin Gothic Heavy" w:hAnsi="Franklin Gothic Heavy" w:cs="Franklin Gothic Heavy"/>
      <w:sz w:val="16"/>
      <w:szCs w:val="16"/>
    </w:rPr>
  </w:style>
  <w:style w:type="character" w:customStyle="1" w:styleId="32Exact">
    <w:name w:val="Основной текст (32) Exact"/>
    <w:rPr>
      <w:rFonts w:ascii="Century Schoolbook" w:eastAsia="Century Schoolbook" w:hAnsi="Century Schoolbook" w:cs="Century Schoolbook"/>
      <w:b/>
      <w:bCs/>
      <w:spacing w:val="-1"/>
      <w:sz w:val="15"/>
      <w:szCs w:val="15"/>
      <w:lang w:val="en-US" w:bidi="en-US"/>
    </w:rPr>
  </w:style>
  <w:style w:type="character" w:customStyle="1" w:styleId="33Exact">
    <w:name w:val="Основной текст (33) Exact"/>
    <w:rPr>
      <w:rFonts w:ascii="Century Schoolbook" w:eastAsia="Century Schoolbook" w:hAnsi="Century Schoolbook" w:cs="Century Schoolbook"/>
      <w:b/>
      <w:bCs/>
      <w:sz w:val="17"/>
      <w:szCs w:val="17"/>
      <w:lang w:val="en-US" w:bidi="en-US"/>
    </w:rPr>
  </w:style>
  <w:style w:type="character" w:customStyle="1" w:styleId="34Exact">
    <w:name w:val="Основной текст (34) Exact"/>
    <w:rPr>
      <w:rFonts w:cs="Calibri"/>
      <w:b/>
      <w:bCs/>
      <w:sz w:val="18"/>
      <w:szCs w:val="18"/>
    </w:rPr>
  </w:style>
  <w:style w:type="character" w:customStyle="1" w:styleId="35Exact">
    <w:name w:val="Основной текст (35) Exact"/>
    <w:rPr>
      <w:rFonts w:cs="Calibri"/>
      <w:sz w:val="15"/>
      <w:szCs w:val="15"/>
    </w:rPr>
  </w:style>
  <w:style w:type="character" w:customStyle="1" w:styleId="36Exact">
    <w:name w:val="Основной текст (36) Exact"/>
    <w:rPr>
      <w:rFonts w:ascii="Century Schoolbook" w:eastAsia="Century Schoolbook" w:hAnsi="Century Schoolbook" w:cs="Century Schoolbook"/>
      <w:i/>
      <w:iCs/>
      <w:sz w:val="11"/>
      <w:szCs w:val="11"/>
    </w:rPr>
  </w:style>
  <w:style w:type="character" w:customStyle="1" w:styleId="36Exact0">
    <w:name w:val="Основной текст (36) + Малые прописные Exact"/>
    <w:rPr>
      <w:rFonts w:ascii="Century Schoolbook" w:eastAsia="Century Schoolbook" w:hAnsi="Century Schoolbook" w:cs="Century Schoolbook"/>
      <w:i/>
      <w:iCs/>
      <w:smallCaps/>
      <w:color w:val="000000"/>
      <w:spacing w:val="0"/>
      <w:position w:val="0"/>
      <w:sz w:val="11"/>
      <w:szCs w:val="11"/>
      <w:vertAlign w:val="baseline"/>
      <w:lang w:val="ru-RU" w:bidi="ru-RU"/>
    </w:rPr>
  </w:style>
  <w:style w:type="character" w:customStyle="1" w:styleId="37Exact">
    <w:name w:val="Основной текст (37) Exact"/>
    <w:rPr>
      <w:rFonts w:ascii="Century Schoolbook" w:eastAsia="Century Schoolbook" w:hAnsi="Century Schoolbook" w:cs="Century Schoolbook"/>
      <w:lang w:val="en-US" w:bidi="en-US"/>
    </w:rPr>
  </w:style>
  <w:style w:type="character" w:customStyle="1" w:styleId="38Exact">
    <w:name w:val="Основной текст (38) Exact"/>
    <w:rPr>
      <w:rFonts w:ascii="Century Schoolbook" w:eastAsia="Century Schoolbook" w:hAnsi="Century Schoolbook" w:cs="Century Schoolbook"/>
      <w:lang w:val="en-US" w:bidi="en-US"/>
    </w:rPr>
  </w:style>
  <w:style w:type="character" w:customStyle="1" w:styleId="39Exact">
    <w:name w:val="Основной текст (39) Exact"/>
    <w:rPr>
      <w:rFonts w:ascii="Times New Roman" w:eastAsia="Times New Roman" w:hAnsi="Times New Roman" w:cs="Times New Roman"/>
      <w:lang w:val="en-US" w:bidi="en-US"/>
    </w:rPr>
  </w:style>
  <w:style w:type="character" w:customStyle="1" w:styleId="3b">
    <w:name w:val="Заголовок №3_"/>
    <w:rPr>
      <w:rFonts w:ascii="Century Schoolbook" w:eastAsia="Century Schoolbook" w:hAnsi="Century Schoolbook" w:cs="Century Schoolbook"/>
      <w:sz w:val="18"/>
      <w:szCs w:val="18"/>
    </w:rPr>
  </w:style>
  <w:style w:type="character" w:customStyle="1" w:styleId="2CenturySchoolbook115pt">
    <w:name w:val="Основной текст (2) + Century Schoolbook;11;5 pt;Не полужирный"/>
    <w:rPr>
      <w:rFonts w:ascii="Century Schoolbook" w:eastAsia="Century Schoolbook" w:hAnsi="Century Schoolbook" w:cs="Century Schoolbook"/>
      <w:b/>
      <w:bCs/>
      <w:i w:val="0"/>
      <w:iCs w:val="0"/>
      <w:caps w:val="0"/>
      <w:smallCaps w:val="0"/>
      <w:strike w:val="0"/>
      <w:color w:val="000000"/>
      <w:spacing w:val="0"/>
      <w:position w:val="0"/>
      <w:sz w:val="23"/>
      <w:szCs w:val="23"/>
      <w:u w:val="none"/>
      <w:shd w:val="clear" w:color="auto" w:fill="FFFFFF"/>
      <w:vertAlign w:val="baseline"/>
      <w:lang w:val="ru-RU" w:bidi="ru-RU"/>
    </w:rPr>
  </w:style>
  <w:style w:type="character" w:customStyle="1" w:styleId="105pt-1pt">
    <w:name w:val="Основной текст + 10;5 pt;Полужирный;Курсив;Интервал -1 pt"/>
    <w:rPr>
      <w:rFonts w:ascii="Century Schoolbook" w:eastAsia="Century Schoolbook" w:hAnsi="Century Schoolbook" w:cs="Century Schoolbook"/>
      <w:b/>
      <w:bCs/>
      <w:i/>
      <w:iCs/>
      <w:color w:val="000000"/>
      <w:spacing w:val="-20"/>
      <w:position w:val="0"/>
      <w:sz w:val="21"/>
      <w:szCs w:val="21"/>
      <w:vertAlign w:val="baseline"/>
      <w:lang w:val="ru-RU" w:bidi="ru-RU"/>
    </w:rPr>
  </w:style>
  <w:style w:type="character" w:customStyle="1" w:styleId="9pt-2pt">
    <w:name w:val="Основной текст + 9 pt;Интервал -2 pt"/>
    <w:rPr>
      <w:rFonts w:ascii="Century Schoolbook" w:eastAsia="Century Schoolbook" w:hAnsi="Century Schoolbook" w:cs="Century Schoolbook"/>
      <w:color w:val="000000"/>
      <w:spacing w:val="-40"/>
      <w:position w:val="0"/>
      <w:sz w:val="18"/>
      <w:szCs w:val="18"/>
      <w:vertAlign w:val="baseline"/>
      <w:lang w:val="ru-RU" w:bidi="ru-RU"/>
    </w:rPr>
  </w:style>
  <w:style w:type="character" w:customStyle="1" w:styleId="300">
    <w:name w:val="Основной текст (30)_"/>
    <w:rPr>
      <w:rFonts w:ascii="Calibri" w:eastAsia="Calibri" w:hAnsi="Calibri" w:cs="Calibri"/>
      <w:b/>
      <w:bCs/>
      <w:i w:val="0"/>
      <w:iCs w:val="0"/>
      <w:caps w:val="0"/>
      <w:smallCaps w:val="0"/>
      <w:strike w:val="0"/>
      <w:sz w:val="18"/>
      <w:szCs w:val="18"/>
      <w:u w:val="none"/>
    </w:rPr>
  </w:style>
  <w:style w:type="character" w:customStyle="1" w:styleId="301">
    <w:name w:val="Основной текст (30)"/>
    <w:rPr>
      <w:rFonts w:ascii="Calibri" w:eastAsia="Calibri" w:hAnsi="Calibri" w:cs="Calibri"/>
      <w:b/>
      <w:bCs/>
      <w:i w:val="0"/>
      <w:iCs w:val="0"/>
      <w:caps w:val="0"/>
      <w:smallCaps w:val="0"/>
      <w:strike w:val="0"/>
      <w:color w:val="000000"/>
      <w:spacing w:val="0"/>
      <w:position w:val="0"/>
      <w:sz w:val="18"/>
      <w:szCs w:val="18"/>
      <w:u w:val="none"/>
      <w:vertAlign w:val="baseline"/>
      <w:lang w:val="ru-RU" w:bidi="ru-RU"/>
    </w:rPr>
  </w:style>
  <w:style w:type="character" w:customStyle="1" w:styleId="77">
    <w:name w:val="Основной текст + 77"/>
    <w:rPr>
      <w:rFonts w:ascii="Times New Roman" w:hAnsi="Times New Roman" w:cs="Times New Roman"/>
      <w:sz w:val="15"/>
      <w:szCs w:val="15"/>
      <w:u w:val="none"/>
    </w:rPr>
  </w:style>
  <w:style w:type="character" w:customStyle="1" w:styleId="76">
    <w:name w:val="Основной текст + 76"/>
    <w:rPr>
      <w:rFonts w:ascii="Times New Roman" w:hAnsi="Times New Roman" w:cs="Times New Roman"/>
      <w:b/>
      <w:bCs/>
      <w:sz w:val="15"/>
      <w:szCs w:val="15"/>
      <w:u w:val="none"/>
    </w:rPr>
  </w:style>
  <w:style w:type="character" w:customStyle="1" w:styleId="9pt13">
    <w:name w:val="Основной текст + 9 pt13"/>
    <w:rPr>
      <w:rFonts w:ascii="Times New Roman" w:hAnsi="Times New Roman" w:cs="Times New Roman"/>
      <w:sz w:val="18"/>
      <w:szCs w:val="18"/>
      <w:u w:val="none"/>
    </w:rPr>
  </w:style>
  <w:style w:type="character" w:customStyle="1" w:styleId="4pt1">
    <w:name w:val="Основной текст + 4 pt1"/>
    <w:rPr>
      <w:rFonts w:ascii="Times New Roman" w:hAnsi="Times New Roman" w:cs="Times New Roman"/>
      <w:i/>
      <w:iCs/>
      <w:sz w:val="8"/>
      <w:szCs w:val="8"/>
      <w:u w:val="none"/>
    </w:rPr>
  </w:style>
  <w:style w:type="character" w:customStyle="1" w:styleId="PalatinoLinotype">
    <w:name w:val="Основной текст + Palatino Linotype"/>
    <w:rPr>
      <w:rFonts w:ascii="Palatino Linotype" w:hAnsi="Palatino Linotype" w:cs="Palatino Linotype"/>
      <w:spacing w:val="10"/>
      <w:sz w:val="14"/>
      <w:szCs w:val="14"/>
      <w:u w:val="none"/>
    </w:rPr>
  </w:style>
  <w:style w:type="character" w:customStyle="1" w:styleId="Corbel2">
    <w:name w:val="Основной текст + Corbel2"/>
    <w:rPr>
      <w:rFonts w:ascii="Corbel" w:hAnsi="Corbel" w:cs="Corbel"/>
      <w:sz w:val="8"/>
      <w:szCs w:val="8"/>
      <w:u w:val="none"/>
    </w:rPr>
  </w:style>
  <w:style w:type="character" w:customStyle="1" w:styleId="6pt1">
    <w:name w:val="Основной текст + 6 pt1"/>
    <w:rPr>
      <w:rFonts w:ascii="Times New Roman" w:hAnsi="Times New Roman" w:cs="Times New Roman"/>
      <w:sz w:val="12"/>
      <w:szCs w:val="12"/>
      <w:u w:val="none"/>
    </w:rPr>
  </w:style>
  <w:style w:type="character" w:customStyle="1" w:styleId="ArialUnicodeMS1">
    <w:name w:val="Основной текст + Arial Unicode MS1"/>
    <w:rPr>
      <w:rFonts w:ascii="Arial Unicode MS" w:eastAsia="Arial Unicode MS" w:hAnsi="Arial Unicode MS" w:cs="Arial Unicode MS"/>
      <w:sz w:val="19"/>
      <w:szCs w:val="19"/>
      <w:u w:val="none"/>
    </w:rPr>
  </w:style>
  <w:style w:type="character" w:customStyle="1" w:styleId="58">
    <w:name w:val="Заголовок №5_"/>
    <w:rPr>
      <w:rFonts w:ascii="Times New Roman" w:hAnsi="Times New Roman" w:cs="Times New Roman"/>
      <w:b/>
      <w:bCs/>
      <w:sz w:val="26"/>
      <w:szCs w:val="26"/>
    </w:rPr>
  </w:style>
  <w:style w:type="character" w:customStyle="1" w:styleId="75">
    <w:name w:val="Основной текст + 75"/>
    <w:rPr>
      <w:rFonts w:ascii="Times New Roman" w:hAnsi="Times New Roman" w:cs="Times New Roman"/>
      <w:sz w:val="15"/>
      <w:szCs w:val="15"/>
      <w:u w:val="none"/>
    </w:rPr>
  </w:style>
  <w:style w:type="character" w:customStyle="1" w:styleId="9pt12">
    <w:name w:val="Основной текст + 9 pt12"/>
    <w:rPr>
      <w:rFonts w:ascii="Times New Roman" w:hAnsi="Times New Roman" w:cs="Times New Roman"/>
      <w:sz w:val="18"/>
      <w:szCs w:val="18"/>
      <w:u w:val="none"/>
    </w:rPr>
  </w:style>
  <w:style w:type="character" w:customStyle="1" w:styleId="9pt10">
    <w:name w:val="Основной текст + 9 pt10"/>
    <w:rPr>
      <w:rFonts w:ascii="Times New Roman" w:hAnsi="Times New Roman" w:cs="Times New Roman"/>
      <w:b/>
      <w:bCs/>
      <w:sz w:val="18"/>
      <w:szCs w:val="18"/>
      <w:u w:val="none"/>
    </w:rPr>
  </w:style>
  <w:style w:type="character" w:customStyle="1" w:styleId="87">
    <w:name w:val="Основной текст + 87"/>
    <w:rPr>
      <w:rFonts w:ascii="Times New Roman" w:hAnsi="Times New Roman" w:cs="Times New Roman"/>
      <w:b/>
      <w:bCs/>
      <w:sz w:val="17"/>
      <w:szCs w:val="17"/>
      <w:u w:val="none"/>
    </w:rPr>
  </w:style>
  <w:style w:type="character" w:customStyle="1" w:styleId="FranklinGothicHeavy2">
    <w:name w:val="Основной текст + Franklin Gothic Heavy2"/>
    <w:rPr>
      <w:rFonts w:ascii="Franklin Gothic Heavy" w:hAnsi="Franklin Gothic Heavy" w:cs="Franklin Gothic Heavy"/>
      <w:sz w:val="15"/>
      <w:szCs w:val="15"/>
      <w:u w:val="none"/>
    </w:rPr>
  </w:style>
  <w:style w:type="character" w:customStyle="1" w:styleId="FranklinGothicHeavy1">
    <w:name w:val="Основной текст + Franklin Gothic Heavy1"/>
    <w:rPr>
      <w:rFonts w:ascii="Franklin Gothic Heavy" w:hAnsi="Franklin Gothic Heavy" w:cs="Franklin Gothic Heavy"/>
      <w:sz w:val="10"/>
      <w:szCs w:val="10"/>
      <w:u w:val="none"/>
    </w:rPr>
  </w:style>
  <w:style w:type="character" w:customStyle="1" w:styleId="9pt4">
    <w:name w:val="Основной текст + 9 pt4"/>
    <w:rPr>
      <w:rFonts w:ascii="Times New Roman" w:hAnsi="Times New Roman" w:cs="Times New Roman"/>
      <w:sz w:val="18"/>
      <w:szCs w:val="18"/>
      <w:u w:val="none"/>
    </w:rPr>
  </w:style>
  <w:style w:type="character" w:customStyle="1" w:styleId="3c">
    <w:name w:val="Подпись к таблице3"/>
    <w:rPr>
      <w:rFonts w:ascii="Times New Roman" w:eastAsia="Times New Roman" w:hAnsi="Times New Roman" w:cs="Times New Roman"/>
      <w:b/>
      <w:bCs/>
      <w:sz w:val="22"/>
      <w:szCs w:val="22"/>
      <w:u w:val="none"/>
      <w:shd w:val="clear" w:color="auto" w:fill="FFFFFF"/>
    </w:rPr>
  </w:style>
  <w:style w:type="character" w:customStyle="1" w:styleId="710">
    <w:name w:val="Основной текст + 71"/>
    <w:rPr>
      <w:rFonts w:ascii="Times New Roman" w:hAnsi="Times New Roman" w:cs="Times New Roman"/>
      <w:b/>
      <w:bCs/>
      <w:sz w:val="15"/>
      <w:szCs w:val="15"/>
      <w:u w:val="none"/>
    </w:rPr>
  </w:style>
  <w:style w:type="character" w:customStyle="1" w:styleId="820">
    <w:name w:val="Основной текст + 82"/>
    <w:rPr>
      <w:rFonts w:ascii="Times New Roman" w:hAnsi="Times New Roman" w:cs="Times New Roman"/>
      <w:b/>
      <w:bCs/>
      <w:sz w:val="17"/>
      <w:szCs w:val="17"/>
      <w:u w:val="none"/>
    </w:rPr>
  </w:style>
  <w:style w:type="character" w:customStyle="1" w:styleId="11pt1">
    <w:name w:val="Основной текст + 11 pt1"/>
    <w:rPr>
      <w:rFonts w:ascii="Times New Roman" w:hAnsi="Times New Roman" w:cs="Times New Roman"/>
      <w:b/>
      <w:bCs/>
      <w:sz w:val="22"/>
      <w:szCs w:val="22"/>
      <w:u w:val="none"/>
    </w:rPr>
  </w:style>
  <w:style w:type="character" w:customStyle="1" w:styleId="Calibri">
    <w:name w:val="Основной текст + Calibri"/>
    <w:rPr>
      <w:rFonts w:ascii="Calibri" w:hAnsi="Calibri" w:cs="Calibri"/>
      <w:b/>
      <w:bCs/>
      <w:sz w:val="26"/>
      <w:szCs w:val="26"/>
      <w:u w:val="none"/>
    </w:rPr>
  </w:style>
  <w:style w:type="character" w:customStyle="1" w:styleId="FranklinGothicDemi1">
    <w:name w:val="Основной текст + Franklin Gothic Demi1"/>
    <w:rPr>
      <w:rFonts w:ascii="Franklin Gothic Demi" w:hAnsi="Franklin Gothic Demi" w:cs="Franklin Gothic Demi"/>
      <w:i/>
      <w:iCs/>
      <w:sz w:val="30"/>
      <w:szCs w:val="30"/>
      <w:u w:val="none"/>
    </w:rPr>
  </w:style>
  <w:style w:type="character" w:customStyle="1" w:styleId="67">
    <w:name w:val="Заголовок №6_"/>
    <w:rPr>
      <w:rFonts w:ascii="Times New Roman" w:hAnsi="Times New Roman" w:cs="Times New Roman"/>
      <w:b/>
      <w:bCs/>
      <w:sz w:val="26"/>
      <w:szCs w:val="26"/>
    </w:rPr>
  </w:style>
  <w:style w:type="character" w:customStyle="1" w:styleId="1f3">
    <w:name w:val="Основной текст + Полужирный1"/>
    <w:rPr>
      <w:rFonts w:ascii="Times New Roman" w:hAnsi="Times New Roman" w:cs="Times New Roman"/>
      <w:b/>
      <w:bCs/>
      <w:smallCaps/>
      <w:sz w:val="26"/>
      <w:szCs w:val="26"/>
      <w:u w:val="none"/>
      <w:lang w:val="en-US"/>
    </w:rPr>
  </w:style>
  <w:style w:type="character" w:customStyle="1" w:styleId="2f6">
    <w:name w:val="Подпись к таблице2"/>
    <w:rPr>
      <w:rFonts w:ascii="Times New Roman" w:eastAsia="Times New Roman" w:hAnsi="Times New Roman" w:cs="Times New Roman"/>
      <w:b/>
      <w:bCs/>
      <w:sz w:val="22"/>
      <w:szCs w:val="22"/>
      <w:u w:val="single"/>
      <w:shd w:val="clear" w:color="auto" w:fill="FFFFFF"/>
    </w:rPr>
  </w:style>
  <w:style w:type="character" w:customStyle="1" w:styleId="4115pt">
    <w:name w:val="Основной текст (4) + 11;5 pt;Не полужирный;Не курсив"/>
    <w:rPr>
      <w:rFonts w:ascii="Times New Roman" w:eastAsia="Times New Roman" w:hAnsi="Times New Roman" w:cs="Times New Roman"/>
      <w:b/>
      <w:bCs/>
      <w:i/>
      <w:iCs/>
      <w:caps w:val="0"/>
      <w:smallCaps w:val="0"/>
      <w:strike w:val="0"/>
      <w:color w:val="000000"/>
      <w:spacing w:val="0"/>
      <w:position w:val="0"/>
      <w:sz w:val="23"/>
      <w:szCs w:val="23"/>
      <w:u w:val="none"/>
      <w:vertAlign w:val="baseline"/>
      <w:lang w:val="ru-RU" w:bidi="ru-RU"/>
    </w:rPr>
  </w:style>
  <w:style w:type="character" w:customStyle="1" w:styleId="11pt0">
    <w:name w:val="Основной текст + 11 pt;Полужирный;Курсив"/>
    <w:rPr>
      <w:rFonts w:ascii="Times New Roman" w:eastAsia="Times New Roman" w:hAnsi="Times New Roman" w:cs="Times New Roman"/>
      <w:b/>
      <w:bCs/>
      <w:i/>
      <w:iCs/>
      <w:caps w:val="0"/>
      <w:smallCaps w:val="0"/>
      <w:strike w:val="0"/>
      <w:color w:val="000000"/>
      <w:spacing w:val="0"/>
      <w:position w:val="0"/>
      <w:sz w:val="22"/>
      <w:szCs w:val="22"/>
      <w:u w:val="none"/>
      <w:vertAlign w:val="baseline"/>
      <w:lang w:val="ru-RU" w:bidi="ru-RU"/>
    </w:rPr>
  </w:style>
  <w:style w:type="character" w:customStyle="1" w:styleId="74">
    <w:name w:val="Основной текст (7)_"/>
    <w:rPr>
      <w:rFonts w:ascii="Times New Roman" w:eastAsia="Times New Roman" w:hAnsi="Times New Roman" w:cs="Times New Roman"/>
      <w:b/>
      <w:bCs/>
      <w:i w:val="0"/>
      <w:iCs w:val="0"/>
      <w:caps w:val="0"/>
      <w:smallCaps w:val="0"/>
      <w:strike w:val="0"/>
      <w:sz w:val="14"/>
      <w:szCs w:val="14"/>
      <w:u w:val="none"/>
    </w:rPr>
  </w:style>
  <w:style w:type="character" w:customStyle="1" w:styleId="70pt">
    <w:name w:val="Основной текст (7) + Интервал 0 pt"/>
    <w:rPr>
      <w:rFonts w:ascii="Times New Roman" w:eastAsia="Times New Roman" w:hAnsi="Times New Roman" w:cs="Times New Roman"/>
      <w:b/>
      <w:bCs/>
      <w:i w:val="0"/>
      <w:iCs w:val="0"/>
      <w:caps w:val="0"/>
      <w:smallCaps w:val="0"/>
      <w:strike w:val="0"/>
      <w:color w:val="000000"/>
      <w:spacing w:val="10"/>
      <w:position w:val="0"/>
      <w:sz w:val="14"/>
      <w:szCs w:val="14"/>
      <w:u w:val="none"/>
      <w:vertAlign w:val="baseline"/>
      <w:lang w:val="en-US" w:bidi="en-US"/>
    </w:rPr>
  </w:style>
  <w:style w:type="character" w:customStyle="1" w:styleId="10pt1">
    <w:name w:val="Основной текст + 10 pt;Полужирный"/>
    <w:rPr>
      <w:rFonts w:ascii="Times New Roman" w:eastAsia="Times New Roman" w:hAnsi="Times New Roman" w:cs="Times New Roman"/>
      <w:b/>
      <w:bCs/>
      <w:i w:val="0"/>
      <w:iCs w:val="0"/>
      <w:caps w:val="0"/>
      <w:smallCaps w:val="0"/>
      <w:strike w:val="0"/>
      <w:color w:val="000000"/>
      <w:spacing w:val="0"/>
      <w:position w:val="0"/>
      <w:sz w:val="20"/>
      <w:szCs w:val="20"/>
      <w:u w:val="none"/>
      <w:vertAlign w:val="baseline"/>
      <w:lang w:val="ru-RU" w:bidi="ru-RU"/>
    </w:rPr>
  </w:style>
  <w:style w:type="character" w:customStyle="1" w:styleId="7pt0pt0">
    <w:name w:val="Основной текст + 7 pt;Полужирный;Интервал 0 pt"/>
    <w:rPr>
      <w:rFonts w:ascii="Times New Roman" w:eastAsia="Times New Roman" w:hAnsi="Times New Roman" w:cs="Times New Roman"/>
      <w:b/>
      <w:bCs/>
      <w:i w:val="0"/>
      <w:iCs w:val="0"/>
      <w:caps w:val="0"/>
      <w:smallCaps w:val="0"/>
      <w:strike w:val="0"/>
      <w:color w:val="000000"/>
      <w:spacing w:val="10"/>
      <w:position w:val="0"/>
      <w:sz w:val="14"/>
      <w:szCs w:val="14"/>
      <w:u w:val="none"/>
      <w:vertAlign w:val="baseline"/>
      <w:lang w:val="ru-RU" w:bidi="ru-RU"/>
    </w:rPr>
  </w:style>
  <w:style w:type="character" w:customStyle="1" w:styleId="affffd">
    <w:name w:val="Подпись к таблице + Полужирный"/>
    <w:rPr>
      <w:rFonts w:ascii="Times New Roman" w:eastAsia="Times New Roman" w:hAnsi="Times New Roman" w:cs="Times New Roman"/>
      <w:b/>
      <w:bCs/>
      <w:i w:val="0"/>
      <w:iCs w:val="0"/>
      <w:caps w:val="0"/>
      <w:smallCaps w:val="0"/>
      <w:strike w:val="0"/>
      <w:color w:val="000000"/>
      <w:spacing w:val="0"/>
      <w:position w:val="0"/>
      <w:sz w:val="23"/>
      <w:szCs w:val="23"/>
      <w:u w:val="none"/>
      <w:shd w:val="clear" w:color="auto" w:fill="FFFFFF"/>
      <w:vertAlign w:val="baseline"/>
      <w:lang w:val="ru-RU" w:bidi="ru-RU"/>
    </w:rPr>
  </w:style>
  <w:style w:type="character" w:customStyle="1" w:styleId="13pt">
    <w:name w:val="Основной текст + 13 pt"/>
    <w:link w:val="59"/>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lang w:val="ru-RU" w:bidi="ru-RU"/>
    </w:rPr>
  </w:style>
  <w:style w:type="character" w:customStyle="1" w:styleId="15pt">
    <w:name w:val="Основной текст + 15 pt"/>
    <w:rPr>
      <w:rFonts w:ascii="Times New Roman" w:eastAsia="Times New Roman" w:hAnsi="Times New Roman" w:cs="Times New Roman"/>
      <w:b w:val="0"/>
      <w:bCs w:val="0"/>
      <w:i w:val="0"/>
      <w:iCs w:val="0"/>
      <w:caps w:val="0"/>
      <w:smallCaps w:val="0"/>
      <w:strike w:val="0"/>
      <w:color w:val="000000"/>
      <w:spacing w:val="0"/>
      <w:position w:val="0"/>
      <w:sz w:val="30"/>
      <w:szCs w:val="30"/>
      <w:u w:val="none"/>
      <w:vertAlign w:val="baseline"/>
      <w:lang w:val="ru-RU" w:bidi="ru-RU"/>
    </w:rPr>
  </w:style>
  <w:style w:type="character" w:customStyle="1" w:styleId="105pt0">
    <w:name w:val="Основной текст + 10;5 pt"/>
    <w:rPr>
      <w:rFonts w:ascii="Times New Roman" w:eastAsia="Times New Roman" w:hAnsi="Times New Roman" w:cs="Times New Roman"/>
      <w:b w:val="0"/>
      <w:bCs w:val="0"/>
      <w:i w:val="0"/>
      <w:iCs w:val="0"/>
      <w:caps w:val="0"/>
      <w:smallCaps w:val="0"/>
      <w:strike w:val="0"/>
      <w:color w:val="000000"/>
      <w:spacing w:val="0"/>
      <w:position w:val="0"/>
      <w:sz w:val="21"/>
      <w:szCs w:val="21"/>
      <w:u w:val="none"/>
      <w:vertAlign w:val="baseline"/>
      <w:lang w:val="ru-RU" w:bidi="ru-RU"/>
    </w:rPr>
  </w:style>
  <w:style w:type="character" w:customStyle="1" w:styleId="11pt4">
    <w:name w:val="Основной текст + 11 pt;Полужирный"/>
    <w:rPr>
      <w:rFonts w:ascii="Times New Roman" w:eastAsia="Times New Roman" w:hAnsi="Times New Roman" w:cs="Times New Roman"/>
      <w:b/>
      <w:bCs/>
      <w:i w:val="0"/>
      <w:iCs w:val="0"/>
      <w:caps w:val="0"/>
      <w:smallCaps w:val="0"/>
      <w:strike w:val="0"/>
      <w:color w:val="000000"/>
      <w:spacing w:val="0"/>
      <w:position w:val="0"/>
      <w:sz w:val="22"/>
      <w:szCs w:val="22"/>
      <w:u w:val="none"/>
      <w:vertAlign w:val="baseline"/>
      <w:lang w:val="ru-RU" w:bidi="ru-RU"/>
    </w:rPr>
  </w:style>
  <w:style w:type="character" w:customStyle="1" w:styleId="CourierNew12pt-1pt">
    <w:name w:val="Основной текст + Courier New;12 pt;Интервал -1 pt"/>
    <w:link w:val="WW8Num9z2"/>
    <w:rPr>
      <w:rFonts w:ascii="Courier New" w:eastAsia="Courier New" w:hAnsi="Courier New" w:cs="Courier New"/>
      <w:b w:val="0"/>
      <w:bCs w:val="0"/>
      <w:i w:val="0"/>
      <w:iCs w:val="0"/>
      <w:caps w:val="0"/>
      <w:smallCaps w:val="0"/>
      <w:strike w:val="0"/>
      <w:color w:val="000000"/>
      <w:spacing w:val="-20"/>
      <w:position w:val="0"/>
      <w:sz w:val="24"/>
      <w:szCs w:val="24"/>
      <w:u w:val="none"/>
      <w:vertAlign w:val="baseline"/>
      <w:lang w:val="ru-RU" w:bidi="ru-RU"/>
    </w:rPr>
  </w:style>
  <w:style w:type="character" w:customStyle="1" w:styleId="BookAntiqua105pt0pt">
    <w:name w:val="Основной текст + Book Antiqua;10;5 pt;Интервал 0 pt"/>
    <w:rPr>
      <w:rFonts w:ascii="Book Antiqua" w:eastAsia="Book Antiqua" w:hAnsi="Book Antiqua" w:cs="Book Antiqua"/>
      <w:b w:val="0"/>
      <w:bCs w:val="0"/>
      <w:i w:val="0"/>
      <w:iCs w:val="0"/>
      <w:caps w:val="0"/>
      <w:smallCaps w:val="0"/>
      <w:strike w:val="0"/>
      <w:color w:val="000000"/>
      <w:spacing w:val="3"/>
      <w:position w:val="0"/>
      <w:sz w:val="21"/>
      <w:szCs w:val="21"/>
      <w:u w:val="none"/>
      <w:vertAlign w:val="baseline"/>
      <w:lang w:val="ru-RU"/>
    </w:rPr>
  </w:style>
  <w:style w:type="character" w:customStyle="1" w:styleId="affffe">
    <w:name w:val="введение Знак"/>
    <w:rPr>
      <w:rFonts w:ascii="Times New Roman" w:eastAsia="Times New Roman" w:hAnsi="Times New Roman" w:cs="Times New Roman"/>
      <w:b/>
      <w:bCs/>
      <w:sz w:val="24"/>
      <w:szCs w:val="26"/>
    </w:rPr>
  </w:style>
  <w:style w:type="character" w:customStyle="1" w:styleId="1f4">
    <w:name w:val="часть1 Знак"/>
    <w:rPr>
      <w:rFonts w:ascii="Times New Roman" w:eastAsia="TimesNewRomanPS-BoldMT" w:hAnsi="Times New Roman" w:cs="Times New Roman"/>
      <w:b/>
      <w:iCs/>
      <w:sz w:val="24"/>
      <w:szCs w:val="24"/>
    </w:rPr>
  </w:style>
  <w:style w:type="character" w:customStyle="1" w:styleId="FontStyle252">
    <w:name w:val="Font Style252"/>
    <w:rPr>
      <w:rFonts w:ascii="Times New Roman" w:hAnsi="Times New Roman" w:cs="Times New Roman"/>
      <w:sz w:val="18"/>
      <w:szCs w:val="18"/>
    </w:rPr>
  </w:style>
  <w:style w:type="character" w:customStyle="1" w:styleId="FontStyle288">
    <w:name w:val="Font Style288"/>
    <w:rPr>
      <w:rFonts w:ascii="Times New Roman" w:hAnsi="Times New Roman" w:cs="Times New Roman"/>
      <w:b/>
      <w:bCs/>
      <w:sz w:val="14"/>
      <w:szCs w:val="14"/>
    </w:rPr>
  </w:style>
  <w:style w:type="character" w:customStyle="1" w:styleId="FontStyle258">
    <w:name w:val="Font Style258"/>
    <w:rPr>
      <w:rFonts w:ascii="Times New Roman" w:hAnsi="Times New Roman" w:cs="Times New Roman"/>
      <w:sz w:val="26"/>
      <w:szCs w:val="26"/>
    </w:rPr>
  </w:style>
  <w:style w:type="character" w:customStyle="1" w:styleId="FontStyle263">
    <w:name w:val="Font Style263"/>
    <w:rPr>
      <w:rFonts w:ascii="Times New Roman" w:hAnsi="Times New Roman" w:cs="Times New Roman"/>
      <w:i/>
      <w:iCs/>
      <w:sz w:val="20"/>
      <w:szCs w:val="20"/>
    </w:rPr>
  </w:style>
  <w:style w:type="character" w:customStyle="1" w:styleId="FontStyle265">
    <w:name w:val="Font Style265"/>
    <w:rPr>
      <w:rFonts w:ascii="Times New Roman" w:hAnsi="Times New Roman" w:cs="Times New Roman"/>
      <w:b/>
      <w:bCs/>
      <w:i/>
      <w:iCs/>
      <w:sz w:val="20"/>
      <w:szCs w:val="20"/>
    </w:rPr>
  </w:style>
  <w:style w:type="character" w:customStyle="1" w:styleId="afffff">
    <w:name w:val="Современный Знак"/>
    <w:rPr>
      <w:rFonts w:ascii="Times New Roman" w:hAnsi="Times New Roman" w:cs="Times New Roman"/>
      <w:b/>
      <w:bCs/>
      <w:sz w:val="24"/>
      <w:szCs w:val="24"/>
      <w:lang w:eastAsia="ja-JP" w:bidi="ar-SA"/>
    </w:rPr>
  </w:style>
  <w:style w:type="character" w:customStyle="1" w:styleId="1f5">
    <w:name w:val="Неразрешенное упоминание1"/>
    <w:rPr>
      <w:color w:val="605E5C"/>
      <w:shd w:val="clear" w:color="auto" w:fill="E1DFDD"/>
    </w:rPr>
  </w:style>
  <w:style w:type="character" w:customStyle="1" w:styleId="afffff0">
    <w:name w:val="Неразрешенное упоминание"/>
    <w:rPr>
      <w:color w:val="605E5C"/>
      <w:shd w:val="clear" w:color="auto" w:fill="E1DFDD"/>
    </w:rPr>
  </w:style>
  <w:style w:type="character" w:customStyle="1" w:styleId="1f6">
    <w:name w:val="Основной шрифт абзаца1"/>
  </w:style>
  <w:style w:type="character" w:customStyle="1" w:styleId="2f7">
    <w:name w:val="Знак примечания2"/>
    <w:rPr>
      <w:sz w:val="16"/>
      <w:szCs w:val="16"/>
    </w:rPr>
  </w:style>
  <w:style w:type="character" w:customStyle="1" w:styleId="1f7">
    <w:name w:val="Текст примечания Знак1"/>
    <w:rPr>
      <w:rFonts w:eastAsia="Calibri"/>
      <w:lang w:eastAsia="zh-CN"/>
    </w:rPr>
  </w:style>
  <w:style w:type="paragraph" w:customStyle="1" w:styleId="afffff1">
    <w:name w:val="Заголовок"/>
    <w:basedOn w:val="a3"/>
    <w:next w:val="afffff2"/>
    <w:pPr>
      <w:keepNext/>
      <w:spacing w:before="240" w:after="120"/>
    </w:pPr>
    <w:rPr>
      <w:rFonts w:ascii="PT Astra Serif" w:eastAsia="Tahoma" w:hAnsi="PT Astra Serif" w:cs="Noto Sans Devanagari"/>
      <w:sz w:val="28"/>
      <w:szCs w:val="28"/>
    </w:rPr>
  </w:style>
  <w:style w:type="paragraph" w:styleId="afffff2">
    <w:name w:val="Body Text"/>
    <w:basedOn w:val="a3"/>
    <w:pPr>
      <w:spacing w:line="240" w:lineRule="auto"/>
      <w:ind w:firstLine="0"/>
    </w:pPr>
    <w:rPr>
      <w:rFonts w:eastAsia="Times New Roman"/>
      <w:szCs w:val="24"/>
      <w:lang w:val="en-US"/>
    </w:rPr>
  </w:style>
  <w:style w:type="paragraph" w:styleId="a">
    <w:name w:val="List"/>
    <w:basedOn w:val="a3"/>
    <w:pPr>
      <w:numPr>
        <w:numId w:val="43"/>
      </w:numPr>
      <w:tabs>
        <w:tab w:val="left" w:pos="992"/>
      </w:tabs>
      <w:spacing w:line="240" w:lineRule="auto"/>
      <w:ind w:left="1134"/>
    </w:pPr>
    <w:rPr>
      <w:rFonts w:ascii="Bookman Old Style" w:eastAsia="Times New Roman" w:hAnsi="Bookman Old Style" w:cs="Bookman Old Style"/>
      <w:szCs w:val="24"/>
      <w:lang w:val="en-US"/>
    </w:rPr>
  </w:style>
  <w:style w:type="paragraph" w:styleId="afffff3">
    <w:name w:val="index heading"/>
    <w:basedOn w:val="a3"/>
    <w:pPr>
      <w:suppressLineNumbers/>
    </w:pPr>
    <w:rPr>
      <w:rFonts w:ascii="PT Astra Serif" w:hAnsi="PT Astra Serif" w:cs="Noto Sans Devanagari"/>
      <w:lang w:val="en-US" w:eastAsia="en-US" w:bidi="en-US"/>
    </w:rPr>
  </w:style>
  <w:style w:type="paragraph" w:customStyle="1" w:styleId="68">
    <w:name w:val="Заголовок6"/>
    <w:basedOn w:val="a3"/>
    <w:next w:val="afffff2"/>
    <w:pPr>
      <w:keepNext/>
      <w:spacing w:before="240" w:after="120"/>
    </w:pPr>
    <w:rPr>
      <w:rFonts w:ascii="PT Astra Serif" w:eastAsia="Tahoma" w:hAnsi="PT Astra Serif" w:cs="Noto Sans Devanagari"/>
      <w:sz w:val="28"/>
      <w:szCs w:val="28"/>
    </w:rPr>
  </w:style>
  <w:style w:type="paragraph" w:customStyle="1" w:styleId="3d">
    <w:name w:val="Указатель3"/>
    <w:basedOn w:val="a3"/>
    <w:pPr>
      <w:suppressLineNumbers/>
    </w:pPr>
    <w:rPr>
      <w:rFonts w:ascii="PT Astra Serif" w:hAnsi="PT Astra Serif" w:cs="Noto Sans Devanagari"/>
      <w:lang w:val="en-US" w:bidi="en-US"/>
    </w:rPr>
  </w:style>
  <w:style w:type="paragraph" w:customStyle="1" w:styleId="5a">
    <w:name w:val="Заголовок5"/>
    <w:basedOn w:val="a3"/>
    <w:next w:val="afffff2"/>
    <w:pPr>
      <w:spacing w:before="240" w:after="60" w:line="240" w:lineRule="auto"/>
      <w:ind w:firstLine="0"/>
      <w:jc w:val="center"/>
      <w:outlineLvl w:val="0"/>
    </w:pPr>
    <w:rPr>
      <w:rFonts w:ascii="Arial" w:eastAsia="MS Mincho" w:hAnsi="Arial" w:cs="Arial"/>
      <w:b/>
      <w:bCs/>
      <w:sz w:val="32"/>
      <w:szCs w:val="32"/>
      <w:lang w:val="en-US"/>
    </w:rPr>
  </w:style>
  <w:style w:type="paragraph" w:customStyle="1" w:styleId="48">
    <w:name w:val="Название объекта4"/>
    <w:basedOn w:val="a3"/>
    <w:pPr>
      <w:suppressLineNumbers/>
      <w:spacing w:before="120" w:after="120"/>
    </w:pPr>
    <w:rPr>
      <w:rFonts w:ascii="PT Astra Serif" w:hAnsi="PT Astra Serif" w:cs="Noto Sans Devanagari"/>
      <w:i/>
      <w:iCs/>
      <w:szCs w:val="24"/>
    </w:rPr>
  </w:style>
  <w:style w:type="paragraph" w:customStyle="1" w:styleId="2f8">
    <w:name w:val="Указатель2"/>
    <w:basedOn w:val="a3"/>
    <w:pPr>
      <w:suppressLineNumbers/>
    </w:pPr>
    <w:rPr>
      <w:rFonts w:ascii="PT Astra Serif" w:hAnsi="PT Astra Serif" w:cs="Noto Sans Devanagari"/>
      <w:lang w:val="en-US" w:bidi="en-US"/>
    </w:rPr>
  </w:style>
  <w:style w:type="paragraph" w:customStyle="1" w:styleId="3e">
    <w:name w:val="Название объекта3"/>
    <w:basedOn w:val="a3"/>
    <w:pPr>
      <w:suppressLineNumbers/>
      <w:spacing w:before="120" w:after="120"/>
    </w:pPr>
    <w:rPr>
      <w:rFonts w:ascii="PT Astra Serif" w:hAnsi="PT Astra Serif" w:cs="Noto Sans Devanagari"/>
      <w:i/>
      <w:iCs/>
      <w:szCs w:val="24"/>
    </w:rPr>
  </w:style>
  <w:style w:type="paragraph" w:customStyle="1" w:styleId="1f8">
    <w:name w:val="Указатель1"/>
    <w:basedOn w:val="a3"/>
    <w:pPr>
      <w:suppressLineNumbers/>
    </w:pPr>
    <w:rPr>
      <w:rFonts w:ascii="PT Astra Serif" w:hAnsi="PT Astra Serif" w:cs="Noto Sans Devanagari"/>
      <w:lang w:val="en-US" w:bidi="en-US"/>
    </w:rPr>
  </w:style>
  <w:style w:type="paragraph" w:customStyle="1" w:styleId="afffff4">
    <w:name w:val="Таблица"/>
    <w:basedOn w:val="a3"/>
    <w:next w:val="a3"/>
    <w:pPr>
      <w:spacing w:line="240" w:lineRule="auto"/>
      <w:ind w:firstLine="0"/>
      <w:jc w:val="center"/>
    </w:pPr>
    <w:rPr>
      <w:sz w:val="20"/>
      <w:lang w:val="en-US"/>
    </w:rPr>
  </w:style>
  <w:style w:type="paragraph" w:customStyle="1" w:styleId="12">
    <w:name w:val="Маркированный список1"/>
    <w:basedOn w:val="a3"/>
    <w:pPr>
      <w:numPr>
        <w:numId w:val="2"/>
      </w:numPr>
      <w:contextualSpacing/>
    </w:pPr>
  </w:style>
  <w:style w:type="paragraph" w:customStyle="1" w:styleId="a2">
    <w:name w:val="Маркер"/>
    <w:basedOn w:val="12"/>
    <w:next w:val="a3"/>
    <w:pPr>
      <w:numPr>
        <w:numId w:val="26"/>
      </w:numPr>
    </w:pPr>
    <w:rPr>
      <w:lang w:val="en-US"/>
    </w:rPr>
  </w:style>
  <w:style w:type="paragraph" w:customStyle="1" w:styleId="afffff5">
    <w:name w:val="Заголовок указателя"/>
    <w:basedOn w:val="5a"/>
    <w:pPr>
      <w:suppressLineNumbers/>
    </w:pPr>
  </w:style>
  <w:style w:type="paragraph" w:customStyle="1" w:styleId="1f9">
    <w:name w:val="Заголовок таблицы ссылок1"/>
    <w:basedOn w:val="11"/>
    <w:next w:val="a3"/>
    <w:pPr>
      <w:numPr>
        <w:numId w:val="0"/>
      </w:numPr>
      <w:spacing w:before="240" w:after="0" w:line="252" w:lineRule="auto"/>
      <w:jc w:val="left"/>
      <w:outlineLvl w:val="9"/>
    </w:pPr>
    <w:rPr>
      <w:rFonts w:ascii="Calibri Light" w:hAnsi="Calibri Light" w:cs="Calibri Light"/>
      <w:b w:val="0"/>
      <w:color w:val="2E74B5"/>
      <w:sz w:val="32"/>
    </w:rPr>
  </w:style>
  <w:style w:type="paragraph" w:customStyle="1" w:styleId="S3">
    <w:name w:val="S_Обычный"/>
    <w:basedOn w:val="a3"/>
    <w:rPr>
      <w:rFonts w:eastAsia="Times New Roman"/>
      <w:szCs w:val="24"/>
      <w:lang w:val="en-US"/>
    </w:rPr>
  </w:style>
  <w:style w:type="paragraph" w:customStyle="1" w:styleId="afffff6">
    <w:name w:val="+таб"/>
    <w:basedOn w:val="a3"/>
    <w:pPr>
      <w:spacing w:line="240" w:lineRule="auto"/>
      <w:ind w:firstLine="0"/>
      <w:jc w:val="center"/>
    </w:pPr>
    <w:rPr>
      <w:sz w:val="20"/>
      <w:szCs w:val="20"/>
      <w:lang w:val="en-US"/>
    </w:rPr>
  </w:style>
  <w:style w:type="paragraph" w:customStyle="1" w:styleId="afffff7">
    <w:name w:val="+Таб"/>
    <w:basedOn w:val="a3"/>
    <w:pPr>
      <w:spacing w:line="240" w:lineRule="auto"/>
      <w:ind w:firstLine="0"/>
      <w:jc w:val="center"/>
    </w:pPr>
    <w:rPr>
      <w:sz w:val="20"/>
      <w:szCs w:val="20"/>
      <w:lang w:val="en-US"/>
    </w:rPr>
  </w:style>
  <w:style w:type="paragraph" w:customStyle="1" w:styleId="69">
    <w:name w:val="Основной текст6"/>
    <w:basedOn w:val="a3"/>
    <w:pPr>
      <w:widowControl w:val="0"/>
      <w:spacing w:before="60" w:after="60" w:line="480" w:lineRule="exact"/>
      <w:ind w:hanging="360"/>
    </w:pPr>
    <w:rPr>
      <w:rFonts w:ascii="Century Schoolbook" w:eastAsia="Century Schoolbook" w:hAnsi="Century Schoolbook" w:cs="Century Schoolbook"/>
      <w:sz w:val="23"/>
      <w:szCs w:val="23"/>
    </w:rPr>
  </w:style>
  <w:style w:type="paragraph" w:customStyle="1" w:styleId="2f9">
    <w:name w:val="Название объекта2"/>
    <w:basedOn w:val="a3"/>
    <w:next w:val="a3"/>
    <w:pPr>
      <w:keepNext/>
      <w:spacing w:before="200" w:line="240" w:lineRule="auto"/>
      <w:ind w:firstLine="0"/>
      <w:jc w:val="right"/>
    </w:pPr>
    <w:rPr>
      <w:rFonts w:eastAsia="Times New Roman"/>
      <w:bCs/>
      <w:szCs w:val="18"/>
      <w:lang w:val="en-US"/>
    </w:rPr>
  </w:style>
  <w:style w:type="paragraph" w:customStyle="1" w:styleId="afffff8">
    <w:name w:val="Колонтитул"/>
    <w:basedOn w:val="a3"/>
    <w:pPr>
      <w:suppressLineNumbers/>
      <w:tabs>
        <w:tab w:val="center" w:pos="4819"/>
        <w:tab w:val="right" w:pos="9638"/>
      </w:tabs>
    </w:pPr>
  </w:style>
  <w:style w:type="paragraph" w:customStyle="1" w:styleId="afffff9">
    <w:name w:val="Текст новый"/>
    <w:basedOn w:val="a3"/>
    <w:pPr>
      <w:ind w:firstLine="709"/>
    </w:pPr>
    <w:rPr>
      <w:rFonts w:eastAsia="Times New Roman"/>
      <w:szCs w:val="24"/>
    </w:rPr>
  </w:style>
  <w:style w:type="paragraph" w:customStyle="1" w:styleId="afffffa">
    <w:name w:val="таблицы"/>
    <w:basedOn w:val="a3"/>
    <w:pPr>
      <w:spacing w:line="240" w:lineRule="auto"/>
      <w:ind w:firstLine="0"/>
      <w:jc w:val="center"/>
    </w:pPr>
    <w:rPr>
      <w:rFonts w:eastAsia="Times New Roman"/>
      <w:sz w:val="20"/>
      <w:szCs w:val="20"/>
    </w:rPr>
  </w:style>
  <w:style w:type="paragraph" w:customStyle="1" w:styleId="afffffb">
    <w:name w:val="текст таблиц"/>
    <w:basedOn w:val="a3"/>
    <w:pPr>
      <w:spacing w:line="240" w:lineRule="auto"/>
      <w:ind w:firstLine="0"/>
    </w:pPr>
    <w:rPr>
      <w:sz w:val="18"/>
      <w:szCs w:val="20"/>
      <w:lang w:val="en-US"/>
    </w:rPr>
  </w:style>
  <w:style w:type="paragraph" w:customStyle="1" w:styleId="afffffc">
    <w:name w:val="Текст таблиц"/>
    <w:basedOn w:val="a3"/>
    <w:pPr>
      <w:spacing w:line="240" w:lineRule="auto"/>
      <w:ind w:firstLine="0"/>
      <w:jc w:val="center"/>
    </w:pPr>
    <w:rPr>
      <w:sz w:val="20"/>
    </w:rPr>
  </w:style>
  <w:style w:type="paragraph" w:customStyle="1" w:styleId="010">
    <w:name w:val="0.1 Пробел"/>
    <w:basedOn w:val="a3"/>
    <w:pPr>
      <w:spacing w:before="40" w:after="40" w:line="300" w:lineRule="auto"/>
      <w:ind w:firstLine="709"/>
      <w:contextualSpacing/>
    </w:pPr>
    <w:rPr>
      <w:rFonts w:eastAsia="Times New Roman"/>
      <w:sz w:val="28"/>
      <w:szCs w:val="20"/>
      <w:lang w:val="en-US"/>
    </w:rPr>
  </w:style>
  <w:style w:type="paragraph" w:customStyle="1" w:styleId="030">
    <w:name w:val="0.3 Центр"/>
    <w:basedOn w:val="a3"/>
    <w:pPr>
      <w:spacing w:line="300" w:lineRule="auto"/>
      <w:ind w:firstLine="0"/>
      <w:contextualSpacing/>
      <w:jc w:val="center"/>
    </w:pPr>
    <w:rPr>
      <w:rFonts w:eastAsia="Times New Roman"/>
      <w:sz w:val="28"/>
      <w:szCs w:val="20"/>
      <w:lang w:val="en-US"/>
    </w:rPr>
  </w:style>
  <w:style w:type="paragraph" w:customStyle="1" w:styleId="afffffd">
    <w:name w:val="Абзац"/>
    <w:basedOn w:val="a3"/>
    <w:pPr>
      <w:spacing w:before="120" w:after="60" w:line="240" w:lineRule="auto"/>
    </w:pPr>
    <w:rPr>
      <w:rFonts w:eastAsia="Times New Roman"/>
      <w:szCs w:val="24"/>
      <w:lang w:val="en-US"/>
    </w:rPr>
  </w:style>
  <w:style w:type="paragraph" w:customStyle="1" w:styleId="afffffe">
    <w:name w:val="Обычный (Интернет)"/>
    <w:basedOn w:val="a3"/>
    <w:pPr>
      <w:spacing w:before="280" w:after="280" w:line="240" w:lineRule="auto"/>
      <w:ind w:firstLine="0"/>
      <w:jc w:val="left"/>
    </w:pPr>
    <w:rPr>
      <w:rFonts w:eastAsia="Times New Roman"/>
      <w:szCs w:val="24"/>
    </w:rPr>
  </w:style>
  <w:style w:type="paragraph" w:customStyle="1" w:styleId="Default">
    <w:name w:val="Default"/>
    <w:rPr>
      <w:color w:val="000000"/>
      <w:sz w:val="24"/>
      <w:szCs w:val="24"/>
      <w:lang w:eastAsia="zh-CN"/>
    </w:rPr>
  </w:style>
  <w:style w:type="paragraph" w:customStyle="1" w:styleId="formattext">
    <w:name w:val="formattext"/>
    <w:basedOn w:val="a3"/>
    <w:pPr>
      <w:spacing w:before="280" w:after="280" w:line="240" w:lineRule="auto"/>
      <w:ind w:firstLine="0"/>
      <w:jc w:val="left"/>
    </w:pPr>
    <w:rPr>
      <w:rFonts w:eastAsia="Times New Roman"/>
      <w:szCs w:val="24"/>
    </w:rPr>
  </w:style>
  <w:style w:type="paragraph" w:customStyle="1" w:styleId="affffff">
    <w:name w:val="Табличный_заголовки"/>
    <w:basedOn w:val="a3"/>
    <w:pPr>
      <w:keepNext/>
      <w:keepLines/>
      <w:spacing w:line="240" w:lineRule="auto"/>
      <w:ind w:firstLine="0"/>
      <w:jc w:val="center"/>
    </w:pPr>
    <w:rPr>
      <w:rFonts w:ascii="Bookman Old Style" w:eastAsia="Times New Roman" w:hAnsi="Bookman Old Style" w:cs="Bookman Old Style"/>
      <w:b/>
      <w:sz w:val="22"/>
    </w:rPr>
  </w:style>
  <w:style w:type="paragraph" w:customStyle="1" w:styleId="affffff0">
    <w:name w:val="Табличный_центр"/>
    <w:basedOn w:val="a3"/>
    <w:pPr>
      <w:spacing w:line="240" w:lineRule="auto"/>
      <w:ind w:firstLine="0"/>
      <w:jc w:val="center"/>
    </w:pPr>
    <w:rPr>
      <w:rFonts w:ascii="Bookman Old Style" w:eastAsia="Times New Roman" w:hAnsi="Bookman Old Style" w:cs="Bookman Old Style"/>
      <w:sz w:val="22"/>
    </w:rPr>
  </w:style>
  <w:style w:type="paragraph" w:customStyle="1" w:styleId="affffff1">
    <w:name w:val="Название таблиц"/>
    <w:basedOn w:val="2f9"/>
    <w:rPr>
      <w:rFonts w:ascii="Bookman Old Style" w:hAnsi="Bookman Old Style" w:cs="Bookman Old Style"/>
      <w:lang w:val="ru-RU"/>
    </w:rPr>
  </w:style>
  <w:style w:type="paragraph" w:customStyle="1" w:styleId="font5">
    <w:name w:val="font5"/>
    <w:basedOn w:val="a3"/>
    <w:pPr>
      <w:spacing w:before="280" w:after="280" w:line="240" w:lineRule="auto"/>
      <w:ind w:firstLine="0"/>
      <w:jc w:val="left"/>
    </w:pPr>
    <w:rPr>
      <w:rFonts w:eastAsia="Times New Roman"/>
      <w:color w:val="000000"/>
      <w:sz w:val="20"/>
      <w:szCs w:val="20"/>
    </w:rPr>
  </w:style>
  <w:style w:type="paragraph" w:customStyle="1" w:styleId="font6">
    <w:name w:val="font6"/>
    <w:basedOn w:val="a3"/>
    <w:pPr>
      <w:spacing w:before="280" w:after="280" w:line="240" w:lineRule="auto"/>
      <w:ind w:firstLine="0"/>
      <w:jc w:val="left"/>
    </w:pPr>
    <w:rPr>
      <w:rFonts w:eastAsia="Times New Roman"/>
      <w:color w:val="000000"/>
      <w:sz w:val="20"/>
      <w:szCs w:val="20"/>
    </w:rPr>
  </w:style>
  <w:style w:type="paragraph" w:customStyle="1" w:styleId="xl69">
    <w:name w:val="xl69"/>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b/>
      <w:bCs/>
      <w:sz w:val="20"/>
      <w:szCs w:val="20"/>
    </w:rPr>
  </w:style>
  <w:style w:type="paragraph" w:customStyle="1" w:styleId="xl70">
    <w:name w:val="xl70"/>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1">
    <w:name w:val="xl71"/>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2">
    <w:name w:val="xl72"/>
    <w:basedOn w:val="a3"/>
    <w:pPr>
      <w:pBdr>
        <w:top w:val="single" w:sz="4" w:space="0" w:color="000000"/>
        <w:left w:val="single" w:sz="4" w:space="0" w:color="000000"/>
        <w:bottom w:val="none" w:sz="0"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3">
    <w:name w:val="xl73"/>
    <w:basedOn w:val="a3"/>
    <w:pPr>
      <w:spacing w:before="280" w:after="280" w:line="240" w:lineRule="auto"/>
      <w:ind w:firstLine="0"/>
      <w:jc w:val="center"/>
    </w:pPr>
    <w:rPr>
      <w:rFonts w:eastAsia="Times New Roman"/>
      <w:sz w:val="20"/>
      <w:szCs w:val="20"/>
    </w:rPr>
  </w:style>
  <w:style w:type="paragraph" w:customStyle="1" w:styleId="xl74">
    <w:name w:val="xl74"/>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5">
    <w:name w:val="xl75"/>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6">
    <w:name w:val="xl76"/>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7">
    <w:name w:val="xl77"/>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b/>
      <w:bCs/>
      <w:sz w:val="20"/>
      <w:szCs w:val="20"/>
    </w:rPr>
  </w:style>
  <w:style w:type="paragraph" w:customStyle="1" w:styleId="xl78">
    <w:name w:val="xl78"/>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79">
    <w:name w:val="xl79"/>
    <w:basedOn w:val="a3"/>
    <w:pPr>
      <w:pBdr>
        <w:top w:val="none" w:sz="0"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styleId="affffff2">
    <w:name w:val="No Spacing"/>
    <w:rPr>
      <w:rFonts w:ascii="Calibri" w:eastAsia="Arial" w:hAnsi="Calibri" w:cs="Calibri"/>
      <w:sz w:val="22"/>
      <w:szCs w:val="22"/>
      <w:lang w:eastAsia="zh-CN"/>
    </w:rPr>
  </w:style>
  <w:style w:type="paragraph" w:customStyle="1" w:styleId="affffff3">
    <w:name w:val="Сноска"/>
    <w:basedOn w:val="a3"/>
    <w:pPr>
      <w:spacing w:line="240" w:lineRule="auto"/>
      <w:ind w:firstLine="0"/>
      <w:jc w:val="left"/>
    </w:pPr>
    <w:rPr>
      <w:rFonts w:eastAsia="Times New Roman"/>
      <w:sz w:val="20"/>
      <w:szCs w:val="20"/>
      <w:lang w:val="en-US"/>
    </w:rPr>
  </w:style>
  <w:style w:type="paragraph" w:customStyle="1" w:styleId="ConsPlusNormal">
    <w:name w:val="ConsPlusNormal"/>
    <w:pPr>
      <w:widowControl w:val="0"/>
    </w:pPr>
    <w:rPr>
      <w:rFonts w:ascii="Arial" w:hAnsi="Arial" w:cs="Arial"/>
      <w:lang w:eastAsia="zh-CN"/>
    </w:rPr>
  </w:style>
  <w:style w:type="paragraph" w:styleId="affffff4">
    <w:name w:val="Balloon Text"/>
    <w:basedOn w:val="a3"/>
    <w:pPr>
      <w:spacing w:line="240" w:lineRule="auto"/>
      <w:ind w:firstLine="0"/>
      <w:jc w:val="left"/>
    </w:pPr>
    <w:rPr>
      <w:rFonts w:ascii="Tahoma" w:eastAsia="Times New Roman" w:hAnsi="Tahoma" w:cs="Tahoma"/>
      <w:sz w:val="16"/>
      <w:szCs w:val="16"/>
      <w:lang w:val="en-US"/>
    </w:rPr>
  </w:style>
  <w:style w:type="paragraph" w:customStyle="1" w:styleId="311">
    <w:name w:val="Основной текст 31"/>
    <w:basedOn w:val="a3"/>
    <w:pPr>
      <w:shd w:val="clear" w:color="auto" w:fill="FFFFFF"/>
      <w:spacing w:line="240" w:lineRule="auto"/>
      <w:ind w:right="355" w:firstLine="0"/>
      <w:jc w:val="center"/>
    </w:pPr>
    <w:rPr>
      <w:rFonts w:eastAsia="Times New Roman"/>
      <w:b/>
      <w:bCs/>
      <w:color w:val="000000"/>
      <w:sz w:val="52"/>
      <w:szCs w:val="24"/>
    </w:rPr>
  </w:style>
  <w:style w:type="paragraph" w:customStyle="1" w:styleId="affffff5">
    <w:name w:val="Содержимое таблицы"/>
    <w:basedOn w:val="a3"/>
    <w:pPr>
      <w:widowControl w:val="0"/>
      <w:suppressLineNumbers/>
      <w:spacing w:line="240" w:lineRule="auto"/>
      <w:ind w:firstLine="0"/>
      <w:jc w:val="left"/>
    </w:pPr>
    <w:rPr>
      <w:rFonts w:ascii="Arial" w:eastAsia="Lucida Sans Unicode" w:hAnsi="Arial" w:cs="Arial"/>
      <w:sz w:val="20"/>
      <w:szCs w:val="24"/>
    </w:rPr>
  </w:style>
  <w:style w:type="paragraph" w:customStyle="1" w:styleId="xl65">
    <w:name w:val="xl65"/>
    <w:basedOn w:val="a3"/>
    <w:pPr>
      <w:spacing w:before="280" w:after="280" w:line="240" w:lineRule="auto"/>
      <w:ind w:firstLine="0"/>
      <w:jc w:val="left"/>
    </w:pPr>
    <w:rPr>
      <w:rFonts w:eastAsia="Times New Roman"/>
      <w:szCs w:val="24"/>
    </w:rPr>
  </w:style>
  <w:style w:type="paragraph" w:customStyle="1" w:styleId="xl66">
    <w:name w:val="xl66"/>
    <w:basedOn w:val="a3"/>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color w:val="000000"/>
      <w:sz w:val="16"/>
      <w:szCs w:val="16"/>
    </w:rPr>
  </w:style>
  <w:style w:type="paragraph" w:customStyle="1" w:styleId="xl67">
    <w:name w:val="xl67"/>
    <w:basedOn w:val="a3"/>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color w:val="000000"/>
      <w:sz w:val="16"/>
      <w:szCs w:val="16"/>
    </w:rPr>
  </w:style>
  <w:style w:type="paragraph" w:customStyle="1" w:styleId="xl68">
    <w:name w:val="xl68"/>
    <w:basedOn w:val="a3"/>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color w:val="000000"/>
      <w:sz w:val="16"/>
      <w:szCs w:val="16"/>
    </w:rPr>
  </w:style>
  <w:style w:type="paragraph" w:customStyle="1" w:styleId="font7">
    <w:name w:val="font7"/>
    <w:basedOn w:val="a3"/>
    <w:pPr>
      <w:spacing w:before="280" w:after="280" w:line="240" w:lineRule="auto"/>
      <w:ind w:firstLine="0"/>
      <w:jc w:val="left"/>
    </w:pPr>
    <w:rPr>
      <w:rFonts w:eastAsia="Times New Roman"/>
      <w:color w:val="000000"/>
      <w:szCs w:val="24"/>
    </w:rPr>
  </w:style>
  <w:style w:type="paragraph" w:customStyle="1" w:styleId="font8">
    <w:name w:val="font8"/>
    <w:basedOn w:val="a3"/>
    <w:pPr>
      <w:spacing w:before="280" w:after="280" w:line="240" w:lineRule="auto"/>
      <w:ind w:firstLine="0"/>
      <w:jc w:val="left"/>
    </w:pPr>
    <w:rPr>
      <w:rFonts w:eastAsia="Times New Roman"/>
      <w:color w:val="000000"/>
      <w:szCs w:val="24"/>
    </w:rPr>
  </w:style>
  <w:style w:type="paragraph" w:customStyle="1" w:styleId="xl80">
    <w:name w:val="xl80"/>
    <w:basedOn w:val="a3"/>
    <w:pPr>
      <w:pBdr>
        <w:top w:val="none" w:sz="0" w:space="0" w:color="000000"/>
        <w:left w:val="none" w:sz="0" w:space="0" w:color="000000"/>
        <w:bottom w:val="single" w:sz="8" w:space="0" w:color="000000"/>
        <w:right w:val="single" w:sz="8" w:space="0" w:color="000000"/>
      </w:pBdr>
      <w:spacing w:before="280" w:after="280" w:line="240" w:lineRule="auto"/>
      <w:ind w:firstLine="0"/>
      <w:jc w:val="center"/>
    </w:pPr>
    <w:rPr>
      <w:rFonts w:eastAsia="Times New Roman"/>
      <w:color w:val="000000"/>
      <w:sz w:val="20"/>
      <w:szCs w:val="20"/>
    </w:rPr>
  </w:style>
  <w:style w:type="paragraph" w:customStyle="1" w:styleId="xl81">
    <w:name w:val="xl81"/>
    <w:basedOn w:val="a3"/>
    <w:pPr>
      <w:pBdr>
        <w:top w:val="none" w:sz="0" w:space="0" w:color="000000"/>
        <w:left w:val="none" w:sz="0" w:space="0" w:color="000000"/>
        <w:bottom w:val="single" w:sz="8" w:space="0" w:color="000000"/>
        <w:right w:val="single" w:sz="8" w:space="0" w:color="000000"/>
      </w:pBdr>
      <w:spacing w:before="280" w:after="280" w:line="240" w:lineRule="auto"/>
      <w:ind w:firstLine="0"/>
      <w:jc w:val="center"/>
    </w:pPr>
    <w:rPr>
      <w:rFonts w:eastAsia="Times New Roman"/>
      <w:color w:val="000000"/>
      <w:sz w:val="20"/>
      <w:szCs w:val="20"/>
    </w:rPr>
  </w:style>
  <w:style w:type="paragraph" w:customStyle="1" w:styleId="font9">
    <w:name w:val="font9"/>
    <w:basedOn w:val="a3"/>
    <w:pPr>
      <w:spacing w:before="280" w:after="280" w:line="240" w:lineRule="auto"/>
      <w:ind w:firstLine="0"/>
      <w:jc w:val="left"/>
    </w:pPr>
    <w:rPr>
      <w:rFonts w:ascii="Tahoma" w:eastAsia="Times New Roman" w:hAnsi="Tahoma" w:cs="Tahoma"/>
      <w:b/>
      <w:bCs/>
      <w:color w:val="000000"/>
      <w:sz w:val="18"/>
      <w:szCs w:val="18"/>
    </w:rPr>
  </w:style>
  <w:style w:type="paragraph" w:customStyle="1" w:styleId="xl82">
    <w:name w:val="xl82"/>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83">
    <w:name w:val="xl83"/>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4">
    <w:name w:val="xl84"/>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5">
    <w:name w:val="xl85"/>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6">
    <w:name w:val="xl86"/>
    <w:basedOn w:val="a3"/>
    <w:pPr>
      <w:pBdr>
        <w:top w:val="none" w:sz="0"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7">
    <w:name w:val="xl87"/>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b/>
      <w:bCs/>
      <w:sz w:val="20"/>
      <w:szCs w:val="20"/>
    </w:rPr>
  </w:style>
  <w:style w:type="paragraph" w:customStyle="1" w:styleId="xl88">
    <w:name w:val="xl88"/>
    <w:basedOn w:val="a3"/>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jc w:val="left"/>
    </w:pPr>
    <w:rPr>
      <w:rFonts w:eastAsia="Times New Roman"/>
      <w:sz w:val="20"/>
      <w:szCs w:val="20"/>
    </w:rPr>
  </w:style>
  <w:style w:type="paragraph" w:customStyle="1" w:styleId="xl89">
    <w:name w:val="xl89"/>
    <w:basedOn w:val="a3"/>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jc w:val="left"/>
    </w:pPr>
    <w:rPr>
      <w:rFonts w:eastAsia="Times New Roman"/>
      <w:sz w:val="20"/>
      <w:szCs w:val="20"/>
    </w:rPr>
  </w:style>
  <w:style w:type="paragraph" w:customStyle="1" w:styleId="xl90">
    <w:name w:val="xl90"/>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91">
    <w:name w:val="xl91"/>
    <w:basedOn w:val="a3"/>
    <w:pPr>
      <w:spacing w:before="280" w:after="280" w:line="240" w:lineRule="auto"/>
      <w:ind w:firstLine="0"/>
      <w:jc w:val="right"/>
    </w:pPr>
    <w:rPr>
      <w:rFonts w:eastAsia="Times New Roman"/>
      <w:sz w:val="20"/>
      <w:szCs w:val="20"/>
    </w:rPr>
  </w:style>
  <w:style w:type="paragraph" w:customStyle="1" w:styleId="xl92">
    <w:name w:val="xl92"/>
    <w:basedOn w:val="a3"/>
    <w:pPr>
      <w:pBdr>
        <w:top w:val="none" w:sz="0"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93">
    <w:name w:val="xl93"/>
    <w:basedOn w:val="a3"/>
    <w:pPr>
      <w:pBdr>
        <w:top w:val="none" w:sz="0"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94">
    <w:name w:val="xl94"/>
    <w:basedOn w:val="a3"/>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95">
    <w:name w:val="xl95"/>
    <w:basedOn w:val="a3"/>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jc w:val="center"/>
    </w:pPr>
    <w:rPr>
      <w:rFonts w:eastAsia="Times New Roman"/>
      <w:sz w:val="20"/>
      <w:szCs w:val="20"/>
    </w:rPr>
  </w:style>
  <w:style w:type="paragraph" w:customStyle="1" w:styleId="xl96">
    <w:name w:val="xl96"/>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sz w:val="20"/>
      <w:szCs w:val="20"/>
    </w:rPr>
  </w:style>
  <w:style w:type="paragraph" w:customStyle="1" w:styleId="xl97">
    <w:name w:val="xl97"/>
    <w:basedOn w:val="a3"/>
    <w:pPr>
      <w:pBdr>
        <w:top w:val="none" w:sz="0" w:space="0" w:color="000000"/>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98">
    <w:name w:val="xl98"/>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99">
    <w:name w:val="xl99"/>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100">
    <w:name w:val="xl100"/>
    <w:basedOn w:val="a3"/>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jc w:val="center"/>
    </w:pPr>
    <w:rPr>
      <w:rFonts w:eastAsia="Times New Roman"/>
      <w:sz w:val="20"/>
      <w:szCs w:val="20"/>
    </w:rPr>
  </w:style>
  <w:style w:type="paragraph" w:customStyle="1" w:styleId="xl101">
    <w:name w:val="xl101"/>
    <w:basedOn w:val="a3"/>
    <w:pPr>
      <w:pBdr>
        <w:top w:val="single" w:sz="4" w:space="0" w:color="000000"/>
        <w:left w:val="single" w:sz="4" w:space="0" w:color="000000"/>
        <w:bottom w:val="none" w:sz="0"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102">
    <w:name w:val="xl102"/>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103">
    <w:name w:val="xl103"/>
    <w:basedOn w:val="a3"/>
    <w:pPr>
      <w:pBdr>
        <w:top w:val="single" w:sz="8" w:space="0" w:color="000000"/>
        <w:left w:val="single" w:sz="4" w:space="0" w:color="000000"/>
        <w:bottom w:val="single" w:sz="4" w:space="0" w:color="000000"/>
        <w:right w:val="single" w:sz="8" w:space="0" w:color="000000"/>
      </w:pBdr>
      <w:spacing w:before="280" w:after="280" w:line="240" w:lineRule="auto"/>
      <w:ind w:firstLine="0"/>
      <w:jc w:val="center"/>
    </w:pPr>
    <w:rPr>
      <w:rFonts w:eastAsia="Times New Roman"/>
      <w:b/>
      <w:bCs/>
      <w:color w:val="000000"/>
      <w:sz w:val="20"/>
      <w:szCs w:val="20"/>
    </w:rPr>
  </w:style>
  <w:style w:type="paragraph" w:customStyle="1" w:styleId="xl104">
    <w:name w:val="xl104"/>
    <w:basedOn w:val="a3"/>
    <w:pPr>
      <w:pBdr>
        <w:top w:val="single" w:sz="4" w:space="0" w:color="000000"/>
        <w:left w:val="single" w:sz="4" w:space="0" w:color="000000"/>
        <w:bottom w:val="single" w:sz="8" w:space="0" w:color="000000"/>
        <w:right w:val="single" w:sz="8" w:space="0" w:color="000000"/>
      </w:pBdr>
      <w:spacing w:before="280" w:after="280" w:line="240" w:lineRule="auto"/>
      <w:ind w:firstLine="0"/>
      <w:jc w:val="center"/>
    </w:pPr>
    <w:rPr>
      <w:rFonts w:eastAsia="Times New Roman"/>
      <w:b/>
      <w:bCs/>
      <w:color w:val="000000"/>
      <w:sz w:val="20"/>
      <w:szCs w:val="20"/>
    </w:rPr>
  </w:style>
  <w:style w:type="paragraph" w:customStyle="1" w:styleId="xl105">
    <w:name w:val="xl105"/>
    <w:basedOn w:val="a3"/>
    <w:pPr>
      <w:pBdr>
        <w:top w:val="single" w:sz="8" w:space="0" w:color="000000"/>
        <w:left w:val="single" w:sz="8" w:space="0" w:color="000000"/>
        <w:bottom w:val="single" w:sz="4" w:space="0" w:color="000000"/>
        <w:right w:val="single" w:sz="4" w:space="0" w:color="000000"/>
      </w:pBdr>
      <w:spacing w:before="280" w:after="280" w:line="240" w:lineRule="auto"/>
      <w:ind w:firstLine="0"/>
      <w:jc w:val="center"/>
    </w:pPr>
    <w:rPr>
      <w:rFonts w:eastAsia="Times New Roman"/>
      <w:b/>
      <w:bCs/>
      <w:color w:val="000000"/>
      <w:sz w:val="20"/>
      <w:szCs w:val="20"/>
    </w:rPr>
  </w:style>
  <w:style w:type="paragraph" w:customStyle="1" w:styleId="xl106">
    <w:name w:val="xl106"/>
    <w:basedOn w:val="a3"/>
    <w:pPr>
      <w:pBdr>
        <w:top w:val="single" w:sz="4" w:space="0" w:color="000000"/>
        <w:left w:val="single" w:sz="8" w:space="0" w:color="000000"/>
        <w:bottom w:val="single" w:sz="8" w:space="0" w:color="000000"/>
        <w:right w:val="single" w:sz="4" w:space="0" w:color="000000"/>
      </w:pBdr>
      <w:spacing w:before="280" w:after="280" w:line="240" w:lineRule="auto"/>
      <w:ind w:firstLine="0"/>
      <w:jc w:val="center"/>
    </w:pPr>
    <w:rPr>
      <w:rFonts w:eastAsia="Times New Roman"/>
      <w:b/>
      <w:bCs/>
      <w:color w:val="000000"/>
      <w:sz w:val="20"/>
      <w:szCs w:val="20"/>
    </w:rPr>
  </w:style>
  <w:style w:type="paragraph" w:customStyle="1" w:styleId="xl107">
    <w:name w:val="xl107"/>
    <w:basedOn w:val="a3"/>
    <w:pPr>
      <w:pBdr>
        <w:top w:val="single" w:sz="8"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b/>
      <w:bCs/>
      <w:color w:val="000000"/>
      <w:sz w:val="20"/>
      <w:szCs w:val="20"/>
    </w:rPr>
  </w:style>
  <w:style w:type="paragraph" w:customStyle="1" w:styleId="xl108">
    <w:name w:val="xl108"/>
    <w:basedOn w:val="a3"/>
    <w:pPr>
      <w:pBdr>
        <w:top w:val="single" w:sz="8"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b/>
      <w:bCs/>
      <w:sz w:val="20"/>
      <w:szCs w:val="20"/>
    </w:rPr>
  </w:style>
  <w:style w:type="paragraph" w:customStyle="1" w:styleId="xl109">
    <w:name w:val="xl109"/>
    <w:basedOn w:val="a3"/>
    <w:pPr>
      <w:pBdr>
        <w:top w:val="single" w:sz="4" w:space="0" w:color="000000"/>
        <w:left w:val="single" w:sz="4" w:space="0" w:color="000000"/>
        <w:bottom w:val="single" w:sz="8" w:space="0" w:color="000000"/>
        <w:right w:val="single" w:sz="4" w:space="0" w:color="000000"/>
      </w:pBdr>
      <w:spacing w:before="280" w:after="280" w:line="240" w:lineRule="auto"/>
      <w:ind w:firstLine="0"/>
      <w:jc w:val="center"/>
    </w:pPr>
    <w:rPr>
      <w:rFonts w:eastAsia="Times New Roman"/>
      <w:b/>
      <w:bCs/>
      <w:sz w:val="20"/>
      <w:szCs w:val="20"/>
    </w:rPr>
  </w:style>
  <w:style w:type="paragraph" w:customStyle="1" w:styleId="xl110">
    <w:name w:val="xl110"/>
    <w:basedOn w:val="a3"/>
    <w:pPr>
      <w:pBdr>
        <w:top w:val="single" w:sz="4" w:space="0" w:color="000000"/>
        <w:left w:val="single" w:sz="4" w:space="0" w:color="000000"/>
        <w:bottom w:val="none" w:sz="0"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xl111">
    <w:name w:val="xl111"/>
    <w:basedOn w:val="a3"/>
    <w:pPr>
      <w:pBdr>
        <w:top w:val="none" w:sz="0" w:space="0" w:color="000000"/>
        <w:left w:val="single" w:sz="4" w:space="0" w:color="000000"/>
        <w:bottom w:val="single" w:sz="4" w:space="0" w:color="000000"/>
        <w:right w:val="single" w:sz="4" w:space="0" w:color="000000"/>
      </w:pBdr>
      <w:spacing w:before="280" w:after="280" w:line="240" w:lineRule="auto"/>
      <w:ind w:firstLine="0"/>
      <w:jc w:val="center"/>
    </w:pPr>
    <w:rPr>
      <w:rFonts w:eastAsia="Times New Roman"/>
      <w:sz w:val="20"/>
      <w:szCs w:val="20"/>
    </w:rPr>
  </w:style>
  <w:style w:type="paragraph" w:customStyle="1" w:styleId="1fa">
    <w:name w:val="Текст примечания1"/>
    <w:basedOn w:val="a3"/>
    <w:rPr>
      <w:sz w:val="20"/>
      <w:szCs w:val="20"/>
      <w:lang w:val="en-US"/>
    </w:rPr>
  </w:style>
  <w:style w:type="paragraph" w:styleId="affffff6">
    <w:name w:val="annotation subject"/>
    <w:basedOn w:val="1fa"/>
    <w:next w:val="1fa"/>
    <w:rPr>
      <w:b/>
      <w:bCs/>
    </w:rPr>
  </w:style>
  <w:style w:type="paragraph" w:customStyle="1" w:styleId="affffff7">
    <w:name w:val="Нормальный (таблица)"/>
    <w:basedOn w:val="a3"/>
    <w:next w:val="a3"/>
    <w:pPr>
      <w:widowControl w:val="0"/>
      <w:spacing w:line="240" w:lineRule="auto"/>
      <w:ind w:firstLine="0"/>
    </w:pPr>
    <w:rPr>
      <w:rFonts w:ascii="Arial" w:eastAsia="Times New Roman" w:hAnsi="Arial" w:cs="Arial"/>
      <w:szCs w:val="24"/>
    </w:rPr>
  </w:style>
  <w:style w:type="paragraph" w:customStyle="1" w:styleId="2fa">
    <w:name w:val="Основной текст (2)"/>
    <w:basedOn w:val="a3"/>
    <w:pPr>
      <w:widowControl w:val="0"/>
      <w:shd w:val="clear" w:color="auto" w:fill="FFFFFF"/>
      <w:spacing w:before="3720" w:line="0" w:lineRule="atLeast"/>
      <w:ind w:hanging="880"/>
      <w:jc w:val="center"/>
    </w:pPr>
    <w:rPr>
      <w:rFonts w:eastAsia="Times New Roman"/>
      <w:sz w:val="28"/>
      <w:szCs w:val="28"/>
      <w:lang w:val="en-US"/>
    </w:rPr>
  </w:style>
  <w:style w:type="paragraph" w:customStyle="1" w:styleId="1fb">
    <w:name w:val="Заголовок оглавления1"/>
    <w:basedOn w:val="11"/>
    <w:next w:val="a3"/>
    <w:pPr>
      <w:keepNext w:val="0"/>
      <w:keepLines w:val="0"/>
      <w:pageBreakBefore w:val="0"/>
      <w:numPr>
        <w:numId w:val="0"/>
      </w:numPr>
      <w:pBdr>
        <w:top w:val="none" w:sz="0" w:space="0" w:color="000000"/>
        <w:left w:val="none" w:sz="0" w:space="0" w:color="000000"/>
        <w:bottom w:val="single" w:sz="12" w:space="1" w:color="943634"/>
        <w:right w:val="none" w:sz="0" w:space="0" w:color="000000"/>
      </w:pBdr>
      <w:spacing w:before="400" w:after="200" w:line="252" w:lineRule="auto"/>
      <w:outlineLvl w:val="9"/>
    </w:pPr>
    <w:rPr>
      <w:rFonts w:ascii="Cambria" w:hAnsi="Cambria" w:cs="Cambria"/>
      <w:b w:val="0"/>
      <w:caps/>
      <w:color w:val="632423"/>
      <w:spacing w:val="20"/>
      <w:sz w:val="28"/>
      <w:szCs w:val="28"/>
    </w:rPr>
  </w:style>
  <w:style w:type="paragraph" w:styleId="affffff8">
    <w:name w:val="Body Text Indent"/>
    <w:basedOn w:val="a3"/>
    <w:pPr>
      <w:spacing w:after="120" w:line="240" w:lineRule="auto"/>
      <w:ind w:left="283" w:firstLine="0"/>
      <w:jc w:val="left"/>
    </w:pPr>
    <w:rPr>
      <w:rFonts w:eastAsia="Times New Roman"/>
      <w:szCs w:val="24"/>
      <w:lang w:val="en-US"/>
    </w:rPr>
  </w:style>
  <w:style w:type="paragraph" w:customStyle="1" w:styleId="225">
    <w:name w:val="Основной текст с отступом 22"/>
    <w:basedOn w:val="a3"/>
    <w:pPr>
      <w:spacing w:after="120" w:line="480" w:lineRule="auto"/>
      <w:ind w:left="283" w:firstLine="0"/>
      <w:jc w:val="left"/>
    </w:pPr>
    <w:rPr>
      <w:rFonts w:eastAsia="Times New Roman"/>
      <w:szCs w:val="24"/>
      <w:lang w:val="en-US"/>
    </w:rPr>
  </w:style>
  <w:style w:type="paragraph" w:customStyle="1" w:styleId="1fc">
    <w:name w:val="Обычный1"/>
    <w:pPr>
      <w:widowControl w:val="0"/>
    </w:pPr>
    <w:rPr>
      <w:rFonts w:ascii="Calibri" w:eastAsia="Calibri" w:hAnsi="Calibri" w:cs="Calibri"/>
      <w:sz w:val="24"/>
      <w:szCs w:val="24"/>
      <w:lang w:eastAsia="zh-CN"/>
    </w:rPr>
  </w:style>
  <w:style w:type="paragraph" w:customStyle="1" w:styleId="affffff9">
    <w:name w:val="ОснТекст"/>
    <w:basedOn w:val="a3"/>
    <w:pPr>
      <w:spacing w:after="200"/>
      <w:ind w:firstLine="540"/>
    </w:pPr>
    <w:rPr>
      <w:szCs w:val="20"/>
      <w:lang w:val="en-US"/>
    </w:rPr>
  </w:style>
  <w:style w:type="paragraph" w:customStyle="1" w:styleId="2fb">
    <w:name w:val="Обычный2"/>
    <w:pPr>
      <w:widowControl w:val="0"/>
      <w:spacing w:after="200" w:line="276" w:lineRule="auto"/>
    </w:pPr>
    <w:rPr>
      <w:rFonts w:ascii="Calibri" w:hAnsi="Calibri" w:cs="Calibri"/>
      <w:sz w:val="22"/>
      <w:szCs w:val="22"/>
      <w:lang w:eastAsia="zh-CN"/>
    </w:rPr>
  </w:style>
  <w:style w:type="paragraph" w:customStyle="1" w:styleId="1fd">
    <w:name w:val="Основной текст1"/>
    <w:basedOn w:val="a3"/>
    <w:pPr>
      <w:widowControl w:val="0"/>
      <w:spacing w:line="308" w:lineRule="exact"/>
      <w:ind w:firstLine="600"/>
    </w:pPr>
    <w:rPr>
      <w:rFonts w:ascii="Sylfaen" w:eastAsia="Sylfaen" w:hAnsi="Sylfaen" w:cs="Sylfaen"/>
      <w:sz w:val="22"/>
      <w:lang w:val="en-US"/>
    </w:rPr>
  </w:style>
  <w:style w:type="paragraph" w:customStyle="1" w:styleId="3f">
    <w:name w:val="Основной текст (3)"/>
    <w:basedOn w:val="a3"/>
    <w:pPr>
      <w:widowControl w:val="0"/>
      <w:spacing w:line="278" w:lineRule="exact"/>
      <w:ind w:firstLine="0"/>
      <w:jc w:val="left"/>
    </w:pPr>
    <w:rPr>
      <w:rFonts w:ascii="Sylfaen" w:eastAsia="Sylfaen" w:hAnsi="Sylfaen" w:cs="Sylfaen"/>
      <w:sz w:val="26"/>
      <w:szCs w:val="26"/>
      <w:lang w:val="en-US"/>
    </w:rPr>
  </w:style>
  <w:style w:type="paragraph" w:customStyle="1" w:styleId="affffffa">
    <w:name w:val="Подпись к таблице"/>
    <w:basedOn w:val="a3"/>
    <w:pPr>
      <w:widowControl w:val="0"/>
      <w:shd w:val="clear" w:color="auto" w:fill="FFFFFF"/>
      <w:spacing w:line="0" w:lineRule="atLeast"/>
      <w:ind w:firstLine="0"/>
      <w:jc w:val="left"/>
    </w:pPr>
    <w:rPr>
      <w:rFonts w:eastAsia="Times New Roman"/>
      <w:sz w:val="28"/>
      <w:szCs w:val="28"/>
      <w:lang w:val="en-US"/>
    </w:rPr>
  </w:style>
  <w:style w:type="paragraph" w:customStyle="1" w:styleId="1fe">
    <w:name w:val="Заголовок №1"/>
    <w:basedOn w:val="a3"/>
    <w:pPr>
      <w:widowControl w:val="0"/>
      <w:spacing w:before="120" w:line="0" w:lineRule="atLeast"/>
      <w:ind w:firstLine="0"/>
      <w:jc w:val="center"/>
      <w:outlineLvl w:val="0"/>
    </w:pPr>
    <w:rPr>
      <w:rFonts w:eastAsia="Times New Roman"/>
      <w:i/>
      <w:iCs/>
      <w:spacing w:val="-10"/>
      <w:sz w:val="30"/>
      <w:szCs w:val="30"/>
      <w:lang w:val="en-US" w:bidi="en-US"/>
    </w:rPr>
  </w:style>
  <w:style w:type="paragraph" w:customStyle="1" w:styleId="s11">
    <w:name w:val="s_1"/>
    <w:basedOn w:val="a3"/>
    <w:pPr>
      <w:spacing w:before="280" w:after="280" w:line="240" w:lineRule="auto"/>
      <w:ind w:firstLine="0"/>
      <w:jc w:val="left"/>
    </w:pPr>
    <w:rPr>
      <w:rFonts w:eastAsia="Times New Roman"/>
      <w:szCs w:val="24"/>
    </w:rPr>
  </w:style>
  <w:style w:type="paragraph" w:customStyle="1" w:styleId="s22">
    <w:name w:val="s_22"/>
    <w:basedOn w:val="a3"/>
    <w:pPr>
      <w:spacing w:before="280" w:after="280" w:line="240" w:lineRule="auto"/>
      <w:ind w:firstLine="0"/>
      <w:jc w:val="left"/>
    </w:pPr>
    <w:rPr>
      <w:rFonts w:eastAsia="Times New Roman"/>
      <w:szCs w:val="24"/>
    </w:rPr>
  </w:style>
  <w:style w:type="paragraph" w:customStyle="1" w:styleId="affffffb">
    <w:name w:val="ДОК Титульник Должности"/>
    <w:basedOn w:val="a3"/>
    <w:pPr>
      <w:spacing w:line="360" w:lineRule="auto"/>
      <w:ind w:firstLine="0"/>
      <w:contextualSpacing/>
      <w:jc w:val="center"/>
    </w:pPr>
    <w:rPr>
      <w:rFonts w:eastAsia="Times New Roman"/>
      <w:lang w:val="en-US"/>
    </w:rPr>
  </w:style>
  <w:style w:type="paragraph" w:customStyle="1" w:styleId="000">
    <w:name w:val="0.0 Текст"/>
    <w:basedOn w:val="a3"/>
    <w:pPr>
      <w:spacing w:before="40" w:after="400" w:line="300" w:lineRule="auto"/>
      <w:ind w:firstLine="709"/>
      <w:contextualSpacing/>
    </w:pPr>
    <w:rPr>
      <w:rFonts w:eastAsia="Times New Roman"/>
      <w:sz w:val="28"/>
      <w:szCs w:val="20"/>
      <w:lang w:val="en-US"/>
    </w:rPr>
  </w:style>
  <w:style w:type="paragraph" w:customStyle="1" w:styleId="S4">
    <w:name w:val="S_Маркированный"/>
    <w:basedOn w:val="12"/>
    <w:pPr>
      <w:numPr>
        <w:numId w:val="0"/>
      </w:numPr>
      <w:tabs>
        <w:tab w:val="left" w:pos="1134"/>
      </w:tabs>
      <w:spacing w:line="360" w:lineRule="auto"/>
      <w:ind w:firstLine="720"/>
      <w:contextualSpacing w:val="0"/>
    </w:pPr>
    <w:rPr>
      <w:rFonts w:eastAsia="Times New Roman"/>
      <w:szCs w:val="24"/>
      <w:lang w:val="en-US"/>
    </w:rPr>
  </w:style>
  <w:style w:type="paragraph" w:customStyle="1" w:styleId="affffffc">
    <w:name w:val="текст таблицы"/>
    <w:basedOn w:val="a3"/>
    <w:pPr>
      <w:spacing w:line="240" w:lineRule="auto"/>
      <w:ind w:firstLine="0"/>
    </w:pPr>
    <w:rPr>
      <w:sz w:val="20"/>
      <w:szCs w:val="20"/>
      <w:lang w:val="en-US"/>
    </w:rPr>
  </w:style>
  <w:style w:type="paragraph" w:customStyle="1" w:styleId="msonormal0">
    <w:name w:val="msonormal"/>
    <w:basedOn w:val="a3"/>
    <w:pPr>
      <w:spacing w:before="280" w:after="280" w:line="240" w:lineRule="auto"/>
      <w:ind w:firstLine="0"/>
      <w:jc w:val="left"/>
    </w:pPr>
    <w:rPr>
      <w:rFonts w:eastAsia="Times New Roman"/>
      <w:szCs w:val="24"/>
    </w:rPr>
  </w:style>
  <w:style w:type="paragraph" w:customStyle="1" w:styleId="S">
    <w:name w:val="S_Маркированый"/>
    <w:basedOn w:val="a3"/>
    <w:pPr>
      <w:numPr>
        <w:numId w:val="27"/>
      </w:numPr>
      <w:spacing w:line="240" w:lineRule="auto"/>
      <w:ind w:left="709" w:firstLine="567"/>
    </w:pPr>
    <w:rPr>
      <w:rFonts w:ascii="Bookman Old Style" w:eastAsia="Times New Roman" w:hAnsi="Bookman Old Style" w:cs="Bookman Old Style"/>
      <w:szCs w:val="24"/>
      <w:shd w:val="clear" w:color="auto" w:fill="FFFFFF"/>
    </w:rPr>
  </w:style>
  <w:style w:type="paragraph" w:customStyle="1" w:styleId="3f0">
    <w:name w:val="Основной текст3"/>
    <w:basedOn w:val="a3"/>
    <w:pPr>
      <w:widowControl w:val="0"/>
      <w:spacing w:before="60" w:line="274" w:lineRule="exact"/>
      <w:ind w:firstLine="3060"/>
      <w:jc w:val="left"/>
    </w:pPr>
    <w:rPr>
      <w:rFonts w:eastAsia="Times New Roman"/>
      <w:b/>
      <w:bCs/>
      <w:color w:val="000000"/>
      <w:sz w:val="23"/>
      <w:szCs w:val="23"/>
      <w:lang w:bidi="ru-RU"/>
    </w:rPr>
  </w:style>
  <w:style w:type="paragraph" w:customStyle="1" w:styleId="affffffd">
    <w:name w:val="Прижатый влево"/>
    <w:basedOn w:val="a3"/>
    <w:next w:val="a3"/>
    <w:pPr>
      <w:widowControl w:val="0"/>
      <w:spacing w:line="240" w:lineRule="auto"/>
      <w:ind w:firstLine="0"/>
      <w:jc w:val="left"/>
    </w:pPr>
    <w:rPr>
      <w:rFonts w:ascii="Times New Roman CYR" w:eastAsia="Times New Roman" w:hAnsi="Times New Roman CYR" w:cs="Times New Roman CYR"/>
      <w:szCs w:val="24"/>
    </w:rPr>
  </w:style>
  <w:style w:type="paragraph" w:customStyle="1" w:styleId="xl112">
    <w:name w:val="xl112"/>
    <w:basedOn w:val="a3"/>
    <w:pPr>
      <w:pBdr>
        <w:top w:val="single" w:sz="4" w:space="0" w:color="000000"/>
        <w:left w:val="single" w:sz="4" w:space="0" w:color="000000"/>
        <w:bottom w:val="single" w:sz="4" w:space="0" w:color="000000"/>
        <w:right w:val="single" w:sz="4" w:space="0" w:color="000000"/>
      </w:pBdr>
      <w:shd w:val="clear" w:color="auto" w:fill="FFC000"/>
      <w:spacing w:before="280" w:after="280" w:line="240" w:lineRule="auto"/>
      <w:ind w:firstLine="0"/>
      <w:jc w:val="left"/>
    </w:pPr>
    <w:rPr>
      <w:rFonts w:ascii="Arial" w:eastAsia="Times New Roman" w:hAnsi="Arial" w:cs="Arial"/>
      <w:b/>
      <w:bCs/>
      <w:szCs w:val="24"/>
      <w:u w:val="single"/>
    </w:rPr>
  </w:style>
  <w:style w:type="paragraph" w:customStyle="1" w:styleId="xl113">
    <w:name w:val="xl113"/>
    <w:basedOn w:val="a3"/>
    <w:pPr>
      <w:pBdr>
        <w:top w:val="single" w:sz="4" w:space="0" w:color="000000"/>
        <w:left w:val="single" w:sz="4" w:space="0" w:color="000000"/>
        <w:bottom w:val="single" w:sz="4" w:space="0" w:color="000000"/>
        <w:right w:val="single" w:sz="4" w:space="0" w:color="000000"/>
      </w:pBdr>
      <w:shd w:val="clear" w:color="auto" w:fill="FFC000"/>
      <w:spacing w:before="280" w:after="280" w:line="240" w:lineRule="auto"/>
      <w:ind w:firstLine="0"/>
      <w:jc w:val="left"/>
    </w:pPr>
    <w:rPr>
      <w:rFonts w:ascii="Arial" w:eastAsia="Times New Roman" w:hAnsi="Arial" w:cs="Arial"/>
      <w:b/>
      <w:bCs/>
      <w:szCs w:val="24"/>
      <w:u w:val="single"/>
    </w:rPr>
  </w:style>
  <w:style w:type="paragraph" w:customStyle="1" w:styleId="xl114">
    <w:name w:val="xl114"/>
    <w:basedOn w:val="a3"/>
    <w:pPr>
      <w:pBdr>
        <w:top w:val="single" w:sz="8" w:space="0" w:color="000000"/>
        <w:left w:val="single" w:sz="8" w:space="0" w:color="000000"/>
        <w:bottom w:val="none" w:sz="0"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15">
    <w:name w:val="xl115"/>
    <w:basedOn w:val="a3"/>
    <w:pPr>
      <w:pBdr>
        <w:top w:val="none" w:sz="0" w:space="0" w:color="000000"/>
        <w:left w:val="single" w:sz="8" w:space="0" w:color="000000"/>
        <w:bottom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16">
    <w:name w:val="xl116"/>
    <w:basedOn w:val="a3"/>
    <w:pPr>
      <w:pBdr>
        <w:top w:val="none" w:sz="0" w:space="0" w:color="000000"/>
        <w:left w:val="single" w:sz="8" w:space="0" w:color="000000"/>
        <w:bottom w:val="none" w:sz="0"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17">
    <w:name w:val="xl117"/>
    <w:basedOn w:val="a3"/>
    <w:pPr>
      <w:pBdr>
        <w:top w:val="single" w:sz="8" w:space="0" w:color="000000"/>
        <w:left w:val="single" w:sz="8" w:space="0" w:color="000000"/>
        <w:bottom w:val="none" w:sz="0" w:space="0" w:color="000000"/>
        <w:right w:val="none" w:sz="0"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18">
    <w:name w:val="xl118"/>
    <w:basedOn w:val="a3"/>
    <w:pPr>
      <w:pBdr>
        <w:top w:val="none" w:sz="0" w:space="0" w:color="000000"/>
        <w:left w:val="single" w:sz="8" w:space="0" w:color="000000"/>
        <w:bottom w:val="none" w:sz="0" w:space="0" w:color="000000"/>
        <w:right w:val="none" w:sz="0"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19">
    <w:name w:val="xl119"/>
    <w:basedOn w:val="a3"/>
    <w:pPr>
      <w:pBdr>
        <w:top w:val="none" w:sz="0" w:space="0" w:color="000000"/>
        <w:left w:val="single" w:sz="8" w:space="0" w:color="000000"/>
        <w:bottom w:val="single" w:sz="8" w:space="0" w:color="000000"/>
        <w:right w:val="none" w:sz="0"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0">
    <w:name w:val="xl120"/>
    <w:basedOn w:val="a3"/>
    <w:pPr>
      <w:pBdr>
        <w:top w:val="single" w:sz="8" w:space="0" w:color="000000"/>
        <w:left w:val="none" w:sz="0" w:space="0" w:color="000000"/>
        <w:bottom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1">
    <w:name w:val="xl121"/>
    <w:basedOn w:val="a3"/>
    <w:pPr>
      <w:pBdr>
        <w:top w:val="single" w:sz="8" w:space="0" w:color="000000"/>
        <w:left w:val="single" w:sz="8" w:space="0" w:color="000000"/>
        <w:bottom w:val="none" w:sz="0"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2">
    <w:name w:val="xl122"/>
    <w:basedOn w:val="a3"/>
    <w:pPr>
      <w:pBdr>
        <w:top w:val="none" w:sz="0" w:space="0" w:color="000000"/>
        <w:left w:val="single" w:sz="8" w:space="0" w:color="000000"/>
        <w:bottom w:val="none" w:sz="0"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3">
    <w:name w:val="xl123"/>
    <w:basedOn w:val="a3"/>
    <w:pPr>
      <w:pBdr>
        <w:top w:val="none" w:sz="0" w:space="0" w:color="000000"/>
        <w:left w:val="single" w:sz="8" w:space="0" w:color="000000"/>
        <w:bottom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4">
    <w:name w:val="xl124"/>
    <w:basedOn w:val="a3"/>
    <w:pPr>
      <w:pBdr>
        <w:top w:val="single" w:sz="8" w:space="0" w:color="000000"/>
        <w:left w:val="single" w:sz="8" w:space="0" w:color="000000"/>
        <w:bottom w:val="none" w:sz="0"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5">
    <w:name w:val="xl125"/>
    <w:basedOn w:val="a3"/>
    <w:pPr>
      <w:pBdr>
        <w:top w:val="none" w:sz="0" w:space="0" w:color="000000"/>
        <w:left w:val="single" w:sz="8" w:space="0" w:color="000000"/>
        <w:bottom w:val="none" w:sz="0"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6">
    <w:name w:val="xl126"/>
    <w:basedOn w:val="a3"/>
    <w:pPr>
      <w:pBdr>
        <w:top w:val="none" w:sz="0" w:space="0" w:color="000000"/>
        <w:left w:val="single" w:sz="8" w:space="0" w:color="000000"/>
        <w:bottom w:val="single" w:sz="8" w:space="0" w:color="000000"/>
        <w:right w:val="single" w:sz="8" w:space="0" w:color="000000"/>
      </w:pBdr>
      <w:spacing w:before="280" w:after="280" w:line="240" w:lineRule="auto"/>
      <w:ind w:firstLine="0"/>
      <w:jc w:val="center"/>
    </w:pPr>
    <w:rPr>
      <w:rFonts w:ascii="Arial" w:eastAsia="Times New Roman" w:hAnsi="Arial" w:cs="Arial"/>
      <w:b/>
      <w:bCs/>
      <w:sz w:val="16"/>
      <w:szCs w:val="16"/>
    </w:rPr>
  </w:style>
  <w:style w:type="paragraph" w:customStyle="1" w:styleId="xl127">
    <w:name w:val="xl127"/>
    <w:basedOn w:val="a3"/>
    <w:pPr>
      <w:pBdr>
        <w:top w:val="single" w:sz="8" w:space="0" w:color="000000"/>
        <w:left w:val="single" w:sz="8"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28">
    <w:name w:val="xl128"/>
    <w:basedOn w:val="a3"/>
    <w:pPr>
      <w:pBdr>
        <w:top w:val="single" w:sz="4" w:space="0" w:color="000000"/>
        <w:left w:val="single" w:sz="8"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29">
    <w:name w:val="xl129"/>
    <w:basedOn w:val="a3"/>
    <w:pPr>
      <w:pBdr>
        <w:top w:val="single" w:sz="4" w:space="0" w:color="000000"/>
        <w:left w:val="single" w:sz="8" w:space="0" w:color="000000"/>
        <w:bottom w:val="single" w:sz="8"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0">
    <w:name w:val="xl130"/>
    <w:basedOn w:val="a3"/>
    <w:pPr>
      <w:pBdr>
        <w:top w:val="single" w:sz="8" w:space="0" w:color="000000"/>
        <w:left w:val="single" w:sz="4"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1">
    <w:name w:val="xl131"/>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2">
    <w:name w:val="xl132"/>
    <w:basedOn w:val="a3"/>
    <w:pPr>
      <w:pBdr>
        <w:top w:val="single" w:sz="4" w:space="0" w:color="000000"/>
        <w:left w:val="single" w:sz="4" w:space="0" w:color="000000"/>
        <w:bottom w:val="single" w:sz="8"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3">
    <w:name w:val="xl133"/>
    <w:basedOn w:val="a3"/>
    <w:pPr>
      <w:pBdr>
        <w:top w:val="single" w:sz="8" w:space="0" w:color="000000"/>
        <w:left w:val="single" w:sz="4"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4">
    <w:name w:val="xl134"/>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5">
    <w:name w:val="xl135"/>
    <w:basedOn w:val="a3"/>
    <w:pPr>
      <w:pBdr>
        <w:top w:val="single" w:sz="4" w:space="0" w:color="000000"/>
        <w:left w:val="single" w:sz="4" w:space="0" w:color="000000"/>
        <w:bottom w:val="single" w:sz="8" w:space="0" w:color="000000"/>
        <w:right w:val="single" w:sz="4" w:space="0" w:color="000000"/>
      </w:pBdr>
      <w:spacing w:before="280" w:after="280" w:line="240" w:lineRule="auto"/>
      <w:ind w:firstLine="0"/>
      <w:jc w:val="center"/>
    </w:pPr>
    <w:rPr>
      <w:rFonts w:ascii="Arial" w:eastAsia="Times New Roman" w:hAnsi="Arial" w:cs="Arial"/>
      <w:sz w:val="16"/>
      <w:szCs w:val="16"/>
    </w:rPr>
  </w:style>
  <w:style w:type="paragraph" w:customStyle="1" w:styleId="xl136">
    <w:name w:val="xl136"/>
    <w:basedOn w:val="a3"/>
    <w:pPr>
      <w:pBdr>
        <w:top w:val="single" w:sz="8" w:space="0" w:color="000000"/>
        <w:left w:val="single" w:sz="4" w:space="0" w:color="000000"/>
        <w:bottom w:val="single" w:sz="4" w:space="0" w:color="000000"/>
        <w:right w:val="single" w:sz="8" w:space="0" w:color="000000"/>
      </w:pBdr>
      <w:spacing w:before="280" w:after="280" w:line="240" w:lineRule="auto"/>
      <w:ind w:firstLine="0"/>
      <w:jc w:val="center"/>
    </w:pPr>
    <w:rPr>
      <w:rFonts w:ascii="Arial" w:eastAsia="Times New Roman" w:hAnsi="Arial" w:cs="Arial"/>
      <w:sz w:val="16"/>
      <w:szCs w:val="16"/>
    </w:rPr>
  </w:style>
  <w:style w:type="paragraph" w:customStyle="1" w:styleId="xl137">
    <w:name w:val="xl137"/>
    <w:basedOn w:val="a3"/>
    <w:pPr>
      <w:pBdr>
        <w:top w:val="single" w:sz="4" w:space="0" w:color="000000"/>
        <w:left w:val="single" w:sz="4" w:space="0" w:color="000000"/>
        <w:bottom w:val="single" w:sz="4" w:space="0" w:color="000000"/>
        <w:right w:val="single" w:sz="8" w:space="0" w:color="000000"/>
      </w:pBdr>
      <w:spacing w:before="280" w:after="280" w:line="240" w:lineRule="auto"/>
      <w:ind w:firstLine="0"/>
      <w:jc w:val="center"/>
    </w:pPr>
    <w:rPr>
      <w:rFonts w:ascii="Arial" w:eastAsia="Times New Roman" w:hAnsi="Arial" w:cs="Arial"/>
      <w:sz w:val="16"/>
      <w:szCs w:val="16"/>
    </w:rPr>
  </w:style>
  <w:style w:type="paragraph" w:customStyle="1" w:styleId="xl138">
    <w:name w:val="xl138"/>
    <w:basedOn w:val="a3"/>
    <w:pPr>
      <w:pBdr>
        <w:top w:val="single" w:sz="4" w:space="0" w:color="000000"/>
        <w:left w:val="single" w:sz="4" w:space="0" w:color="000000"/>
        <w:bottom w:val="single" w:sz="8" w:space="0" w:color="000000"/>
        <w:right w:val="single" w:sz="8" w:space="0" w:color="000000"/>
      </w:pBdr>
      <w:spacing w:before="280" w:after="280" w:line="240" w:lineRule="auto"/>
      <w:ind w:firstLine="0"/>
      <w:jc w:val="center"/>
    </w:pPr>
    <w:rPr>
      <w:rFonts w:ascii="Arial" w:eastAsia="Times New Roman" w:hAnsi="Arial" w:cs="Arial"/>
      <w:sz w:val="16"/>
      <w:szCs w:val="16"/>
    </w:rPr>
  </w:style>
  <w:style w:type="paragraph" w:customStyle="1" w:styleId="1">
    <w:name w:val="Список_маркерный_1_уровень"/>
    <w:pPr>
      <w:numPr>
        <w:numId w:val="34"/>
      </w:numPr>
      <w:spacing w:before="60" w:after="100"/>
      <w:jc w:val="both"/>
    </w:pPr>
    <w:rPr>
      <w:sz w:val="24"/>
      <w:szCs w:val="24"/>
      <w:lang w:eastAsia="zh-CN"/>
    </w:rPr>
  </w:style>
  <w:style w:type="paragraph" w:customStyle="1" w:styleId="2fc">
    <w:name w:val="Список_маркерный_2_уровень"/>
    <w:basedOn w:val="1"/>
    <w:pPr>
      <w:ind w:left="2007" w:hanging="360"/>
    </w:pPr>
  </w:style>
  <w:style w:type="paragraph" w:customStyle="1" w:styleId="font10">
    <w:name w:val="font10"/>
    <w:basedOn w:val="a3"/>
    <w:pPr>
      <w:spacing w:before="280" w:after="280" w:line="240" w:lineRule="auto"/>
      <w:ind w:firstLine="0"/>
      <w:jc w:val="left"/>
    </w:pPr>
    <w:rPr>
      <w:rFonts w:eastAsia="Times New Roman"/>
      <w:szCs w:val="24"/>
    </w:rPr>
  </w:style>
  <w:style w:type="paragraph" w:customStyle="1" w:styleId="font11">
    <w:name w:val="font11"/>
    <w:basedOn w:val="a3"/>
    <w:pPr>
      <w:spacing w:before="280" w:after="280" w:line="240" w:lineRule="auto"/>
      <w:ind w:firstLine="0"/>
      <w:jc w:val="left"/>
    </w:pPr>
    <w:rPr>
      <w:rFonts w:eastAsia="Times New Roman"/>
      <w:sz w:val="28"/>
      <w:szCs w:val="28"/>
    </w:rPr>
  </w:style>
  <w:style w:type="paragraph" w:customStyle="1" w:styleId="xl63">
    <w:name w:val="xl63"/>
    <w:basedOn w:val="a3"/>
    <w:pPr>
      <w:shd w:val="clear" w:color="auto" w:fill="FFFFFF"/>
      <w:spacing w:before="280" w:after="280" w:line="240" w:lineRule="auto"/>
      <w:ind w:firstLine="0"/>
      <w:jc w:val="left"/>
    </w:pPr>
    <w:rPr>
      <w:rFonts w:eastAsia="Times New Roman"/>
      <w:szCs w:val="24"/>
    </w:rPr>
  </w:style>
  <w:style w:type="paragraph" w:customStyle="1" w:styleId="xl64">
    <w:name w:val="xl64"/>
    <w:basedOn w:val="a3"/>
    <w:pPr>
      <w:shd w:val="clear" w:color="auto" w:fill="FFFFFF"/>
      <w:spacing w:before="280" w:after="280" w:line="240" w:lineRule="auto"/>
      <w:ind w:firstLine="0"/>
      <w:jc w:val="left"/>
    </w:pPr>
    <w:rPr>
      <w:rFonts w:eastAsia="Times New Roman"/>
      <w:szCs w:val="24"/>
    </w:rPr>
  </w:style>
  <w:style w:type="paragraph" w:customStyle="1" w:styleId="xl139">
    <w:name w:val="xl139"/>
    <w:basedOn w:val="a3"/>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color w:val="000000"/>
      <w:sz w:val="16"/>
      <w:szCs w:val="16"/>
    </w:rPr>
  </w:style>
  <w:style w:type="paragraph" w:customStyle="1" w:styleId="xl140">
    <w:name w:val="xl140"/>
    <w:basedOn w:val="a3"/>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ind w:firstLine="0"/>
      <w:jc w:val="right"/>
    </w:pPr>
    <w:rPr>
      <w:rFonts w:ascii="Arial" w:eastAsia="Times New Roman" w:hAnsi="Arial" w:cs="Arial"/>
      <w:b/>
      <w:bCs/>
      <w:color w:val="000000"/>
      <w:sz w:val="16"/>
      <w:szCs w:val="16"/>
    </w:rPr>
  </w:style>
  <w:style w:type="paragraph" w:customStyle="1" w:styleId="xl141">
    <w:name w:val="xl141"/>
    <w:basedOn w:val="a3"/>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ind w:firstLine="0"/>
      <w:jc w:val="right"/>
    </w:pPr>
    <w:rPr>
      <w:rFonts w:ascii="Arial" w:eastAsia="Times New Roman" w:hAnsi="Arial" w:cs="Arial"/>
      <w:b/>
      <w:bCs/>
      <w:color w:val="000000"/>
      <w:sz w:val="16"/>
      <w:szCs w:val="16"/>
    </w:rPr>
  </w:style>
  <w:style w:type="paragraph" w:customStyle="1" w:styleId="xl142">
    <w:name w:val="xl142"/>
    <w:basedOn w:val="a3"/>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43">
    <w:name w:val="xl143"/>
    <w:basedOn w:val="a3"/>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44">
    <w:name w:val="xl144"/>
    <w:basedOn w:val="a3"/>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45">
    <w:name w:val="xl145"/>
    <w:basedOn w:val="a3"/>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46">
    <w:name w:val="xl146"/>
    <w:basedOn w:val="a3"/>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47">
    <w:name w:val="xl147"/>
    <w:basedOn w:val="a3"/>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48">
    <w:name w:val="xl148"/>
    <w:basedOn w:val="a3"/>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49">
    <w:name w:val="xl149"/>
    <w:basedOn w:val="a3"/>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50">
    <w:name w:val="xl150"/>
    <w:basedOn w:val="a3"/>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51">
    <w:name w:val="xl151"/>
    <w:basedOn w:val="a3"/>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52">
    <w:name w:val="xl152"/>
    <w:basedOn w:val="a3"/>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ind w:firstLine="0"/>
      <w:jc w:val="center"/>
    </w:pPr>
    <w:rPr>
      <w:rFonts w:eastAsia="Times New Roman"/>
      <w:sz w:val="20"/>
      <w:szCs w:val="20"/>
    </w:rPr>
  </w:style>
  <w:style w:type="paragraph" w:customStyle="1" w:styleId="xl153">
    <w:name w:val="xl153"/>
    <w:basedOn w:val="a3"/>
    <w:pPr>
      <w:pBdr>
        <w:top w:val="single" w:sz="8" w:space="0" w:color="000000"/>
        <w:left w:val="none" w:sz="0" w:space="0" w:color="000000"/>
        <w:bottom w:val="none" w:sz="0" w:space="0" w:color="000000"/>
        <w:right w:val="single" w:sz="8" w:space="0" w:color="000000"/>
      </w:pBdr>
      <w:shd w:val="clear" w:color="auto" w:fill="FFFFFF"/>
      <w:spacing w:before="280" w:after="280" w:line="240" w:lineRule="auto"/>
      <w:ind w:firstLine="0"/>
      <w:jc w:val="left"/>
    </w:pPr>
    <w:rPr>
      <w:rFonts w:eastAsia="Times New Roman"/>
      <w:b/>
      <w:bCs/>
      <w:color w:val="000000"/>
      <w:sz w:val="20"/>
      <w:szCs w:val="20"/>
    </w:rPr>
  </w:style>
  <w:style w:type="paragraph" w:customStyle="1" w:styleId="xl154">
    <w:name w:val="xl154"/>
    <w:basedOn w:val="a3"/>
    <w:pPr>
      <w:pBdr>
        <w:top w:val="none" w:sz="0" w:space="0" w:color="000000"/>
        <w:left w:val="none" w:sz="0" w:space="0" w:color="000000"/>
        <w:bottom w:val="none" w:sz="0" w:space="0" w:color="000000"/>
        <w:right w:val="single" w:sz="8" w:space="0" w:color="000000"/>
      </w:pBdr>
      <w:shd w:val="clear" w:color="auto" w:fill="FFFFFF"/>
      <w:spacing w:before="280" w:after="280" w:line="240" w:lineRule="auto"/>
      <w:ind w:firstLine="0"/>
      <w:jc w:val="left"/>
    </w:pPr>
    <w:rPr>
      <w:rFonts w:eastAsia="Times New Roman"/>
      <w:b/>
      <w:bCs/>
      <w:color w:val="000000"/>
      <w:sz w:val="20"/>
      <w:szCs w:val="20"/>
    </w:rPr>
  </w:style>
  <w:style w:type="paragraph" w:customStyle="1" w:styleId="xl155">
    <w:name w:val="xl155"/>
    <w:basedOn w:val="a3"/>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ind w:firstLine="0"/>
      <w:jc w:val="left"/>
    </w:pPr>
    <w:rPr>
      <w:rFonts w:eastAsia="Times New Roman"/>
      <w:sz w:val="20"/>
      <w:szCs w:val="20"/>
    </w:rPr>
  </w:style>
  <w:style w:type="paragraph" w:customStyle="1" w:styleId="xl156">
    <w:name w:val="xl156"/>
    <w:basedOn w:val="a3"/>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ind w:firstLine="0"/>
      <w:jc w:val="left"/>
    </w:pPr>
    <w:rPr>
      <w:rFonts w:eastAsia="Times New Roman"/>
      <w:sz w:val="20"/>
      <w:szCs w:val="20"/>
    </w:rPr>
  </w:style>
  <w:style w:type="paragraph" w:customStyle="1" w:styleId="xl157">
    <w:name w:val="xl157"/>
    <w:basedOn w:val="a3"/>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right"/>
    </w:pPr>
    <w:rPr>
      <w:rFonts w:ascii="Arial" w:eastAsia="Times New Roman" w:hAnsi="Arial" w:cs="Arial"/>
      <w:b/>
      <w:bCs/>
      <w:color w:val="000000"/>
      <w:sz w:val="16"/>
      <w:szCs w:val="16"/>
    </w:rPr>
  </w:style>
  <w:style w:type="paragraph" w:customStyle="1" w:styleId="xl158">
    <w:name w:val="xl158"/>
    <w:basedOn w:val="a3"/>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59">
    <w:name w:val="xl159"/>
    <w:basedOn w:val="a3"/>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0">
    <w:name w:val="xl160"/>
    <w:basedOn w:val="a3"/>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1">
    <w:name w:val="xl161"/>
    <w:basedOn w:val="a3"/>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2">
    <w:name w:val="xl162"/>
    <w:basedOn w:val="a3"/>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3">
    <w:name w:val="xl163"/>
    <w:basedOn w:val="a3"/>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eastAsia="Times New Roman"/>
      <w:b/>
      <w:bCs/>
      <w:sz w:val="20"/>
      <w:szCs w:val="20"/>
    </w:rPr>
  </w:style>
  <w:style w:type="paragraph" w:customStyle="1" w:styleId="affffffe">
    <w:name w:val="Текст (справка)"/>
    <w:basedOn w:val="a3"/>
    <w:next w:val="a3"/>
    <w:pPr>
      <w:widowControl w:val="0"/>
      <w:spacing w:line="240" w:lineRule="auto"/>
      <w:ind w:left="170" w:right="170" w:firstLine="0"/>
      <w:jc w:val="left"/>
    </w:pPr>
    <w:rPr>
      <w:rFonts w:ascii="Times New Roman CYR" w:eastAsia="Times New Roman" w:hAnsi="Times New Roman CYR" w:cs="Times New Roman CYR"/>
      <w:szCs w:val="24"/>
    </w:rPr>
  </w:style>
  <w:style w:type="paragraph" w:customStyle="1" w:styleId="afffffff">
    <w:name w:val="Комментарий"/>
    <w:basedOn w:val="affffffe"/>
    <w:next w:val="a3"/>
    <w:pPr>
      <w:spacing w:before="75"/>
      <w:ind w:right="0"/>
      <w:jc w:val="both"/>
    </w:pPr>
    <w:rPr>
      <w:color w:val="353842"/>
    </w:rPr>
  </w:style>
  <w:style w:type="paragraph" w:customStyle="1" w:styleId="1ff">
    <w:name w:val="Без интервала1"/>
    <w:basedOn w:val="a3"/>
    <w:pPr>
      <w:spacing w:line="240" w:lineRule="auto"/>
      <w:ind w:firstLine="0"/>
      <w:jc w:val="left"/>
    </w:pPr>
    <w:rPr>
      <w:rFonts w:eastAsia="MS Mincho"/>
      <w:szCs w:val="24"/>
    </w:rPr>
  </w:style>
  <w:style w:type="paragraph" w:customStyle="1" w:styleId="ConsPlusNonformat">
    <w:name w:val="ConsPlusNonformat"/>
    <w:pPr>
      <w:widowControl w:val="0"/>
    </w:pPr>
    <w:rPr>
      <w:rFonts w:ascii="Courier New" w:hAnsi="Courier New" w:cs="Courier New"/>
      <w:lang w:eastAsia="zh-CN"/>
    </w:rPr>
  </w:style>
  <w:style w:type="paragraph" w:customStyle="1" w:styleId="2fd">
    <w:name w:val="Без интервала2"/>
    <w:basedOn w:val="a3"/>
    <w:pPr>
      <w:ind w:firstLine="709"/>
    </w:pPr>
    <w:rPr>
      <w:rFonts w:eastAsia="MS Mincho"/>
      <w:szCs w:val="24"/>
    </w:rPr>
  </w:style>
  <w:style w:type="paragraph" w:customStyle="1" w:styleId="3f1">
    <w:name w:val="Без интервала3"/>
    <w:basedOn w:val="a3"/>
    <w:pPr>
      <w:ind w:firstLine="709"/>
    </w:pPr>
    <w:rPr>
      <w:rFonts w:eastAsia="MS Mincho"/>
      <w:szCs w:val="24"/>
    </w:rPr>
  </w:style>
  <w:style w:type="paragraph" w:customStyle="1" w:styleId="49">
    <w:name w:val="Без интервала4"/>
    <w:basedOn w:val="a3"/>
    <w:pPr>
      <w:ind w:firstLine="709"/>
    </w:pPr>
    <w:rPr>
      <w:rFonts w:eastAsia="MS Mincho"/>
      <w:szCs w:val="24"/>
    </w:rPr>
  </w:style>
  <w:style w:type="paragraph" w:customStyle="1" w:styleId="headertext">
    <w:name w:val="headertext"/>
    <w:basedOn w:val="a3"/>
    <w:pPr>
      <w:spacing w:before="280" w:after="280" w:line="240" w:lineRule="auto"/>
      <w:ind w:firstLine="0"/>
      <w:jc w:val="left"/>
    </w:pPr>
    <w:rPr>
      <w:rFonts w:eastAsia="Times New Roman"/>
      <w:szCs w:val="24"/>
    </w:rPr>
  </w:style>
  <w:style w:type="paragraph" w:customStyle="1" w:styleId="afffffff0">
    <w:name w:val="Концевая сноска"/>
    <w:basedOn w:val="a3"/>
    <w:pPr>
      <w:spacing w:line="240" w:lineRule="auto"/>
      <w:ind w:firstLine="709"/>
    </w:pPr>
    <w:rPr>
      <w:rFonts w:eastAsia="Times New Roman"/>
      <w:sz w:val="20"/>
      <w:szCs w:val="20"/>
      <w:lang w:val="en-US"/>
    </w:rPr>
  </w:style>
  <w:style w:type="paragraph" w:customStyle="1" w:styleId="afffffff1">
    <w:name w:val="Примечание"/>
    <w:basedOn w:val="a3"/>
    <w:pPr>
      <w:spacing w:after="120"/>
    </w:pPr>
    <w:rPr>
      <w:sz w:val="20"/>
      <w:lang w:val="en-US"/>
    </w:rPr>
  </w:style>
  <w:style w:type="paragraph" w:customStyle="1" w:styleId="Standard">
    <w:name w:val="Standard"/>
    <w:pPr>
      <w:widowControl w:val="0"/>
    </w:pPr>
    <w:rPr>
      <w:rFonts w:eastAsia="Arial Unicode MS"/>
      <w:sz w:val="24"/>
      <w:szCs w:val="24"/>
      <w:lang w:eastAsia="zh-CN" w:bidi="hi-IN"/>
    </w:rPr>
  </w:style>
  <w:style w:type="paragraph" w:customStyle="1" w:styleId="Style8">
    <w:name w:val="Style8"/>
    <w:basedOn w:val="Standard"/>
  </w:style>
  <w:style w:type="paragraph" w:customStyle="1" w:styleId="Style34">
    <w:name w:val="Style34"/>
    <w:basedOn w:val="Standard"/>
  </w:style>
  <w:style w:type="paragraph" w:customStyle="1" w:styleId="Style59">
    <w:name w:val="Style59"/>
    <w:basedOn w:val="Standard"/>
  </w:style>
  <w:style w:type="paragraph" w:styleId="afffffff2">
    <w:name w:val="Revision"/>
    <w:rPr>
      <w:rFonts w:eastAsia="Calibri"/>
      <w:sz w:val="24"/>
      <w:szCs w:val="22"/>
      <w:lang w:eastAsia="zh-CN"/>
    </w:rPr>
  </w:style>
  <w:style w:type="paragraph" w:customStyle="1" w:styleId="Style37">
    <w:name w:val="Style37"/>
    <w:basedOn w:val="Standard"/>
  </w:style>
  <w:style w:type="paragraph" w:customStyle="1" w:styleId="Style57">
    <w:name w:val="Style57"/>
    <w:basedOn w:val="Standard"/>
  </w:style>
  <w:style w:type="paragraph" w:customStyle="1" w:styleId="Style17">
    <w:name w:val="Style17"/>
    <w:basedOn w:val="Standard"/>
  </w:style>
  <w:style w:type="paragraph" w:customStyle="1" w:styleId="Style20">
    <w:name w:val="Style20"/>
    <w:basedOn w:val="Standard"/>
  </w:style>
  <w:style w:type="paragraph" w:customStyle="1" w:styleId="Style82">
    <w:name w:val="Style82"/>
    <w:basedOn w:val="Standard"/>
  </w:style>
  <w:style w:type="paragraph" w:customStyle="1" w:styleId="Style14">
    <w:name w:val="Style14"/>
    <w:basedOn w:val="Standard"/>
  </w:style>
  <w:style w:type="paragraph" w:customStyle="1" w:styleId="Style28">
    <w:name w:val="Style28"/>
    <w:basedOn w:val="Standard"/>
  </w:style>
  <w:style w:type="paragraph" w:customStyle="1" w:styleId="Style15">
    <w:name w:val="Style15"/>
    <w:basedOn w:val="Standard"/>
  </w:style>
  <w:style w:type="paragraph" w:customStyle="1" w:styleId="Style25">
    <w:name w:val="Style25"/>
    <w:basedOn w:val="Standard"/>
  </w:style>
  <w:style w:type="paragraph" w:customStyle="1" w:styleId="WW-0">
    <w:name w:val="WW-Базовый"/>
    <w:pPr>
      <w:spacing w:after="200" w:line="276" w:lineRule="auto"/>
    </w:pPr>
    <w:rPr>
      <w:rFonts w:ascii="Calibri" w:eastAsia="Arial Unicode MS" w:hAnsi="Calibri" w:cs="Calibri"/>
      <w:color w:val="00000A"/>
      <w:sz w:val="22"/>
      <w:szCs w:val="22"/>
      <w:lang w:eastAsia="zh-CN"/>
    </w:rPr>
  </w:style>
  <w:style w:type="paragraph" w:styleId="HTML2">
    <w:name w:val="HTML Preformatted"/>
    <w:basedOn w:val="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paragraph" w:customStyle="1" w:styleId="146">
    <w:name w:val="Текст 14(основной)"/>
    <w:basedOn w:val="a3"/>
    <w:pPr>
      <w:spacing w:line="240" w:lineRule="auto"/>
      <w:ind w:left="284" w:firstLine="0"/>
    </w:pPr>
    <w:rPr>
      <w:rFonts w:eastAsia="Times New Roman"/>
      <w:szCs w:val="28"/>
      <w:lang w:val="en-US"/>
    </w:rPr>
  </w:style>
  <w:style w:type="paragraph" w:customStyle="1" w:styleId="121">
    <w:name w:val="Стиль 12 пт1"/>
    <w:next w:val="a3"/>
    <w:pPr>
      <w:contextualSpacing/>
    </w:pPr>
    <w:rPr>
      <w:sz w:val="24"/>
      <w:szCs w:val="24"/>
      <w:lang w:eastAsia="zh-CN"/>
    </w:rPr>
  </w:style>
  <w:style w:type="paragraph" w:customStyle="1" w:styleId="122">
    <w:name w:val="Текст 12(таблица)"/>
    <w:basedOn w:val="a3"/>
    <w:pPr>
      <w:spacing w:line="240" w:lineRule="auto"/>
      <w:ind w:firstLine="0"/>
    </w:pPr>
    <w:rPr>
      <w:rFonts w:eastAsia="Times New Roman"/>
      <w:szCs w:val="24"/>
      <w:lang w:val="en-US"/>
    </w:rPr>
  </w:style>
  <w:style w:type="paragraph" w:customStyle="1" w:styleId="101">
    <w:name w:val="Текст 10(таблица)"/>
    <w:basedOn w:val="a3"/>
    <w:pPr>
      <w:spacing w:line="240" w:lineRule="auto"/>
      <w:ind w:firstLine="0"/>
    </w:pPr>
    <w:rPr>
      <w:rFonts w:eastAsia="Times New Roman"/>
      <w:sz w:val="20"/>
      <w:szCs w:val="24"/>
      <w:lang w:val="en-US"/>
    </w:rPr>
  </w:style>
  <w:style w:type="paragraph" w:customStyle="1" w:styleId="147">
    <w:name w:val="Текст 14(поцентру) Знак"/>
    <w:basedOn w:val="a3"/>
    <w:pPr>
      <w:spacing w:line="360" w:lineRule="auto"/>
      <w:ind w:left="708" w:firstLine="708"/>
      <w:jc w:val="center"/>
    </w:pPr>
    <w:rPr>
      <w:rFonts w:eastAsia="Times New Roman"/>
      <w:sz w:val="28"/>
      <w:szCs w:val="24"/>
      <w:lang w:val="en-US"/>
    </w:rPr>
  </w:style>
  <w:style w:type="paragraph" w:customStyle="1" w:styleId="148">
    <w:name w:val="Текст 14(таблица)"/>
    <w:basedOn w:val="146"/>
    <w:pPr>
      <w:ind w:firstLine="709"/>
    </w:pPr>
    <w:rPr>
      <w:color w:val="000000"/>
      <w:szCs w:val="24"/>
    </w:rPr>
  </w:style>
  <w:style w:type="paragraph" w:customStyle="1" w:styleId="149">
    <w:name w:val="Текст 14(справа)"/>
    <w:basedOn w:val="146"/>
    <w:pPr>
      <w:ind w:firstLine="709"/>
      <w:jc w:val="right"/>
    </w:pPr>
    <w:rPr>
      <w:color w:val="000000"/>
      <w:szCs w:val="24"/>
    </w:rPr>
  </w:style>
  <w:style w:type="paragraph" w:customStyle="1" w:styleId="14a">
    <w:name w:val="Текст 14(поцентру)"/>
    <w:basedOn w:val="149"/>
    <w:pPr>
      <w:ind w:left="708"/>
      <w:jc w:val="center"/>
    </w:pPr>
  </w:style>
  <w:style w:type="paragraph" w:customStyle="1" w:styleId="afffffff3">
    <w:name w:val="основной текст"/>
    <w:basedOn w:val="a3"/>
    <w:pPr>
      <w:spacing w:after="120" w:line="240" w:lineRule="auto"/>
      <w:ind w:firstLine="851"/>
    </w:pPr>
    <w:rPr>
      <w:rFonts w:ascii="Arial" w:eastAsia="Times New Roman" w:hAnsi="Arial" w:cs="Arial"/>
      <w:sz w:val="28"/>
      <w:szCs w:val="20"/>
    </w:rPr>
  </w:style>
  <w:style w:type="paragraph" w:customStyle="1" w:styleId="Normal1">
    <w:name w:val="Normal Знак Знак Знак Знак Знак Знак"/>
    <w:pPr>
      <w:spacing w:before="100" w:after="100"/>
      <w:jc w:val="both"/>
    </w:pPr>
    <w:rPr>
      <w:sz w:val="24"/>
      <w:szCs w:val="24"/>
      <w:lang w:eastAsia="zh-CN"/>
    </w:rPr>
  </w:style>
  <w:style w:type="paragraph" w:customStyle="1" w:styleId="320">
    <w:name w:val="Основной текст с отступом 32"/>
    <w:basedOn w:val="a3"/>
    <w:pPr>
      <w:spacing w:line="480" w:lineRule="auto"/>
      <w:ind w:firstLine="709"/>
    </w:pPr>
    <w:rPr>
      <w:rFonts w:eastAsia="Times New Roman"/>
      <w:szCs w:val="20"/>
      <w:lang w:val="en-US"/>
    </w:rPr>
  </w:style>
  <w:style w:type="paragraph" w:customStyle="1" w:styleId="215">
    <w:name w:val="Основной текст 21"/>
    <w:basedOn w:val="a3"/>
    <w:pPr>
      <w:tabs>
        <w:tab w:val="left" w:pos="0"/>
      </w:tabs>
      <w:spacing w:line="240" w:lineRule="auto"/>
      <w:ind w:firstLine="0"/>
      <w:jc w:val="center"/>
    </w:pPr>
    <w:rPr>
      <w:rFonts w:eastAsia="Times New Roman"/>
      <w:b/>
      <w:bCs/>
      <w:i/>
      <w:iCs/>
      <w:szCs w:val="24"/>
      <w:lang w:val="en-US"/>
    </w:rPr>
  </w:style>
  <w:style w:type="paragraph" w:customStyle="1" w:styleId="321">
    <w:name w:val="Основной текст 32"/>
    <w:basedOn w:val="a3"/>
    <w:pPr>
      <w:spacing w:line="240" w:lineRule="auto"/>
      <w:ind w:firstLine="0"/>
      <w:jc w:val="center"/>
    </w:pPr>
    <w:rPr>
      <w:rFonts w:eastAsia="Times New Roman"/>
      <w:szCs w:val="24"/>
      <w:lang w:val="en-US"/>
    </w:rPr>
  </w:style>
  <w:style w:type="paragraph" w:customStyle="1" w:styleId="h2">
    <w:name w:val="h2"/>
    <w:basedOn w:val="5a"/>
    <w:pPr>
      <w:spacing w:before="0" w:after="300"/>
      <w:ind w:firstLine="567"/>
      <w:contextualSpacing/>
      <w:outlineLvl w:val="9"/>
    </w:pPr>
    <w:rPr>
      <w:rFonts w:ascii="Times New Roman" w:eastAsia="Times New Roman" w:hAnsi="Times New Roman" w:cs="Times New Roman"/>
      <w:bCs w:val="0"/>
      <w:spacing w:val="5"/>
      <w:sz w:val="28"/>
      <w:szCs w:val="52"/>
      <w:lang w:val="ru-RU"/>
    </w:rPr>
  </w:style>
  <w:style w:type="paragraph" w:customStyle="1" w:styleId="1ff0">
    <w:name w:val="Цитата1"/>
    <w:basedOn w:val="a3"/>
    <w:pPr>
      <w:spacing w:line="240" w:lineRule="auto"/>
      <w:ind w:left="-74" w:right="-109" w:firstLine="0"/>
      <w:jc w:val="center"/>
    </w:pPr>
    <w:rPr>
      <w:rFonts w:eastAsia="Times New Roman"/>
      <w:szCs w:val="24"/>
    </w:rPr>
  </w:style>
  <w:style w:type="paragraph" w:customStyle="1" w:styleId="xl24">
    <w:name w:val="xl24"/>
    <w:basedOn w:val="a3"/>
    <w:pPr>
      <w:pBdr>
        <w:top w:val="none" w:sz="0" w:space="0" w:color="000000"/>
        <w:left w:val="none" w:sz="0" w:space="0" w:color="000000"/>
        <w:bottom w:val="single" w:sz="4" w:space="0" w:color="000000"/>
        <w:right w:val="single" w:sz="4" w:space="0" w:color="000000"/>
      </w:pBdr>
      <w:spacing w:before="280" w:after="280" w:line="240" w:lineRule="auto"/>
      <w:ind w:firstLine="0"/>
      <w:jc w:val="center"/>
    </w:pPr>
    <w:rPr>
      <w:rFonts w:eastAsia="Times New Roman"/>
      <w:szCs w:val="24"/>
    </w:rPr>
  </w:style>
  <w:style w:type="paragraph" w:customStyle="1" w:styleId="ConsNormal">
    <w:name w:val="ConsNormal"/>
    <w:pPr>
      <w:widowControl w:val="0"/>
      <w:ind w:right="19772" w:firstLine="720"/>
    </w:pPr>
    <w:rPr>
      <w:rFonts w:ascii="Arial" w:hAnsi="Arial" w:cs="Arial"/>
      <w:lang w:eastAsia="zh-CN"/>
    </w:rPr>
  </w:style>
  <w:style w:type="paragraph" w:customStyle="1" w:styleId="1ff1">
    <w:name w:val="Текст1"/>
    <w:basedOn w:val="a3"/>
    <w:pPr>
      <w:spacing w:line="240" w:lineRule="auto"/>
      <w:ind w:firstLine="0"/>
      <w:jc w:val="left"/>
    </w:pPr>
    <w:rPr>
      <w:rFonts w:ascii="Courier New" w:eastAsia="Times New Roman" w:hAnsi="Courier New" w:cs="Courier New"/>
      <w:sz w:val="20"/>
      <w:szCs w:val="20"/>
      <w:lang w:val="en-US"/>
    </w:rPr>
  </w:style>
  <w:style w:type="paragraph" w:customStyle="1" w:styleId="1ff2">
    <w:name w:val="Схема документа1"/>
    <w:basedOn w:val="a3"/>
    <w:pPr>
      <w:shd w:val="clear" w:color="auto" w:fill="000080"/>
      <w:spacing w:line="240" w:lineRule="auto"/>
      <w:ind w:firstLine="0"/>
      <w:jc w:val="left"/>
    </w:pPr>
    <w:rPr>
      <w:rFonts w:ascii="Tahoma" w:eastAsia="Times New Roman" w:hAnsi="Tahoma" w:cs="Tahoma"/>
      <w:szCs w:val="24"/>
      <w:lang w:val="en-US"/>
    </w:rPr>
  </w:style>
  <w:style w:type="paragraph" w:customStyle="1" w:styleId="312">
    <w:name w:val="Основной текст с отступом 31"/>
    <w:basedOn w:val="a3"/>
    <w:pPr>
      <w:tabs>
        <w:tab w:val="left" w:pos="8789"/>
      </w:tabs>
      <w:spacing w:line="240" w:lineRule="auto"/>
      <w:ind w:firstLine="737"/>
    </w:pPr>
    <w:rPr>
      <w:rFonts w:eastAsia="Times New Roman"/>
      <w:sz w:val="28"/>
      <w:szCs w:val="20"/>
    </w:rPr>
  </w:style>
  <w:style w:type="paragraph" w:customStyle="1" w:styleId="102">
    <w:name w:val="Титул 10"/>
    <w:basedOn w:val="101"/>
    <w:pPr>
      <w:jc w:val="right"/>
    </w:pPr>
  </w:style>
  <w:style w:type="paragraph" w:customStyle="1" w:styleId="216">
    <w:name w:val="Основной текст с отступом 21"/>
    <w:basedOn w:val="a3"/>
    <w:pPr>
      <w:spacing w:after="120" w:line="480" w:lineRule="auto"/>
      <w:ind w:left="283" w:firstLine="0"/>
      <w:jc w:val="left"/>
    </w:pPr>
    <w:rPr>
      <w:rFonts w:eastAsia="Times New Roman" w:cs="Calibri"/>
      <w:szCs w:val="24"/>
    </w:rPr>
  </w:style>
  <w:style w:type="paragraph" w:customStyle="1" w:styleId="afffffff4">
    <w:name w:val="Знак Знак Знак Знак Знак Знак Знак Знак Знак Знак Знак Знак Знак"/>
    <w:basedOn w:val="a3"/>
    <w:pPr>
      <w:spacing w:line="240" w:lineRule="auto"/>
      <w:ind w:firstLine="0"/>
      <w:jc w:val="left"/>
    </w:pPr>
    <w:rPr>
      <w:rFonts w:ascii="Verdana" w:eastAsia="Times New Roman" w:hAnsi="Verdana" w:cs="Verdana"/>
      <w:sz w:val="20"/>
      <w:szCs w:val="20"/>
      <w:lang w:val="en-US"/>
    </w:rPr>
  </w:style>
  <w:style w:type="paragraph" w:customStyle="1" w:styleId="text">
    <w:name w:val="text"/>
    <w:basedOn w:val="a3"/>
    <w:pPr>
      <w:spacing w:line="240" w:lineRule="auto"/>
      <w:ind w:left="105" w:right="105" w:firstLine="397"/>
    </w:pPr>
    <w:rPr>
      <w:rFonts w:ascii="Trebuchet MS" w:eastAsia="Times New Roman" w:hAnsi="Trebuchet MS" w:cs="Trebuchet MS"/>
      <w:szCs w:val="24"/>
    </w:rPr>
  </w:style>
  <w:style w:type="paragraph" w:customStyle="1" w:styleId="14b">
    <w:name w:val="Текст 14(курсив)"/>
    <w:basedOn w:val="146"/>
    <w:pPr>
      <w:tabs>
        <w:tab w:val="left" w:pos="0"/>
      </w:tabs>
      <w:ind w:firstLine="709"/>
    </w:pPr>
    <w:rPr>
      <w:i/>
      <w:sz w:val="28"/>
    </w:rPr>
  </w:style>
  <w:style w:type="paragraph" w:customStyle="1" w:styleId="180">
    <w:name w:val="Титул 18"/>
    <w:basedOn w:val="102"/>
    <w:rPr>
      <w:sz w:val="36"/>
    </w:rPr>
  </w:style>
  <w:style w:type="paragraph" w:customStyle="1" w:styleId="226">
    <w:name w:val="Титул 22"/>
    <w:basedOn w:val="180"/>
    <w:pPr>
      <w:ind w:left="708"/>
      <w:jc w:val="center"/>
    </w:pPr>
    <w:rPr>
      <w:b/>
      <w:sz w:val="44"/>
    </w:rPr>
  </w:style>
  <w:style w:type="paragraph" w:customStyle="1" w:styleId="cat1">
    <w:name w:val="cat1"/>
    <w:basedOn w:val="a3"/>
    <w:pPr>
      <w:spacing w:before="280" w:after="280" w:line="240" w:lineRule="auto"/>
      <w:ind w:firstLine="0"/>
      <w:jc w:val="left"/>
    </w:pPr>
    <w:rPr>
      <w:rFonts w:eastAsia="Times New Roman"/>
      <w:szCs w:val="24"/>
    </w:rPr>
  </w:style>
  <w:style w:type="paragraph" w:styleId="z-1">
    <w:name w:val="HTML Top of Form"/>
    <w:basedOn w:val="a3"/>
    <w:next w:val="a3"/>
    <w:pPr>
      <w:pBdr>
        <w:top w:val="none" w:sz="0" w:space="0" w:color="000000"/>
        <w:left w:val="none" w:sz="0" w:space="0" w:color="000000"/>
        <w:bottom w:val="single" w:sz="6" w:space="1" w:color="000000"/>
        <w:right w:val="none" w:sz="0" w:space="0" w:color="000000"/>
      </w:pBdr>
      <w:spacing w:line="240" w:lineRule="auto"/>
      <w:ind w:firstLine="0"/>
      <w:jc w:val="center"/>
    </w:pPr>
    <w:rPr>
      <w:rFonts w:ascii="Arial" w:eastAsia="Times New Roman" w:hAnsi="Arial" w:cs="Arial"/>
      <w:vanish/>
      <w:sz w:val="16"/>
      <w:szCs w:val="16"/>
      <w:lang w:val="en-US"/>
    </w:rPr>
  </w:style>
  <w:style w:type="paragraph" w:styleId="z-2">
    <w:name w:val="HTML Bottom of Form"/>
    <w:basedOn w:val="a3"/>
    <w:next w:val="a3"/>
    <w:pPr>
      <w:pBdr>
        <w:top w:val="single" w:sz="6" w:space="1" w:color="000000"/>
        <w:left w:val="none" w:sz="0" w:space="0" w:color="000000"/>
        <w:bottom w:val="none" w:sz="0" w:space="0" w:color="000000"/>
        <w:right w:val="none" w:sz="0" w:space="0" w:color="000000"/>
      </w:pBdr>
      <w:spacing w:line="240" w:lineRule="auto"/>
      <w:ind w:firstLine="0"/>
      <w:jc w:val="center"/>
    </w:pPr>
    <w:rPr>
      <w:rFonts w:ascii="Arial" w:eastAsia="Times New Roman" w:hAnsi="Arial" w:cs="Arial"/>
      <w:vanish/>
      <w:sz w:val="16"/>
      <w:szCs w:val="16"/>
      <w:lang w:val="en-US"/>
    </w:rPr>
  </w:style>
  <w:style w:type="paragraph" w:styleId="HTML3">
    <w:name w:val="HTML Address"/>
    <w:basedOn w:val="a3"/>
    <w:pPr>
      <w:spacing w:line="240" w:lineRule="auto"/>
      <w:ind w:firstLine="0"/>
      <w:jc w:val="left"/>
    </w:pPr>
    <w:rPr>
      <w:rFonts w:eastAsia="Times New Roman"/>
      <w:i/>
      <w:iCs/>
      <w:szCs w:val="24"/>
      <w:lang w:val="en-US"/>
    </w:rPr>
  </w:style>
  <w:style w:type="paragraph" w:customStyle="1" w:styleId="ssylvtab1">
    <w:name w:val="ssylvtab1"/>
    <w:basedOn w:val="a3"/>
    <w:pPr>
      <w:spacing w:before="280" w:after="280" w:line="240" w:lineRule="auto"/>
      <w:ind w:firstLine="0"/>
      <w:jc w:val="left"/>
    </w:pPr>
    <w:rPr>
      <w:rFonts w:eastAsia="Times New Roman"/>
      <w:szCs w:val="24"/>
    </w:rPr>
  </w:style>
  <w:style w:type="paragraph" w:customStyle="1" w:styleId="small">
    <w:name w:val="small"/>
    <w:basedOn w:val="a3"/>
    <w:pPr>
      <w:spacing w:before="280" w:after="280" w:line="240" w:lineRule="auto"/>
      <w:ind w:firstLine="0"/>
      <w:jc w:val="left"/>
    </w:pPr>
    <w:rPr>
      <w:rFonts w:eastAsia="Times New Roman"/>
      <w:szCs w:val="24"/>
    </w:rPr>
  </w:style>
  <w:style w:type="paragraph" w:customStyle="1" w:styleId="xl30">
    <w:name w:val="xl30"/>
    <w:basedOn w:val="a3"/>
    <w:pPr>
      <w:pBdr>
        <w:top w:val="none" w:sz="0" w:space="0" w:color="000000"/>
        <w:left w:val="none" w:sz="0" w:space="0" w:color="000000"/>
        <w:bottom w:val="single" w:sz="4" w:space="0" w:color="000000"/>
        <w:right w:val="none" w:sz="0" w:space="0" w:color="000000"/>
      </w:pBdr>
      <w:spacing w:before="280" w:after="280" w:line="240" w:lineRule="auto"/>
      <w:ind w:firstLine="0"/>
      <w:jc w:val="center"/>
    </w:pPr>
    <w:rPr>
      <w:rFonts w:eastAsia="Times New Roman"/>
      <w:szCs w:val="24"/>
    </w:rPr>
  </w:style>
  <w:style w:type="paragraph" w:customStyle="1" w:styleId="afffffff5">
    <w:name w:val="Знак Знак Знак Знак Знак Знак Знак Знак Знак Знак"/>
    <w:basedOn w:val="a3"/>
    <w:pPr>
      <w:spacing w:line="240" w:lineRule="auto"/>
      <w:ind w:firstLine="0"/>
      <w:jc w:val="left"/>
    </w:pPr>
    <w:rPr>
      <w:rFonts w:ascii="Verdana" w:eastAsia="Times New Roman" w:hAnsi="Verdana" w:cs="Verdana"/>
      <w:sz w:val="20"/>
      <w:szCs w:val="20"/>
      <w:lang w:val="en-US"/>
    </w:rPr>
  </w:style>
  <w:style w:type="paragraph" w:customStyle="1" w:styleId="123">
    <w:name w:val="стиль12"/>
    <w:basedOn w:val="a3"/>
    <w:pPr>
      <w:spacing w:before="280" w:after="280" w:line="240" w:lineRule="auto"/>
      <w:ind w:firstLine="0"/>
      <w:jc w:val="left"/>
    </w:pPr>
    <w:rPr>
      <w:rFonts w:eastAsia="Times New Roman"/>
      <w:szCs w:val="24"/>
    </w:rPr>
  </w:style>
  <w:style w:type="paragraph" w:customStyle="1" w:styleId="3f2">
    <w:name w:val="стиль3"/>
    <w:basedOn w:val="a3"/>
    <w:pPr>
      <w:spacing w:before="280" w:after="280" w:line="240" w:lineRule="auto"/>
      <w:ind w:firstLine="0"/>
      <w:jc w:val="left"/>
    </w:pPr>
    <w:rPr>
      <w:rFonts w:eastAsia="Times New Roman"/>
      <w:szCs w:val="24"/>
    </w:rPr>
  </w:style>
  <w:style w:type="paragraph" w:customStyle="1" w:styleId="collapse-refs-p">
    <w:name w:val="collapse-refs-p"/>
    <w:basedOn w:val="a3"/>
    <w:pPr>
      <w:spacing w:before="280" w:after="280" w:line="240" w:lineRule="auto"/>
      <w:ind w:firstLine="0"/>
      <w:jc w:val="left"/>
    </w:pPr>
    <w:rPr>
      <w:rFonts w:eastAsia="Times New Roman"/>
      <w:szCs w:val="24"/>
    </w:rPr>
  </w:style>
  <w:style w:type="paragraph" w:customStyle="1" w:styleId="title1">
    <w:name w:val="title1"/>
    <w:basedOn w:val="a3"/>
    <w:pPr>
      <w:spacing w:before="280" w:after="280" w:line="240" w:lineRule="auto"/>
      <w:ind w:firstLine="0"/>
      <w:jc w:val="left"/>
    </w:pPr>
    <w:rPr>
      <w:rFonts w:eastAsia="Times New Roman"/>
      <w:szCs w:val="24"/>
    </w:rPr>
  </w:style>
  <w:style w:type="paragraph" w:customStyle="1" w:styleId="linkmore">
    <w:name w:val="link_more"/>
    <w:basedOn w:val="a3"/>
    <w:pPr>
      <w:spacing w:before="280" w:after="280" w:line="240" w:lineRule="auto"/>
      <w:ind w:firstLine="0"/>
      <w:jc w:val="left"/>
    </w:pPr>
    <w:rPr>
      <w:rFonts w:eastAsia="Times New Roman"/>
      <w:szCs w:val="24"/>
    </w:rPr>
  </w:style>
  <w:style w:type="paragraph" w:customStyle="1" w:styleId="1ff3">
    <w:name w:val="Дата1"/>
    <w:basedOn w:val="a3"/>
    <w:pPr>
      <w:spacing w:before="280" w:after="280" w:line="240" w:lineRule="auto"/>
      <w:ind w:firstLine="0"/>
      <w:jc w:val="left"/>
    </w:pPr>
    <w:rPr>
      <w:rFonts w:eastAsia="Times New Roman"/>
      <w:szCs w:val="24"/>
    </w:rPr>
  </w:style>
  <w:style w:type="paragraph" w:customStyle="1" w:styleId="note">
    <w:name w:val="note"/>
    <w:basedOn w:val="a3"/>
    <w:pPr>
      <w:spacing w:before="280" w:after="280" w:line="240" w:lineRule="auto"/>
      <w:ind w:firstLine="0"/>
      <w:jc w:val="left"/>
    </w:pPr>
    <w:rPr>
      <w:rFonts w:eastAsia="Times New Roman"/>
      <w:szCs w:val="24"/>
    </w:rPr>
  </w:style>
  <w:style w:type="paragraph" w:customStyle="1" w:styleId="6a">
    <w:name w:val="стиль6"/>
    <w:basedOn w:val="a3"/>
    <w:pPr>
      <w:spacing w:before="280" w:after="280" w:line="240" w:lineRule="auto"/>
      <w:ind w:firstLine="0"/>
      <w:jc w:val="left"/>
    </w:pPr>
    <w:rPr>
      <w:rFonts w:eastAsia="Times New Roman"/>
      <w:szCs w:val="24"/>
    </w:rPr>
  </w:style>
  <w:style w:type="paragraph" w:customStyle="1" w:styleId="2fe">
    <w:name w:val="стиль2"/>
    <w:basedOn w:val="a3"/>
    <w:pPr>
      <w:spacing w:before="280" w:after="280" w:line="240" w:lineRule="auto"/>
      <w:ind w:firstLine="0"/>
      <w:jc w:val="left"/>
    </w:pPr>
    <w:rPr>
      <w:rFonts w:eastAsia="Times New Roman"/>
      <w:szCs w:val="24"/>
    </w:rPr>
  </w:style>
  <w:style w:type="paragraph" w:customStyle="1" w:styleId="78">
    <w:name w:val="стиль7"/>
    <w:basedOn w:val="a3"/>
    <w:pPr>
      <w:spacing w:before="280" w:after="280" w:line="240" w:lineRule="auto"/>
      <w:ind w:firstLine="0"/>
      <w:jc w:val="left"/>
    </w:pPr>
    <w:rPr>
      <w:rFonts w:eastAsia="Times New Roman"/>
      <w:szCs w:val="24"/>
    </w:rPr>
  </w:style>
  <w:style w:type="paragraph" w:customStyle="1" w:styleId="Style2">
    <w:name w:val="Style2"/>
    <w:basedOn w:val="a3"/>
    <w:pPr>
      <w:widowControl w:val="0"/>
      <w:spacing w:line="235" w:lineRule="exact"/>
      <w:ind w:firstLine="0"/>
      <w:jc w:val="right"/>
    </w:pPr>
    <w:rPr>
      <w:rFonts w:ascii="MS Reference Sans Serif" w:eastAsia="Times New Roman" w:hAnsi="MS Reference Sans Serif" w:cs="MS Reference Sans Serif"/>
      <w:szCs w:val="24"/>
    </w:rPr>
  </w:style>
  <w:style w:type="paragraph" w:customStyle="1" w:styleId="Style3">
    <w:name w:val="Style3"/>
    <w:basedOn w:val="a3"/>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4">
    <w:name w:val="Style4"/>
    <w:basedOn w:val="a3"/>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6">
    <w:name w:val="Style6"/>
    <w:basedOn w:val="a3"/>
    <w:pPr>
      <w:widowControl w:val="0"/>
      <w:spacing w:line="216" w:lineRule="exact"/>
      <w:ind w:firstLine="0"/>
      <w:jc w:val="left"/>
    </w:pPr>
    <w:rPr>
      <w:rFonts w:ascii="MS Reference Sans Serif" w:eastAsia="Times New Roman" w:hAnsi="MS Reference Sans Serif" w:cs="MS Reference Sans Serif"/>
      <w:szCs w:val="24"/>
    </w:rPr>
  </w:style>
  <w:style w:type="paragraph" w:customStyle="1" w:styleId="Style9">
    <w:name w:val="Style9"/>
    <w:basedOn w:val="a3"/>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10">
    <w:name w:val="Style10"/>
    <w:basedOn w:val="a3"/>
    <w:pPr>
      <w:widowControl w:val="0"/>
      <w:spacing w:line="216" w:lineRule="exact"/>
      <w:ind w:firstLine="250"/>
      <w:jc w:val="left"/>
    </w:pPr>
    <w:rPr>
      <w:rFonts w:ascii="MS Reference Sans Serif" w:eastAsia="Times New Roman" w:hAnsi="MS Reference Sans Serif" w:cs="MS Reference Sans Serif"/>
      <w:szCs w:val="24"/>
    </w:rPr>
  </w:style>
  <w:style w:type="paragraph" w:customStyle="1" w:styleId="Style11">
    <w:name w:val="Style11"/>
    <w:basedOn w:val="a3"/>
    <w:pPr>
      <w:widowControl w:val="0"/>
      <w:spacing w:line="326" w:lineRule="exact"/>
      <w:ind w:firstLine="0"/>
      <w:jc w:val="right"/>
    </w:pPr>
    <w:rPr>
      <w:rFonts w:ascii="MS Reference Sans Serif" w:eastAsia="Times New Roman" w:hAnsi="MS Reference Sans Serif" w:cs="MS Reference Sans Serif"/>
      <w:szCs w:val="24"/>
    </w:rPr>
  </w:style>
  <w:style w:type="paragraph" w:customStyle="1" w:styleId="Style12">
    <w:name w:val="Style12"/>
    <w:basedOn w:val="a3"/>
    <w:pPr>
      <w:widowControl w:val="0"/>
      <w:spacing w:line="264" w:lineRule="exact"/>
      <w:ind w:firstLine="0"/>
      <w:jc w:val="right"/>
    </w:pPr>
    <w:rPr>
      <w:rFonts w:ascii="MS Reference Sans Serif" w:eastAsia="Times New Roman" w:hAnsi="MS Reference Sans Serif" w:cs="MS Reference Sans Serif"/>
      <w:szCs w:val="24"/>
    </w:rPr>
  </w:style>
  <w:style w:type="paragraph" w:customStyle="1" w:styleId="Style13">
    <w:name w:val="Style13"/>
    <w:basedOn w:val="a3"/>
    <w:pPr>
      <w:widowControl w:val="0"/>
      <w:spacing w:line="247" w:lineRule="exact"/>
      <w:ind w:firstLine="0"/>
      <w:jc w:val="left"/>
    </w:pPr>
    <w:rPr>
      <w:rFonts w:ascii="MS Reference Sans Serif" w:eastAsia="Times New Roman" w:hAnsi="MS Reference Sans Serif" w:cs="MS Reference Sans Serif"/>
      <w:szCs w:val="24"/>
    </w:rPr>
  </w:style>
  <w:style w:type="paragraph" w:customStyle="1" w:styleId="Style16">
    <w:name w:val="Style16"/>
    <w:basedOn w:val="a3"/>
    <w:pPr>
      <w:widowControl w:val="0"/>
      <w:spacing w:line="1478" w:lineRule="exact"/>
      <w:ind w:firstLine="0"/>
      <w:jc w:val="center"/>
    </w:pPr>
    <w:rPr>
      <w:rFonts w:ascii="MS Reference Sans Serif" w:eastAsia="Times New Roman" w:hAnsi="MS Reference Sans Serif" w:cs="MS Reference Sans Serif"/>
      <w:szCs w:val="24"/>
    </w:rPr>
  </w:style>
  <w:style w:type="paragraph" w:customStyle="1" w:styleId="Style19">
    <w:name w:val="Style19"/>
    <w:basedOn w:val="a3"/>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1">
    <w:name w:val="Style1"/>
    <w:basedOn w:val="a3"/>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afffffff6">
    <w:name w:val="+Подзаголовок"/>
    <w:basedOn w:val="2"/>
    <w:pPr>
      <w:numPr>
        <w:ilvl w:val="0"/>
        <w:numId w:val="0"/>
      </w:numPr>
      <w:spacing w:before="200"/>
      <w:jc w:val="center"/>
      <w:outlineLvl w:val="9"/>
    </w:pPr>
    <w:rPr>
      <w:bCs/>
      <w:lang w:val="ru-RU"/>
    </w:rPr>
  </w:style>
  <w:style w:type="paragraph" w:customStyle="1" w:styleId="ConsPlusTitle">
    <w:name w:val="ConsPlusTitle"/>
    <w:pPr>
      <w:widowControl w:val="0"/>
    </w:pPr>
    <w:rPr>
      <w:b/>
      <w:bCs/>
      <w:sz w:val="24"/>
      <w:szCs w:val="24"/>
      <w:lang w:eastAsia="zh-CN"/>
    </w:rPr>
  </w:style>
  <w:style w:type="paragraph" w:customStyle="1" w:styleId="1ff4">
    <w:name w:val="Название объекта1"/>
    <w:basedOn w:val="a3"/>
    <w:next w:val="a3"/>
    <w:pPr>
      <w:spacing w:after="120" w:line="240" w:lineRule="auto"/>
      <w:ind w:firstLine="0"/>
      <w:jc w:val="center"/>
    </w:pPr>
    <w:rPr>
      <w:rFonts w:eastAsia="Times New Roman"/>
      <w:b/>
      <w:bCs/>
      <w:szCs w:val="18"/>
    </w:rPr>
  </w:style>
  <w:style w:type="paragraph" w:customStyle="1" w:styleId="2ff">
    <w:name w:val="Заголовок2"/>
    <w:basedOn w:val="a3"/>
    <w:pPr>
      <w:keepNext/>
      <w:keepLines/>
      <w:spacing w:after="120"/>
      <w:ind w:firstLine="709"/>
    </w:pPr>
    <w:rPr>
      <w:rFonts w:eastAsia="Times New Roman"/>
      <w:b/>
      <w:szCs w:val="24"/>
    </w:rPr>
  </w:style>
  <w:style w:type="paragraph" w:customStyle="1" w:styleId="1ff5">
    <w:name w:val="Абзац списка1"/>
    <w:basedOn w:val="a3"/>
    <w:pPr>
      <w:spacing w:line="240" w:lineRule="auto"/>
      <w:ind w:left="720" w:firstLine="0"/>
      <w:jc w:val="left"/>
    </w:pPr>
    <w:rPr>
      <w:sz w:val="26"/>
      <w:szCs w:val="24"/>
    </w:rPr>
  </w:style>
  <w:style w:type="paragraph" w:customStyle="1" w:styleId="stwitextCharChar">
    <w:name w:val="stwi text Char Char"/>
    <w:basedOn w:val="a3"/>
    <w:pPr>
      <w:spacing w:before="120" w:after="240" w:line="360" w:lineRule="auto"/>
      <w:ind w:firstLine="0"/>
    </w:pPr>
    <w:rPr>
      <w:rFonts w:eastAsia="Times New Roman"/>
      <w:szCs w:val="20"/>
      <w:lang w:val="en-GB"/>
    </w:rPr>
  </w:style>
  <w:style w:type="paragraph" w:customStyle="1" w:styleId="a1">
    <w:name w:val="Табличный_нумерованный"/>
    <w:basedOn w:val="a3"/>
    <w:pPr>
      <w:numPr>
        <w:numId w:val="19"/>
      </w:numPr>
      <w:spacing w:line="240" w:lineRule="auto"/>
      <w:jc w:val="left"/>
    </w:pPr>
    <w:rPr>
      <w:rFonts w:eastAsia="Times New Roman"/>
      <w:sz w:val="22"/>
      <w:lang w:val="en-US"/>
    </w:rPr>
  </w:style>
  <w:style w:type="paragraph" w:customStyle="1" w:styleId="afffffff7">
    <w:name w:val="Табличный_по ширине"/>
    <w:basedOn w:val="a3"/>
    <w:pPr>
      <w:spacing w:line="240" w:lineRule="auto"/>
      <w:ind w:firstLine="0"/>
    </w:pPr>
    <w:rPr>
      <w:rFonts w:eastAsia="Times New Roman"/>
      <w:sz w:val="22"/>
    </w:rPr>
  </w:style>
  <w:style w:type="paragraph" w:customStyle="1" w:styleId="1ff6">
    <w:name w:val="Красная строка1"/>
    <w:basedOn w:val="afffff2"/>
    <w:pPr>
      <w:spacing w:after="120"/>
      <w:ind w:firstLine="210"/>
      <w:jc w:val="left"/>
    </w:pPr>
    <w:rPr>
      <w:lang w:val="ru-RU"/>
    </w:rPr>
  </w:style>
  <w:style w:type="paragraph" w:customStyle="1" w:styleId="-S">
    <w:name w:val="- S_Маркированный"/>
    <w:basedOn w:val="a3"/>
    <w:pPr>
      <w:shd w:val="clear" w:color="auto" w:fill="FFFFFF"/>
    </w:pPr>
    <w:rPr>
      <w:rFonts w:eastAsia="Times New Roman"/>
      <w:szCs w:val="24"/>
    </w:rPr>
  </w:style>
  <w:style w:type="paragraph" w:customStyle="1" w:styleId="10">
    <w:name w:val="Таблица 1 + Обычный"/>
    <w:basedOn w:val="a3"/>
    <w:pPr>
      <w:numPr>
        <w:numId w:val="16"/>
      </w:numPr>
      <w:shd w:val="clear" w:color="auto" w:fill="FFC000"/>
      <w:spacing w:line="240" w:lineRule="auto"/>
      <w:ind w:left="0" w:firstLine="567"/>
      <w:jc w:val="right"/>
    </w:pPr>
    <w:rPr>
      <w:rFonts w:eastAsia="Times New Roman"/>
      <w:spacing w:val="2"/>
      <w:szCs w:val="24"/>
    </w:rPr>
  </w:style>
  <w:style w:type="paragraph" w:customStyle="1" w:styleId="S5">
    <w:name w:val="S_Обычный Знак Знак"/>
    <w:basedOn w:val="a3"/>
    <w:pPr>
      <w:spacing w:line="360" w:lineRule="auto"/>
      <w:ind w:firstLine="709"/>
    </w:pPr>
    <w:rPr>
      <w:rFonts w:eastAsia="Times New Roman"/>
      <w:szCs w:val="24"/>
      <w:lang w:val="en-US"/>
    </w:rPr>
  </w:style>
  <w:style w:type="paragraph" w:customStyle="1" w:styleId="afffffff8">
    <w:name w:val="Оглавление"/>
    <w:basedOn w:val="a3"/>
    <w:pPr>
      <w:ind w:firstLine="0"/>
      <w:jc w:val="center"/>
    </w:pPr>
    <w:rPr>
      <w:rFonts w:eastAsia="Times New Roman"/>
      <w:b/>
      <w:sz w:val="28"/>
      <w:szCs w:val="28"/>
    </w:rPr>
  </w:style>
  <w:style w:type="paragraph" w:customStyle="1" w:styleId="ConsPlusCell">
    <w:name w:val="ConsPlusCell"/>
    <w:pPr>
      <w:widowControl w:val="0"/>
    </w:pPr>
    <w:rPr>
      <w:rFonts w:ascii="Arial" w:hAnsi="Arial" w:cs="Arial"/>
      <w:lang w:eastAsia="zh-CN"/>
    </w:rPr>
  </w:style>
  <w:style w:type="paragraph" w:customStyle="1" w:styleId="Style35">
    <w:name w:val="Style35"/>
    <w:basedOn w:val="a3"/>
    <w:pPr>
      <w:widowControl w:val="0"/>
      <w:spacing w:line="256" w:lineRule="exact"/>
      <w:ind w:firstLine="0"/>
      <w:jc w:val="center"/>
    </w:pPr>
    <w:rPr>
      <w:rFonts w:eastAsia="Times New Roman"/>
      <w:szCs w:val="24"/>
    </w:rPr>
  </w:style>
  <w:style w:type="paragraph" w:customStyle="1" w:styleId="Style5">
    <w:name w:val="Style5"/>
    <w:basedOn w:val="a3"/>
    <w:pPr>
      <w:widowControl w:val="0"/>
      <w:spacing w:line="241" w:lineRule="exact"/>
      <w:ind w:firstLine="0"/>
    </w:pPr>
    <w:rPr>
      <w:rFonts w:eastAsia="Times New Roman"/>
      <w:szCs w:val="24"/>
    </w:rPr>
  </w:style>
  <w:style w:type="paragraph" w:customStyle="1" w:styleId="Style7">
    <w:name w:val="Style7"/>
    <w:basedOn w:val="a3"/>
    <w:pPr>
      <w:widowControl w:val="0"/>
      <w:spacing w:line="331" w:lineRule="exact"/>
      <w:ind w:firstLine="710"/>
    </w:pPr>
    <w:rPr>
      <w:rFonts w:eastAsia="Times New Roman"/>
      <w:szCs w:val="24"/>
    </w:rPr>
  </w:style>
  <w:style w:type="paragraph" w:customStyle="1" w:styleId="Style18">
    <w:name w:val="Style18"/>
    <w:basedOn w:val="a3"/>
    <w:pPr>
      <w:widowControl w:val="0"/>
      <w:spacing w:line="283" w:lineRule="exact"/>
      <w:ind w:firstLine="245"/>
      <w:jc w:val="left"/>
    </w:pPr>
    <w:rPr>
      <w:rFonts w:eastAsia="Times New Roman"/>
      <w:szCs w:val="24"/>
    </w:rPr>
  </w:style>
  <w:style w:type="paragraph" w:customStyle="1" w:styleId="Style21">
    <w:name w:val="Style21"/>
    <w:basedOn w:val="a3"/>
    <w:pPr>
      <w:widowControl w:val="0"/>
      <w:spacing w:line="240" w:lineRule="auto"/>
      <w:ind w:firstLine="0"/>
      <w:jc w:val="left"/>
    </w:pPr>
    <w:rPr>
      <w:rFonts w:ascii="Calibri" w:eastAsia="Times New Roman" w:hAnsi="Calibri" w:cs="Calibri"/>
      <w:szCs w:val="24"/>
    </w:rPr>
  </w:style>
  <w:style w:type="paragraph" w:customStyle="1" w:styleId="Style22">
    <w:name w:val="Style22"/>
    <w:basedOn w:val="a3"/>
    <w:pPr>
      <w:widowControl w:val="0"/>
      <w:spacing w:line="240" w:lineRule="auto"/>
      <w:ind w:firstLine="0"/>
      <w:jc w:val="left"/>
    </w:pPr>
    <w:rPr>
      <w:rFonts w:ascii="Calibri" w:eastAsia="Times New Roman" w:hAnsi="Calibri" w:cs="Calibri"/>
      <w:szCs w:val="24"/>
    </w:rPr>
  </w:style>
  <w:style w:type="paragraph" w:customStyle="1" w:styleId="Style23">
    <w:name w:val="Style23"/>
    <w:basedOn w:val="a3"/>
    <w:pPr>
      <w:widowControl w:val="0"/>
      <w:spacing w:line="154" w:lineRule="exact"/>
      <w:ind w:hanging="278"/>
      <w:jc w:val="left"/>
    </w:pPr>
    <w:rPr>
      <w:rFonts w:ascii="Calibri" w:eastAsia="Times New Roman" w:hAnsi="Calibri" w:cs="Calibri"/>
      <w:szCs w:val="24"/>
    </w:rPr>
  </w:style>
  <w:style w:type="paragraph" w:customStyle="1" w:styleId="Style26">
    <w:name w:val="Style26"/>
    <w:basedOn w:val="a3"/>
    <w:pPr>
      <w:widowControl w:val="0"/>
      <w:spacing w:line="240" w:lineRule="auto"/>
      <w:ind w:firstLine="0"/>
      <w:jc w:val="left"/>
    </w:pPr>
    <w:rPr>
      <w:rFonts w:ascii="Calibri" w:eastAsia="Times New Roman" w:hAnsi="Calibri" w:cs="Calibri"/>
      <w:szCs w:val="24"/>
    </w:rPr>
  </w:style>
  <w:style w:type="paragraph" w:customStyle="1" w:styleId="Style27">
    <w:name w:val="Style27"/>
    <w:basedOn w:val="a3"/>
    <w:pPr>
      <w:widowControl w:val="0"/>
      <w:spacing w:line="173" w:lineRule="exact"/>
      <w:ind w:firstLine="0"/>
      <w:jc w:val="center"/>
    </w:pPr>
    <w:rPr>
      <w:rFonts w:ascii="Calibri" w:eastAsia="Times New Roman" w:hAnsi="Calibri" w:cs="Calibri"/>
      <w:szCs w:val="24"/>
    </w:rPr>
  </w:style>
  <w:style w:type="paragraph" w:customStyle="1" w:styleId="Sweet0">
    <w:name w:val="Sweet_основной текст"/>
    <w:basedOn w:val="a3"/>
    <w:pPr>
      <w:spacing w:line="240" w:lineRule="auto"/>
      <w:ind w:firstLine="709"/>
    </w:pPr>
    <w:rPr>
      <w:rFonts w:ascii="Calibri" w:hAnsi="Calibri" w:cs="Calibri"/>
      <w:sz w:val="28"/>
      <w:szCs w:val="28"/>
      <w:lang w:val="en-US"/>
    </w:rPr>
  </w:style>
  <w:style w:type="paragraph" w:customStyle="1" w:styleId="Style24">
    <w:name w:val="Style24"/>
    <w:basedOn w:val="a3"/>
    <w:pPr>
      <w:widowControl w:val="0"/>
      <w:spacing w:line="240" w:lineRule="auto"/>
      <w:ind w:firstLine="0"/>
      <w:jc w:val="left"/>
    </w:pPr>
    <w:rPr>
      <w:rFonts w:ascii="Cambria" w:eastAsia="Times New Roman" w:hAnsi="Cambria" w:cs="Cambria"/>
      <w:szCs w:val="24"/>
    </w:rPr>
  </w:style>
  <w:style w:type="paragraph" w:customStyle="1" w:styleId="Style96">
    <w:name w:val="Style96"/>
    <w:basedOn w:val="a3"/>
    <w:pPr>
      <w:widowControl w:val="0"/>
      <w:spacing w:line="192" w:lineRule="exact"/>
      <w:ind w:firstLine="0"/>
      <w:jc w:val="center"/>
    </w:pPr>
    <w:rPr>
      <w:rFonts w:ascii="Cambria" w:eastAsia="Times New Roman" w:hAnsi="Cambria" w:cs="Cambria"/>
      <w:szCs w:val="24"/>
    </w:rPr>
  </w:style>
  <w:style w:type="paragraph" w:customStyle="1" w:styleId="Style103">
    <w:name w:val="Style103"/>
    <w:basedOn w:val="a3"/>
    <w:pPr>
      <w:widowControl w:val="0"/>
      <w:spacing w:line="254" w:lineRule="exact"/>
      <w:ind w:firstLine="0"/>
      <w:jc w:val="center"/>
    </w:pPr>
    <w:rPr>
      <w:rFonts w:ascii="Cambria" w:eastAsia="Times New Roman" w:hAnsi="Cambria" w:cs="Cambria"/>
      <w:szCs w:val="24"/>
    </w:rPr>
  </w:style>
  <w:style w:type="paragraph" w:customStyle="1" w:styleId="Style104">
    <w:name w:val="Style104"/>
    <w:basedOn w:val="a3"/>
    <w:pPr>
      <w:widowControl w:val="0"/>
      <w:spacing w:line="240" w:lineRule="auto"/>
      <w:ind w:firstLine="0"/>
    </w:pPr>
    <w:rPr>
      <w:rFonts w:ascii="Cambria" w:eastAsia="Times New Roman" w:hAnsi="Cambria" w:cs="Cambria"/>
      <w:szCs w:val="24"/>
    </w:rPr>
  </w:style>
  <w:style w:type="paragraph" w:customStyle="1" w:styleId="Style90">
    <w:name w:val="Style90"/>
    <w:basedOn w:val="a3"/>
    <w:pPr>
      <w:widowControl w:val="0"/>
      <w:spacing w:line="235" w:lineRule="exact"/>
      <w:ind w:firstLine="0"/>
      <w:jc w:val="left"/>
    </w:pPr>
    <w:rPr>
      <w:rFonts w:ascii="Cambria" w:eastAsia="Times New Roman" w:hAnsi="Cambria" w:cs="Cambria"/>
      <w:szCs w:val="24"/>
    </w:rPr>
  </w:style>
  <w:style w:type="paragraph" w:customStyle="1" w:styleId="1ff7">
    <w:name w:val="Обычный (веб)1"/>
    <w:basedOn w:val="a3"/>
    <w:pPr>
      <w:spacing w:line="240" w:lineRule="auto"/>
      <w:ind w:left="23" w:firstLine="527"/>
    </w:pPr>
    <w:rPr>
      <w:rFonts w:ascii="Arial" w:eastAsia="Times New Roman" w:hAnsi="Arial" w:cs="Arial"/>
      <w:sz w:val="20"/>
      <w:szCs w:val="20"/>
    </w:rPr>
  </w:style>
  <w:style w:type="paragraph" w:customStyle="1" w:styleId="ConsNonformat">
    <w:name w:val="ConsNonformat"/>
    <w:pPr>
      <w:jc w:val="both"/>
    </w:pPr>
    <w:rPr>
      <w:rFonts w:ascii="Arial" w:hAnsi="Arial" w:cs="Arial"/>
      <w:lang w:eastAsia="zh-CN"/>
    </w:rPr>
  </w:style>
  <w:style w:type="paragraph" w:customStyle="1" w:styleId="CharChar">
    <w:name w:val="Char Char"/>
    <w:basedOn w:val="a3"/>
    <w:pPr>
      <w:spacing w:after="160" w:line="240" w:lineRule="exact"/>
    </w:pPr>
    <w:rPr>
      <w:rFonts w:ascii="Verdana" w:eastAsia="Times New Roman" w:hAnsi="Verdana" w:cs="Verdana"/>
      <w:sz w:val="20"/>
      <w:szCs w:val="20"/>
      <w:lang w:val="en-US"/>
    </w:rPr>
  </w:style>
  <w:style w:type="paragraph" w:customStyle="1" w:styleId="1400">
    <w:name w:val="Стиль Обычный (веб) + 14 пт По ширине Слева:  0 см Первая строка..."/>
    <w:basedOn w:val="a3"/>
    <w:next w:val="1ff1"/>
    <w:pPr>
      <w:spacing w:after="120"/>
      <w:ind w:firstLine="900"/>
    </w:pPr>
    <w:rPr>
      <w:rFonts w:eastAsia="Times New Roman"/>
      <w:sz w:val="28"/>
      <w:szCs w:val="20"/>
    </w:rPr>
  </w:style>
  <w:style w:type="paragraph" w:customStyle="1" w:styleId="afffffff9">
    <w:name w:val="Текст таблицы"/>
    <w:basedOn w:val="a3"/>
    <w:pPr>
      <w:spacing w:before="60" w:after="120" w:line="360" w:lineRule="auto"/>
      <w:ind w:firstLine="709"/>
    </w:pPr>
    <w:rPr>
      <w:rFonts w:ascii="Arial" w:eastAsia="Times New Roman" w:hAnsi="Arial" w:cs="Arial"/>
      <w:spacing w:val="-5"/>
      <w:sz w:val="16"/>
      <w:szCs w:val="16"/>
    </w:rPr>
  </w:style>
  <w:style w:type="paragraph" w:customStyle="1" w:styleId="a0">
    <w:name w:val="+список"/>
    <w:basedOn w:val="a7"/>
    <w:pPr>
      <w:numPr>
        <w:numId w:val="8"/>
      </w:numPr>
      <w:spacing w:after="200"/>
    </w:pPr>
    <w:rPr>
      <w:rFonts w:ascii="Calibri" w:eastAsia="Calibri" w:hAnsi="Calibri" w:cs="Calibri"/>
    </w:rPr>
  </w:style>
  <w:style w:type="paragraph" w:customStyle="1" w:styleId="1ff8">
    <w:name w:val="Подпись к таблице1"/>
    <w:basedOn w:val="a3"/>
    <w:pPr>
      <w:widowControl w:val="0"/>
      <w:spacing w:line="240" w:lineRule="atLeast"/>
      <w:ind w:firstLine="0"/>
      <w:jc w:val="left"/>
    </w:pPr>
    <w:rPr>
      <w:b/>
      <w:bCs/>
      <w:sz w:val="22"/>
    </w:rPr>
  </w:style>
  <w:style w:type="paragraph" w:customStyle="1" w:styleId="2ff0">
    <w:name w:val="Подпись к таблице (2)"/>
    <w:basedOn w:val="a3"/>
    <w:pPr>
      <w:widowControl w:val="0"/>
      <w:spacing w:line="480" w:lineRule="exact"/>
      <w:ind w:firstLine="420"/>
      <w:jc w:val="left"/>
    </w:pPr>
    <w:rPr>
      <w:sz w:val="26"/>
      <w:szCs w:val="26"/>
      <w:lang w:val="en-US"/>
    </w:rPr>
  </w:style>
  <w:style w:type="paragraph" w:customStyle="1" w:styleId="217">
    <w:name w:val="Заголовок №21"/>
    <w:basedOn w:val="a3"/>
    <w:pPr>
      <w:widowControl w:val="0"/>
      <w:spacing w:before="120" w:after="120" w:line="240" w:lineRule="atLeast"/>
      <w:ind w:firstLine="0"/>
      <w:outlineLvl w:val="1"/>
    </w:pPr>
    <w:rPr>
      <w:b/>
      <w:bCs/>
      <w:sz w:val="26"/>
      <w:szCs w:val="26"/>
      <w:lang w:val="en-US"/>
    </w:rPr>
  </w:style>
  <w:style w:type="paragraph" w:customStyle="1" w:styleId="510">
    <w:name w:val="Основной текст (5)1"/>
    <w:basedOn w:val="a3"/>
    <w:pPr>
      <w:widowControl w:val="0"/>
      <w:spacing w:line="240" w:lineRule="atLeast"/>
      <w:ind w:hanging="360"/>
      <w:jc w:val="left"/>
    </w:pPr>
    <w:rPr>
      <w:b/>
      <w:bCs/>
      <w:sz w:val="26"/>
      <w:szCs w:val="26"/>
      <w:lang w:val="en-US"/>
    </w:rPr>
  </w:style>
  <w:style w:type="paragraph" w:customStyle="1" w:styleId="313">
    <w:name w:val="Подпись к картинке (3)1"/>
    <w:basedOn w:val="a3"/>
    <w:pPr>
      <w:widowControl w:val="0"/>
      <w:spacing w:line="240" w:lineRule="atLeast"/>
      <w:ind w:firstLine="0"/>
      <w:jc w:val="left"/>
    </w:pPr>
    <w:rPr>
      <w:b/>
      <w:bCs/>
      <w:sz w:val="22"/>
      <w:lang w:val="en-US"/>
    </w:rPr>
  </w:style>
  <w:style w:type="paragraph" w:customStyle="1" w:styleId="afffffffa">
    <w:name w:val="Подпись к картинке"/>
    <w:basedOn w:val="a3"/>
    <w:pPr>
      <w:widowControl w:val="0"/>
      <w:spacing w:before="240" w:line="480" w:lineRule="exact"/>
      <w:ind w:firstLine="700"/>
    </w:pPr>
    <w:rPr>
      <w:sz w:val="26"/>
      <w:szCs w:val="26"/>
      <w:lang w:val="en-US"/>
    </w:rPr>
  </w:style>
  <w:style w:type="paragraph" w:customStyle="1" w:styleId="132">
    <w:name w:val="Подпись к картинке (13)"/>
    <w:basedOn w:val="a3"/>
    <w:pPr>
      <w:widowControl w:val="0"/>
      <w:spacing w:line="240" w:lineRule="atLeast"/>
      <w:ind w:firstLine="0"/>
      <w:jc w:val="left"/>
    </w:pPr>
    <w:rPr>
      <w:rFonts w:ascii="Franklin Gothic Demi" w:hAnsi="Franklin Gothic Demi" w:cs="Franklin Gothic Demi"/>
      <w:sz w:val="15"/>
      <w:szCs w:val="15"/>
      <w:lang w:val="en-US"/>
    </w:rPr>
  </w:style>
  <w:style w:type="paragraph" w:customStyle="1" w:styleId="2ff1">
    <w:name w:val="Сноска (2)"/>
    <w:basedOn w:val="a3"/>
    <w:pPr>
      <w:widowControl w:val="0"/>
      <w:spacing w:after="300" w:line="240" w:lineRule="atLeast"/>
      <w:ind w:firstLine="0"/>
      <w:jc w:val="left"/>
    </w:pPr>
    <w:rPr>
      <w:sz w:val="21"/>
      <w:szCs w:val="21"/>
      <w:lang w:val="en-US"/>
    </w:rPr>
  </w:style>
  <w:style w:type="paragraph" w:customStyle="1" w:styleId="WW-1">
    <w:name w:val="WW-Сноска"/>
    <w:basedOn w:val="a3"/>
    <w:pPr>
      <w:widowControl w:val="0"/>
      <w:spacing w:before="300" w:line="480" w:lineRule="exact"/>
      <w:ind w:firstLine="700"/>
      <w:jc w:val="left"/>
    </w:pPr>
    <w:rPr>
      <w:sz w:val="26"/>
      <w:szCs w:val="26"/>
      <w:lang w:val="en-US"/>
    </w:rPr>
  </w:style>
  <w:style w:type="paragraph" w:customStyle="1" w:styleId="4a">
    <w:name w:val="Подпись к таблице (4)"/>
    <w:basedOn w:val="a3"/>
    <w:pPr>
      <w:widowControl w:val="0"/>
      <w:spacing w:line="240" w:lineRule="atLeast"/>
      <w:ind w:firstLine="0"/>
      <w:jc w:val="left"/>
    </w:pPr>
    <w:rPr>
      <w:sz w:val="21"/>
      <w:szCs w:val="21"/>
      <w:lang w:val="en-US"/>
    </w:rPr>
  </w:style>
  <w:style w:type="paragraph" w:customStyle="1" w:styleId="4b">
    <w:name w:val="Основной текст4"/>
    <w:basedOn w:val="a3"/>
    <w:pPr>
      <w:widowControl w:val="0"/>
      <w:spacing w:line="403" w:lineRule="exact"/>
      <w:ind w:hanging="560"/>
      <w:jc w:val="left"/>
    </w:pPr>
    <w:rPr>
      <w:rFonts w:eastAsia="Times New Roman"/>
      <w:sz w:val="23"/>
      <w:szCs w:val="23"/>
    </w:rPr>
  </w:style>
  <w:style w:type="paragraph" w:customStyle="1" w:styleId="2ff2">
    <w:name w:val="заголовок 2"/>
    <w:basedOn w:val="a3"/>
    <w:next w:val="a3"/>
    <w:pPr>
      <w:keepNext/>
      <w:spacing w:line="360" w:lineRule="auto"/>
      <w:ind w:firstLine="0"/>
    </w:pPr>
    <w:rPr>
      <w:rFonts w:eastAsia="Times New Roman"/>
      <w:sz w:val="20"/>
      <w:szCs w:val="24"/>
      <w:lang w:val="en-US" w:bidi="en-US"/>
    </w:rPr>
  </w:style>
  <w:style w:type="paragraph" w:customStyle="1" w:styleId="1ff9">
    <w:name w:val="Заголовок1"/>
    <w:basedOn w:val="11"/>
    <w:pPr>
      <w:keepLines w:val="0"/>
      <w:pageBreakBefore w:val="0"/>
      <w:numPr>
        <w:numId w:val="0"/>
      </w:numPr>
      <w:spacing w:before="240" w:after="240" w:line="360" w:lineRule="auto"/>
      <w:ind w:left="360"/>
      <w:outlineLvl w:val="9"/>
    </w:pPr>
    <w:rPr>
      <w:rFonts w:ascii="Arial" w:hAnsi="Arial" w:cs="Arial"/>
      <w:sz w:val="32"/>
      <w:szCs w:val="22"/>
      <w:lang w:bidi="en-US"/>
    </w:rPr>
  </w:style>
  <w:style w:type="paragraph" w:customStyle="1" w:styleId="3f3">
    <w:name w:val="Заголовок3"/>
    <w:basedOn w:val="11"/>
    <w:pPr>
      <w:keepLines w:val="0"/>
      <w:pageBreakBefore w:val="0"/>
      <w:numPr>
        <w:numId w:val="0"/>
      </w:numPr>
      <w:spacing w:before="0" w:line="240" w:lineRule="auto"/>
      <w:outlineLvl w:val="9"/>
    </w:pPr>
    <w:rPr>
      <w:bCs/>
      <w:sz w:val="32"/>
      <w:szCs w:val="24"/>
      <w:lang w:bidi="en-US"/>
    </w:rPr>
  </w:style>
  <w:style w:type="paragraph" w:customStyle="1" w:styleId="afffffffb">
    <w:name w:val="Таблица_заг"/>
    <w:basedOn w:val="5a"/>
    <w:rPr>
      <w:rFonts w:ascii="Times New Roman" w:eastAsia="Times New Roman" w:hAnsi="Times New Roman" w:cs="Times New Roman"/>
      <w:sz w:val="28"/>
      <w:szCs w:val="28"/>
      <w:lang w:bidi="en-US"/>
    </w:rPr>
  </w:style>
  <w:style w:type="paragraph" w:customStyle="1" w:styleId="-0">
    <w:name w:val="Таблица-номер"/>
    <w:basedOn w:val="a3"/>
    <w:pPr>
      <w:spacing w:after="40" w:line="240" w:lineRule="auto"/>
      <w:ind w:left="4955" w:right="1352" w:firstLine="709"/>
      <w:jc w:val="center"/>
    </w:pPr>
    <w:rPr>
      <w:rFonts w:ascii="TimesDL" w:eastAsia="Times New Roman" w:hAnsi="TimesDL" w:cs="TimesDL"/>
      <w:i/>
      <w:iCs/>
      <w:sz w:val="20"/>
      <w:szCs w:val="24"/>
      <w:lang w:val="en-US" w:bidi="en-US"/>
    </w:rPr>
  </w:style>
  <w:style w:type="paragraph" w:customStyle="1" w:styleId="afffffffc">
    <w:name w:val="ос"/>
    <w:basedOn w:val="a3"/>
    <w:pPr>
      <w:spacing w:line="240" w:lineRule="auto"/>
      <w:ind w:firstLine="0"/>
    </w:pPr>
    <w:rPr>
      <w:rFonts w:eastAsia="Times New Roman"/>
      <w:iCs/>
      <w:sz w:val="20"/>
      <w:szCs w:val="24"/>
      <w:lang w:val="en-US" w:bidi="en-US"/>
    </w:rPr>
  </w:style>
  <w:style w:type="paragraph" w:customStyle="1" w:styleId="1ffa">
    <w:name w:val="Стиль1"/>
    <w:basedOn w:val="a3"/>
    <w:pPr>
      <w:keepNext/>
      <w:spacing w:line="360" w:lineRule="auto"/>
      <w:ind w:firstLine="0"/>
      <w:jc w:val="center"/>
    </w:pPr>
    <w:rPr>
      <w:rFonts w:eastAsia="Times New Roman"/>
      <w:b/>
      <w:bCs/>
      <w:szCs w:val="24"/>
      <w:lang w:val="en-US" w:bidi="en-US"/>
    </w:rPr>
  </w:style>
  <w:style w:type="paragraph" w:customStyle="1" w:styleId="afffffffd">
    <w:name w:val="Основной Знак Знак"/>
    <w:basedOn w:val="a3"/>
    <w:pPr>
      <w:spacing w:line="360" w:lineRule="auto"/>
      <w:ind w:firstLine="539"/>
    </w:pPr>
    <w:rPr>
      <w:rFonts w:eastAsia="Times New Roman"/>
      <w:szCs w:val="24"/>
      <w:lang w:val="en-US" w:bidi="en-US"/>
    </w:rPr>
  </w:style>
  <w:style w:type="paragraph" w:customStyle="1" w:styleId="4c">
    <w:name w:val="заголовок 4"/>
    <w:basedOn w:val="a3"/>
    <w:next w:val="a3"/>
    <w:pPr>
      <w:keepNext/>
      <w:tabs>
        <w:tab w:val="left" w:pos="644"/>
      </w:tabs>
      <w:spacing w:line="360" w:lineRule="auto"/>
      <w:ind w:firstLine="0"/>
      <w:jc w:val="center"/>
    </w:pPr>
    <w:rPr>
      <w:rFonts w:eastAsia="Times New Roman"/>
      <w:szCs w:val="24"/>
      <w:lang w:val="en-US" w:bidi="en-US"/>
    </w:rPr>
  </w:style>
  <w:style w:type="paragraph" w:customStyle="1" w:styleId="-1">
    <w:name w:val="текст-д"/>
    <w:basedOn w:val="a3"/>
    <w:pPr>
      <w:widowControl w:val="0"/>
      <w:spacing w:line="240" w:lineRule="auto"/>
      <w:ind w:firstLine="540"/>
    </w:pPr>
    <w:rPr>
      <w:rFonts w:eastAsia="Times New Roman"/>
      <w:szCs w:val="20"/>
      <w:lang w:val="en-US" w:bidi="en-US"/>
    </w:rPr>
  </w:style>
  <w:style w:type="paragraph" w:customStyle="1" w:styleId="afffffffe">
    <w:name w:val="Основной Знак Знак Знак Знак"/>
    <w:basedOn w:val="a3"/>
    <w:pPr>
      <w:spacing w:line="360" w:lineRule="auto"/>
      <w:ind w:firstLine="539"/>
    </w:pPr>
    <w:rPr>
      <w:rFonts w:eastAsia="Times New Roman"/>
      <w:szCs w:val="24"/>
      <w:lang w:val="en-US" w:bidi="en-US"/>
    </w:rPr>
  </w:style>
  <w:style w:type="paragraph" w:customStyle="1" w:styleId="0">
    <w:name w:val="Маркирован0"/>
    <w:basedOn w:val="a3"/>
    <w:pPr>
      <w:tabs>
        <w:tab w:val="left" w:pos="284"/>
        <w:tab w:val="left" w:pos="644"/>
      </w:tabs>
      <w:spacing w:line="360" w:lineRule="auto"/>
      <w:ind w:left="284" w:hanging="284"/>
    </w:pPr>
    <w:rPr>
      <w:rFonts w:eastAsia="Times New Roman"/>
      <w:szCs w:val="24"/>
      <w:lang w:val="en-US" w:bidi="en-US"/>
    </w:rPr>
  </w:style>
  <w:style w:type="paragraph" w:customStyle="1" w:styleId="1ffb">
    <w:name w:val="Список_Марк_1"/>
    <w:basedOn w:val="afffff2"/>
    <w:pPr>
      <w:pBdr>
        <w:top w:val="none" w:sz="0" w:space="0" w:color="000000"/>
        <w:left w:val="single" w:sz="4" w:space="4" w:color="000000"/>
        <w:bottom w:val="none" w:sz="0" w:space="0" w:color="000000"/>
        <w:right w:val="none" w:sz="0" w:space="0" w:color="000000"/>
      </w:pBdr>
      <w:tabs>
        <w:tab w:val="left" w:pos="1479"/>
      </w:tabs>
      <w:spacing w:after="40" w:line="360" w:lineRule="auto"/>
      <w:ind w:left="1701" w:hanging="531"/>
    </w:pPr>
    <w:rPr>
      <w:sz w:val="28"/>
      <w:szCs w:val="28"/>
      <w:lang w:bidi="en-US"/>
    </w:rPr>
  </w:style>
  <w:style w:type="paragraph" w:customStyle="1" w:styleId="affffffff">
    <w:name w:val="Таблица_Лев"/>
    <w:basedOn w:val="a3"/>
    <w:pPr>
      <w:spacing w:after="120" w:line="240" w:lineRule="auto"/>
      <w:ind w:firstLine="0"/>
      <w:jc w:val="left"/>
    </w:pPr>
    <w:rPr>
      <w:rFonts w:eastAsia="Times New Roman"/>
      <w:sz w:val="20"/>
      <w:szCs w:val="24"/>
      <w:lang w:val="en-US" w:bidi="en-US"/>
    </w:rPr>
  </w:style>
  <w:style w:type="paragraph" w:customStyle="1" w:styleId="1ffc">
    <w:name w:val="список 1"/>
    <w:basedOn w:val="a3"/>
    <w:pPr>
      <w:tabs>
        <w:tab w:val="left" w:pos="360"/>
      </w:tabs>
      <w:spacing w:line="360" w:lineRule="auto"/>
      <w:ind w:left="360" w:hanging="360"/>
    </w:pPr>
    <w:rPr>
      <w:rFonts w:eastAsia="Times New Roman"/>
      <w:szCs w:val="24"/>
      <w:lang w:val="en-US" w:bidi="en-US"/>
    </w:rPr>
  </w:style>
  <w:style w:type="paragraph" w:customStyle="1" w:styleId="4d">
    <w:name w:val="Заголовок4"/>
    <w:basedOn w:val="a3"/>
    <w:pPr>
      <w:tabs>
        <w:tab w:val="left" w:pos="720"/>
      </w:tabs>
      <w:spacing w:before="240" w:after="240" w:line="240" w:lineRule="auto"/>
      <w:ind w:left="720" w:hanging="720"/>
      <w:jc w:val="center"/>
    </w:pPr>
    <w:rPr>
      <w:rFonts w:ascii="Arial" w:eastAsia="Times New Roman" w:hAnsi="Arial" w:cs="Arial"/>
      <w:b/>
      <w:sz w:val="28"/>
      <w:szCs w:val="28"/>
      <w:lang w:val="en-US" w:bidi="en-US"/>
    </w:rPr>
  </w:style>
  <w:style w:type="paragraph" w:customStyle="1" w:styleId="218">
    <w:name w:val="Маркированный список 21"/>
    <w:basedOn w:val="a3"/>
    <w:pPr>
      <w:spacing w:line="360" w:lineRule="auto"/>
      <w:ind w:firstLine="540"/>
    </w:pPr>
    <w:rPr>
      <w:rFonts w:eastAsia="Times New Roman"/>
      <w:szCs w:val="24"/>
      <w:lang w:val="en-US" w:bidi="en-US"/>
    </w:rPr>
  </w:style>
  <w:style w:type="paragraph" w:customStyle="1" w:styleId="ConsTitle">
    <w:name w:val="ConsTitle"/>
    <w:pPr>
      <w:widowControl w:val="0"/>
    </w:pPr>
    <w:rPr>
      <w:rFonts w:ascii="Arial" w:hAnsi="Arial" w:cs="Arial"/>
      <w:b/>
      <w:bCs/>
      <w:lang w:val="en-US" w:eastAsia="zh-CN" w:bidi="en-US"/>
    </w:rPr>
  </w:style>
  <w:style w:type="paragraph" w:customStyle="1" w:styleId="xl25">
    <w:name w:val="xl25"/>
    <w:basedOn w:val="a3"/>
    <w:pPr>
      <w:spacing w:before="280" w:after="280" w:line="240" w:lineRule="auto"/>
      <w:ind w:firstLine="0"/>
      <w:jc w:val="left"/>
    </w:pPr>
    <w:rPr>
      <w:rFonts w:ascii="Arial" w:eastAsia="Arial Unicode MS" w:hAnsi="Arial" w:cs="Arial"/>
      <w:b/>
      <w:bCs/>
      <w:szCs w:val="24"/>
      <w:lang w:val="en-US" w:bidi="en-US"/>
    </w:rPr>
  </w:style>
  <w:style w:type="paragraph" w:customStyle="1" w:styleId="xl26">
    <w:name w:val="xl26"/>
    <w:basedOn w:val="a3"/>
    <w:pPr>
      <w:spacing w:before="280" w:after="280" w:line="240" w:lineRule="auto"/>
      <w:ind w:firstLine="0"/>
      <w:jc w:val="left"/>
    </w:pPr>
    <w:rPr>
      <w:rFonts w:ascii="Arial" w:eastAsia="Arial Unicode MS" w:hAnsi="Arial" w:cs="Arial"/>
      <w:szCs w:val="24"/>
      <w:lang w:val="en-US" w:bidi="en-US"/>
    </w:rPr>
  </w:style>
  <w:style w:type="paragraph" w:customStyle="1" w:styleId="xl27">
    <w:name w:val="xl27"/>
    <w:basedOn w:val="a3"/>
    <w:pPr>
      <w:spacing w:before="280" w:after="280" w:line="240" w:lineRule="auto"/>
      <w:ind w:firstLine="0"/>
      <w:jc w:val="left"/>
    </w:pPr>
    <w:rPr>
      <w:rFonts w:eastAsia="Arial Unicode MS"/>
      <w:szCs w:val="24"/>
      <w:lang w:val="en-US" w:bidi="en-US"/>
    </w:rPr>
  </w:style>
  <w:style w:type="paragraph" w:customStyle="1" w:styleId="xl28">
    <w:name w:val="xl28"/>
    <w:basedOn w:val="a3"/>
    <w:pPr>
      <w:spacing w:before="280" w:after="280" w:line="240" w:lineRule="auto"/>
      <w:ind w:firstLine="0"/>
      <w:jc w:val="left"/>
    </w:pPr>
    <w:rPr>
      <w:rFonts w:eastAsia="Arial Unicode MS"/>
      <w:sz w:val="16"/>
      <w:szCs w:val="16"/>
      <w:u w:val="single"/>
      <w:lang w:val="en-US" w:bidi="en-US"/>
    </w:rPr>
  </w:style>
  <w:style w:type="paragraph" w:customStyle="1" w:styleId="xl29">
    <w:name w:val="xl29"/>
    <w:basedOn w:val="a3"/>
    <w:pPr>
      <w:spacing w:before="280" w:after="280" w:line="240" w:lineRule="auto"/>
      <w:ind w:firstLine="0"/>
      <w:jc w:val="center"/>
    </w:pPr>
    <w:rPr>
      <w:rFonts w:eastAsia="Arial Unicode MS" w:cs="Arial Unicode MS"/>
      <w:b/>
      <w:bCs/>
      <w:szCs w:val="24"/>
      <w:lang w:val="en-US" w:bidi="en-US"/>
    </w:rPr>
  </w:style>
  <w:style w:type="paragraph" w:customStyle="1" w:styleId="xl31">
    <w:name w:val="xl31"/>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32">
    <w:name w:val="xl32"/>
    <w:basedOn w:val="a3"/>
    <w:pPr>
      <w:pBdr>
        <w:top w:val="none" w:sz="0" w:space="0" w:color="000000"/>
        <w:left w:val="single" w:sz="4" w:space="0" w:color="000000"/>
        <w:bottom w:val="single" w:sz="4"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33">
    <w:name w:val="xl33"/>
    <w:basedOn w:val="a3"/>
    <w:pPr>
      <w:pBdr>
        <w:top w:val="none" w:sz="0" w:space="0" w:color="000000"/>
        <w:left w:val="single" w:sz="4" w:space="0" w:color="000000"/>
        <w:bottom w:val="single" w:sz="4" w:space="0" w:color="000000"/>
        <w:right w:val="single" w:sz="4" w:space="0" w:color="000000"/>
      </w:pBdr>
      <w:spacing w:before="280" w:after="280" w:line="240" w:lineRule="auto"/>
      <w:ind w:firstLine="0"/>
      <w:jc w:val="center"/>
    </w:pPr>
    <w:rPr>
      <w:rFonts w:eastAsia="Arial Unicode MS" w:cs="Arial Unicode MS"/>
      <w:b/>
      <w:bCs/>
      <w:sz w:val="16"/>
      <w:szCs w:val="16"/>
      <w:lang w:val="en-US" w:bidi="en-US"/>
    </w:rPr>
  </w:style>
  <w:style w:type="paragraph" w:customStyle="1" w:styleId="xl34">
    <w:name w:val="xl34"/>
    <w:basedOn w:val="a3"/>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eastAsia="Arial Unicode MS" w:cs="Arial Unicode MS"/>
      <w:b/>
      <w:bCs/>
      <w:sz w:val="16"/>
      <w:szCs w:val="16"/>
      <w:lang w:val="en-US" w:bidi="en-US"/>
    </w:rPr>
  </w:style>
  <w:style w:type="paragraph" w:customStyle="1" w:styleId="xl35">
    <w:name w:val="xl35"/>
    <w:basedOn w:val="a3"/>
    <w:pPr>
      <w:pBdr>
        <w:top w:val="none" w:sz="0" w:space="0" w:color="000000"/>
        <w:left w:val="single" w:sz="4" w:space="0" w:color="000000"/>
        <w:bottom w:val="none" w:sz="0" w:space="0" w:color="000000"/>
        <w:right w:val="none" w:sz="0" w:space="0" w:color="000000"/>
      </w:pBdr>
      <w:spacing w:before="280" w:after="280" w:line="240" w:lineRule="auto"/>
      <w:ind w:firstLine="0"/>
      <w:jc w:val="left"/>
    </w:pPr>
    <w:rPr>
      <w:rFonts w:eastAsia="Arial Unicode MS" w:cs="Arial Unicode MS"/>
      <w:szCs w:val="24"/>
      <w:lang w:val="en-US" w:bidi="en-US"/>
    </w:rPr>
  </w:style>
  <w:style w:type="paragraph" w:customStyle="1" w:styleId="xl36">
    <w:name w:val="xl36"/>
    <w:basedOn w:val="a3"/>
    <w:pPr>
      <w:spacing w:before="280" w:after="280" w:line="240" w:lineRule="auto"/>
      <w:ind w:firstLine="0"/>
      <w:jc w:val="left"/>
    </w:pPr>
    <w:rPr>
      <w:rFonts w:eastAsia="Arial Unicode MS" w:cs="Arial Unicode MS"/>
      <w:b/>
      <w:bCs/>
      <w:szCs w:val="24"/>
      <w:lang w:val="en-US" w:bidi="en-US"/>
    </w:rPr>
  </w:style>
  <w:style w:type="paragraph" w:customStyle="1" w:styleId="xl37">
    <w:name w:val="xl37"/>
    <w:basedOn w:val="a3"/>
    <w:pPr>
      <w:spacing w:before="280" w:after="280" w:line="240" w:lineRule="auto"/>
      <w:ind w:firstLine="0"/>
      <w:jc w:val="left"/>
    </w:pPr>
    <w:rPr>
      <w:rFonts w:eastAsia="Arial Unicode MS" w:cs="Arial Unicode MS"/>
      <w:szCs w:val="24"/>
      <w:lang w:val="en-US" w:bidi="en-US"/>
    </w:rPr>
  </w:style>
  <w:style w:type="paragraph" w:customStyle="1" w:styleId="xl38">
    <w:name w:val="xl38"/>
    <w:basedOn w:val="a3"/>
    <w:pPr>
      <w:pBdr>
        <w:top w:val="none" w:sz="0" w:space="0" w:color="000000"/>
        <w:left w:val="single" w:sz="4" w:space="0" w:color="000000"/>
        <w:bottom w:val="none" w:sz="0" w:space="0" w:color="000000"/>
        <w:right w:val="none" w:sz="0" w:space="0" w:color="000000"/>
      </w:pBdr>
      <w:spacing w:before="280" w:after="280" w:line="240" w:lineRule="auto"/>
      <w:ind w:firstLine="0"/>
      <w:jc w:val="center"/>
    </w:pPr>
    <w:rPr>
      <w:rFonts w:eastAsia="Arial Unicode MS" w:cs="Arial Unicode MS"/>
      <w:szCs w:val="24"/>
      <w:lang w:val="en-US" w:bidi="en-US"/>
    </w:rPr>
  </w:style>
  <w:style w:type="paragraph" w:customStyle="1" w:styleId="xl39">
    <w:name w:val="xl39"/>
    <w:basedOn w:val="a3"/>
    <w:pPr>
      <w:spacing w:before="280" w:after="280" w:line="240" w:lineRule="auto"/>
      <w:ind w:firstLine="0"/>
      <w:jc w:val="left"/>
    </w:pPr>
    <w:rPr>
      <w:rFonts w:eastAsia="Arial Unicode MS" w:cs="Arial Unicode MS"/>
      <w:szCs w:val="24"/>
      <w:lang w:val="en-US" w:bidi="en-US"/>
    </w:rPr>
  </w:style>
  <w:style w:type="paragraph" w:customStyle="1" w:styleId="xl40">
    <w:name w:val="xl40"/>
    <w:basedOn w:val="a3"/>
    <w:pPr>
      <w:spacing w:before="280" w:after="280" w:line="240" w:lineRule="auto"/>
      <w:ind w:firstLine="0"/>
      <w:jc w:val="center"/>
    </w:pPr>
    <w:rPr>
      <w:rFonts w:eastAsia="Arial Unicode MS" w:cs="Arial Unicode MS"/>
      <w:szCs w:val="24"/>
      <w:lang w:val="en-US" w:bidi="en-US"/>
    </w:rPr>
  </w:style>
  <w:style w:type="paragraph" w:customStyle="1" w:styleId="xl41">
    <w:name w:val="xl41"/>
    <w:basedOn w:val="a3"/>
    <w:pPr>
      <w:pBdr>
        <w:top w:val="single" w:sz="4" w:space="0" w:color="000000"/>
        <w:left w:val="single" w:sz="4" w:space="0" w:color="000000"/>
        <w:bottom w:val="none" w:sz="0" w:space="0" w:color="000000"/>
        <w:right w:val="single" w:sz="4" w:space="0" w:color="000000"/>
      </w:pBdr>
      <w:spacing w:before="280" w:after="280" w:line="240" w:lineRule="auto"/>
      <w:ind w:firstLine="0"/>
      <w:jc w:val="center"/>
    </w:pPr>
    <w:rPr>
      <w:rFonts w:eastAsia="Arial Unicode MS" w:cs="Arial Unicode MS"/>
      <w:b/>
      <w:bCs/>
      <w:szCs w:val="24"/>
      <w:lang w:val="en-US" w:bidi="en-US"/>
    </w:rPr>
  </w:style>
  <w:style w:type="paragraph" w:customStyle="1" w:styleId="xl42">
    <w:name w:val="xl42"/>
    <w:basedOn w:val="a3"/>
    <w:pPr>
      <w:spacing w:before="280" w:after="280" w:line="240" w:lineRule="auto"/>
      <w:ind w:firstLine="0"/>
      <w:jc w:val="center"/>
    </w:pPr>
    <w:rPr>
      <w:rFonts w:eastAsia="Arial Unicode MS" w:cs="Arial Unicode MS"/>
      <w:szCs w:val="24"/>
      <w:lang w:val="en-US" w:bidi="en-US"/>
    </w:rPr>
  </w:style>
  <w:style w:type="paragraph" w:customStyle="1" w:styleId="xl43">
    <w:name w:val="xl43"/>
    <w:basedOn w:val="a3"/>
    <w:pPr>
      <w:spacing w:before="280" w:after="280" w:line="240" w:lineRule="auto"/>
      <w:ind w:firstLine="0"/>
      <w:jc w:val="center"/>
    </w:pPr>
    <w:rPr>
      <w:rFonts w:eastAsia="Arial Unicode MS" w:cs="Arial Unicode MS"/>
      <w:b/>
      <w:bCs/>
      <w:szCs w:val="24"/>
      <w:lang w:val="en-US" w:bidi="en-US"/>
    </w:rPr>
  </w:style>
  <w:style w:type="paragraph" w:customStyle="1" w:styleId="xl44">
    <w:name w:val="xl44"/>
    <w:basedOn w:val="a3"/>
    <w:pPr>
      <w:pBdr>
        <w:top w:val="single" w:sz="4" w:space="0" w:color="000000"/>
        <w:left w:val="single" w:sz="4" w:space="0" w:color="000000"/>
        <w:bottom w:val="none" w:sz="0" w:space="0" w:color="000000"/>
        <w:right w:val="single" w:sz="4" w:space="0" w:color="000000"/>
      </w:pBdr>
      <w:spacing w:before="280" w:after="280" w:line="240" w:lineRule="auto"/>
      <w:ind w:firstLine="0"/>
      <w:jc w:val="center"/>
    </w:pPr>
    <w:rPr>
      <w:rFonts w:eastAsia="Arial Unicode MS" w:cs="Arial Unicode MS"/>
      <w:b/>
      <w:bCs/>
      <w:szCs w:val="24"/>
      <w:lang w:val="en-US" w:bidi="en-US"/>
    </w:rPr>
  </w:style>
  <w:style w:type="paragraph" w:customStyle="1" w:styleId="xl45">
    <w:name w:val="xl45"/>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46">
    <w:name w:val="xl46"/>
    <w:basedOn w:val="a3"/>
    <w:pPr>
      <w:spacing w:before="280" w:after="280" w:line="240" w:lineRule="auto"/>
      <w:ind w:firstLine="0"/>
      <w:jc w:val="left"/>
    </w:pPr>
    <w:rPr>
      <w:rFonts w:eastAsia="Arial Unicode MS" w:cs="Arial Unicode MS"/>
      <w:szCs w:val="24"/>
      <w:lang w:val="en-US" w:bidi="en-US"/>
    </w:rPr>
  </w:style>
  <w:style w:type="paragraph" w:customStyle="1" w:styleId="xl47">
    <w:name w:val="xl47"/>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center"/>
    </w:pPr>
    <w:rPr>
      <w:rFonts w:eastAsia="Arial Unicode MS" w:cs="Arial Unicode MS"/>
      <w:b/>
      <w:bCs/>
      <w:szCs w:val="24"/>
      <w:lang w:val="en-US" w:bidi="en-US"/>
    </w:rPr>
  </w:style>
  <w:style w:type="paragraph" w:customStyle="1" w:styleId="xl48">
    <w:name w:val="xl48"/>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center"/>
    </w:pPr>
    <w:rPr>
      <w:rFonts w:eastAsia="Arial Unicode MS" w:cs="Arial Unicode MS"/>
      <w:b/>
      <w:bCs/>
      <w:szCs w:val="24"/>
      <w:lang w:val="en-US" w:bidi="en-US"/>
    </w:rPr>
  </w:style>
  <w:style w:type="paragraph" w:customStyle="1" w:styleId="xl49">
    <w:name w:val="xl49"/>
    <w:basedOn w:val="a3"/>
    <w:pPr>
      <w:spacing w:before="280" w:after="280" w:line="240" w:lineRule="auto"/>
      <w:ind w:firstLine="0"/>
      <w:jc w:val="left"/>
    </w:pPr>
    <w:rPr>
      <w:rFonts w:eastAsia="Arial Unicode MS"/>
      <w:szCs w:val="24"/>
      <w:lang w:val="en-US" w:bidi="en-US"/>
    </w:rPr>
  </w:style>
  <w:style w:type="paragraph" w:customStyle="1" w:styleId="xl50">
    <w:name w:val="xl50"/>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center"/>
    </w:pPr>
    <w:rPr>
      <w:rFonts w:eastAsia="Arial Unicode MS" w:cs="Arial Unicode MS"/>
      <w:szCs w:val="24"/>
      <w:lang w:val="en-US" w:bidi="en-US"/>
    </w:rPr>
  </w:style>
  <w:style w:type="paragraph" w:customStyle="1" w:styleId="xl51">
    <w:name w:val="xl51"/>
    <w:basedOn w:val="a3"/>
    <w:pPr>
      <w:spacing w:before="280" w:after="280" w:line="240" w:lineRule="auto"/>
      <w:ind w:firstLine="0"/>
      <w:jc w:val="left"/>
    </w:pPr>
    <w:rPr>
      <w:rFonts w:eastAsia="Arial Unicode MS" w:cs="Arial Unicode MS"/>
      <w:szCs w:val="24"/>
      <w:lang w:val="en-US" w:bidi="en-US"/>
    </w:rPr>
  </w:style>
  <w:style w:type="paragraph" w:customStyle="1" w:styleId="xl52">
    <w:name w:val="xl52"/>
    <w:basedOn w:val="a3"/>
    <w:pPr>
      <w:spacing w:before="280" w:after="280" w:line="240" w:lineRule="auto"/>
      <w:ind w:firstLine="0"/>
      <w:jc w:val="center"/>
    </w:pPr>
    <w:rPr>
      <w:rFonts w:eastAsia="Arial Unicode MS" w:cs="Arial Unicode MS"/>
      <w:szCs w:val="24"/>
      <w:lang w:val="en-US" w:bidi="en-US"/>
    </w:rPr>
  </w:style>
  <w:style w:type="paragraph" w:customStyle="1" w:styleId="xl53">
    <w:name w:val="xl53"/>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54">
    <w:name w:val="xl54"/>
    <w:basedOn w:val="a3"/>
    <w:pPr>
      <w:spacing w:before="280" w:after="280" w:line="240" w:lineRule="auto"/>
      <w:ind w:firstLine="0"/>
      <w:jc w:val="center"/>
    </w:pPr>
    <w:rPr>
      <w:rFonts w:eastAsia="Arial Unicode MS" w:cs="Arial Unicode MS"/>
      <w:szCs w:val="24"/>
      <w:lang w:val="en-US" w:bidi="en-US"/>
    </w:rPr>
  </w:style>
  <w:style w:type="paragraph" w:customStyle="1" w:styleId="xl55">
    <w:name w:val="xl55"/>
    <w:basedOn w:val="a3"/>
    <w:pPr>
      <w:spacing w:before="280" w:after="280" w:line="240" w:lineRule="auto"/>
      <w:ind w:firstLine="0"/>
      <w:jc w:val="left"/>
    </w:pPr>
    <w:rPr>
      <w:rFonts w:eastAsia="Arial Unicode MS" w:cs="Arial Unicode MS"/>
      <w:szCs w:val="24"/>
      <w:lang w:val="en-US" w:bidi="en-US"/>
    </w:rPr>
  </w:style>
  <w:style w:type="paragraph" w:customStyle="1" w:styleId="xl56">
    <w:name w:val="xl56"/>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center"/>
    </w:pPr>
    <w:rPr>
      <w:rFonts w:eastAsia="Arial Unicode MS" w:cs="Arial Unicode MS"/>
      <w:szCs w:val="24"/>
      <w:lang w:val="en-US" w:bidi="en-US"/>
    </w:rPr>
  </w:style>
  <w:style w:type="paragraph" w:customStyle="1" w:styleId="xl57">
    <w:name w:val="xl57"/>
    <w:basedOn w:val="a3"/>
    <w:pPr>
      <w:spacing w:before="280" w:after="280" w:line="240" w:lineRule="auto"/>
      <w:ind w:firstLine="0"/>
      <w:jc w:val="left"/>
    </w:pPr>
    <w:rPr>
      <w:rFonts w:eastAsia="Arial Unicode MS" w:cs="Arial Unicode MS"/>
      <w:szCs w:val="24"/>
      <w:lang w:val="en-US" w:bidi="en-US"/>
    </w:rPr>
  </w:style>
  <w:style w:type="paragraph" w:customStyle="1" w:styleId="xl58">
    <w:name w:val="xl58"/>
    <w:basedOn w:val="a3"/>
    <w:pPr>
      <w:spacing w:before="280" w:after="280" w:line="240" w:lineRule="auto"/>
      <w:ind w:firstLine="0"/>
      <w:jc w:val="left"/>
    </w:pPr>
    <w:rPr>
      <w:rFonts w:eastAsia="Arial Unicode MS" w:cs="Arial Unicode MS"/>
      <w:b/>
      <w:bCs/>
      <w:szCs w:val="24"/>
      <w:lang w:val="en-US" w:bidi="en-US"/>
    </w:rPr>
  </w:style>
  <w:style w:type="paragraph" w:customStyle="1" w:styleId="xl59">
    <w:name w:val="xl59"/>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left"/>
    </w:pPr>
    <w:rPr>
      <w:rFonts w:eastAsia="Arial Unicode MS" w:cs="Arial Unicode MS"/>
      <w:b/>
      <w:bCs/>
      <w:szCs w:val="24"/>
      <w:lang w:val="en-US" w:bidi="en-US"/>
    </w:rPr>
  </w:style>
  <w:style w:type="paragraph" w:customStyle="1" w:styleId="xl60">
    <w:name w:val="xl60"/>
    <w:basedOn w:val="a3"/>
    <w:pPr>
      <w:spacing w:before="280" w:after="280" w:line="240" w:lineRule="auto"/>
      <w:ind w:firstLine="0"/>
      <w:jc w:val="center"/>
    </w:pPr>
    <w:rPr>
      <w:rFonts w:eastAsia="Arial Unicode MS" w:cs="Arial Unicode MS"/>
      <w:b/>
      <w:bCs/>
      <w:szCs w:val="24"/>
      <w:lang w:val="en-US" w:bidi="en-US"/>
    </w:rPr>
  </w:style>
  <w:style w:type="paragraph" w:customStyle="1" w:styleId="xl61">
    <w:name w:val="xl61"/>
    <w:basedOn w:val="a3"/>
    <w:pPr>
      <w:pBdr>
        <w:top w:val="none" w:sz="0" w:space="0" w:color="000000"/>
        <w:left w:val="single" w:sz="4" w:space="0" w:color="000000"/>
        <w:bottom w:val="none" w:sz="0" w:space="0" w:color="000000"/>
        <w:right w:val="single" w:sz="4" w:space="0" w:color="000000"/>
      </w:pBdr>
      <w:spacing w:before="280" w:after="280" w:line="240" w:lineRule="auto"/>
      <w:ind w:firstLine="0"/>
      <w:jc w:val="center"/>
    </w:pPr>
    <w:rPr>
      <w:rFonts w:eastAsia="Arial Unicode MS" w:cs="Arial Unicode MS"/>
      <w:b/>
      <w:bCs/>
      <w:szCs w:val="24"/>
      <w:lang w:val="en-US" w:bidi="en-US"/>
    </w:rPr>
  </w:style>
  <w:style w:type="paragraph" w:customStyle="1" w:styleId="xl62">
    <w:name w:val="xl62"/>
    <w:basedOn w:val="a3"/>
    <w:pPr>
      <w:spacing w:before="280" w:after="280" w:line="240" w:lineRule="auto"/>
      <w:ind w:firstLine="0"/>
      <w:jc w:val="left"/>
    </w:pPr>
    <w:rPr>
      <w:rFonts w:eastAsia="Arial Unicode MS" w:cs="Arial Unicode MS"/>
      <w:szCs w:val="24"/>
      <w:lang w:val="en-US" w:bidi="en-US"/>
    </w:rPr>
  </w:style>
  <w:style w:type="paragraph" w:customStyle="1" w:styleId="rvps1401">
    <w:name w:val="rvps1401"/>
    <w:basedOn w:val="a3"/>
    <w:pPr>
      <w:spacing w:after="300" w:line="240" w:lineRule="auto"/>
      <w:ind w:firstLine="0"/>
      <w:jc w:val="left"/>
    </w:pPr>
    <w:rPr>
      <w:rFonts w:ascii="Arial" w:eastAsia="Times New Roman" w:hAnsi="Arial" w:cs="Arial"/>
      <w:color w:val="000000"/>
      <w:szCs w:val="24"/>
      <w:lang w:val="en-US" w:bidi="en-US"/>
    </w:rPr>
  </w:style>
  <w:style w:type="paragraph" w:customStyle="1" w:styleId="ConsCell">
    <w:name w:val="ConsCell"/>
    <w:pPr>
      <w:widowControl w:val="0"/>
    </w:pPr>
    <w:rPr>
      <w:rFonts w:ascii="Arial" w:hAnsi="Arial" w:cs="Arial"/>
      <w:lang w:val="en-US" w:eastAsia="zh-CN" w:bidi="en-US"/>
    </w:rPr>
  </w:style>
  <w:style w:type="paragraph" w:customStyle="1" w:styleId="4e">
    <w:name w:val="Заголовок №4"/>
    <w:basedOn w:val="a3"/>
    <w:pPr>
      <w:widowControl w:val="0"/>
      <w:spacing w:before="540" w:after="120" w:line="240" w:lineRule="atLeast"/>
      <w:ind w:firstLine="0"/>
      <w:outlineLvl w:val="3"/>
    </w:pPr>
    <w:rPr>
      <w:b/>
      <w:bCs/>
      <w:sz w:val="26"/>
      <w:szCs w:val="26"/>
      <w:lang w:val="en-US"/>
    </w:rPr>
  </w:style>
  <w:style w:type="paragraph" w:customStyle="1" w:styleId="4f">
    <w:name w:val="Основной текст (4)"/>
    <w:basedOn w:val="a3"/>
    <w:pPr>
      <w:widowControl w:val="0"/>
      <w:spacing w:line="322" w:lineRule="exact"/>
      <w:ind w:firstLine="0"/>
    </w:pPr>
    <w:rPr>
      <w:rFonts w:eastAsia="Times New Roman"/>
      <w:b/>
      <w:bCs/>
      <w:i/>
      <w:iCs/>
      <w:sz w:val="26"/>
      <w:szCs w:val="26"/>
      <w:lang w:val="en-US"/>
    </w:rPr>
  </w:style>
  <w:style w:type="paragraph" w:customStyle="1" w:styleId="6b">
    <w:name w:val="Основной текст (6)"/>
    <w:basedOn w:val="a3"/>
    <w:pPr>
      <w:widowControl w:val="0"/>
      <w:spacing w:after="60" w:line="134" w:lineRule="exact"/>
      <w:ind w:firstLine="0"/>
      <w:jc w:val="left"/>
    </w:pPr>
    <w:rPr>
      <w:rFonts w:ascii="Century Schoolbook" w:eastAsia="Century Schoolbook" w:hAnsi="Century Schoolbook" w:cs="Century Schoolbook"/>
      <w:b/>
      <w:bCs/>
      <w:i/>
      <w:iCs/>
      <w:sz w:val="21"/>
      <w:szCs w:val="21"/>
      <w:lang w:val="en-US"/>
    </w:rPr>
  </w:style>
  <w:style w:type="paragraph" w:customStyle="1" w:styleId="2ff3">
    <w:name w:val="Подпись к картинке (2)"/>
    <w:basedOn w:val="a3"/>
    <w:pPr>
      <w:widowControl w:val="0"/>
      <w:spacing w:before="120" w:line="0" w:lineRule="atLeast"/>
      <w:ind w:firstLine="0"/>
      <w:jc w:val="left"/>
    </w:pPr>
    <w:rPr>
      <w:rFonts w:ascii="Century Schoolbook" w:eastAsia="Century Schoolbook" w:hAnsi="Century Schoolbook" w:cs="Century Schoolbook"/>
      <w:b/>
      <w:bCs/>
      <w:i/>
      <w:iCs/>
      <w:spacing w:val="-6"/>
      <w:sz w:val="20"/>
      <w:szCs w:val="20"/>
      <w:lang w:val="en-US" w:bidi="en-US"/>
    </w:rPr>
  </w:style>
  <w:style w:type="paragraph" w:customStyle="1" w:styleId="7a">
    <w:name w:val="Основной текст (7)"/>
    <w:basedOn w:val="a3"/>
    <w:pPr>
      <w:widowControl w:val="0"/>
      <w:spacing w:line="0" w:lineRule="atLeast"/>
      <w:ind w:firstLine="0"/>
    </w:pPr>
    <w:rPr>
      <w:rFonts w:ascii="Calibri" w:hAnsi="Calibri" w:cs="Calibri"/>
      <w:sz w:val="20"/>
      <w:szCs w:val="20"/>
      <w:lang w:val="en-US"/>
    </w:rPr>
  </w:style>
  <w:style w:type="paragraph" w:customStyle="1" w:styleId="84">
    <w:name w:val="Основной текст (8)"/>
    <w:basedOn w:val="a3"/>
    <w:pPr>
      <w:widowControl w:val="0"/>
      <w:spacing w:line="91" w:lineRule="exact"/>
      <w:ind w:firstLine="0"/>
    </w:pPr>
    <w:rPr>
      <w:rFonts w:ascii="Century Schoolbook" w:eastAsia="Century Schoolbook" w:hAnsi="Century Schoolbook" w:cs="Century Schoolbook"/>
      <w:sz w:val="20"/>
      <w:szCs w:val="20"/>
      <w:lang w:val="en-US"/>
    </w:rPr>
  </w:style>
  <w:style w:type="paragraph" w:customStyle="1" w:styleId="93">
    <w:name w:val="Основной текст (9)"/>
    <w:basedOn w:val="a3"/>
    <w:pPr>
      <w:widowControl w:val="0"/>
      <w:spacing w:line="0" w:lineRule="atLeast"/>
      <w:ind w:firstLine="0"/>
    </w:pPr>
    <w:rPr>
      <w:rFonts w:ascii="Book Antiqua" w:eastAsia="Book Antiqua" w:hAnsi="Book Antiqua" w:cs="Book Antiqua"/>
      <w:sz w:val="13"/>
      <w:szCs w:val="13"/>
      <w:lang w:val="en-US"/>
    </w:rPr>
  </w:style>
  <w:style w:type="paragraph" w:customStyle="1" w:styleId="106">
    <w:name w:val="Основной текст (10)"/>
    <w:basedOn w:val="a3"/>
    <w:pPr>
      <w:widowControl w:val="0"/>
      <w:spacing w:after="60" w:line="0" w:lineRule="atLeast"/>
      <w:ind w:firstLine="0"/>
      <w:jc w:val="left"/>
    </w:pPr>
    <w:rPr>
      <w:rFonts w:ascii="Calibri" w:hAnsi="Calibri" w:cs="Calibri"/>
      <w:sz w:val="20"/>
      <w:szCs w:val="20"/>
      <w:lang w:val="en-US"/>
    </w:rPr>
  </w:style>
  <w:style w:type="paragraph" w:customStyle="1" w:styleId="113">
    <w:name w:val="Основной текст (11)"/>
    <w:basedOn w:val="a3"/>
    <w:pPr>
      <w:widowControl w:val="0"/>
      <w:spacing w:line="509" w:lineRule="exact"/>
      <w:ind w:firstLine="0"/>
      <w:jc w:val="left"/>
    </w:pPr>
    <w:rPr>
      <w:rFonts w:ascii="Calibri" w:hAnsi="Calibri" w:cs="Calibri"/>
      <w:sz w:val="21"/>
      <w:szCs w:val="21"/>
      <w:lang w:val="en-US"/>
    </w:rPr>
  </w:style>
  <w:style w:type="paragraph" w:customStyle="1" w:styleId="124">
    <w:name w:val="Основной текст (12)"/>
    <w:basedOn w:val="a3"/>
    <w:pPr>
      <w:widowControl w:val="0"/>
      <w:spacing w:line="0" w:lineRule="atLeast"/>
      <w:ind w:firstLine="0"/>
      <w:jc w:val="left"/>
    </w:pPr>
    <w:rPr>
      <w:rFonts w:ascii="Century Schoolbook" w:eastAsia="Century Schoolbook" w:hAnsi="Century Schoolbook" w:cs="Century Schoolbook"/>
      <w:b/>
      <w:bCs/>
      <w:spacing w:val="-18"/>
      <w:sz w:val="21"/>
      <w:szCs w:val="21"/>
      <w:lang w:val="en-US"/>
    </w:rPr>
  </w:style>
  <w:style w:type="paragraph" w:customStyle="1" w:styleId="133">
    <w:name w:val="Основной текст (13)"/>
    <w:basedOn w:val="a3"/>
    <w:pPr>
      <w:widowControl w:val="0"/>
      <w:spacing w:line="149" w:lineRule="exact"/>
      <w:ind w:firstLine="0"/>
      <w:jc w:val="left"/>
    </w:pPr>
    <w:rPr>
      <w:rFonts w:ascii="Calibri" w:hAnsi="Calibri" w:cs="Calibri"/>
      <w:sz w:val="20"/>
      <w:szCs w:val="20"/>
      <w:lang w:val="en-US" w:bidi="en-US"/>
    </w:rPr>
  </w:style>
  <w:style w:type="paragraph" w:customStyle="1" w:styleId="14c">
    <w:name w:val="Основной текст (14)"/>
    <w:basedOn w:val="a3"/>
    <w:pPr>
      <w:widowControl w:val="0"/>
      <w:spacing w:line="0" w:lineRule="atLeast"/>
      <w:ind w:firstLine="0"/>
      <w:jc w:val="left"/>
    </w:pPr>
    <w:rPr>
      <w:rFonts w:ascii="Century Schoolbook" w:eastAsia="Century Schoolbook" w:hAnsi="Century Schoolbook" w:cs="Century Schoolbook"/>
      <w:spacing w:val="6"/>
      <w:sz w:val="12"/>
      <w:szCs w:val="12"/>
      <w:lang w:val="en-US"/>
    </w:rPr>
  </w:style>
  <w:style w:type="paragraph" w:customStyle="1" w:styleId="150">
    <w:name w:val="Основной текст (15)"/>
    <w:basedOn w:val="a3"/>
    <w:pPr>
      <w:widowControl w:val="0"/>
      <w:spacing w:line="0" w:lineRule="atLeast"/>
      <w:ind w:firstLine="0"/>
      <w:jc w:val="left"/>
    </w:pPr>
    <w:rPr>
      <w:rFonts w:eastAsia="Times New Roman"/>
      <w:i/>
      <w:iCs/>
      <w:sz w:val="20"/>
      <w:szCs w:val="20"/>
      <w:lang w:val="en-US" w:bidi="en-US"/>
    </w:rPr>
  </w:style>
  <w:style w:type="paragraph" w:customStyle="1" w:styleId="160">
    <w:name w:val="Основной текст (16)"/>
    <w:basedOn w:val="a3"/>
    <w:pPr>
      <w:widowControl w:val="0"/>
      <w:spacing w:line="0" w:lineRule="atLeast"/>
      <w:ind w:firstLine="0"/>
      <w:jc w:val="left"/>
    </w:pPr>
    <w:rPr>
      <w:rFonts w:ascii="Franklin Gothic Book" w:eastAsia="Franklin Gothic Book" w:hAnsi="Franklin Gothic Book" w:cs="Franklin Gothic Book"/>
      <w:spacing w:val="-6"/>
      <w:sz w:val="16"/>
      <w:szCs w:val="16"/>
      <w:lang w:val="en-US"/>
    </w:rPr>
  </w:style>
  <w:style w:type="paragraph" w:customStyle="1" w:styleId="170">
    <w:name w:val="Основной текст (17)"/>
    <w:basedOn w:val="a3"/>
    <w:pPr>
      <w:widowControl w:val="0"/>
      <w:spacing w:after="240" w:line="0" w:lineRule="atLeast"/>
      <w:ind w:firstLine="0"/>
      <w:jc w:val="left"/>
    </w:pPr>
    <w:rPr>
      <w:rFonts w:ascii="Calibri" w:hAnsi="Calibri" w:cs="Calibri"/>
      <w:spacing w:val="-11"/>
      <w:sz w:val="15"/>
      <w:szCs w:val="15"/>
      <w:lang w:val="en-US"/>
    </w:rPr>
  </w:style>
  <w:style w:type="paragraph" w:customStyle="1" w:styleId="181">
    <w:name w:val="Основной текст (18)"/>
    <w:basedOn w:val="a3"/>
    <w:pPr>
      <w:widowControl w:val="0"/>
      <w:spacing w:after="240" w:line="0" w:lineRule="atLeast"/>
      <w:ind w:firstLine="0"/>
      <w:jc w:val="left"/>
    </w:pPr>
    <w:rPr>
      <w:rFonts w:ascii="Century Schoolbook" w:eastAsia="Century Schoolbook" w:hAnsi="Century Schoolbook" w:cs="Century Schoolbook"/>
      <w:b/>
      <w:bCs/>
      <w:spacing w:val="-6"/>
      <w:sz w:val="16"/>
      <w:szCs w:val="16"/>
      <w:lang w:val="en-US"/>
    </w:rPr>
  </w:style>
  <w:style w:type="paragraph" w:customStyle="1" w:styleId="190">
    <w:name w:val="Основной текст (19)"/>
    <w:basedOn w:val="a3"/>
    <w:pPr>
      <w:widowControl w:val="0"/>
      <w:spacing w:line="144" w:lineRule="exact"/>
      <w:ind w:firstLine="0"/>
      <w:jc w:val="left"/>
    </w:pPr>
    <w:rPr>
      <w:rFonts w:ascii="Impact" w:eastAsia="Impact" w:hAnsi="Impact" w:cs="Impact"/>
      <w:i/>
      <w:iCs/>
      <w:sz w:val="19"/>
      <w:szCs w:val="19"/>
      <w:lang w:val="en-US"/>
    </w:rPr>
  </w:style>
  <w:style w:type="paragraph" w:customStyle="1" w:styleId="201">
    <w:name w:val="Основной текст (20)"/>
    <w:basedOn w:val="a3"/>
    <w:pPr>
      <w:widowControl w:val="0"/>
      <w:spacing w:line="134" w:lineRule="exact"/>
      <w:ind w:firstLine="0"/>
      <w:jc w:val="left"/>
    </w:pPr>
    <w:rPr>
      <w:rFonts w:ascii="Calibri" w:hAnsi="Calibri" w:cs="Calibri"/>
      <w:sz w:val="20"/>
      <w:szCs w:val="20"/>
      <w:lang w:val="en-US" w:bidi="en-US"/>
    </w:rPr>
  </w:style>
  <w:style w:type="paragraph" w:customStyle="1" w:styleId="3f4">
    <w:name w:val="Подпись к таблице (3)"/>
    <w:basedOn w:val="a3"/>
    <w:pPr>
      <w:widowControl w:val="0"/>
      <w:spacing w:line="0" w:lineRule="atLeast"/>
      <w:ind w:firstLine="0"/>
      <w:jc w:val="left"/>
    </w:pPr>
    <w:rPr>
      <w:rFonts w:ascii="Impact" w:eastAsia="Impact" w:hAnsi="Impact" w:cs="Impact"/>
      <w:i/>
      <w:iCs/>
      <w:sz w:val="20"/>
      <w:szCs w:val="20"/>
      <w:lang w:val="en-US"/>
    </w:rPr>
  </w:style>
  <w:style w:type="paragraph" w:customStyle="1" w:styleId="4f0">
    <w:name w:val="Подпись к картинке (4)"/>
    <w:basedOn w:val="a3"/>
    <w:pPr>
      <w:widowControl w:val="0"/>
      <w:spacing w:line="254" w:lineRule="exact"/>
      <w:ind w:firstLine="0"/>
      <w:jc w:val="center"/>
    </w:pPr>
    <w:rPr>
      <w:rFonts w:ascii="Calibri" w:hAnsi="Calibri" w:cs="Calibri"/>
      <w:spacing w:val="6"/>
      <w:sz w:val="19"/>
      <w:szCs w:val="19"/>
      <w:lang w:val="en-US"/>
    </w:rPr>
  </w:style>
  <w:style w:type="paragraph" w:customStyle="1" w:styleId="5b">
    <w:name w:val="Подпись к картинке (5)"/>
    <w:basedOn w:val="a3"/>
    <w:pPr>
      <w:widowControl w:val="0"/>
      <w:spacing w:line="0" w:lineRule="atLeast"/>
      <w:ind w:firstLine="0"/>
      <w:jc w:val="left"/>
    </w:pPr>
    <w:rPr>
      <w:rFonts w:eastAsia="Times New Roman"/>
      <w:spacing w:val="-14"/>
      <w:sz w:val="13"/>
      <w:szCs w:val="13"/>
      <w:lang w:val="en-US"/>
    </w:rPr>
  </w:style>
  <w:style w:type="paragraph" w:customStyle="1" w:styleId="227">
    <w:name w:val="Основной текст (22)"/>
    <w:basedOn w:val="a3"/>
    <w:pPr>
      <w:widowControl w:val="0"/>
      <w:spacing w:line="840" w:lineRule="exact"/>
      <w:ind w:firstLine="0"/>
      <w:jc w:val="center"/>
    </w:pPr>
    <w:rPr>
      <w:rFonts w:ascii="Century Schoolbook" w:eastAsia="Century Schoolbook" w:hAnsi="Century Schoolbook" w:cs="Century Schoolbook"/>
      <w:spacing w:val="-10"/>
      <w:sz w:val="16"/>
      <w:szCs w:val="16"/>
      <w:lang w:val="en-US" w:bidi="en-US"/>
    </w:rPr>
  </w:style>
  <w:style w:type="paragraph" w:customStyle="1" w:styleId="233">
    <w:name w:val="Основной текст (23)"/>
    <w:basedOn w:val="a3"/>
    <w:pPr>
      <w:widowControl w:val="0"/>
      <w:spacing w:line="0" w:lineRule="atLeast"/>
      <w:ind w:firstLine="0"/>
    </w:pPr>
    <w:rPr>
      <w:rFonts w:ascii="Calibri" w:hAnsi="Calibri" w:cs="Calibri"/>
      <w:b/>
      <w:bCs/>
      <w:sz w:val="14"/>
      <w:szCs w:val="14"/>
      <w:lang w:val="en-US"/>
    </w:rPr>
  </w:style>
  <w:style w:type="paragraph" w:customStyle="1" w:styleId="242">
    <w:name w:val="Основной текст (24)"/>
    <w:basedOn w:val="a3"/>
    <w:pPr>
      <w:widowControl w:val="0"/>
      <w:spacing w:after="180" w:line="0" w:lineRule="atLeast"/>
      <w:ind w:firstLine="0"/>
      <w:jc w:val="left"/>
    </w:pPr>
    <w:rPr>
      <w:rFonts w:eastAsia="Times New Roman"/>
      <w:sz w:val="13"/>
      <w:szCs w:val="13"/>
      <w:lang w:val="en-US"/>
    </w:rPr>
  </w:style>
  <w:style w:type="paragraph" w:customStyle="1" w:styleId="250">
    <w:name w:val="Основной текст (25)"/>
    <w:basedOn w:val="a3"/>
    <w:pPr>
      <w:widowControl w:val="0"/>
      <w:spacing w:before="120" w:line="130" w:lineRule="exact"/>
      <w:ind w:firstLine="0"/>
    </w:pPr>
    <w:rPr>
      <w:rFonts w:eastAsia="Times New Roman"/>
      <w:b/>
      <w:bCs/>
      <w:sz w:val="20"/>
      <w:szCs w:val="20"/>
      <w:lang w:val="en-US" w:bidi="en-US"/>
    </w:rPr>
  </w:style>
  <w:style w:type="paragraph" w:customStyle="1" w:styleId="260">
    <w:name w:val="Основной текст (26)"/>
    <w:basedOn w:val="a3"/>
    <w:pPr>
      <w:widowControl w:val="0"/>
      <w:spacing w:before="120" w:after="120" w:line="0" w:lineRule="atLeast"/>
      <w:ind w:firstLine="0"/>
    </w:pPr>
    <w:rPr>
      <w:rFonts w:ascii="Franklin Gothic Heavy" w:eastAsia="Franklin Gothic Heavy" w:hAnsi="Franklin Gothic Heavy" w:cs="Franklin Gothic Heavy"/>
      <w:spacing w:val="-13"/>
      <w:sz w:val="13"/>
      <w:szCs w:val="13"/>
      <w:lang w:val="en-US" w:bidi="en-US"/>
    </w:rPr>
  </w:style>
  <w:style w:type="paragraph" w:customStyle="1" w:styleId="270">
    <w:name w:val="Основной текст (27)"/>
    <w:basedOn w:val="a3"/>
    <w:pPr>
      <w:widowControl w:val="0"/>
      <w:spacing w:line="163" w:lineRule="exact"/>
      <w:ind w:firstLine="0"/>
    </w:pPr>
    <w:rPr>
      <w:rFonts w:ascii="Franklin Gothic Heavy" w:eastAsia="Franklin Gothic Heavy" w:hAnsi="Franklin Gothic Heavy" w:cs="Franklin Gothic Heavy"/>
      <w:spacing w:val="-17"/>
      <w:sz w:val="13"/>
      <w:szCs w:val="13"/>
      <w:lang w:val="en-US" w:bidi="en-US"/>
    </w:rPr>
  </w:style>
  <w:style w:type="paragraph" w:customStyle="1" w:styleId="280">
    <w:name w:val="Основной текст (28)"/>
    <w:basedOn w:val="a3"/>
    <w:pPr>
      <w:widowControl w:val="0"/>
      <w:spacing w:line="115" w:lineRule="exact"/>
      <w:ind w:firstLine="0"/>
    </w:pPr>
    <w:rPr>
      <w:rFonts w:eastAsia="Times New Roman"/>
      <w:spacing w:val="-13"/>
      <w:sz w:val="9"/>
      <w:szCs w:val="9"/>
      <w:lang w:val="en-US" w:bidi="en-US"/>
    </w:rPr>
  </w:style>
  <w:style w:type="paragraph" w:customStyle="1" w:styleId="290">
    <w:name w:val="Основной текст (29)"/>
    <w:basedOn w:val="a3"/>
    <w:pPr>
      <w:widowControl w:val="0"/>
      <w:spacing w:line="0" w:lineRule="atLeast"/>
      <w:ind w:firstLine="0"/>
      <w:jc w:val="left"/>
    </w:pPr>
    <w:rPr>
      <w:rFonts w:ascii="Franklin Gothic Heavy" w:eastAsia="Franklin Gothic Heavy" w:hAnsi="Franklin Gothic Heavy" w:cs="Franklin Gothic Heavy"/>
      <w:spacing w:val="-9"/>
      <w:sz w:val="12"/>
      <w:szCs w:val="12"/>
      <w:lang w:val="en-US" w:bidi="en-US"/>
    </w:rPr>
  </w:style>
  <w:style w:type="paragraph" w:customStyle="1" w:styleId="52">
    <w:name w:val="Подпись к таблице (5)"/>
    <w:basedOn w:val="a3"/>
    <w:link w:val="WW8Num16z2"/>
    <w:pPr>
      <w:widowControl w:val="0"/>
      <w:spacing w:line="110" w:lineRule="exact"/>
      <w:ind w:firstLine="0"/>
      <w:jc w:val="left"/>
    </w:pPr>
    <w:rPr>
      <w:rFonts w:eastAsia="Times New Roman"/>
      <w:i/>
      <w:iCs/>
      <w:sz w:val="20"/>
      <w:szCs w:val="20"/>
      <w:lang w:val="en-US"/>
    </w:rPr>
  </w:style>
  <w:style w:type="paragraph" w:customStyle="1" w:styleId="6c">
    <w:name w:val="Подпись к таблице (6)"/>
    <w:basedOn w:val="a3"/>
    <w:pPr>
      <w:widowControl w:val="0"/>
      <w:spacing w:line="110" w:lineRule="exact"/>
      <w:ind w:firstLine="0"/>
      <w:jc w:val="left"/>
    </w:pPr>
    <w:rPr>
      <w:rFonts w:eastAsia="Times New Roman"/>
      <w:b/>
      <w:bCs/>
      <w:sz w:val="20"/>
      <w:szCs w:val="20"/>
      <w:lang w:val="en-US"/>
    </w:rPr>
  </w:style>
  <w:style w:type="paragraph" w:customStyle="1" w:styleId="314">
    <w:name w:val="Основной текст (31)"/>
    <w:basedOn w:val="a3"/>
    <w:pPr>
      <w:widowControl w:val="0"/>
      <w:spacing w:line="96" w:lineRule="exact"/>
      <w:ind w:firstLine="0"/>
      <w:jc w:val="left"/>
    </w:pPr>
    <w:rPr>
      <w:rFonts w:ascii="Franklin Gothic Heavy" w:eastAsia="Franklin Gothic Heavy" w:hAnsi="Franklin Gothic Heavy" w:cs="Franklin Gothic Heavy"/>
      <w:sz w:val="16"/>
      <w:szCs w:val="16"/>
      <w:lang w:val="en-US"/>
    </w:rPr>
  </w:style>
  <w:style w:type="paragraph" w:customStyle="1" w:styleId="322">
    <w:name w:val="Основной текст (32)"/>
    <w:basedOn w:val="a3"/>
    <w:pPr>
      <w:widowControl w:val="0"/>
      <w:spacing w:line="96" w:lineRule="exact"/>
      <w:ind w:firstLine="0"/>
      <w:jc w:val="left"/>
    </w:pPr>
    <w:rPr>
      <w:rFonts w:ascii="Century Schoolbook" w:eastAsia="Century Schoolbook" w:hAnsi="Century Schoolbook" w:cs="Century Schoolbook"/>
      <w:b/>
      <w:bCs/>
      <w:spacing w:val="-1"/>
      <w:sz w:val="15"/>
      <w:szCs w:val="15"/>
      <w:lang w:val="en-US" w:bidi="en-US"/>
    </w:rPr>
  </w:style>
  <w:style w:type="paragraph" w:customStyle="1" w:styleId="330">
    <w:name w:val="Основной текст (33)"/>
    <w:basedOn w:val="a3"/>
    <w:pPr>
      <w:widowControl w:val="0"/>
      <w:spacing w:after="120" w:line="96" w:lineRule="exact"/>
      <w:ind w:firstLine="0"/>
      <w:jc w:val="left"/>
    </w:pPr>
    <w:rPr>
      <w:rFonts w:ascii="Century Schoolbook" w:eastAsia="Century Schoolbook" w:hAnsi="Century Schoolbook" w:cs="Century Schoolbook"/>
      <w:b/>
      <w:bCs/>
      <w:sz w:val="17"/>
      <w:szCs w:val="17"/>
      <w:lang w:val="en-US" w:bidi="en-US"/>
    </w:rPr>
  </w:style>
  <w:style w:type="paragraph" w:customStyle="1" w:styleId="340">
    <w:name w:val="Основной текст (34)"/>
    <w:basedOn w:val="a3"/>
    <w:pPr>
      <w:widowControl w:val="0"/>
      <w:spacing w:before="120" w:line="0" w:lineRule="atLeast"/>
      <w:ind w:firstLine="0"/>
      <w:jc w:val="left"/>
    </w:pPr>
    <w:rPr>
      <w:rFonts w:ascii="Calibri" w:hAnsi="Calibri" w:cs="Calibri"/>
      <w:b/>
      <w:bCs/>
      <w:sz w:val="18"/>
      <w:szCs w:val="18"/>
      <w:lang w:val="en-US"/>
    </w:rPr>
  </w:style>
  <w:style w:type="paragraph" w:customStyle="1" w:styleId="350">
    <w:name w:val="Основной текст (35)"/>
    <w:basedOn w:val="a3"/>
    <w:pPr>
      <w:widowControl w:val="0"/>
      <w:spacing w:after="300" w:line="0" w:lineRule="atLeast"/>
      <w:ind w:firstLine="0"/>
      <w:jc w:val="left"/>
    </w:pPr>
    <w:rPr>
      <w:rFonts w:ascii="Calibri" w:hAnsi="Calibri" w:cs="Calibri"/>
      <w:sz w:val="15"/>
      <w:szCs w:val="15"/>
      <w:lang w:val="en-US"/>
    </w:rPr>
  </w:style>
  <w:style w:type="paragraph" w:customStyle="1" w:styleId="360">
    <w:name w:val="Основной текст (36)"/>
    <w:basedOn w:val="a3"/>
    <w:pPr>
      <w:widowControl w:val="0"/>
      <w:spacing w:before="300" w:line="82" w:lineRule="exact"/>
      <w:ind w:firstLine="0"/>
      <w:jc w:val="left"/>
    </w:pPr>
    <w:rPr>
      <w:rFonts w:ascii="Century Schoolbook" w:eastAsia="Century Schoolbook" w:hAnsi="Century Schoolbook" w:cs="Century Schoolbook"/>
      <w:i/>
      <w:iCs/>
      <w:sz w:val="11"/>
      <w:szCs w:val="11"/>
      <w:lang w:val="en-US"/>
    </w:rPr>
  </w:style>
  <w:style w:type="paragraph" w:customStyle="1" w:styleId="370">
    <w:name w:val="Основной текст (37)"/>
    <w:basedOn w:val="a3"/>
    <w:pPr>
      <w:widowControl w:val="0"/>
      <w:spacing w:line="0" w:lineRule="atLeast"/>
      <w:ind w:firstLine="0"/>
      <w:jc w:val="right"/>
    </w:pPr>
    <w:rPr>
      <w:rFonts w:ascii="Century Schoolbook" w:eastAsia="Century Schoolbook" w:hAnsi="Century Schoolbook" w:cs="Century Schoolbook"/>
      <w:sz w:val="20"/>
      <w:szCs w:val="20"/>
      <w:lang w:val="en-US" w:bidi="en-US"/>
    </w:rPr>
  </w:style>
  <w:style w:type="paragraph" w:customStyle="1" w:styleId="380">
    <w:name w:val="Основной текст (38)"/>
    <w:basedOn w:val="a3"/>
    <w:pPr>
      <w:widowControl w:val="0"/>
      <w:spacing w:before="300" w:line="0" w:lineRule="atLeast"/>
      <w:ind w:firstLine="0"/>
      <w:jc w:val="right"/>
    </w:pPr>
    <w:rPr>
      <w:rFonts w:ascii="Century Schoolbook" w:eastAsia="Century Schoolbook" w:hAnsi="Century Schoolbook" w:cs="Century Schoolbook"/>
      <w:sz w:val="20"/>
      <w:szCs w:val="20"/>
      <w:lang w:val="en-US" w:bidi="en-US"/>
    </w:rPr>
  </w:style>
  <w:style w:type="paragraph" w:customStyle="1" w:styleId="390">
    <w:name w:val="Основной текст (39)"/>
    <w:basedOn w:val="a3"/>
    <w:pPr>
      <w:widowControl w:val="0"/>
      <w:spacing w:before="60" w:line="0" w:lineRule="atLeast"/>
      <w:ind w:firstLine="0"/>
      <w:jc w:val="right"/>
    </w:pPr>
    <w:rPr>
      <w:rFonts w:eastAsia="Times New Roman"/>
      <w:sz w:val="20"/>
      <w:szCs w:val="20"/>
      <w:lang w:val="en-US" w:bidi="en-US"/>
    </w:rPr>
  </w:style>
  <w:style w:type="paragraph" w:customStyle="1" w:styleId="3f5">
    <w:name w:val="Заголовок №3"/>
    <w:basedOn w:val="a3"/>
    <w:pPr>
      <w:widowControl w:val="0"/>
      <w:spacing w:before="240" w:after="120" w:line="283" w:lineRule="exact"/>
      <w:ind w:firstLine="0"/>
      <w:jc w:val="left"/>
      <w:outlineLvl w:val="2"/>
    </w:pPr>
    <w:rPr>
      <w:rFonts w:ascii="Century Schoolbook" w:eastAsia="Century Schoolbook" w:hAnsi="Century Schoolbook" w:cs="Century Schoolbook"/>
      <w:sz w:val="18"/>
      <w:szCs w:val="18"/>
      <w:lang w:val="en-US"/>
    </w:rPr>
  </w:style>
  <w:style w:type="paragraph" w:customStyle="1" w:styleId="59">
    <w:name w:val="Заголовок №5"/>
    <w:basedOn w:val="a3"/>
    <w:link w:val="13pt"/>
    <w:pPr>
      <w:widowControl w:val="0"/>
      <w:spacing w:before="660" w:line="322" w:lineRule="exact"/>
      <w:ind w:firstLine="0"/>
      <w:outlineLvl w:val="4"/>
    </w:pPr>
    <w:rPr>
      <w:b/>
      <w:bCs/>
      <w:sz w:val="26"/>
      <w:szCs w:val="26"/>
      <w:lang w:val="en-US"/>
    </w:rPr>
  </w:style>
  <w:style w:type="paragraph" w:customStyle="1" w:styleId="6d">
    <w:name w:val="Заголовок №6"/>
    <w:basedOn w:val="a3"/>
    <w:pPr>
      <w:widowControl w:val="0"/>
      <w:spacing w:line="317" w:lineRule="exact"/>
      <w:ind w:firstLine="0"/>
      <w:outlineLvl w:val="5"/>
    </w:pPr>
    <w:rPr>
      <w:b/>
      <w:bCs/>
      <w:sz w:val="26"/>
      <w:szCs w:val="26"/>
      <w:lang w:val="en-US"/>
    </w:rPr>
  </w:style>
  <w:style w:type="paragraph" w:customStyle="1" w:styleId="affffffff0">
    <w:name w:val="заглав"/>
    <w:basedOn w:val="ConsPlusTitle"/>
    <w:pPr>
      <w:widowControl/>
      <w:spacing w:after="240" w:line="276" w:lineRule="auto"/>
      <w:jc w:val="center"/>
    </w:pPr>
    <w:rPr>
      <w:sz w:val="32"/>
      <w:szCs w:val="32"/>
    </w:rPr>
  </w:style>
  <w:style w:type="paragraph" w:customStyle="1" w:styleId="affffffff1">
    <w:name w:val="Текст записки"/>
    <w:basedOn w:val="a3"/>
    <w:pPr>
      <w:spacing w:after="120"/>
    </w:pPr>
    <w:rPr>
      <w:szCs w:val="28"/>
    </w:rPr>
  </w:style>
  <w:style w:type="paragraph" w:customStyle="1" w:styleId="219">
    <w:name w:val="Стиль2_1"/>
    <w:basedOn w:val="11"/>
    <w:pPr>
      <w:pageBreakBefore w:val="0"/>
      <w:numPr>
        <w:numId w:val="0"/>
      </w:numPr>
      <w:spacing w:before="0" w:after="200"/>
      <w:outlineLvl w:val="9"/>
    </w:pPr>
    <w:rPr>
      <w:rFonts w:eastAsia="TimesNewRomanPS-BoldMT"/>
      <w:bCs/>
      <w:caps/>
      <w:szCs w:val="28"/>
      <w:lang w:val="ru-RU"/>
    </w:rPr>
  </w:style>
  <w:style w:type="paragraph" w:customStyle="1" w:styleId="22">
    <w:name w:val="Стиль2_2"/>
    <w:basedOn w:val="2"/>
    <w:next w:val="afffffff6"/>
    <w:pPr>
      <w:numPr>
        <w:ilvl w:val="0"/>
        <w:numId w:val="3"/>
      </w:numPr>
      <w:tabs>
        <w:tab w:val="left" w:pos="1276"/>
      </w:tabs>
      <w:spacing w:before="200" w:after="200"/>
      <w:ind w:left="0" w:firstLine="0"/>
      <w:jc w:val="center"/>
      <w:outlineLvl w:val="9"/>
    </w:pPr>
    <w:rPr>
      <w:bCs/>
      <w:lang w:val="ru-RU"/>
    </w:rPr>
  </w:style>
  <w:style w:type="paragraph" w:customStyle="1" w:styleId="Normal2">
    <w:name w:val="Normal Знак Знак Знак"/>
    <w:pPr>
      <w:spacing w:before="100" w:after="100"/>
      <w:jc w:val="both"/>
    </w:pPr>
    <w:rPr>
      <w:sz w:val="24"/>
      <w:szCs w:val="24"/>
      <w:lang w:eastAsia="zh-CN"/>
    </w:rPr>
  </w:style>
  <w:style w:type="paragraph" w:customStyle="1" w:styleId="S6">
    <w:name w:val="S_Маркированнай"/>
    <w:basedOn w:val="S3"/>
    <w:pPr>
      <w:spacing w:line="240" w:lineRule="auto"/>
      <w:ind w:firstLine="0"/>
    </w:pPr>
    <w:rPr>
      <w:rFonts w:ascii="Calibri" w:eastAsia="Calibri" w:hAnsi="Calibri" w:cs="Calibri"/>
      <w:lang w:val="ru-RU"/>
    </w:rPr>
  </w:style>
  <w:style w:type="paragraph" w:customStyle="1" w:styleId="affffffff2">
    <w:name w:val="введение"/>
    <w:basedOn w:val="2"/>
    <w:pPr>
      <w:pageBreakBefore/>
      <w:numPr>
        <w:ilvl w:val="0"/>
        <w:numId w:val="0"/>
      </w:numPr>
      <w:spacing w:before="0"/>
      <w:jc w:val="center"/>
      <w:outlineLvl w:val="9"/>
    </w:pPr>
    <w:rPr>
      <w:bCs/>
    </w:rPr>
  </w:style>
  <w:style w:type="paragraph" w:customStyle="1" w:styleId="1ffd">
    <w:name w:val="часть1"/>
    <w:basedOn w:val="4"/>
    <w:pPr>
      <w:numPr>
        <w:ilvl w:val="0"/>
        <w:numId w:val="0"/>
      </w:numPr>
      <w:tabs>
        <w:tab w:val="left" w:pos="993"/>
      </w:tabs>
      <w:spacing w:before="120" w:after="120"/>
      <w:jc w:val="center"/>
      <w:outlineLvl w:val="9"/>
    </w:pPr>
    <w:rPr>
      <w:rFonts w:ascii="Times New Roman" w:eastAsia="TimesNewRomanPS-BoldMT" w:hAnsi="Times New Roman" w:cs="Times New Roman"/>
      <w:b/>
      <w:i w:val="0"/>
      <w:color w:val="000000"/>
      <w:sz w:val="24"/>
      <w:szCs w:val="24"/>
    </w:rPr>
  </w:style>
  <w:style w:type="paragraph" w:customStyle="1" w:styleId="Style40">
    <w:name w:val="Style40"/>
    <w:basedOn w:val="a3"/>
    <w:pPr>
      <w:widowControl w:val="0"/>
      <w:spacing w:line="317" w:lineRule="exact"/>
      <w:ind w:firstLine="701"/>
    </w:pPr>
    <w:rPr>
      <w:rFonts w:eastAsia="Times New Roman"/>
      <w:szCs w:val="24"/>
    </w:rPr>
  </w:style>
  <w:style w:type="paragraph" w:customStyle="1" w:styleId="Style52">
    <w:name w:val="Style52"/>
    <w:basedOn w:val="a3"/>
    <w:pPr>
      <w:widowControl w:val="0"/>
      <w:spacing w:line="276" w:lineRule="exact"/>
      <w:ind w:firstLine="566"/>
    </w:pPr>
    <w:rPr>
      <w:rFonts w:eastAsia="Times New Roman"/>
      <w:szCs w:val="24"/>
    </w:rPr>
  </w:style>
  <w:style w:type="paragraph" w:customStyle="1" w:styleId="Style61">
    <w:name w:val="Style61"/>
    <w:basedOn w:val="a3"/>
    <w:pPr>
      <w:widowControl w:val="0"/>
      <w:spacing w:line="240" w:lineRule="auto"/>
      <w:ind w:firstLine="0"/>
    </w:pPr>
    <w:rPr>
      <w:rFonts w:eastAsia="Times New Roman"/>
      <w:szCs w:val="24"/>
    </w:rPr>
  </w:style>
  <w:style w:type="paragraph" w:customStyle="1" w:styleId="Style66">
    <w:name w:val="Style66"/>
    <w:basedOn w:val="a3"/>
    <w:pPr>
      <w:widowControl w:val="0"/>
      <w:spacing w:line="240" w:lineRule="auto"/>
      <w:ind w:firstLine="0"/>
      <w:jc w:val="left"/>
    </w:pPr>
    <w:rPr>
      <w:rFonts w:eastAsia="Times New Roman"/>
      <w:szCs w:val="24"/>
    </w:rPr>
  </w:style>
  <w:style w:type="paragraph" w:customStyle="1" w:styleId="Style42">
    <w:name w:val="Style42"/>
    <w:basedOn w:val="a3"/>
    <w:pPr>
      <w:widowControl w:val="0"/>
      <w:spacing w:line="319" w:lineRule="exact"/>
      <w:ind w:firstLine="720"/>
    </w:pPr>
    <w:rPr>
      <w:rFonts w:eastAsia="Times New Roman"/>
      <w:szCs w:val="24"/>
    </w:rPr>
  </w:style>
  <w:style w:type="paragraph" w:customStyle="1" w:styleId="Style78">
    <w:name w:val="Style78"/>
    <w:basedOn w:val="a3"/>
    <w:pPr>
      <w:widowControl w:val="0"/>
      <w:spacing w:line="240" w:lineRule="auto"/>
      <w:ind w:firstLine="0"/>
      <w:jc w:val="left"/>
    </w:pPr>
    <w:rPr>
      <w:rFonts w:eastAsia="Times New Roman"/>
      <w:szCs w:val="24"/>
    </w:rPr>
  </w:style>
  <w:style w:type="paragraph" w:customStyle="1" w:styleId="Style112">
    <w:name w:val="Style112"/>
    <w:basedOn w:val="a3"/>
    <w:pPr>
      <w:widowControl w:val="0"/>
      <w:spacing w:line="317" w:lineRule="exact"/>
      <w:ind w:firstLine="715"/>
    </w:pPr>
    <w:rPr>
      <w:rFonts w:eastAsia="Times New Roman"/>
      <w:szCs w:val="24"/>
    </w:rPr>
  </w:style>
  <w:style w:type="paragraph" w:customStyle="1" w:styleId="Style31">
    <w:name w:val="Style31"/>
    <w:basedOn w:val="a3"/>
    <w:pPr>
      <w:widowControl w:val="0"/>
      <w:spacing w:line="240" w:lineRule="auto"/>
      <w:ind w:firstLine="0"/>
      <w:jc w:val="center"/>
    </w:pPr>
    <w:rPr>
      <w:rFonts w:eastAsia="Times New Roman"/>
      <w:szCs w:val="24"/>
    </w:rPr>
  </w:style>
  <w:style w:type="paragraph" w:customStyle="1" w:styleId="Style36">
    <w:name w:val="Style36"/>
    <w:basedOn w:val="a3"/>
    <w:pPr>
      <w:widowControl w:val="0"/>
      <w:spacing w:line="240" w:lineRule="auto"/>
      <w:ind w:firstLine="0"/>
      <w:jc w:val="left"/>
    </w:pPr>
    <w:rPr>
      <w:rFonts w:eastAsia="Times New Roman"/>
      <w:szCs w:val="24"/>
    </w:rPr>
  </w:style>
  <w:style w:type="paragraph" w:customStyle="1" w:styleId="Style67">
    <w:name w:val="Style67"/>
    <w:basedOn w:val="a3"/>
    <w:pPr>
      <w:widowControl w:val="0"/>
      <w:spacing w:line="240" w:lineRule="auto"/>
      <w:ind w:firstLine="0"/>
      <w:jc w:val="left"/>
    </w:pPr>
    <w:rPr>
      <w:rFonts w:eastAsia="Times New Roman"/>
      <w:szCs w:val="24"/>
    </w:rPr>
  </w:style>
  <w:style w:type="paragraph" w:customStyle="1" w:styleId="Style74">
    <w:name w:val="Style74"/>
    <w:basedOn w:val="a3"/>
    <w:pPr>
      <w:widowControl w:val="0"/>
      <w:spacing w:line="322" w:lineRule="exact"/>
      <w:ind w:hanging="350"/>
      <w:jc w:val="left"/>
    </w:pPr>
    <w:rPr>
      <w:rFonts w:eastAsia="Times New Roman"/>
      <w:szCs w:val="24"/>
    </w:rPr>
  </w:style>
  <w:style w:type="paragraph" w:customStyle="1" w:styleId="Style71">
    <w:name w:val="Style71"/>
    <w:basedOn w:val="a3"/>
    <w:pPr>
      <w:widowControl w:val="0"/>
      <w:spacing w:line="318" w:lineRule="exact"/>
      <w:ind w:firstLine="840"/>
    </w:pPr>
    <w:rPr>
      <w:rFonts w:eastAsia="Times New Roman"/>
      <w:szCs w:val="24"/>
    </w:rPr>
  </w:style>
  <w:style w:type="paragraph" w:customStyle="1" w:styleId="Style62">
    <w:name w:val="Style62"/>
    <w:basedOn w:val="a3"/>
    <w:link w:val="20TimesNewRoman14pt"/>
    <w:pPr>
      <w:widowControl w:val="0"/>
      <w:spacing w:line="202" w:lineRule="exact"/>
      <w:ind w:firstLine="0"/>
      <w:jc w:val="center"/>
    </w:pPr>
    <w:rPr>
      <w:rFonts w:eastAsia="Times New Roman"/>
      <w:szCs w:val="24"/>
    </w:rPr>
  </w:style>
  <w:style w:type="paragraph" w:customStyle="1" w:styleId="Style68">
    <w:name w:val="Style68"/>
    <w:basedOn w:val="a3"/>
    <w:pPr>
      <w:widowControl w:val="0"/>
      <w:spacing w:line="230" w:lineRule="exact"/>
      <w:ind w:firstLine="0"/>
      <w:jc w:val="left"/>
    </w:pPr>
    <w:rPr>
      <w:rFonts w:eastAsia="Times New Roman"/>
      <w:szCs w:val="24"/>
    </w:rPr>
  </w:style>
  <w:style w:type="paragraph" w:customStyle="1" w:styleId="Style50">
    <w:name w:val="Style50"/>
    <w:basedOn w:val="a3"/>
    <w:pPr>
      <w:widowControl w:val="0"/>
      <w:spacing w:line="319" w:lineRule="exact"/>
      <w:ind w:firstLine="576"/>
    </w:pPr>
    <w:rPr>
      <w:rFonts w:eastAsia="Times New Roman"/>
      <w:szCs w:val="24"/>
    </w:rPr>
  </w:style>
  <w:style w:type="paragraph" w:customStyle="1" w:styleId="Style60">
    <w:name w:val="Style60"/>
    <w:basedOn w:val="a3"/>
    <w:pPr>
      <w:widowControl w:val="0"/>
      <w:spacing w:line="250" w:lineRule="exact"/>
      <w:ind w:firstLine="0"/>
      <w:jc w:val="left"/>
    </w:pPr>
    <w:rPr>
      <w:rFonts w:eastAsia="Times New Roman"/>
      <w:szCs w:val="24"/>
    </w:rPr>
  </w:style>
  <w:style w:type="paragraph" w:customStyle="1" w:styleId="Style30">
    <w:name w:val="Style30"/>
    <w:basedOn w:val="a3"/>
    <w:pPr>
      <w:widowControl w:val="0"/>
      <w:spacing w:line="240" w:lineRule="auto"/>
      <w:ind w:firstLine="0"/>
      <w:jc w:val="left"/>
    </w:pPr>
    <w:rPr>
      <w:rFonts w:eastAsia="Times New Roman"/>
      <w:szCs w:val="24"/>
    </w:rPr>
  </w:style>
  <w:style w:type="paragraph" w:customStyle="1" w:styleId="Style46">
    <w:name w:val="Style46"/>
    <w:basedOn w:val="a3"/>
    <w:pPr>
      <w:widowControl w:val="0"/>
      <w:spacing w:line="326" w:lineRule="exact"/>
      <w:ind w:firstLine="288"/>
      <w:jc w:val="left"/>
    </w:pPr>
    <w:rPr>
      <w:rFonts w:eastAsia="Times New Roman"/>
      <w:szCs w:val="24"/>
    </w:rPr>
  </w:style>
  <w:style w:type="paragraph" w:customStyle="1" w:styleId="Style54">
    <w:name w:val="Style54"/>
    <w:basedOn w:val="a3"/>
    <w:pPr>
      <w:widowControl w:val="0"/>
      <w:spacing w:line="322" w:lineRule="exact"/>
      <w:ind w:firstLine="0"/>
    </w:pPr>
    <w:rPr>
      <w:rFonts w:eastAsia="Times New Roman"/>
      <w:szCs w:val="24"/>
    </w:rPr>
  </w:style>
  <w:style w:type="paragraph" w:customStyle="1" w:styleId="Style72">
    <w:name w:val="Style72"/>
    <w:basedOn w:val="a3"/>
    <w:pPr>
      <w:widowControl w:val="0"/>
      <w:spacing w:line="283" w:lineRule="exact"/>
      <w:ind w:firstLine="0"/>
      <w:jc w:val="left"/>
    </w:pPr>
    <w:rPr>
      <w:rFonts w:eastAsia="Times New Roman"/>
      <w:szCs w:val="24"/>
    </w:rPr>
  </w:style>
  <w:style w:type="paragraph" w:customStyle="1" w:styleId="Style69">
    <w:name w:val="Style69"/>
    <w:basedOn w:val="a3"/>
    <w:link w:val="HTML1"/>
    <w:pPr>
      <w:widowControl w:val="0"/>
      <w:spacing w:line="240" w:lineRule="auto"/>
      <w:ind w:firstLine="0"/>
      <w:jc w:val="left"/>
    </w:pPr>
    <w:rPr>
      <w:rFonts w:eastAsia="Times New Roman"/>
      <w:szCs w:val="24"/>
    </w:rPr>
  </w:style>
  <w:style w:type="paragraph" w:customStyle="1" w:styleId="Style97">
    <w:name w:val="Style97"/>
    <w:basedOn w:val="a3"/>
    <w:pPr>
      <w:widowControl w:val="0"/>
      <w:spacing w:line="240" w:lineRule="auto"/>
      <w:ind w:firstLine="0"/>
    </w:pPr>
    <w:rPr>
      <w:rFonts w:eastAsia="Times New Roman"/>
      <w:szCs w:val="24"/>
    </w:rPr>
  </w:style>
  <w:style w:type="paragraph" w:customStyle="1" w:styleId="Style98">
    <w:name w:val="Style98"/>
    <w:basedOn w:val="a3"/>
    <w:link w:val="9pt1"/>
    <w:pPr>
      <w:widowControl w:val="0"/>
      <w:spacing w:line="240" w:lineRule="auto"/>
      <w:ind w:firstLine="0"/>
      <w:jc w:val="left"/>
    </w:pPr>
    <w:rPr>
      <w:rFonts w:eastAsia="Times New Roman"/>
      <w:szCs w:val="24"/>
    </w:rPr>
  </w:style>
  <w:style w:type="paragraph" w:customStyle="1" w:styleId="Style39">
    <w:name w:val="Style39"/>
    <w:basedOn w:val="a3"/>
    <w:link w:val="10pt0"/>
    <w:pPr>
      <w:widowControl w:val="0"/>
      <w:spacing w:line="240" w:lineRule="auto"/>
      <w:ind w:firstLine="0"/>
      <w:jc w:val="left"/>
    </w:pPr>
    <w:rPr>
      <w:rFonts w:eastAsia="Times New Roman"/>
      <w:szCs w:val="24"/>
    </w:rPr>
  </w:style>
  <w:style w:type="paragraph" w:customStyle="1" w:styleId="Style45">
    <w:name w:val="Style45"/>
    <w:basedOn w:val="a3"/>
    <w:pPr>
      <w:widowControl w:val="0"/>
      <w:spacing w:line="221" w:lineRule="exact"/>
      <w:ind w:firstLine="0"/>
      <w:jc w:val="center"/>
    </w:pPr>
    <w:rPr>
      <w:rFonts w:eastAsia="Times New Roman"/>
      <w:szCs w:val="24"/>
    </w:rPr>
  </w:style>
  <w:style w:type="paragraph" w:customStyle="1" w:styleId="Style135">
    <w:name w:val="Style135"/>
    <w:basedOn w:val="a3"/>
    <w:link w:val="2d"/>
    <w:pPr>
      <w:widowControl w:val="0"/>
      <w:spacing w:line="240" w:lineRule="auto"/>
      <w:ind w:firstLine="0"/>
      <w:jc w:val="center"/>
    </w:pPr>
    <w:rPr>
      <w:rFonts w:eastAsia="Times New Roman"/>
      <w:szCs w:val="24"/>
    </w:rPr>
  </w:style>
  <w:style w:type="paragraph" w:customStyle="1" w:styleId="Style142">
    <w:name w:val="Style142"/>
    <w:basedOn w:val="a3"/>
    <w:pPr>
      <w:widowControl w:val="0"/>
      <w:spacing w:line="240" w:lineRule="exact"/>
      <w:ind w:firstLine="0"/>
      <w:jc w:val="center"/>
    </w:pPr>
    <w:rPr>
      <w:rFonts w:eastAsia="Times New Roman"/>
      <w:szCs w:val="24"/>
    </w:rPr>
  </w:style>
  <w:style w:type="paragraph" w:customStyle="1" w:styleId="Style173">
    <w:name w:val="Style173"/>
    <w:basedOn w:val="a3"/>
    <w:pPr>
      <w:widowControl w:val="0"/>
      <w:spacing w:line="319" w:lineRule="exact"/>
      <w:ind w:firstLine="576"/>
    </w:pPr>
    <w:rPr>
      <w:rFonts w:eastAsia="Times New Roman"/>
      <w:szCs w:val="24"/>
    </w:rPr>
  </w:style>
  <w:style w:type="paragraph" w:customStyle="1" w:styleId="Style195">
    <w:name w:val="Style195"/>
    <w:basedOn w:val="a3"/>
    <w:pPr>
      <w:widowControl w:val="0"/>
      <w:spacing w:line="293" w:lineRule="exact"/>
      <w:ind w:hanging="547"/>
      <w:jc w:val="left"/>
    </w:pPr>
    <w:rPr>
      <w:rFonts w:eastAsia="Times New Roman"/>
      <w:szCs w:val="24"/>
    </w:rPr>
  </w:style>
  <w:style w:type="paragraph" w:customStyle="1" w:styleId="Style201">
    <w:name w:val="Style201"/>
    <w:basedOn w:val="a3"/>
    <w:pPr>
      <w:widowControl w:val="0"/>
      <w:spacing w:line="442" w:lineRule="exact"/>
      <w:ind w:firstLine="0"/>
      <w:jc w:val="right"/>
    </w:pPr>
    <w:rPr>
      <w:rFonts w:eastAsia="Times New Roman"/>
      <w:szCs w:val="24"/>
    </w:rPr>
  </w:style>
  <w:style w:type="paragraph" w:customStyle="1" w:styleId="affffffff3">
    <w:name w:val="Современный"/>
    <w:pPr>
      <w:jc w:val="center"/>
    </w:pPr>
    <w:rPr>
      <w:rFonts w:eastAsia="Calibri"/>
      <w:b/>
      <w:bCs/>
      <w:sz w:val="24"/>
      <w:szCs w:val="24"/>
      <w:lang w:eastAsia="ja-JP"/>
    </w:rPr>
  </w:style>
  <w:style w:type="paragraph" w:customStyle="1" w:styleId="511">
    <w:name w:val="Заголовок 51"/>
    <w:basedOn w:val="a3"/>
    <w:pPr>
      <w:widowControl w:val="0"/>
      <w:spacing w:line="240" w:lineRule="auto"/>
      <w:ind w:left="118" w:firstLine="707"/>
      <w:jc w:val="left"/>
      <w:outlineLvl w:val="5"/>
    </w:pPr>
    <w:rPr>
      <w:rFonts w:eastAsia="Times New Roman"/>
      <w:b/>
      <w:bCs/>
      <w:szCs w:val="24"/>
      <w:lang w:bidi="ru-RU"/>
    </w:rPr>
  </w:style>
  <w:style w:type="paragraph" w:customStyle="1" w:styleId="TableParagraph">
    <w:name w:val="Table Paragraph"/>
    <w:basedOn w:val="a3"/>
    <w:pPr>
      <w:widowControl w:val="0"/>
      <w:spacing w:line="301" w:lineRule="exact"/>
      <w:ind w:left="101" w:firstLine="0"/>
      <w:jc w:val="center"/>
    </w:pPr>
    <w:rPr>
      <w:rFonts w:eastAsia="Times New Roman"/>
      <w:sz w:val="22"/>
      <w:lang w:bidi="ru-RU"/>
    </w:rPr>
  </w:style>
  <w:style w:type="paragraph" w:customStyle="1" w:styleId="affffffff4">
    <w:name w:val="Заголовок таблицы"/>
    <w:basedOn w:val="affffff5"/>
    <w:pPr>
      <w:jc w:val="center"/>
    </w:pPr>
    <w:rPr>
      <w:b/>
      <w:bCs/>
    </w:rPr>
  </w:style>
  <w:style w:type="paragraph" w:customStyle="1" w:styleId="2b">
    <w:name w:val="Текст примечания2"/>
    <w:basedOn w:val="a3"/>
    <w:link w:val="afff3"/>
    <w:rPr>
      <w:sz w:val="20"/>
      <w:szCs w:val="20"/>
    </w:rPr>
  </w:style>
  <w:style w:type="paragraph" w:customStyle="1" w:styleId="affffffff5">
    <w:name w:val="Стиль абзаца"/>
    <w:basedOn w:val="a3"/>
    <w:pPr>
      <w:keepLines/>
      <w:spacing w:after="120" w:line="240" w:lineRule="auto"/>
      <w:ind w:firstLine="851"/>
    </w:pPr>
    <w:rPr>
      <w:rFonts w:eastAsia="Times New Roman"/>
      <w:szCs w:val="24"/>
    </w:rPr>
  </w:style>
  <w:style w:type="paragraph" w:customStyle="1" w:styleId="affffffff6">
    <w:name w:val="Верхний колонтитул слева"/>
    <w:basedOn w:val="ab"/>
    <w:pPr>
      <w:suppressLineNumbers/>
      <w:tabs>
        <w:tab w:val="clear" w:pos="4677"/>
        <w:tab w:val="clear" w:pos="9355"/>
        <w:tab w:val="center" w:pos="4748"/>
        <w:tab w:val="right" w:pos="9497"/>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jpg"/><Relationship Id="rId231" Type="http://schemas.openxmlformats.org/officeDocument/2006/relationships/image" Target="media/image38.png"/><Relationship Id="rId252" Type="http://schemas.openxmlformats.org/officeDocument/2006/relationships/image" Target="media/image39.png"/><Relationship Id="rId112" Type="http://schemas.openxmlformats.org/officeDocument/2006/relationships/footer" Target="footer4.xml"/><Relationship Id="rId133" Type="http://schemas.openxmlformats.org/officeDocument/2006/relationships/image" Target="media/image130.jpg"/><Relationship Id="rId138" Type="http://schemas.openxmlformats.org/officeDocument/2006/relationships/footer" Target="footer6.xml"/><Relationship Id="rId154" Type="http://schemas.openxmlformats.org/officeDocument/2006/relationships/image" Target="media/image18.png"/><Relationship Id="rId159" Type="http://schemas.openxmlformats.org/officeDocument/2006/relationships/image" Target="media/image200.png"/><Relationship Id="rId175" Type="http://schemas.openxmlformats.org/officeDocument/2006/relationships/footer" Target="footer14.xml"/><Relationship Id="rId170" Type="http://schemas.openxmlformats.org/officeDocument/2006/relationships/header" Target="header11.xml"/><Relationship Id="rId191" Type="http://schemas.openxmlformats.org/officeDocument/2006/relationships/oleObject" Target="embeddings/oleObject2.bin"/><Relationship Id="rId196" Type="http://schemas.openxmlformats.org/officeDocument/2006/relationships/image" Target="media/image30.wmf"/><Relationship Id="rId200" Type="http://schemas.openxmlformats.org/officeDocument/2006/relationships/image" Target="media/image32.wmf"/><Relationship Id="rId226" Type="http://schemas.openxmlformats.org/officeDocument/2006/relationships/header" Target="header21.xml"/><Relationship Id="rId247" Type="http://schemas.openxmlformats.org/officeDocument/2006/relationships/footer" Target="footer27.xml"/><Relationship Id="rId107" Type="http://schemas.openxmlformats.org/officeDocument/2006/relationships/footer" Target="footer1.xml"/><Relationship Id="rId221" Type="http://schemas.openxmlformats.org/officeDocument/2006/relationships/image" Target="media/image36.png"/><Relationship Id="rId242" Type="http://schemas.openxmlformats.org/officeDocument/2006/relationships/footer" Target="footer25.xml"/><Relationship Id="rId263" Type="http://schemas.openxmlformats.org/officeDocument/2006/relationships/header" Target="header33.xml"/><Relationship Id="rId268" Type="http://schemas.openxmlformats.org/officeDocument/2006/relationships/fontTable" Target="fontTable.xml"/><Relationship Id="rId123" Type="http://schemas.openxmlformats.org/officeDocument/2006/relationships/image" Target="media/image8.jpg"/><Relationship Id="rId128" Type="http://schemas.openxmlformats.org/officeDocument/2006/relationships/image" Target="media/image11.jpg"/><Relationship Id="rId144" Type="http://schemas.openxmlformats.org/officeDocument/2006/relationships/footer" Target="footer9.xml"/><Relationship Id="rId149" Type="http://schemas.openxmlformats.org/officeDocument/2006/relationships/image" Target="media/image150.png"/><Relationship Id="rId5" Type="http://schemas.openxmlformats.org/officeDocument/2006/relationships/settings" Target="settings.xml"/><Relationship Id="rId160" Type="http://schemas.openxmlformats.org/officeDocument/2006/relationships/image" Target="media/image21.png"/><Relationship Id="rId165" Type="http://schemas.openxmlformats.org/officeDocument/2006/relationships/image" Target="media/image230.png"/><Relationship Id="rId181" Type="http://schemas.openxmlformats.org/officeDocument/2006/relationships/footer" Target="footer17.xml"/><Relationship Id="rId186" Type="http://schemas.openxmlformats.org/officeDocument/2006/relationships/header" Target="header19.xml"/><Relationship Id="rId216" Type="http://schemas.openxmlformats.org/officeDocument/2006/relationships/image" Target="media/image330.png"/><Relationship Id="rId253" Type="http://schemas.openxmlformats.org/officeDocument/2006/relationships/image" Target="media/image390.png"/><Relationship Id="rId258" Type="http://schemas.openxmlformats.org/officeDocument/2006/relationships/footer" Target="footer30.xml"/><Relationship Id="rId113" Type="http://schemas.openxmlformats.org/officeDocument/2006/relationships/header" Target="header4.xml"/><Relationship Id="rId118" Type="http://schemas.openxmlformats.org/officeDocument/2006/relationships/image" Target="media/image5.jpg"/><Relationship Id="rId134" Type="http://schemas.openxmlformats.org/officeDocument/2006/relationships/image" Target="media/image14.jpg"/><Relationship Id="rId139" Type="http://schemas.openxmlformats.org/officeDocument/2006/relationships/footer" Target="footer7.xml"/><Relationship Id="rId150" Type="http://schemas.openxmlformats.org/officeDocument/2006/relationships/image" Target="media/image16.png"/><Relationship Id="rId155" Type="http://schemas.openxmlformats.org/officeDocument/2006/relationships/image" Target="media/image180.png"/><Relationship Id="rId171" Type="http://schemas.openxmlformats.org/officeDocument/2006/relationships/header" Target="header12.xml"/><Relationship Id="rId176" Type="http://schemas.openxmlformats.org/officeDocument/2006/relationships/header" Target="header14.xml"/><Relationship Id="rId192" Type="http://schemas.openxmlformats.org/officeDocument/2006/relationships/image" Target="media/image28.wmf"/><Relationship Id="rId197" Type="http://schemas.openxmlformats.org/officeDocument/2006/relationships/oleObject" Target="embeddings/oleObject5.bin"/><Relationship Id="rId227" Type="http://schemas.openxmlformats.org/officeDocument/2006/relationships/footer" Target="footer21.xml"/><Relationship Id="rId201" Type="http://schemas.openxmlformats.org/officeDocument/2006/relationships/oleObject" Target="embeddings/oleObject7.bin"/><Relationship Id="rId222" Type="http://schemas.openxmlformats.org/officeDocument/2006/relationships/image" Target="media/image360.png"/><Relationship Id="rId243" Type="http://schemas.openxmlformats.org/officeDocument/2006/relationships/header" Target="header25.xml"/><Relationship Id="rId248" Type="http://schemas.openxmlformats.org/officeDocument/2006/relationships/footer" Target="footer28.xml"/><Relationship Id="rId264" Type="http://schemas.openxmlformats.org/officeDocument/2006/relationships/footer" Target="footer33.xml"/><Relationship Id="rId269" Type="http://schemas.openxmlformats.org/officeDocument/2006/relationships/theme" Target="theme/theme1.xml"/><Relationship Id="rId108" Type="http://schemas.openxmlformats.org/officeDocument/2006/relationships/footer" Target="footer2.xml"/><Relationship Id="rId116" Type="http://schemas.openxmlformats.org/officeDocument/2006/relationships/image" Target="media/image3.jpg"/><Relationship Id="rId124" Type="http://schemas.openxmlformats.org/officeDocument/2006/relationships/image" Target="media/image80.jpg"/><Relationship Id="rId129" Type="http://schemas.openxmlformats.org/officeDocument/2006/relationships/image" Target="media/image110.jpg"/><Relationship Id="rId137" Type="http://schemas.openxmlformats.org/officeDocument/2006/relationships/header" Target="header6.xml"/><Relationship Id="rId158" Type="http://schemas.openxmlformats.org/officeDocument/2006/relationships/image" Target="media/image20.png"/><Relationship Id="rId111" Type="http://schemas.openxmlformats.org/officeDocument/2006/relationships/footer" Target="footer3.xml"/><Relationship Id="rId132" Type="http://schemas.openxmlformats.org/officeDocument/2006/relationships/image" Target="media/image13.jpg"/><Relationship Id="rId140" Type="http://schemas.openxmlformats.org/officeDocument/2006/relationships/header" Target="header7.xml"/><Relationship Id="rId145" Type="http://schemas.openxmlformats.org/officeDocument/2006/relationships/footer" Target="footer10.xml"/><Relationship Id="rId153" Type="http://schemas.openxmlformats.org/officeDocument/2006/relationships/image" Target="media/image170.png"/><Relationship Id="rId161" Type="http://schemas.openxmlformats.org/officeDocument/2006/relationships/image" Target="media/image210.png"/><Relationship Id="rId166" Type="http://schemas.openxmlformats.org/officeDocument/2006/relationships/image" Target="media/image24.png"/><Relationship Id="rId174" Type="http://schemas.openxmlformats.org/officeDocument/2006/relationships/header" Target="header13.xml"/><Relationship Id="rId179" Type="http://schemas.openxmlformats.org/officeDocument/2006/relationships/footer" Target="footer16.xml"/><Relationship Id="rId182" Type="http://schemas.openxmlformats.org/officeDocument/2006/relationships/header" Target="header17.xml"/><Relationship Id="rId187" Type="http://schemas.openxmlformats.org/officeDocument/2006/relationships/footer" Target="footer20.xml"/><Relationship Id="rId195" Type="http://schemas.openxmlformats.org/officeDocument/2006/relationships/oleObject" Target="embeddings/oleObject4.bin"/><Relationship Id="rId217"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webSettings" Target="webSettings.xml"/><Relationship Id="rId190" Type="http://schemas.openxmlformats.org/officeDocument/2006/relationships/image" Target="media/image27.wmf"/><Relationship Id="rId220" Type="http://schemas.openxmlformats.org/officeDocument/2006/relationships/image" Target="media/image350.png"/><Relationship Id="rId225" Type="http://schemas.openxmlformats.org/officeDocument/2006/relationships/header" Target="header20.xml"/><Relationship Id="rId238" Type="http://schemas.openxmlformats.org/officeDocument/2006/relationships/image" Target="media/image380.png"/><Relationship Id="rId241" Type="http://schemas.openxmlformats.org/officeDocument/2006/relationships/footer" Target="footer24.xml"/><Relationship Id="rId246" Type="http://schemas.openxmlformats.org/officeDocument/2006/relationships/header" Target="header27.xml"/><Relationship Id="rId254" Type="http://schemas.openxmlformats.org/officeDocument/2006/relationships/image" Target="media/image40.png"/><Relationship Id="rId259" Type="http://schemas.openxmlformats.org/officeDocument/2006/relationships/footer" Target="footer31.xml"/><Relationship Id="rId267" Type="http://schemas.openxmlformats.org/officeDocument/2006/relationships/footer" Target="footer35.xml"/><Relationship Id="rId106" Type="http://schemas.openxmlformats.org/officeDocument/2006/relationships/header" Target="header1.xml"/><Relationship Id="rId114" Type="http://schemas.openxmlformats.org/officeDocument/2006/relationships/footer" Target="footer5.xml"/><Relationship Id="rId119" Type="http://schemas.openxmlformats.org/officeDocument/2006/relationships/image" Target="media/image50.jpg"/><Relationship Id="rId127" Type="http://schemas.openxmlformats.org/officeDocument/2006/relationships/image" Target="media/image100.jpg"/><Relationship Id="rId262" Type="http://schemas.openxmlformats.org/officeDocument/2006/relationships/header" Target="header32.xml"/><Relationship Id="rId122" Type="http://schemas.openxmlformats.org/officeDocument/2006/relationships/image" Target="media/image7.jpg"/><Relationship Id="rId130" Type="http://schemas.openxmlformats.org/officeDocument/2006/relationships/image" Target="media/image12.jpg"/><Relationship Id="rId135" Type="http://schemas.openxmlformats.org/officeDocument/2006/relationships/image" Target="media/image140.jpg"/><Relationship Id="rId143" Type="http://schemas.openxmlformats.org/officeDocument/2006/relationships/header" Target="header9.xml"/><Relationship Id="rId148" Type="http://schemas.openxmlformats.org/officeDocument/2006/relationships/image" Target="media/image15.png"/><Relationship Id="rId151" Type="http://schemas.openxmlformats.org/officeDocument/2006/relationships/image" Target="media/image160.png"/><Relationship Id="rId156" Type="http://schemas.openxmlformats.org/officeDocument/2006/relationships/image" Target="media/image19.png"/><Relationship Id="rId164" Type="http://schemas.openxmlformats.org/officeDocument/2006/relationships/image" Target="media/image23.png"/><Relationship Id="rId169" Type="http://schemas.openxmlformats.org/officeDocument/2006/relationships/image" Target="media/image250.png"/><Relationship Id="rId177" Type="http://schemas.openxmlformats.org/officeDocument/2006/relationships/header" Target="header15.xml"/><Relationship Id="rId185" Type="http://schemas.openxmlformats.org/officeDocument/2006/relationships/footer" Target="footer19.xml"/><Relationship Id="rId198" Type="http://schemas.openxmlformats.org/officeDocument/2006/relationships/image" Target="media/image31.wmf"/><Relationship Id="rId4" Type="http://schemas.microsoft.com/office/2007/relationships/stylesWithEffects" Target="stylesWithEffects.xml"/><Relationship Id="rId9" Type="http://schemas.openxmlformats.org/officeDocument/2006/relationships/image" Target="media/image1.png"/><Relationship Id="rId172" Type="http://schemas.openxmlformats.org/officeDocument/2006/relationships/footer" Target="footer12.xml"/><Relationship Id="rId180" Type="http://schemas.openxmlformats.org/officeDocument/2006/relationships/header" Target="header16.xml"/><Relationship Id="rId193" Type="http://schemas.openxmlformats.org/officeDocument/2006/relationships/oleObject" Target="embeddings/oleObject3.bin"/><Relationship Id="rId202" Type="http://schemas.openxmlformats.org/officeDocument/2006/relationships/hyperlink" Target="http://ivo.garant.ru/document?id=85656&amp;sub=2" TargetMode="External"/><Relationship Id="rId223" Type="http://schemas.openxmlformats.org/officeDocument/2006/relationships/image" Target="media/image37.png"/><Relationship Id="rId228" Type="http://schemas.openxmlformats.org/officeDocument/2006/relationships/footer" Target="footer22.xml"/><Relationship Id="rId244" Type="http://schemas.openxmlformats.org/officeDocument/2006/relationships/footer" Target="footer26.xml"/><Relationship Id="rId249" Type="http://schemas.openxmlformats.org/officeDocument/2006/relationships/header" Target="header28.xml"/><Relationship Id="rId257" Type="http://schemas.openxmlformats.org/officeDocument/2006/relationships/header" Target="header30.xml"/><Relationship Id="rId109" Type="http://schemas.openxmlformats.org/officeDocument/2006/relationships/header" Target="header2.xml"/><Relationship Id="rId260" Type="http://schemas.openxmlformats.org/officeDocument/2006/relationships/header" Target="header31.xml"/><Relationship Id="rId265" Type="http://schemas.openxmlformats.org/officeDocument/2006/relationships/footer" Target="footer34.xml"/><Relationship Id="rId120" Type="http://schemas.openxmlformats.org/officeDocument/2006/relationships/image" Target="media/image6.jpg"/><Relationship Id="rId125" Type="http://schemas.openxmlformats.org/officeDocument/2006/relationships/image" Target="media/image9.jpg"/><Relationship Id="rId141" Type="http://schemas.openxmlformats.org/officeDocument/2006/relationships/footer" Target="footer8.xml"/><Relationship Id="rId146" Type="http://schemas.openxmlformats.org/officeDocument/2006/relationships/header" Target="header10.xml"/><Relationship Id="rId167" Type="http://schemas.openxmlformats.org/officeDocument/2006/relationships/image" Target="media/image240.png"/><Relationship Id="rId188" Type="http://schemas.openxmlformats.org/officeDocument/2006/relationships/image" Target="media/image26.wmf"/><Relationship Id="rId7" Type="http://schemas.openxmlformats.org/officeDocument/2006/relationships/footnotes" Target="footnotes.xml"/><Relationship Id="rId162" Type="http://schemas.openxmlformats.org/officeDocument/2006/relationships/image" Target="media/image22.png"/><Relationship Id="rId183" Type="http://schemas.openxmlformats.org/officeDocument/2006/relationships/header" Target="header18.xml"/><Relationship Id="rId218" Type="http://schemas.openxmlformats.org/officeDocument/2006/relationships/image" Target="media/image340.png"/><Relationship Id="rId239" Type="http://schemas.openxmlformats.org/officeDocument/2006/relationships/header" Target="header23.xml"/><Relationship Id="rId2" Type="http://schemas.openxmlformats.org/officeDocument/2006/relationships/numbering" Target="numbering.xml"/><Relationship Id="rId250" Type="http://schemas.openxmlformats.org/officeDocument/2006/relationships/footer" Target="footer29.xml"/><Relationship Id="rId255" Type="http://schemas.openxmlformats.org/officeDocument/2006/relationships/image" Target="media/image400.png"/><Relationship Id="rId110" Type="http://schemas.openxmlformats.org/officeDocument/2006/relationships/header" Target="header3.xml"/><Relationship Id="rId115" Type="http://schemas.openxmlformats.org/officeDocument/2006/relationships/image" Target="media/image2.jpg"/><Relationship Id="rId131" Type="http://schemas.openxmlformats.org/officeDocument/2006/relationships/image" Target="media/image120.jpg"/><Relationship Id="rId136" Type="http://schemas.openxmlformats.org/officeDocument/2006/relationships/header" Target="header5.xml"/><Relationship Id="rId157" Type="http://schemas.openxmlformats.org/officeDocument/2006/relationships/image" Target="media/image190.png"/><Relationship Id="rId178" Type="http://schemas.openxmlformats.org/officeDocument/2006/relationships/footer" Target="footer15.xml"/><Relationship Id="rId152" Type="http://schemas.openxmlformats.org/officeDocument/2006/relationships/image" Target="media/image17.png"/><Relationship Id="rId173" Type="http://schemas.openxmlformats.org/officeDocument/2006/relationships/footer" Target="footer13.xml"/><Relationship Id="rId194" Type="http://schemas.openxmlformats.org/officeDocument/2006/relationships/image" Target="media/image29.wmf"/><Relationship Id="rId199" Type="http://schemas.openxmlformats.org/officeDocument/2006/relationships/oleObject" Target="embeddings/oleObject6.bin"/><Relationship Id="rId203" Type="http://schemas.openxmlformats.org/officeDocument/2006/relationships/image" Target="media/image33.png"/><Relationship Id="rId229" Type="http://schemas.openxmlformats.org/officeDocument/2006/relationships/header" Target="header22.xml"/><Relationship Id="rId224" Type="http://schemas.openxmlformats.org/officeDocument/2006/relationships/image" Target="media/image370.png"/><Relationship Id="rId240" Type="http://schemas.openxmlformats.org/officeDocument/2006/relationships/header" Target="header24.xml"/><Relationship Id="rId245" Type="http://schemas.openxmlformats.org/officeDocument/2006/relationships/header" Target="header26.xml"/><Relationship Id="rId261" Type="http://schemas.openxmlformats.org/officeDocument/2006/relationships/footer" Target="footer32.xml"/><Relationship Id="rId266" Type="http://schemas.openxmlformats.org/officeDocument/2006/relationships/header" Target="header34.xml"/><Relationship Id="rId105" Type="http://schemas.openxmlformats.org/officeDocument/2006/relationships/image" Target="media/image10.png"/><Relationship Id="rId126" Type="http://schemas.openxmlformats.org/officeDocument/2006/relationships/image" Target="media/image10.jpg"/><Relationship Id="rId147" Type="http://schemas.openxmlformats.org/officeDocument/2006/relationships/footer" Target="footer11.xml"/><Relationship Id="rId168" Type="http://schemas.openxmlformats.org/officeDocument/2006/relationships/image" Target="media/image25.png"/><Relationship Id="rId8" Type="http://schemas.openxmlformats.org/officeDocument/2006/relationships/endnotes" Target="endnotes.xml"/><Relationship Id="rId121" Type="http://schemas.openxmlformats.org/officeDocument/2006/relationships/image" Target="media/image60.jpg"/><Relationship Id="rId142" Type="http://schemas.openxmlformats.org/officeDocument/2006/relationships/header" Target="header8.xml"/><Relationship Id="rId163" Type="http://schemas.openxmlformats.org/officeDocument/2006/relationships/image" Target="media/image220.png"/><Relationship Id="rId184" Type="http://schemas.openxmlformats.org/officeDocument/2006/relationships/footer" Target="footer18.xml"/><Relationship Id="rId189" Type="http://schemas.openxmlformats.org/officeDocument/2006/relationships/oleObject" Target="embeddings/oleObject1.bin"/><Relationship Id="rId219" Type="http://schemas.openxmlformats.org/officeDocument/2006/relationships/image" Target="media/image35.png"/><Relationship Id="rId3" Type="http://schemas.openxmlformats.org/officeDocument/2006/relationships/styles" Target="styles.xml"/><Relationship Id="rId230" Type="http://schemas.openxmlformats.org/officeDocument/2006/relationships/footer" Target="footer23.xml"/><Relationship Id="rId251" Type="http://schemas.openxmlformats.org/officeDocument/2006/relationships/hyperlink" Target="http://old.economy.gov.ru/minec/about/structure/depMacro/201828113" TargetMode="External"/><Relationship Id="rId256" Type="http://schemas.openxmlformats.org/officeDocument/2006/relationships/header" Target="header29.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FB817-5AEA-4EBE-8E65-33D77AD0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133</Pages>
  <Words>52306</Words>
  <Characters>298146</Characters>
  <Application>Microsoft Office Word</Application>
  <DocSecurity>0</DocSecurity>
  <Lines>2484</Lines>
  <Paragraphs>699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349753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Говорухин</dc:creator>
  <cp:lastModifiedBy>Пользователь Windows</cp:lastModifiedBy>
  <cp:revision>77</cp:revision>
  <dcterms:created xsi:type="dcterms:W3CDTF">2024-05-14T05:15:00Z</dcterms:created>
  <dcterms:modified xsi:type="dcterms:W3CDTF">2024-05-15T07:42:00Z</dcterms:modified>
</cp:coreProperties>
</file>