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ВЕЛИКОУСТЮГСКОГО МУНИЦИПАЛЬНОГО ОКРУГА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ВОЛОГОДСКОЙ ОБЛАСТИ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>
      <w:pPr>
        <w:pStyle w:val="Normal"/>
        <w:jc w:val="center"/>
        <w:rPr>
          <w:sz w:val="26"/>
          <w:u w:val="single"/>
        </w:rPr>
      </w:pPr>
      <w:r>
        <w:rPr>
          <w:sz w:val="26"/>
          <w:u w:val="single"/>
        </w:rPr>
      </w:r>
    </w:p>
    <w:p>
      <w:pPr>
        <w:pStyle w:val="Normal"/>
        <w:jc w:val="center"/>
        <w:rPr>
          <w:sz w:val="26"/>
          <w:u w:val="single"/>
        </w:rPr>
      </w:pPr>
      <w:r>
        <w:rPr>
          <w:sz w:val="26"/>
          <w:u w:val="single"/>
        </w:rPr>
      </w:r>
    </w:p>
    <w:p>
      <w:pPr>
        <w:pStyle w:val="Normal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__________   </w:t>
        <w:tab/>
        <w:tab/>
        <w:tab/>
        <w:tab/>
        <w:tab/>
        <w:tab/>
        <w:t xml:space="preserve">           </w:t>
        <w:tab/>
        <w:t xml:space="preserve">                № </w:t>
      </w:r>
    </w:p>
    <w:p>
      <w:pPr>
        <w:pStyle w:val="Normal"/>
        <w:jc w:val="both"/>
        <w:rPr>
          <w:sz w:val="28"/>
          <w:szCs w:val="27"/>
          <w:u w:val="single"/>
        </w:rPr>
      </w:pPr>
      <w:r>
        <w:rPr>
          <w:sz w:val="28"/>
          <w:szCs w:val="27"/>
          <w:u w:val="single"/>
        </w:rPr>
      </w:r>
    </w:p>
    <w:p>
      <w:pPr>
        <w:pStyle w:val="Normal"/>
        <w:jc w:val="center"/>
        <w:rPr>
          <w:sz w:val="28"/>
          <w:szCs w:val="27"/>
          <w:u w:val="single"/>
        </w:rPr>
      </w:pPr>
      <w:r>
        <w:rPr>
          <w:sz w:val="28"/>
          <w:szCs w:val="27"/>
        </w:rPr>
        <w:t>г. Великий Устюг</w:t>
      </w:r>
    </w:p>
    <w:p>
      <w:pPr>
        <w:pStyle w:val="Normal"/>
        <w:shd w:val="clear" w:color="auto" w:fill="FFFFFF"/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</w:r>
    </w:p>
    <w:p>
      <w:pPr>
        <w:pStyle w:val="Normal"/>
        <w:shd w:val="clear" w:color="auto" w:fill="FFFFFF"/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</w:r>
    </w:p>
    <w:p>
      <w:pPr>
        <w:pStyle w:val="Normal"/>
        <w:shd w:val="clear" w:color="auto" w:fill="FFFFFF"/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О внесении изменений в постановление администрации</w:t>
      </w:r>
    </w:p>
    <w:p>
      <w:pPr>
        <w:pStyle w:val="Normal"/>
        <w:shd w:val="clear" w:color="auto" w:fill="FFFFFF"/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Великоустюгского муниципального округа от 19.01.2023</w:t>
      </w:r>
    </w:p>
    <w:p>
      <w:pPr>
        <w:pStyle w:val="Normal"/>
        <w:shd w:val="clear" w:color="auto" w:fill="FFFFFF"/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 xml:space="preserve">№ </w:t>
      </w:r>
      <w:r>
        <w:rPr>
          <w:b/>
          <w:bCs/>
          <w:sz w:val="28"/>
          <w:szCs w:val="27"/>
        </w:rPr>
        <w:t>100 «Об организации общественных работ в 2023 году»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 xml:space="preserve">В соответствии с </w:t>
      </w:r>
      <w:bookmarkStart w:id="0" w:name="bookmark0"/>
      <w:r>
        <w:rPr>
          <w:bCs/>
          <w:color w:val="000000"/>
          <w:sz w:val="28"/>
          <w:szCs w:val="27"/>
        </w:rPr>
        <w:t>Законом Российской Федерации от 19 апреля 1991 года «О занятости населения в Российской Федерации», приказом Департамента труда и занятости населения Вологодской области от 27.12.2022 № 531 «Об организации оплачиваемых общественных работ в 2023 году», руководствуясь статьями 33, 38 Устава Великоустюгского муниципального округа,</w:t>
      </w:r>
    </w:p>
    <w:p>
      <w:pPr>
        <w:pStyle w:val="Normal"/>
        <w:shd w:val="clear" w:color="auto" w:fill="FFFFFF"/>
        <w:jc w:val="both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ПОСТАНОВЛЯЮ:</w:t>
      </w:r>
      <w:bookmarkEnd w:id="0"/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</w:r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 xml:space="preserve">1. Внести в постановление администрации Великоустюгского муниципального округа от 19 января 2023 года №100 «Об организации общественных работ в 2023 году» изменения, изложив приложение №2 </w:t>
      </w:r>
      <w:r>
        <w:rPr>
          <w:bCs/>
          <w:color w:val="000000"/>
          <w:sz w:val="28"/>
          <w:szCs w:val="27"/>
        </w:rPr>
        <w:t>в</w:t>
      </w:r>
      <w:r>
        <w:rPr>
          <w:bCs/>
          <w:color w:val="000000"/>
          <w:sz w:val="28"/>
          <w:szCs w:val="27"/>
        </w:rPr>
        <w:t xml:space="preserve"> новой прилагаемой редакции.</w:t>
      </w:r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>2.  Настоящее постановление вступает в силу после официального опубликования.</w:t>
      </w:r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</w:r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</w:r>
    </w:p>
    <w:p>
      <w:pPr>
        <w:pStyle w:val="Normal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</w:r>
    </w:p>
    <w:p>
      <w:pPr>
        <w:pStyle w:val="Standard"/>
        <w:jc w:val="both"/>
        <w:rPr>
          <w:b/>
          <w:kern w:val="0"/>
          <w:sz w:val="28"/>
          <w:szCs w:val="27"/>
          <w:lang w:val="ru-RU"/>
        </w:rPr>
      </w:pPr>
      <w:r>
        <w:rPr>
          <w:b/>
          <w:kern w:val="0"/>
          <w:sz w:val="28"/>
          <w:szCs w:val="27"/>
          <w:lang w:val="ru-RU"/>
        </w:rPr>
        <w:t xml:space="preserve">Глава </w:t>
      </w:r>
      <w:r>
        <w:rPr>
          <w:b/>
          <w:kern w:val="0"/>
          <w:sz w:val="28"/>
          <w:szCs w:val="27"/>
        </w:rPr>
        <w:t xml:space="preserve">Великоустюгского </w:t>
      </w:r>
    </w:p>
    <w:p>
      <w:pPr>
        <w:pStyle w:val="Standard"/>
        <w:jc w:val="both"/>
        <w:rPr>
          <w:b/>
          <w:kern w:val="0"/>
          <w:sz w:val="28"/>
          <w:szCs w:val="27"/>
          <w:lang w:val="ru-RU"/>
        </w:rPr>
      </w:pPr>
      <w:r>
        <w:rPr>
          <w:b/>
          <w:kern w:val="0"/>
          <w:sz w:val="28"/>
          <w:szCs w:val="27"/>
        </w:rPr>
        <w:t xml:space="preserve">муниципального </w:t>
      </w:r>
      <w:r>
        <w:rPr>
          <w:b/>
          <w:kern w:val="0"/>
          <w:sz w:val="28"/>
          <w:szCs w:val="27"/>
          <w:lang w:val="ru-RU"/>
        </w:rPr>
        <w:t xml:space="preserve">округа   </w:t>
      </w:r>
      <w:r>
        <w:rPr>
          <w:b/>
          <w:kern w:val="0"/>
          <w:sz w:val="28"/>
          <w:szCs w:val="27"/>
        </w:rPr>
        <w:tab/>
        <w:tab/>
        <w:tab/>
      </w:r>
      <w:r>
        <w:rPr>
          <w:b/>
          <w:kern w:val="0"/>
          <w:sz w:val="28"/>
          <w:szCs w:val="27"/>
          <w:lang w:val="ru-RU"/>
        </w:rPr>
        <w:t xml:space="preserve">                                      А. В. Кузьмин</w:t>
      </w:r>
    </w:p>
    <w:p>
      <w:pPr>
        <w:pStyle w:val="Standard"/>
        <w:jc w:val="both"/>
        <w:rPr>
          <w:b/>
          <w:kern w:val="0"/>
          <w:sz w:val="28"/>
          <w:szCs w:val="27"/>
          <w:lang w:val="ru-RU"/>
        </w:rPr>
      </w:pPr>
      <w:r>
        <w:rPr>
          <w:b/>
          <w:kern w:val="0"/>
          <w:sz w:val="28"/>
          <w:szCs w:val="27"/>
          <w:lang w:val="ru-RU"/>
        </w:rPr>
      </w:r>
    </w:p>
    <w:p>
      <w:pPr>
        <w:pStyle w:val="Standard"/>
        <w:jc w:val="both"/>
        <w:rPr>
          <w:b/>
          <w:kern w:val="0"/>
          <w:sz w:val="28"/>
          <w:szCs w:val="27"/>
          <w:lang w:val="ru-RU"/>
        </w:rPr>
      </w:pPr>
      <w:r>
        <w:rPr>
          <w:b/>
          <w:kern w:val="0"/>
          <w:sz w:val="28"/>
          <w:szCs w:val="27"/>
          <w:lang w:val="ru-RU"/>
        </w:rPr>
      </w:r>
    </w:p>
    <w:p>
      <w:pPr>
        <w:pStyle w:val="Standard"/>
        <w:jc w:val="both"/>
        <w:rPr>
          <w:b/>
          <w:kern w:val="0"/>
          <w:sz w:val="28"/>
          <w:szCs w:val="27"/>
          <w:lang w:val="ru-RU"/>
        </w:rPr>
      </w:pPr>
      <w:r>
        <w:rPr>
          <w:b/>
          <w:kern w:val="0"/>
          <w:sz w:val="28"/>
          <w:szCs w:val="27"/>
          <w:lang w:val="ru-RU"/>
        </w:rPr>
      </w:r>
    </w:p>
    <w:p>
      <w:pPr>
        <w:pStyle w:val="Standard"/>
        <w:jc w:val="both"/>
        <w:rPr>
          <w:b/>
          <w:kern w:val="0"/>
          <w:sz w:val="28"/>
          <w:szCs w:val="27"/>
          <w:lang w:val="ru-RU"/>
        </w:rPr>
      </w:pPr>
      <w:r>
        <w:rPr>
          <w:b/>
          <w:kern w:val="0"/>
          <w:sz w:val="28"/>
          <w:szCs w:val="27"/>
          <w:lang w:val="ru-RU"/>
        </w:rPr>
      </w:r>
    </w:p>
    <w:p>
      <w:pPr>
        <w:pStyle w:val="Standard"/>
        <w:jc w:val="both"/>
        <w:rPr>
          <w:b/>
          <w:kern w:val="0"/>
          <w:sz w:val="28"/>
          <w:szCs w:val="27"/>
          <w:lang w:val="ru-RU"/>
        </w:rPr>
      </w:pPr>
      <w:r>
        <w:rPr>
          <w:b/>
          <w:kern w:val="0"/>
          <w:sz w:val="28"/>
          <w:szCs w:val="27"/>
          <w:lang w:val="ru-RU"/>
        </w:rPr>
      </w:r>
    </w:p>
    <w:p>
      <w:pPr>
        <w:pStyle w:val="Standard"/>
        <w:jc w:val="both"/>
        <w:rPr>
          <w:b/>
          <w:kern w:val="0"/>
          <w:sz w:val="28"/>
          <w:szCs w:val="27"/>
          <w:lang w:val="ru-RU"/>
        </w:rPr>
      </w:pPr>
      <w:r>
        <w:rPr>
          <w:b/>
          <w:kern w:val="0"/>
          <w:sz w:val="28"/>
          <w:szCs w:val="27"/>
          <w:lang w:val="ru-RU"/>
        </w:rPr>
      </w:r>
    </w:p>
    <w:p>
      <w:pPr>
        <w:pStyle w:val="Standard"/>
        <w:jc w:val="both"/>
        <w:rPr>
          <w:b/>
          <w:kern w:val="0"/>
          <w:sz w:val="28"/>
          <w:szCs w:val="27"/>
          <w:lang w:val="ru-RU"/>
        </w:rPr>
      </w:pPr>
      <w:r>
        <w:rPr>
          <w:b/>
          <w:kern w:val="0"/>
          <w:sz w:val="28"/>
          <w:szCs w:val="27"/>
          <w:lang w:val="ru-RU"/>
        </w:rPr>
      </w:r>
    </w:p>
    <w:p>
      <w:pPr>
        <w:pStyle w:val="Standard"/>
        <w:jc w:val="both"/>
        <w:rPr>
          <w:b/>
          <w:kern w:val="0"/>
          <w:sz w:val="28"/>
          <w:szCs w:val="27"/>
          <w:lang w:val="ru-RU"/>
        </w:rPr>
      </w:pPr>
      <w:r>
        <w:rPr>
          <w:b/>
          <w:kern w:val="0"/>
          <w:sz w:val="28"/>
          <w:szCs w:val="27"/>
          <w:lang w:val="ru-RU"/>
        </w:rPr>
      </w:r>
    </w:p>
    <w:p>
      <w:pPr>
        <w:pStyle w:val="Standard"/>
        <w:jc w:val="both"/>
        <w:rPr>
          <w:b/>
          <w:kern w:val="0"/>
          <w:sz w:val="28"/>
          <w:szCs w:val="27"/>
          <w:lang w:val="ru-RU"/>
        </w:rPr>
      </w:pPr>
      <w:r>
        <w:rPr>
          <w:b/>
          <w:kern w:val="0"/>
          <w:sz w:val="28"/>
          <w:szCs w:val="27"/>
          <w:lang w:val="ru-RU"/>
        </w:rPr>
      </w:r>
    </w:p>
    <w:p>
      <w:pPr>
        <w:pStyle w:val="Standard"/>
        <w:jc w:val="both"/>
        <w:rPr>
          <w:b/>
          <w:kern w:val="0"/>
          <w:sz w:val="28"/>
          <w:szCs w:val="27"/>
          <w:lang w:val="ru-RU"/>
        </w:rPr>
      </w:pPr>
      <w:r>
        <w:rPr>
          <w:b/>
          <w:kern w:val="0"/>
          <w:sz w:val="28"/>
          <w:szCs w:val="27"/>
          <w:lang w:val="ru-RU"/>
        </w:rPr>
      </w:r>
    </w:p>
    <w:p>
      <w:pPr>
        <w:pStyle w:val="Standard"/>
        <w:jc w:val="both"/>
        <w:rPr>
          <w:b/>
          <w:kern w:val="0"/>
          <w:sz w:val="28"/>
          <w:szCs w:val="27"/>
          <w:lang w:val="ru-RU"/>
        </w:rPr>
      </w:pPr>
      <w:r>
        <w:rPr>
          <w:b/>
          <w:kern w:val="0"/>
          <w:sz w:val="28"/>
          <w:szCs w:val="27"/>
          <w:lang w:val="ru-RU"/>
        </w:rPr>
      </w:r>
    </w:p>
    <w:p>
      <w:pPr>
        <w:pStyle w:val="Standard"/>
        <w:jc w:val="both"/>
        <w:rPr>
          <w:b/>
          <w:kern w:val="0"/>
          <w:sz w:val="28"/>
          <w:szCs w:val="27"/>
          <w:lang w:val="ru-RU"/>
        </w:rPr>
      </w:pPr>
      <w:r>
        <w:rPr>
          <w:b/>
          <w:kern w:val="0"/>
          <w:sz w:val="28"/>
          <w:szCs w:val="27"/>
          <w:lang w:val="ru-RU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  <w:t xml:space="preserve">Приложение № 1 </w:t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  <w:t>УТВЕРЖДЕНЫ</w:t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  <w:t xml:space="preserve">постановлением администрации </w:t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  <w:t>Великоустюгского муниципального округа</w:t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  <w:t>от _______№ ______</w:t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jc w:val="both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jc w:val="both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31"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И Д Ы</w:t>
      </w:r>
    </w:p>
    <w:p>
      <w:pPr>
        <w:pStyle w:val="31"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общественных работ, организуемых на территории </w:t>
      </w:r>
    </w:p>
    <w:p>
      <w:pPr>
        <w:pStyle w:val="31"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Великоустюгского муниципального округа в 2023 году</w:t>
      </w:r>
    </w:p>
    <w:p>
      <w:pPr>
        <w:pStyle w:val="22"/>
        <w:shd w:val="clear" w:color="auto" w:fill="auto"/>
        <w:tabs>
          <w:tab w:val="clear" w:pos="708"/>
          <w:tab w:val="left" w:pos="851" w:leader="none"/>
        </w:tabs>
        <w:spacing w:lineRule="auto" w:line="24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1.</w:t>
        <w:tab/>
        <w:t>Бетонирование и покраска бордюров и дорожных ограждений, знаков и павильонов.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2.</w:t>
        <w:tab/>
        <w:t>Благоустройство сдаваемых объектов строительства.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3.</w:t>
        <w:tab/>
        <w:t>Благоустройство территорий.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4.</w:t>
        <w:tab/>
        <w:t>Борьба с сельскохозяйственными вредителями, вредителями леса.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5.</w:t>
        <w:tab/>
        <w:t>Бытовое обслуживание населения.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6.</w:t>
        <w:tab/>
        <w:t xml:space="preserve">Восстановление и реставрация храмов, историко-архитектурных памятников, объектов культурного наследия. 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7.</w:t>
        <w:tab/>
        <w:t>Восстановление лесов после пожаров.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8.</w:t>
        <w:tab/>
        <w:t>Вспомогательная деятельность при художественно-оформительских работах.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9.</w:t>
        <w:tab/>
        <w:t>Вспомогательные воспитательные работы на детских площадках в летнее время.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10.</w:t>
        <w:tab/>
        <w:t>Вспомогательные и подсобные работы в организациях здравоохранения, образования, культуры, социальной защиты, других организациях.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11.</w:t>
        <w:tab/>
        <w:t>Вспомогательные и подсобные работы при оказании населению услуг торговли, общественного питания и бытового обслуживания.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12.</w:t>
        <w:tab/>
        <w:t>Вспомогательные работы в архивах.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13.</w:t>
        <w:tab/>
        <w:t>Вспомогательные работы в библиотеках.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14.</w:t>
        <w:tab/>
        <w:t>Вспомогательные работы в промышленности.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15.</w:t>
        <w:tab/>
        <w:t>Вспомогательные работы по оборудованию и уборке спортивных площадок.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16.</w:t>
        <w:tab/>
        <w:t>Вспомогательные работы по устройству тротуаров и подъездных путей.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17.</w:t>
        <w:tab/>
        <w:t>Вспомогательные работы при восстановлении и замене памятных знаков.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18.</w:t>
        <w:tab/>
        <w:t>Вспомогательные работы при восстановлении объектов культурного наследия.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19.</w:t>
        <w:tab/>
        <w:t>Вспомогательные работы при организации вывоза мусора.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20.</w:t>
        <w:tab/>
        <w:t>Вспомогательные работы при обеспечении оздоровления и отдыха детей в период каникул, при обслуживании санаторно-курортных зон.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21.</w:t>
        <w:tab/>
        <w:t>Вспомогательные работы при оборудовании детских площадок.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22.</w:t>
        <w:tab/>
        <w:t>Вспомогательные работы при оформлении документов в организациях.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23.</w:t>
        <w:tab/>
        <w:t>Вспомогательные работы при подготовке к отопительному сезону.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24.</w:t>
        <w:tab/>
        <w:t>Вспомогательные работы при приемке вторичного сырья.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25.</w:t>
        <w:tab/>
        <w:t>Вспомогательные работы по производству хлеба и хлебобулочных изделий.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26.</w:t>
        <w:tab/>
        <w:t>Вспомогательные работы при ремонте и обслуживании автотранспортных средств.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27.</w:t>
        <w:tab/>
        <w:t>Вспомогательные работы при ремонте и строительстве дорожного полотна.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28.</w:t>
        <w:tab/>
        <w:t>Вспомогательные работы при ремонте мостов, объектов социально-культурного назначения.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29.</w:t>
        <w:tab/>
        <w:t>Вырубка деревьев и кустарников на мелиоративных каналах.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30.</w:t>
        <w:tab/>
        <w:t>Вырубка деревьев и кустарников под линиями электропередач.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31.</w:t>
        <w:tab/>
        <w:t>Вырубка и уборка поросли вдоль дорог.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32.</w:t>
        <w:tab/>
        <w:t>Высадка рассады овощей и цветов.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33.</w:t>
        <w:tab/>
        <w:t>Забой скота и птицы.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34.</w:t>
        <w:tab/>
        <w:t>Заготовка дров и веников для общественных бань.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35.</w:t>
        <w:tab/>
        <w:t>Заготовка кормов, сена и уборка урожая.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36.</w:t>
        <w:tab/>
        <w:t>Заготовка, переработка и хранение сельскохозяйственной продукции.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37.</w:t>
        <w:tab/>
        <w:t>Заготовка пищевых лесных ресурсов и сбор лекарственных растений.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38.</w:t>
        <w:tab/>
        <w:t>Заполнение похозяйственных книг.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39.</w:t>
        <w:tab/>
        <w:t>Земляные работы по прокладке линий связи.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40.</w:t>
        <w:tab/>
        <w:t>Земляные и подсобные работы на строительных объектах.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41.</w:t>
        <w:tab/>
        <w:t>Изготовление и установка адресных указателей на зданиях.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42.</w:t>
        <w:tab/>
        <w:t>Изготовление папок и коробок.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43.</w:t>
        <w:tab/>
        <w:t>Колка, распиловка и укладка дров.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44.</w:t>
        <w:tab/>
        <w:t>Копка ям для установки барьерного ограждения.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45.</w:t>
        <w:tab/>
        <w:t>Малярные и штукатурные работы.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46.</w:t>
        <w:tab/>
        <w:t>Мытье окон производственных и непроизводственных помещений.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47.</w:t>
        <w:tab/>
        <w:t>Обеспечение населения услугами торговли, общественного питания и бытового обслуживания.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48.</w:t>
        <w:tab/>
        <w:t>Обслуживание населения на предприятиях общественного питания.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49.</w:t>
        <w:tab/>
        <w:t>Обработка и уборка кормовых культур.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50.</w:t>
        <w:tab/>
        <w:t>Обрезка деревьев и кустарников, работы по озеленению, вырубка и уборка поросли в скверах и парках.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51.</w:t>
        <w:tab/>
        <w:t>Обслуживание аттракционов и экскурсий.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52.</w:t>
        <w:tab/>
        <w:t>Обустройство родников и ключей.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53.</w:t>
        <w:tab/>
        <w:t>Организация досуга детей в учреждениях культуры, в организациях отдыха детей и их оздоровления и др.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54.</w:t>
        <w:tab/>
        <w:t>Оформление стендов, планшетов, альбомов для ветеранов и участников войн.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55.</w:t>
        <w:tab/>
        <w:t>Охрана объектов (работа сторожем, вахтером, дежурным по зданию).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56.</w:t>
        <w:tab/>
        <w:t>Очистка и подготовка овощехранилищ.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57.</w:t>
        <w:tab/>
        <w:t>Очистка и ремонт пожарных водоемов.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58.</w:t>
        <w:tab/>
        <w:t>Очистка полосы отвода автомобильных дорог от древесно-кустарниковой растительности.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59.</w:t>
        <w:tab/>
        <w:t>Очистка придорожных канав в населенных пунктах области.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60.</w:t>
        <w:tab/>
        <w:t>Очистка фасадов зданий и сооружений от несанкционированно размещенных надписей, объявлений, носящих информационно-рекламный характер.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61.</w:t>
        <w:tab/>
        <w:t>Ошкуривание бревен.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62.</w:t>
        <w:tab/>
        <w:t>Переборка овощей и фруктов.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63.</w:t>
        <w:tab/>
        <w:t>Погрузка и разгрузка сырья, материалов, инвентаря и готовой продукции, работа грузчика.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64.</w:t>
        <w:tab/>
        <w:t>Подготовка и проведение новогодних и рождественских праздников для детей.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65.</w:t>
        <w:tab/>
        <w:t>Подсобные и вспомогательные работы при прокладке водопроводных, газовых, канализационных коммуникаций и других коммуникаций.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66.</w:t>
        <w:tab/>
        <w:t>Подсобные работы в животноводческих помещениях.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67.</w:t>
        <w:tab/>
        <w:t>Посадка саженцев.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68.</w:t>
        <w:tab/>
        <w:t>Подсобные работы в лесном хозяйстве, на лесозаготовках.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69.</w:t>
        <w:tab/>
        <w:t>Подсобные работы в складских помещениях.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70.</w:t>
        <w:tab/>
        <w:t>Подсобные работы в строительстве жилья и объектов социально-культурного назначения.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71.</w:t>
        <w:tab/>
        <w:t>Подсобные работы при изготовлении изделий народных художественных промыслов.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72.</w:t>
        <w:tab/>
        <w:t>Подсобные работы при обслуживании автотранспорта.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73.</w:t>
        <w:tab/>
        <w:t>Подсобные работы при переработке сельскохозяйственной продукции.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74.</w:t>
        <w:tab/>
        <w:t>Подсобные работы при проведении мероприятий культурного назначения (фестивалей, спортивных соревнований и др.).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75.</w:t>
        <w:tab/>
        <w:t>Подсобные работы при производстве строительных материалов.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76.</w:t>
        <w:tab/>
        <w:t>Подсобные работы при строительно-монтажных работах.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77.</w:t>
        <w:tab/>
        <w:t>Подсобные работы при эксплуатации зданий и сооружений организаций образования, социального обслуживания, жилищно-коммунального хозяйства и других организаций.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78.</w:t>
        <w:tab/>
        <w:t>Посевные работы, в том числе подготовка семян и почвы к посеву.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79.</w:t>
        <w:tab/>
        <w:t>Приведение в порядок воинских захоронений, мемориалов, братских могил, воинских и общественных кладбищ.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80.</w:t>
        <w:tab/>
        <w:t>Прополка и уборка урожая различных культур.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81.</w:t>
        <w:tab/>
        <w:t>Прием и выдача верхней одежды в гардеробе.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82.</w:t>
        <w:tab/>
        <w:t>Работа в швейных цехах.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83.</w:t>
        <w:tab/>
        <w:t>Работы временного характера, связанные с содержанием и выпасом скота, содержанием птицы.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84.</w:t>
        <w:tab/>
        <w:t>Работа по санитарной обработке, дезинфекции, очистке помещений, зданий и сооружений, в том числе помещений в медицинских организациях.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85.</w:t>
        <w:tab/>
        <w:t>Работы по системам водоотвода на дорогах.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86.</w:t>
        <w:tab/>
        <w:t>Работа в качестве истопника, кочегара котельной в организациях образования, здравоохранения, социального обслуживания, жилищно-коммунального хозяйства, других организациях.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87.</w:t>
        <w:tab/>
        <w:t>Работа по сборке, обработке, перевозке, доставке почтовой корреспонденции, в том числе курьерские работы.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88.</w:t>
        <w:tab/>
        <w:t>Работа по уходу за детьми в дошкольных образовательных организациях.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89.</w:t>
        <w:tab/>
        <w:t>Работа в качестве кухонного рабочего в организациях образования, здравоохранения, социального обслуживания, жилищно-коммунального хозяйства, других организациях.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90.</w:t>
        <w:tab/>
        <w:t>Работа в качестве мойщика посуды в организациях образования, здравоохранения, социального обслуживания, жилищно-коммунального хозяйства, других организациях.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91.</w:t>
        <w:tab/>
        <w:t>Работа в качестве счетчиков пассажиров, кондукторов и перронных контролеров в общественном транспорте.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92.</w:t>
        <w:tab/>
        <w:t>Работа на току и хлебоприемных пунктах.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93.</w:t>
        <w:tab/>
        <w:t>Работа смотрителем музея.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94.</w:t>
        <w:tab/>
        <w:t>Работа сортировщиком почтовых отправлений и произведений печати.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95.</w:t>
        <w:tab/>
        <w:t>Работы по благоустройству территории поселения, городского округа.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96.</w:t>
        <w:tab/>
        <w:t>Работы по борьбе с вредителями сельскохозяйственных растений без применения пестицидов и агрохимикатов.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97.</w:t>
        <w:tab/>
        <w:t>Работы по озеленению улиц и дворовых территорий.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98.</w:t>
        <w:tab/>
        <w:t>Работы по уборке льна.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99.</w:t>
        <w:tab/>
        <w:t>Работы, связанные с переработкой рыбы и морепродуктов.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100.</w:t>
        <w:tab/>
        <w:t>Разборка домов, подлежащих сносу.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101.</w:t>
        <w:tab/>
        <w:t>Расклейка афиш.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102.</w:t>
        <w:tab/>
        <w:t>Распространение билетов на культурно-массовые и спортивные мероприятия.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103.</w:t>
        <w:tab/>
        <w:t>Распространение печатных изданий.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104.</w:t>
        <w:tab/>
        <w:t>Распространение проездных билетов.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105.</w:t>
        <w:tab/>
        <w:t>Расчистка снега и залив катков.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106.</w:t>
        <w:tab/>
        <w:t>Регистрация и выдача медицинских карт.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107.</w:t>
        <w:tab/>
        <w:t>Ремонт и изготовление тары.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108.</w:t>
        <w:tab/>
        <w:t>Ремонт и сборка мебели.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109.</w:t>
        <w:tab/>
        <w:t>Ремонт книг.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110.</w:t>
        <w:tab/>
        <w:t>Ремонт малых архитектурных форм.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111.</w:t>
        <w:tab/>
        <w:t>Санитарная очистка леса.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112.</w:t>
        <w:tab/>
        <w:t>Сбор и заготовка лекарственных растений, грибов, ягод.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113.</w:t>
        <w:tab/>
        <w:t>Сбор и переработка вторичного сырья и отходов.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114.</w:t>
        <w:tab/>
        <w:t>Сбор и упаковка яиц.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115.</w:t>
        <w:tab/>
        <w:t>Скашивание, вырубка, подкапывание борщевика.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116.</w:t>
        <w:tab/>
        <w:t>Скашивание травы в парках, скверах, на обочинах дорог, на территориях организаций.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117.</w:t>
        <w:tab/>
        <w:t>Слесарные работы.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118.</w:t>
        <w:tab/>
        <w:t>Сортировка и упаковка стеклотары.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119.</w:t>
        <w:tab/>
        <w:t>Сортировка овощей и фруктов.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120.</w:t>
        <w:tab/>
        <w:t xml:space="preserve">Сохранение и развитие лесопаркового хозяйства. 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121.</w:t>
        <w:tab/>
        <w:t>Стирка белья.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122.</w:t>
        <w:tab/>
        <w:t>Уборка гостиничных номеров.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123.</w:t>
        <w:tab/>
        <w:t>Уборка камня с полей.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124.</w:t>
        <w:tab/>
        <w:t>Уборка помещений для автотранспорта.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125.</w:t>
        <w:tab/>
        <w:t>Уборка помещений, лестничных площадок жилых домов.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126.</w:t>
        <w:tab/>
        <w:t>Уборка помещений торговли и общественного питания.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127.</w:t>
        <w:tab/>
        <w:t>Уборка служебных помещений.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128.</w:t>
        <w:tab/>
        <w:t>Уборка территорий детских площадок, объектов культурного наследия, пляжей, сельских поселений, улиц, дворовых территорий, территорий организаций.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129.</w:t>
        <w:tab/>
        <w:t>Укладка овощей и фруктов на хранение.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130.</w:t>
        <w:tab/>
        <w:t>Укладка пиломатериалов и деталей из древесины.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131.</w:t>
        <w:tab/>
        <w:t>Уничтожение сорняков.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132.</w:t>
        <w:tab/>
        <w:t>Упаковка, фасовка готовой продукции.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133.</w:t>
        <w:tab/>
        <w:t>Установка снегозадерживающих щитов, их ремонт.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134.</w:t>
        <w:tab/>
        <w:t>Утилизация и переработка бытовых отходов.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135.</w:t>
        <w:tab/>
        <w:t>Вспомогательные работы по уходу за престарелыми гражданами, инвалидами, участниками Великой Отечественной войны и больными людьми на дому в организациях социального обслуживания и медицинских организациях.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136.</w:t>
        <w:tab/>
        <w:t xml:space="preserve">Участие в проведении федеральных и региональных общественных кампаний (проведение опросов общественного мнения, работа в избирательных комиссиях). </w:t>
      </w:r>
    </w:p>
    <w:p>
      <w:pPr>
        <w:pStyle w:val="Normal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137.</w:t>
        <w:tab/>
        <w:t>Учетные работы при проведении уборки сельскохозяйственных культур.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jc w:val="left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jc w:val="left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  <w:t xml:space="preserve">Приложение № 2 </w:t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  <w:t>УТВЕРЖДЁН</w:t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  <w:t xml:space="preserve">постановлением администрации </w:t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  <w:t xml:space="preserve">Великоустюгского муниципального округа </w:t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ind w:left="4678" w:hanging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  <w:t>от</w:t>
      </w:r>
      <w:r>
        <w:rPr>
          <w:rFonts w:cs="Times New Roman" w:ascii="Times New Roman" w:hAnsi="Times New Roman"/>
          <w:b w:val="false"/>
          <w:u w:val="single"/>
        </w:rPr>
        <w:t xml:space="preserve">            </w:t>
      </w:r>
      <w:r>
        <w:rPr>
          <w:rFonts w:cs="Times New Roman" w:ascii="Times New Roman" w:hAnsi="Times New Roman"/>
          <w:b w:val="false"/>
        </w:rPr>
        <w:t>№ ______</w:t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21"/>
        <w:shd w:val="clear" w:color="auto" w:fill="auto"/>
        <w:tabs>
          <w:tab w:val="clear" w:pos="708"/>
          <w:tab w:val="left" w:pos="7237" w:leader="none"/>
        </w:tabs>
        <w:spacing w:lineRule="auto" w:line="240" w:before="0" w:after="0"/>
        <w:rPr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22"/>
        <w:shd w:val="clear" w:color="auto" w:fill="auto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 Е Р Е Ч Е Н Ь </w:t>
      </w:r>
    </w:p>
    <w:p>
      <w:pPr>
        <w:pStyle w:val="22"/>
        <w:shd w:val="clear" w:color="auto" w:fill="auto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получателей средств бюджета округа</w:t>
      </w:r>
    </w:p>
    <w:p>
      <w:pPr>
        <w:pStyle w:val="22"/>
        <w:shd w:val="clear" w:color="auto" w:fill="auto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организацию общественных работ </w:t>
      </w:r>
    </w:p>
    <w:p>
      <w:pPr>
        <w:pStyle w:val="22"/>
        <w:shd w:val="clear" w:color="auto" w:fill="auto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для признанных в установленном порядке безработными граждан </w:t>
      </w:r>
    </w:p>
    <w:p>
      <w:pPr>
        <w:pStyle w:val="22"/>
        <w:shd w:val="clear" w:color="auto" w:fill="auto"/>
        <w:spacing w:lineRule="auto" w:line="240" w:before="0" w:after="0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 граждан, ищущих работу</w:t>
      </w:r>
    </w:p>
    <w:p>
      <w:pPr>
        <w:pStyle w:val="31"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08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577"/>
        <w:gridCol w:w="7088"/>
        <w:gridCol w:w="1843"/>
      </w:tblGrid>
      <w:tr>
        <w:trPr>
          <w:trHeight w:val="20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pt"/>
                <w:rFonts w:eastAsia="Calibri" w:eastAsiaTheme="minorHAnsi"/>
                <w:sz w:val="28"/>
                <w:szCs w:val="28"/>
              </w:rPr>
              <w:t>№</w:t>
            </w:r>
          </w:p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="Calibri" w:eastAsiaTheme="minorHAnsi"/>
                <w:sz w:val="28"/>
                <w:szCs w:val="28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="Calibri" w:eastAsiaTheme="minorHAnsi"/>
                <w:sz w:val="28"/>
                <w:szCs w:val="28"/>
              </w:rPr>
              <w:t>Наименование получателей в 2023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hanging="0"/>
              <w:jc w:val="center"/>
              <w:rPr>
                <w:rStyle w:val="11pt"/>
                <w:rFonts w:eastAsia="Calibri" w:eastAsiaTheme="minorHAnsi"/>
                <w:sz w:val="28"/>
                <w:szCs w:val="28"/>
              </w:rPr>
            </w:pPr>
            <w:r>
              <w:rPr>
                <w:rStyle w:val="11pt"/>
                <w:rFonts w:eastAsia="Calibri" w:eastAsiaTheme="minorHAnsi"/>
                <w:sz w:val="28"/>
                <w:szCs w:val="28"/>
              </w:rPr>
              <w:t>Объём</w:t>
            </w:r>
          </w:p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hanging="0"/>
              <w:jc w:val="center"/>
              <w:rPr>
                <w:rStyle w:val="11pt"/>
                <w:rFonts w:eastAsia="Calibri" w:eastAsiaTheme="minorHAnsi"/>
                <w:sz w:val="28"/>
                <w:szCs w:val="28"/>
              </w:rPr>
            </w:pPr>
            <w:r>
              <w:rPr>
                <w:rStyle w:val="11pt"/>
                <w:rFonts w:eastAsia="Calibri" w:eastAsiaTheme="minorHAnsi"/>
                <w:sz w:val="28"/>
                <w:szCs w:val="28"/>
              </w:rPr>
              <w:t>бюджетных</w:t>
            </w:r>
          </w:p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="Calibri" w:eastAsiaTheme="minorHAnsi"/>
                <w:sz w:val="28"/>
                <w:szCs w:val="28"/>
              </w:rPr>
              <w:t>ассигнований,</w:t>
            </w:r>
          </w:p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="Calibri" w:eastAsiaTheme="minorHAnsi"/>
                <w:sz w:val="28"/>
                <w:szCs w:val="28"/>
              </w:rPr>
              <w:t>тыс. руб.</w:t>
            </w:r>
          </w:p>
        </w:tc>
      </w:tr>
      <w:tr>
        <w:trPr>
          <w:trHeight w:val="20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left="132" w:right="132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Муниципальные бюджетные учреждения, подведомственные управлению образования администрации  Великоустюгского муниципального округа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267,0</w:t>
            </w:r>
          </w:p>
        </w:tc>
      </w:tr>
      <w:tr>
        <w:trPr>
          <w:trHeight w:val="20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left="132" w:right="132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МКУ «Хозяйственное управление администрации Великоустюгского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585,2</w:t>
            </w:r>
          </w:p>
        </w:tc>
      </w:tr>
      <w:tr>
        <w:trPr>
          <w:trHeight w:val="20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left="132" w:right="132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МБУК «Великоустюгский культурно-досуговый центр» (для обслуживания аттракционов)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1470,7</w:t>
            </w:r>
          </w:p>
        </w:tc>
      </w:tr>
      <w:tr>
        <w:trPr>
          <w:trHeight w:val="20" w:hRule="atLeast"/>
        </w:trPr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"/>
                <w:rFonts w:eastAsia="Calibri" w:eastAsiaTheme="minorHAns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2322,9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gutter="0" w:header="0" w:top="567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Bookman Old Style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365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link w:val="21"/>
    <w:qFormat/>
    <w:rsid w:val="00f73658"/>
    <w:rPr>
      <w:b/>
      <w:bCs/>
      <w:sz w:val="28"/>
      <w:szCs w:val="28"/>
      <w:shd w:fill="FFFFFF" w:val="clear"/>
    </w:rPr>
  </w:style>
  <w:style w:type="character" w:styleId="Style14" w:customStyle="1">
    <w:name w:val="Основной текст_"/>
    <w:link w:val="22"/>
    <w:qFormat/>
    <w:rsid w:val="00f73658"/>
    <w:rPr>
      <w:sz w:val="29"/>
      <w:szCs w:val="29"/>
      <w:shd w:fill="FFFFFF" w:val="clear"/>
    </w:rPr>
  </w:style>
  <w:style w:type="character" w:styleId="3" w:customStyle="1">
    <w:name w:val="Основной текст (3)_"/>
    <w:link w:val="31"/>
    <w:qFormat/>
    <w:locked/>
    <w:rsid w:val="00f73658"/>
    <w:rPr>
      <w:b/>
      <w:bCs/>
      <w:sz w:val="26"/>
      <w:szCs w:val="26"/>
      <w:shd w:fill="FFFFFF" w:val="clear"/>
    </w:rPr>
  </w:style>
  <w:style w:type="character" w:styleId="3pt" w:customStyle="1">
    <w:name w:val="Основной текст + Интервал 3 pt"/>
    <w:qFormat/>
    <w:rsid w:val="00583f2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70"/>
      <w:w w:val="100"/>
      <w:sz w:val="26"/>
      <w:szCs w:val="26"/>
      <w:u w:val="none"/>
      <w:effect w:val="none"/>
      <w:lang w:val="ru-RU"/>
    </w:rPr>
  </w:style>
  <w:style w:type="character" w:styleId="11pt" w:customStyle="1">
    <w:name w:val="Основной текст + 11 pt"/>
    <w:qFormat/>
    <w:rsid w:val="00583f2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styleId="13" w:customStyle="1">
    <w:name w:val="Основной текст + 13"/>
    <w:qFormat/>
    <w:rsid w:val="00583f2b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effect w:val="none"/>
      <w:lang w:val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b84d16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andard" w:customStyle="1">
    <w:name w:val="Standard"/>
    <w:qFormat/>
    <w:rsid w:val="00f7365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21" w:customStyle="1">
    <w:name w:val="Основной текст (2)"/>
    <w:basedOn w:val="Normal"/>
    <w:link w:val="2"/>
    <w:qFormat/>
    <w:rsid w:val="00f73658"/>
    <w:pPr>
      <w:widowControl w:val="false"/>
      <w:shd w:val="clear" w:color="auto" w:fill="FFFFFF"/>
      <w:spacing w:lineRule="exact" w:line="317" w:before="0" w:after="30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8"/>
      <w:szCs w:val="28"/>
      <w:lang w:eastAsia="en-US"/>
    </w:rPr>
  </w:style>
  <w:style w:type="paragraph" w:styleId="22" w:customStyle="1">
    <w:name w:val="Основной текст2"/>
    <w:basedOn w:val="Normal"/>
    <w:link w:val="Style14"/>
    <w:qFormat/>
    <w:rsid w:val="00f73658"/>
    <w:pPr>
      <w:widowControl w:val="false"/>
      <w:shd w:val="clear" w:color="auto" w:fill="FFFFFF"/>
      <w:spacing w:lineRule="exact" w:line="322" w:before="300" w:after="300"/>
      <w:ind w:firstLine="720"/>
      <w:jc w:val="both"/>
    </w:pPr>
    <w:rPr>
      <w:rFonts w:ascii="Calibri" w:hAnsi="Calibri" w:eastAsia="Calibri" w:cs="" w:asciiTheme="minorHAnsi" w:cstheme="minorBidi" w:eastAsiaTheme="minorHAnsi" w:hAnsiTheme="minorHAnsi"/>
      <w:sz w:val="29"/>
      <w:szCs w:val="29"/>
      <w:lang w:eastAsia="en-US"/>
    </w:rPr>
  </w:style>
  <w:style w:type="paragraph" w:styleId="31" w:customStyle="1">
    <w:name w:val="Основной текст (3)"/>
    <w:basedOn w:val="Normal"/>
    <w:link w:val="3"/>
    <w:qFormat/>
    <w:rsid w:val="00f73658"/>
    <w:pPr>
      <w:widowControl w:val="false"/>
      <w:shd w:val="clear" w:color="auto" w:fill="FFFFFF"/>
      <w:spacing w:lineRule="atLeast" w:line="0" w:before="600" w:after="60"/>
    </w:pPr>
    <w:rPr>
      <w:rFonts w:ascii="Calibri" w:hAnsi="Calibri" w:eastAsia="Calibri" w:cs="" w:asciiTheme="minorHAnsi" w:cstheme="minorBidi" w:eastAsiaTheme="minorHAnsi" w:hAnsiTheme="minorHAnsi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c4e5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b84d1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447B-7EEB-4208-9B26-4789C348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Application>LibreOffice/7.5.6.2$Linux_X86_64 LibreOffice_project/50$Build-2</Application>
  <AppVersion>15.0000</AppVersion>
  <Pages>6</Pages>
  <Words>1331</Words>
  <Characters>9492</Characters>
  <CharactersWithSpaces>10742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2021-01-14T07:51:00Z</dcterms:created>
  <dc:creator>user1</dc:creator>
  <dc:description/>
  <dc:language>ru-RU</dc:language>
  <cp:lastModifiedBy/>
  <cp:lastPrinted>2023-12-25T09:05:29Z</cp:lastPrinted>
  <dcterms:modified xsi:type="dcterms:W3CDTF">2024-01-10T11:08:17Z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