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CF" w:rsidRDefault="00B12CC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B12CCF" w:rsidRDefault="00B12CCF">
      <w:pPr>
        <w:pStyle w:val="ConsPlusNormal"/>
        <w:jc w:val="both"/>
        <w:outlineLvl w:val="0"/>
      </w:pPr>
    </w:p>
    <w:p w:rsidR="00B12CCF" w:rsidRDefault="00B12CCF">
      <w:pPr>
        <w:pStyle w:val="ConsPlusTitle"/>
        <w:jc w:val="center"/>
        <w:outlineLvl w:val="0"/>
      </w:pPr>
      <w:r>
        <w:t>ГУБЕРНАТОР ВОЛОГОДСКОЙ ОБЛАСТИ</w:t>
      </w:r>
    </w:p>
    <w:p w:rsidR="00B12CCF" w:rsidRDefault="00B12CCF">
      <w:pPr>
        <w:pStyle w:val="ConsPlusTitle"/>
        <w:jc w:val="both"/>
      </w:pPr>
    </w:p>
    <w:p w:rsidR="00B12CCF" w:rsidRDefault="00B12CCF">
      <w:pPr>
        <w:pStyle w:val="ConsPlusTitle"/>
        <w:jc w:val="center"/>
      </w:pPr>
      <w:r>
        <w:t>ПОСТАНОВЛЕНИЕ</w:t>
      </w:r>
    </w:p>
    <w:p w:rsidR="00B12CCF" w:rsidRDefault="00B12CCF">
      <w:pPr>
        <w:pStyle w:val="ConsPlusTitle"/>
        <w:jc w:val="center"/>
      </w:pPr>
      <w:r>
        <w:t>от 14 марта 2013 г. N 131</w:t>
      </w:r>
    </w:p>
    <w:p w:rsidR="00B12CCF" w:rsidRDefault="00B12CCF">
      <w:pPr>
        <w:pStyle w:val="ConsPlusTitle"/>
        <w:jc w:val="both"/>
      </w:pPr>
    </w:p>
    <w:p w:rsidR="00B12CCF" w:rsidRDefault="00B12CCF">
      <w:pPr>
        <w:pStyle w:val="ConsPlusTitle"/>
        <w:jc w:val="center"/>
      </w:pPr>
      <w:r>
        <w:t>О ПООЩРЕНИЯХ ГУБЕРНАТОРА ВОЛОГОДСКОЙ ОБЛАСТИ</w:t>
      </w:r>
    </w:p>
    <w:p w:rsidR="00B12CCF" w:rsidRDefault="00B12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2CCF">
        <w:tc>
          <w:tcPr>
            <w:tcW w:w="60" w:type="dxa"/>
            <w:tcBorders>
              <w:top w:val="nil"/>
              <w:left w:val="nil"/>
              <w:bottom w:val="nil"/>
              <w:right w:val="nil"/>
            </w:tcBorders>
            <w:shd w:val="clear" w:color="auto" w:fill="CED3F1"/>
            <w:tcMar>
              <w:top w:w="0" w:type="dxa"/>
              <w:left w:w="0" w:type="dxa"/>
              <w:bottom w:w="0" w:type="dxa"/>
              <w:right w:w="0" w:type="dxa"/>
            </w:tcMar>
          </w:tcPr>
          <w:p w:rsidR="00B12CCF" w:rsidRDefault="00B12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CCF" w:rsidRDefault="00B12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CCF" w:rsidRDefault="00B12CCF">
            <w:pPr>
              <w:pStyle w:val="ConsPlusNormal"/>
              <w:jc w:val="center"/>
            </w:pPr>
            <w:r>
              <w:rPr>
                <w:color w:val="392C69"/>
              </w:rPr>
              <w:t>Список изменяющих документов</w:t>
            </w:r>
          </w:p>
          <w:p w:rsidR="00B12CCF" w:rsidRDefault="00B12CCF">
            <w:pPr>
              <w:pStyle w:val="ConsPlusNormal"/>
              <w:jc w:val="center"/>
            </w:pPr>
            <w:r>
              <w:rPr>
                <w:color w:val="392C69"/>
              </w:rPr>
              <w:t>(в ред. постановлений Губернатора Вологодской области</w:t>
            </w:r>
          </w:p>
          <w:p w:rsidR="00B12CCF" w:rsidRDefault="00B12CCF">
            <w:pPr>
              <w:pStyle w:val="ConsPlusNormal"/>
              <w:jc w:val="center"/>
            </w:pPr>
            <w:r>
              <w:rPr>
                <w:color w:val="392C69"/>
              </w:rPr>
              <w:t xml:space="preserve">от 13.10.2014 </w:t>
            </w:r>
            <w:hyperlink r:id="rId5">
              <w:r>
                <w:rPr>
                  <w:color w:val="0000FF"/>
                </w:rPr>
                <w:t>N 353</w:t>
              </w:r>
            </w:hyperlink>
            <w:r>
              <w:rPr>
                <w:color w:val="392C69"/>
              </w:rPr>
              <w:t xml:space="preserve">, от 19.02.2015 </w:t>
            </w:r>
            <w:hyperlink r:id="rId6">
              <w:r>
                <w:rPr>
                  <w:color w:val="0000FF"/>
                </w:rPr>
                <w:t>N 62</w:t>
              </w:r>
            </w:hyperlink>
            <w:r>
              <w:rPr>
                <w:color w:val="392C69"/>
              </w:rPr>
              <w:t xml:space="preserve">, от 12.11.2015 </w:t>
            </w:r>
            <w:hyperlink r:id="rId7">
              <w:r>
                <w:rPr>
                  <w:color w:val="0000FF"/>
                </w:rPr>
                <w:t>N 770</w:t>
              </w:r>
            </w:hyperlink>
            <w:r>
              <w:rPr>
                <w:color w:val="392C69"/>
              </w:rPr>
              <w:t>,</w:t>
            </w:r>
          </w:p>
          <w:p w:rsidR="00B12CCF" w:rsidRDefault="00B12CCF">
            <w:pPr>
              <w:pStyle w:val="ConsPlusNormal"/>
              <w:jc w:val="center"/>
            </w:pPr>
            <w:r>
              <w:rPr>
                <w:color w:val="392C69"/>
              </w:rPr>
              <w:t xml:space="preserve">от 18.01.2016 </w:t>
            </w:r>
            <w:hyperlink r:id="rId8">
              <w:r>
                <w:rPr>
                  <w:color w:val="0000FF"/>
                </w:rPr>
                <w:t>N 4</w:t>
              </w:r>
            </w:hyperlink>
            <w:r>
              <w:rPr>
                <w:color w:val="392C69"/>
              </w:rPr>
              <w:t xml:space="preserve">, от 20.02.2016 </w:t>
            </w:r>
            <w:hyperlink r:id="rId9">
              <w:r>
                <w:rPr>
                  <w:color w:val="0000FF"/>
                </w:rPr>
                <w:t>N 77</w:t>
              </w:r>
            </w:hyperlink>
            <w:r>
              <w:rPr>
                <w:color w:val="392C69"/>
              </w:rPr>
              <w:t xml:space="preserve">, от 23.12.2016 </w:t>
            </w:r>
            <w:hyperlink r:id="rId10">
              <w:r>
                <w:rPr>
                  <w:color w:val="0000FF"/>
                </w:rPr>
                <w:t>N 777</w:t>
              </w:r>
            </w:hyperlink>
            <w:r>
              <w:rPr>
                <w:color w:val="392C69"/>
              </w:rPr>
              <w:t>,</w:t>
            </w:r>
          </w:p>
          <w:p w:rsidR="00B12CCF" w:rsidRDefault="00B12CCF">
            <w:pPr>
              <w:pStyle w:val="ConsPlusNormal"/>
              <w:jc w:val="center"/>
            </w:pPr>
            <w:r>
              <w:rPr>
                <w:color w:val="392C69"/>
              </w:rPr>
              <w:t xml:space="preserve">от 31.03.2017 </w:t>
            </w:r>
            <w:hyperlink r:id="rId11">
              <w:r>
                <w:rPr>
                  <w:color w:val="0000FF"/>
                </w:rPr>
                <w:t>N 81</w:t>
              </w:r>
            </w:hyperlink>
            <w:r>
              <w:rPr>
                <w:color w:val="392C69"/>
              </w:rPr>
              <w:t xml:space="preserve">, от 15.08.2017 </w:t>
            </w:r>
            <w:hyperlink r:id="rId12">
              <w:r>
                <w:rPr>
                  <w:color w:val="0000FF"/>
                </w:rPr>
                <w:t>N 259</w:t>
              </w:r>
            </w:hyperlink>
            <w:r>
              <w:rPr>
                <w:color w:val="392C69"/>
              </w:rPr>
              <w:t xml:space="preserve">, от 06.07.2018 </w:t>
            </w:r>
            <w:hyperlink r:id="rId13">
              <w:r>
                <w:rPr>
                  <w:color w:val="0000FF"/>
                </w:rPr>
                <w:t>N 166</w:t>
              </w:r>
            </w:hyperlink>
            <w:r>
              <w:rPr>
                <w:color w:val="392C69"/>
              </w:rPr>
              <w:t>,</w:t>
            </w:r>
          </w:p>
          <w:p w:rsidR="00B12CCF" w:rsidRDefault="00B12CCF">
            <w:pPr>
              <w:pStyle w:val="ConsPlusNormal"/>
              <w:jc w:val="center"/>
            </w:pPr>
            <w:r>
              <w:rPr>
                <w:color w:val="392C69"/>
              </w:rPr>
              <w:t xml:space="preserve">от 22.03.2019 </w:t>
            </w:r>
            <w:hyperlink r:id="rId14">
              <w:r>
                <w:rPr>
                  <w:color w:val="0000FF"/>
                </w:rPr>
                <w:t>N 59</w:t>
              </w:r>
            </w:hyperlink>
            <w:r>
              <w:rPr>
                <w:color w:val="392C69"/>
              </w:rPr>
              <w:t xml:space="preserve">, от 06.05.2019 </w:t>
            </w:r>
            <w:hyperlink r:id="rId15">
              <w:r>
                <w:rPr>
                  <w:color w:val="0000FF"/>
                </w:rPr>
                <w:t>N 87</w:t>
              </w:r>
            </w:hyperlink>
            <w:r>
              <w:rPr>
                <w:color w:val="392C69"/>
              </w:rPr>
              <w:t xml:space="preserve">, от 06.09.2019 </w:t>
            </w:r>
            <w:hyperlink r:id="rId16">
              <w:r>
                <w:rPr>
                  <w:color w:val="0000FF"/>
                </w:rPr>
                <w:t>N 174</w:t>
              </w:r>
            </w:hyperlink>
            <w:r>
              <w:rPr>
                <w:color w:val="392C69"/>
              </w:rPr>
              <w:t>,</w:t>
            </w:r>
          </w:p>
          <w:p w:rsidR="00B12CCF" w:rsidRDefault="00B12CCF">
            <w:pPr>
              <w:pStyle w:val="ConsPlusNormal"/>
              <w:jc w:val="center"/>
            </w:pPr>
            <w:r>
              <w:rPr>
                <w:color w:val="392C69"/>
              </w:rPr>
              <w:t xml:space="preserve">от 21.05.2020 </w:t>
            </w:r>
            <w:hyperlink r:id="rId17">
              <w:r>
                <w:rPr>
                  <w:color w:val="0000FF"/>
                </w:rPr>
                <w:t>N 134</w:t>
              </w:r>
            </w:hyperlink>
            <w:r>
              <w:rPr>
                <w:color w:val="392C69"/>
              </w:rPr>
              <w:t xml:space="preserve">, от 13.07.2020 </w:t>
            </w:r>
            <w:hyperlink r:id="rId18">
              <w:r>
                <w:rPr>
                  <w:color w:val="0000FF"/>
                </w:rPr>
                <w:t>N 182</w:t>
              </w:r>
            </w:hyperlink>
            <w:r>
              <w:rPr>
                <w:color w:val="392C69"/>
              </w:rPr>
              <w:t xml:space="preserve">, от 12.08.2021 </w:t>
            </w:r>
            <w:hyperlink r:id="rId19">
              <w:r>
                <w:rPr>
                  <w:color w:val="0000FF"/>
                </w:rPr>
                <w:t>N 147</w:t>
              </w:r>
            </w:hyperlink>
            <w:r>
              <w:rPr>
                <w:color w:val="392C69"/>
              </w:rPr>
              <w:t>,</w:t>
            </w:r>
          </w:p>
          <w:p w:rsidR="00B12CCF" w:rsidRDefault="00B12CCF">
            <w:pPr>
              <w:pStyle w:val="ConsPlusNormal"/>
              <w:jc w:val="center"/>
            </w:pPr>
            <w:r>
              <w:rPr>
                <w:color w:val="392C69"/>
              </w:rPr>
              <w:t xml:space="preserve">от 24.08.2022 </w:t>
            </w:r>
            <w:hyperlink r:id="rId20">
              <w:r>
                <w:rPr>
                  <w:color w:val="0000FF"/>
                </w:rPr>
                <w:t>N 176</w:t>
              </w:r>
            </w:hyperlink>
            <w:r>
              <w:rPr>
                <w:color w:val="392C69"/>
              </w:rPr>
              <w:t xml:space="preserve">, от 03.11.2022 </w:t>
            </w:r>
            <w:hyperlink r:id="rId21">
              <w:r>
                <w:rPr>
                  <w:color w:val="0000FF"/>
                </w:rPr>
                <w:t>N 221</w:t>
              </w:r>
            </w:hyperlink>
            <w:r>
              <w:rPr>
                <w:color w:val="392C69"/>
              </w:rPr>
              <w:t xml:space="preserve">, от 16.03.2023 </w:t>
            </w:r>
            <w:hyperlink r:id="rId22">
              <w:r>
                <w:rPr>
                  <w:color w:val="0000FF"/>
                </w:rPr>
                <w:t>N 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2CCF" w:rsidRDefault="00B12CCF">
            <w:pPr>
              <w:pStyle w:val="ConsPlusNormal"/>
            </w:pPr>
          </w:p>
        </w:tc>
      </w:tr>
    </w:tbl>
    <w:p w:rsidR="00B12CCF" w:rsidRDefault="00B12CCF">
      <w:pPr>
        <w:pStyle w:val="ConsPlusNormal"/>
        <w:jc w:val="both"/>
      </w:pPr>
    </w:p>
    <w:p w:rsidR="00B12CCF" w:rsidRDefault="00B12CCF">
      <w:pPr>
        <w:pStyle w:val="ConsPlusNormal"/>
        <w:ind w:firstLine="540"/>
        <w:jc w:val="both"/>
      </w:pPr>
      <w:r>
        <w:t>Постановляю:</w:t>
      </w:r>
    </w:p>
    <w:p w:rsidR="00B12CCF" w:rsidRDefault="00B12CCF">
      <w:pPr>
        <w:pStyle w:val="ConsPlusNormal"/>
        <w:spacing w:before="220"/>
        <w:ind w:firstLine="540"/>
        <w:jc w:val="both"/>
      </w:pPr>
      <w:r>
        <w:t>1. Учредить:</w:t>
      </w:r>
    </w:p>
    <w:p w:rsidR="00B12CCF" w:rsidRDefault="00B12CCF">
      <w:pPr>
        <w:pStyle w:val="ConsPlusNormal"/>
        <w:spacing w:before="220"/>
        <w:ind w:firstLine="540"/>
        <w:jc w:val="both"/>
      </w:pPr>
      <w:r>
        <w:t>Почетную грамоту Губернатора Вологодской области;</w:t>
      </w:r>
    </w:p>
    <w:p w:rsidR="00B12CCF" w:rsidRDefault="00B12CCF">
      <w:pPr>
        <w:pStyle w:val="ConsPlusNormal"/>
        <w:spacing w:before="220"/>
        <w:ind w:firstLine="540"/>
        <w:jc w:val="both"/>
      </w:pPr>
      <w:r>
        <w:t>Благодарность Губернатора Вологодской области;</w:t>
      </w:r>
    </w:p>
    <w:p w:rsidR="00B12CCF" w:rsidRDefault="00B12CCF">
      <w:pPr>
        <w:pStyle w:val="ConsPlusNormal"/>
        <w:spacing w:before="220"/>
        <w:ind w:firstLine="540"/>
        <w:jc w:val="both"/>
      </w:pPr>
      <w:r>
        <w:t>Благодарственное письмо Губернатора Вологодской области;</w:t>
      </w:r>
    </w:p>
    <w:p w:rsidR="00B12CCF" w:rsidRDefault="00B12CCF">
      <w:pPr>
        <w:pStyle w:val="ConsPlusNormal"/>
        <w:spacing w:before="220"/>
        <w:ind w:firstLine="540"/>
        <w:jc w:val="both"/>
      </w:pPr>
      <w:r>
        <w:t>ценный подарок от имени Губернатора Вологодской области;</w:t>
      </w:r>
    </w:p>
    <w:p w:rsidR="00B12CCF" w:rsidRDefault="00B12CCF">
      <w:pPr>
        <w:pStyle w:val="ConsPlusNormal"/>
        <w:spacing w:before="220"/>
        <w:ind w:firstLine="540"/>
        <w:jc w:val="both"/>
      </w:pPr>
      <w:r>
        <w:t>Диплом Губернатора Вологодской области.</w:t>
      </w:r>
    </w:p>
    <w:p w:rsidR="00B12CCF" w:rsidRDefault="00B12CCF">
      <w:pPr>
        <w:pStyle w:val="ConsPlusNormal"/>
        <w:spacing w:before="220"/>
        <w:ind w:firstLine="540"/>
        <w:jc w:val="both"/>
      </w:pPr>
      <w:r>
        <w:t xml:space="preserve">2. Утвердить </w:t>
      </w:r>
      <w:hyperlink w:anchor="P63">
        <w:r>
          <w:rPr>
            <w:color w:val="0000FF"/>
          </w:rPr>
          <w:t>Положение</w:t>
        </w:r>
      </w:hyperlink>
      <w:r>
        <w:t xml:space="preserve"> о Почетной грамоте Губернатора Вологодской области, Благодарности Губернатора Вологодской области, Благодарственном письме Губернатора Вологодской области, ценном подарке от имени Губернатора Вологодской области (приложение 1).</w:t>
      </w:r>
    </w:p>
    <w:p w:rsidR="00B12CCF" w:rsidRDefault="00B12CCF">
      <w:pPr>
        <w:pStyle w:val="ConsPlusNormal"/>
        <w:spacing w:before="220"/>
        <w:ind w:firstLine="540"/>
        <w:jc w:val="both"/>
      </w:pPr>
      <w:r>
        <w:t xml:space="preserve">3. Утвердить </w:t>
      </w:r>
      <w:hyperlink w:anchor="P239">
        <w:r>
          <w:rPr>
            <w:color w:val="0000FF"/>
          </w:rPr>
          <w:t>Положение</w:t>
        </w:r>
      </w:hyperlink>
      <w:r>
        <w:t xml:space="preserve"> о Дипломе Губернатора Вологодской области (приложение 2).</w:t>
      </w:r>
    </w:p>
    <w:p w:rsidR="00B12CCF" w:rsidRDefault="00B12CCF">
      <w:pPr>
        <w:pStyle w:val="ConsPlusNormal"/>
        <w:spacing w:before="220"/>
        <w:ind w:firstLine="540"/>
        <w:jc w:val="both"/>
      </w:pPr>
      <w:r>
        <w:t xml:space="preserve">4. Утвердить </w:t>
      </w:r>
      <w:hyperlink w:anchor="P276">
        <w:r>
          <w:rPr>
            <w:color w:val="0000FF"/>
          </w:rPr>
          <w:t>образец</w:t>
        </w:r>
      </w:hyperlink>
      <w:r>
        <w:t xml:space="preserve"> бланка Почетной грамоты Губернатора Вологодской области (приложение 3).</w:t>
      </w:r>
    </w:p>
    <w:p w:rsidR="00B12CCF" w:rsidRDefault="00B12CCF">
      <w:pPr>
        <w:pStyle w:val="ConsPlusNormal"/>
        <w:spacing w:before="220"/>
        <w:ind w:firstLine="540"/>
        <w:jc w:val="both"/>
      </w:pPr>
      <w:r>
        <w:t xml:space="preserve">5. Утвердить </w:t>
      </w:r>
      <w:hyperlink w:anchor="P313">
        <w:r>
          <w:rPr>
            <w:color w:val="0000FF"/>
          </w:rPr>
          <w:t>образец</w:t>
        </w:r>
      </w:hyperlink>
      <w:r>
        <w:t xml:space="preserve"> бланка Благодарности Губернатора Вологодской области (приложение 4).</w:t>
      </w:r>
    </w:p>
    <w:p w:rsidR="00B12CCF" w:rsidRDefault="00B12CCF">
      <w:pPr>
        <w:pStyle w:val="ConsPlusNormal"/>
        <w:spacing w:before="220"/>
        <w:ind w:firstLine="540"/>
        <w:jc w:val="both"/>
      </w:pPr>
      <w:r>
        <w:t xml:space="preserve">6. Утвердить </w:t>
      </w:r>
      <w:hyperlink w:anchor="P350">
        <w:r>
          <w:rPr>
            <w:color w:val="0000FF"/>
          </w:rPr>
          <w:t>образец</w:t>
        </w:r>
      </w:hyperlink>
      <w:r>
        <w:t xml:space="preserve"> бланка Благодарственного письма Губернатора Вологодской области (приложение 5).</w:t>
      </w:r>
    </w:p>
    <w:p w:rsidR="00B12CCF" w:rsidRDefault="00B12CCF">
      <w:pPr>
        <w:pStyle w:val="ConsPlusNormal"/>
        <w:spacing w:before="220"/>
        <w:ind w:firstLine="540"/>
        <w:jc w:val="both"/>
      </w:pPr>
      <w:r>
        <w:t xml:space="preserve">7. Утвердить </w:t>
      </w:r>
      <w:hyperlink w:anchor="P388">
        <w:r>
          <w:rPr>
            <w:color w:val="0000FF"/>
          </w:rPr>
          <w:t>образец</w:t>
        </w:r>
      </w:hyperlink>
      <w:r>
        <w:t xml:space="preserve"> бланка Диплома Губернатора Вологодской области (приложение 6).</w:t>
      </w:r>
    </w:p>
    <w:p w:rsidR="00B12CCF" w:rsidRDefault="00B12CCF">
      <w:pPr>
        <w:pStyle w:val="ConsPlusNormal"/>
        <w:spacing w:before="220"/>
        <w:ind w:firstLine="540"/>
        <w:jc w:val="both"/>
      </w:pPr>
      <w:r>
        <w:t>8. Департаменту управления делами Правительства области (Е.Г. Лебедева) обеспечить:</w:t>
      </w:r>
    </w:p>
    <w:p w:rsidR="00B12CCF" w:rsidRDefault="00B12CCF">
      <w:pPr>
        <w:pStyle w:val="ConsPlusNormal"/>
        <w:spacing w:before="220"/>
        <w:ind w:firstLine="540"/>
        <w:jc w:val="both"/>
      </w:pPr>
      <w:r>
        <w:t>изготовление казенным учреждением комплексно-сервисного обслуживания мероприятий, проводимых органами исполнительной государственной власти Вологодской области "</w:t>
      </w:r>
      <w:proofErr w:type="spellStart"/>
      <w:r>
        <w:t>Презентационно</w:t>
      </w:r>
      <w:proofErr w:type="spellEnd"/>
      <w:r>
        <w:t xml:space="preserve">-сервисный центр" (Л.А. Громова), Почетной грамоты Губернатора Вологодской </w:t>
      </w:r>
      <w:r>
        <w:lastRenderedPageBreak/>
        <w:t>области, Благодарности Губернатора Вологодской области, Благодарственного письма Губернатора Вологодской области, Диплома Губернатора Вологодской области;</w:t>
      </w:r>
    </w:p>
    <w:p w:rsidR="00B12CCF" w:rsidRDefault="00B12CCF">
      <w:pPr>
        <w:pStyle w:val="ConsPlusNormal"/>
        <w:jc w:val="both"/>
      </w:pPr>
      <w:r>
        <w:t xml:space="preserve">(в ред. </w:t>
      </w:r>
      <w:hyperlink r:id="rId23">
        <w:r>
          <w:rPr>
            <w:color w:val="0000FF"/>
          </w:rPr>
          <w:t>постановления</w:t>
        </w:r>
      </w:hyperlink>
      <w:r>
        <w:t xml:space="preserve"> Губернатора Вологодской области от 13.07.2020 N 182)</w:t>
      </w:r>
    </w:p>
    <w:p w:rsidR="00B12CCF" w:rsidRDefault="00B12CCF">
      <w:pPr>
        <w:pStyle w:val="ConsPlusNormal"/>
        <w:spacing w:before="220"/>
        <w:ind w:firstLine="540"/>
        <w:jc w:val="both"/>
      </w:pPr>
      <w:r>
        <w:t>приобретение ценных подарков от имени Губернатора Вологодской области.</w:t>
      </w:r>
    </w:p>
    <w:p w:rsidR="00B12CCF" w:rsidRDefault="00B12CCF">
      <w:pPr>
        <w:pStyle w:val="ConsPlusNormal"/>
        <w:jc w:val="both"/>
      </w:pPr>
      <w:r>
        <w:t xml:space="preserve">(п. 8 в ред. </w:t>
      </w:r>
      <w:hyperlink r:id="rId24">
        <w:r>
          <w:rPr>
            <w:color w:val="0000FF"/>
          </w:rPr>
          <w:t>постановления</w:t>
        </w:r>
      </w:hyperlink>
      <w:r>
        <w:t xml:space="preserve"> Губернатора Вологодской области от 06.07.2018 N 166)</w:t>
      </w:r>
    </w:p>
    <w:p w:rsidR="00B12CCF" w:rsidRDefault="00B12CCF">
      <w:pPr>
        <w:pStyle w:val="ConsPlusNormal"/>
        <w:spacing w:before="220"/>
        <w:ind w:firstLine="540"/>
        <w:jc w:val="both"/>
      </w:pPr>
      <w:r>
        <w:t xml:space="preserve">9. Исключен с 18.01.2016. - </w:t>
      </w:r>
      <w:hyperlink r:id="rId25">
        <w:r>
          <w:rPr>
            <w:color w:val="0000FF"/>
          </w:rPr>
          <w:t>Постановление</w:t>
        </w:r>
      </w:hyperlink>
      <w:r>
        <w:t xml:space="preserve"> Губернатора Вологодской области от 18.01.2016 N 4.</w:t>
      </w:r>
    </w:p>
    <w:p w:rsidR="00B12CCF" w:rsidRDefault="00B12CCF">
      <w:pPr>
        <w:pStyle w:val="ConsPlusNormal"/>
        <w:spacing w:before="220"/>
        <w:ind w:firstLine="540"/>
        <w:jc w:val="both"/>
      </w:pPr>
      <w:r>
        <w:t>10. Признать утратившими силу следующие постановления Губернатора области:</w:t>
      </w:r>
    </w:p>
    <w:p w:rsidR="00B12CCF" w:rsidRDefault="00B12CCF">
      <w:pPr>
        <w:pStyle w:val="ConsPlusNormal"/>
        <w:spacing w:before="220"/>
        <w:ind w:firstLine="540"/>
        <w:jc w:val="both"/>
      </w:pPr>
      <w:r>
        <w:t xml:space="preserve">от 8 января 1997 года </w:t>
      </w:r>
      <w:hyperlink r:id="rId26">
        <w:r>
          <w:rPr>
            <w:color w:val="0000FF"/>
          </w:rPr>
          <w:t>N 19</w:t>
        </w:r>
      </w:hyperlink>
      <w:r>
        <w:t xml:space="preserve"> "Об учреждении поощрений Губернатора области", за исключением </w:t>
      </w:r>
      <w:hyperlink r:id="rId27">
        <w:r>
          <w:rPr>
            <w:color w:val="0000FF"/>
          </w:rPr>
          <w:t>пункта 13</w:t>
        </w:r>
      </w:hyperlink>
      <w:r>
        <w:t>;</w:t>
      </w:r>
    </w:p>
    <w:p w:rsidR="00B12CCF" w:rsidRDefault="00B12CCF">
      <w:pPr>
        <w:pStyle w:val="ConsPlusNormal"/>
        <w:spacing w:before="220"/>
        <w:ind w:firstLine="540"/>
        <w:jc w:val="both"/>
      </w:pPr>
      <w:r>
        <w:t xml:space="preserve">от 25 января 2001 года </w:t>
      </w:r>
      <w:hyperlink r:id="rId28">
        <w:r>
          <w:rPr>
            <w:color w:val="0000FF"/>
          </w:rPr>
          <w:t>N 127</w:t>
        </w:r>
      </w:hyperlink>
      <w:r>
        <w:t xml:space="preserve"> "О внесении изменений и дополнений в постановление губернатора области от 8 января 1997 года N 19", за исключением </w:t>
      </w:r>
      <w:hyperlink r:id="rId29">
        <w:r>
          <w:rPr>
            <w:color w:val="0000FF"/>
          </w:rPr>
          <w:t>пункта 5</w:t>
        </w:r>
      </w:hyperlink>
      <w:r>
        <w:t>;</w:t>
      </w:r>
    </w:p>
    <w:p w:rsidR="00B12CCF" w:rsidRDefault="00B12CCF">
      <w:pPr>
        <w:pStyle w:val="ConsPlusNormal"/>
        <w:spacing w:before="220"/>
        <w:ind w:firstLine="540"/>
        <w:jc w:val="both"/>
      </w:pPr>
      <w:r>
        <w:t xml:space="preserve">от 30 января 2002 года </w:t>
      </w:r>
      <w:hyperlink r:id="rId30">
        <w:r>
          <w:rPr>
            <w:color w:val="0000FF"/>
          </w:rPr>
          <w:t>N 40</w:t>
        </w:r>
      </w:hyperlink>
      <w:r>
        <w:t xml:space="preserve"> "О внесении изменений в постановление Губернатора области от 8 января 1997 года N 19 (с последующими изменениями и дополнениями";</w:t>
      </w:r>
    </w:p>
    <w:p w:rsidR="00B12CCF" w:rsidRDefault="00B12CCF">
      <w:pPr>
        <w:pStyle w:val="ConsPlusNormal"/>
        <w:spacing w:before="220"/>
        <w:ind w:firstLine="540"/>
        <w:jc w:val="both"/>
      </w:pPr>
      <w:r>
        <w:t xml:space="preserve">от 17 февраля 2004 года </w:t>
      </w:r>
      <w:hyperlink r:id="rId31">
        <w:r>
          <w:rPr>
            <w:color w:val="0000FF"/>
          </w:rPr>
          <w:t>N 49</w:t>
        </w:r>
      </w:hyperlink>
      <w:r>
        <w:t xml:space="preserve"> "О внесении изменений в постановление Губернатора области от 8 января 1997 года N 19";</w:t>
      </w:r>
    </w:p>
    <w:p w:rsidR="00B12CCF" w:rsidRDefault="00B12CCF">
      <w:pPr>
        <w:pStyle w:val="ConsPlusNormal"/>
        <w:spacing w:before="220"/>
        <w:ind w:firstLine="540"/>
        <w:jc w:val="both"/>
      </w:pPr>
      <w:r>
        <w:t xml:space="preserve">от 24 ноября 2005 года </w:t>
      </w:r>
      <w:hyperlink r:id="rId32">
        <w:r>
          <w:rPr>
            <w:color w:val="0000FF"/>
          </w:rPr>
          <w:t>N 334</w:t>
        </w:r>
      </w:hyperlink>
      <w:r>
        <w:t xml:space="preserve"> "О внесении изменений в постановление Губернатора области от 8 января 1997 года N 19";</w:t>
      </w:r>
    </w:p>
    <w:p w:rsidR="00B12CCF" w:rsidRDefault="00B12CCF">
      <w:pPr>
        <w:pStyle w:val="ConsPlusNormal"/>
        <w:spacing w:before="220"/>
        <w:ind w:firstLine="540"/>
        <w:jc w:val="both"/>
      </w:pPr>
      <w:r>
        <w:t>от 21 марта 2006 года N 67 "О внесении изменения в постановление Губернатора области от 8 января 1997 года N 19";</w:t>
      </w:r>
    </w:p>
    <w:p w:rsidR="00B12CCF" w:rsidRDefault="00B12CCF">
      <w:pPr>
        <w:pStyle w:val="ConsPlusNormal"/>
        <w:spacing w:before="220"/>
        <w:ind w:firstLine="540"/>
        <w:jc w:val="both"/>
      </w:pPr>
      <w:r>
        <w:t xml:space="preserve">от 15 августа 2007 года </w:t>
      </w:r>
      <w:hyperlink r:id="rId33">
        <w:r>
          <w:rPr>
            <w:color w:val="0000FF"/>
          </w:rPr>
          <w:t>N 264</w:t>
        </w:r>
      </w:hyperlink>
      <w:r>
        <w:t xml:space="preserve"> "О внесении изменений в постановление Губернатора области от 8 января 1997 года N 19";</w:t>
      </w:r>
    </w:p>
    <w:p w:rsidR="00B12CCF" w:rsidRDefault="00B12CCF">
      <w:pPr>
        <w:pStyle w:val="ConsPlusNormal"/>
        <w:spacing w:before="220"/>
        <w:ind w:firstLine="540"/>
        <w:jc w:val="both"/>
      </w:pPr>
      <w:r>
        <w:t xml:space="preserve">от 27 мая 2008 года </w:t>
      </w:r>
      <w:hyperlink r:id="rId34">
        <w:r>
          <w:rPr>
            <w:color w:val="0000FF"/>
          </w:rPr>
          <w:t>N 209</w:t>
        </w:r>
      </w:hyperlink>
      <w:r>
        <w:t xml:space="preserve"> "О внесении изменений в постановление Губернатора области от 8 января 1997 года N 19";</w:t>
      </w:r>
    </w:p>
    <w:p w:rsidR="00B12CCF" w:rsidRDefault="00B12CCF">
      <w:pPr>
        <w:pStyle w:val="ConsPlusNormal"/>
        <w:spacing w:before="220"/>
        <w:ind w:firstLine="540"/>
        <w:jc w:val="both"/>
      </w:pPr>
      <w:r>
        <w:t xml:space="preserve">от 22 сентября 2008 года </w:t>
      </w:r>
      <w:hyperlink r:id="rId35">
        <w:r>
          <w:rPr>
            <w:color w:val="0000FF"/>
          </w:rPr>
          <w:t>N 374</w:t>
        </w:r>
      </w:hyperlink>
      <w:r>
        <w:t xml:space="preserve"> "О внесении изменения в постановление Губернатора области от 8 января 1997 года N 19";</w:t>
      </w:r>
    </w:p>
    <w:p w:rsidR="00B12CCF" w:rsidRDefault="00B12CCF">
      <w:pPr>
        <w:pStyle w:val="ConsPlusNormal"/>
        <w:spacing w:before="220"/>
        <w:ind w:firstLine="540"/>
        <w:jc w:val="both"/>
      </w:pPr>
      <w:r>
        <w:t xml:space="preserve">от 20 мая 2009 года </w:t>
      </w:r>
      <w:hyperlink r:id="rId36">
        <w:r>
          <w:rPr>
            <w:color w:val="0000FF"/>
          </w:rPr>
          <w:t>N 200</w:t>
        </w:r>
      </w:hyperlink>
      <w:r>
        <w:t xml:space="preserve"> "О внесении изменений в постановление Губернатора области от 8 января 1997 года N 19";</w:t>
      </w:r>
    </w:p>
    <w:p w:rsidR="00B12CCF" w:rsidRDefault="00B12CCF">
      <w:pPr>
        <w:pStyle w:val="ConsPlusNormal"/>
        <w:spacing w:before="220"/>
        <w:ind w:firstLine="540"/>
        <w:jc w:val="both"/>
      </w:pPr>
      <w:r>
        <w:t xml:space="preserve">от 24 июня 2009 года </w:t>
      </w:r>
      <w:hyperlink r:id="rId37">
        <w:r>
          <w:rPr>
            <w:color w:val="0000FF"/>
          </w:rPr>
          <w:t>N 246</w:t>
        </w:r>
      </w:hyperlink>
      <w:r>
        <w:t xml:space="preserve"> "О внесении изменений в постановление Губернатора области от 8 января 1997 года N 19";</w:t>
      </w:r>
    </w:p>
    <w:p w:rsidR="00B12CCF" w:rsidRDefault="00B12CCF">
      <w:pPr>
        <w:pStyle w:val="ConsPlusNormal"/>
        <w:spacing w:before="220"/>
        <w:ind w:firstLine="540"/>
        <w:jc w:val="both"/>
      </w:pPr>
      <w:r>
        <w:t>от 13 июня 2012 года N 330 "О внесении изменений в постановление Губернатора области от 8 января 1997 года N 19".</w:t>
      </w:r>
    </w:p>
    <w:p w:rsidR="00B12CCF" w:rsidRDefault="00B12CCF">
      <w:pPr>
        <w:pStyle w:val="ConsPlusNormal"/>
        <w:spacing w:before="220"/>
        <w:ind w:firstLine="540"/>
        <w:jc w:val="both"/>
      </w:pPr>
      <w:r>
        <w:t>11. Настоящее постановление вступает в силу со дня его официального опубликования.</w:t>
      </w:r>
    </w:p>
    <w:p w:rsidR="00B12CCF" w:rsidRDefault="00B12CCF">
      <w:pPr>
        <w:pStyle w:val="ConsPlusNormal"/>
        <w:jc w:val="both"/>
      </w:pPr>
    </w:p>
    <w:p w:rsidR="00B12CCF" w:rsidRDefault="00B12CCF">
      <w:pPr>
        <w:pStyle w:val="ConsPlusNormal"/>
        <w:jc w:val="right"/>
      </w:pPr>
      <w:r>
        <w:t>Губернатор области</w:t>
      </w:r>
    </w:p>
    <w:p w:rsidR="00B12CCF" w:rsidRDefault="00B12CCF">
      <w:pPr>
        <w:pStyle w:val="ConsPlusNormal"/>
        <w:jc w:val="right"/>
      </w:pPr>
      <w:r>
        <w:t>О.А.КУВШИННИКОВ</w:t>
      </w:r>
    </w:p>
    <w:p w:rsidR="00B12CCF" w:rsidRDefault="00B12CCF">
      <w:pPr>
        <w:pStyle w:val="ConsPlusNormal"/>
        <w:jc w:val="both"/>
      </w:pPr>
    </w:p>
    <w:p w:rsidR="00B12CCF" w:rsidRDefault="00B12CCF">
      <w:pPr>
        <w:pStyle w:val="ConsPlusNormal"/>
        <w:jc w:val="both"/>
      </w:pPr>
    </w:p>
    <w:p w:rsidR="00B12CCF" w:rsidRDefault="00B12CCF">
      <w:pPr>
        <w:pStyle w:val="ConsPlusNormal"/>
        <w:jc w:val="both"/>
      </w:pPr>
    </w:p>
    <w:p w:rsidR="00B12CCF" w:rsidRDefault="00B12CCF">
      <w:pPr>
        <w:pStyle w:val="ConsPlusNormal"/>
        <w:jc w:val="both"/>
      </w:pPr>
    </w:p>
    <w:p w:rsidR="00B12CCF" w:rsidRDefault="00B12CCF">
      <w:pPr>
        <w:pStyle w:val="ConsPlusNormal"/>
        <w:jc w:val="both"/>
      </w:pPr>
    </w:p>
    <w:p w:rsidR="00B12CCF" w:rsidRDefault="00B12CCF">
      <w:pPr>
        <w:pStyle w:val="ConsPlusNormal"/>
        <w:jc w:val="right"/>
        <w:outlineLvl w:val="0"/>
      </w:pPr>
      <w:r>
        <w:lastRenderedPageBreak/>
        <w:t>Утверждено</w:t>
      </w:r>
    </w:p>
    <w:p w:rsidR="00B12CCF" w:rsidRDefault="00B12CCF">
      <w:pPr>
        <w:pStyle w:val="ConsPlusNormal"/>
        <w:jc w:val="right"/>
      </w:pPr>
      <w:r>
        <w:t>Постановлением</w:t>
      </w:r>
    </w:p>
    <w:p w:rsidR="00B12CCF" w:rsidRDefault="00B12CCF">
      <w:pPr>
        <w:pStyle w:val="ConsPlusNormal"/>
        <w:jc w:val="right"/>
      </w:pPr>
      <w:r>
        <w:t>Губернатора области</w:t>
      </w:r>
    </w:p>
    <w:p w:rsidR="00B12CCF" w:rsidRDefault="00B12CCF">
      <w:pPr>
        <w:pStyle w:val="ConsPlusNormal"/>
        <w:jc w:val="right"/>
      </w:pPr>
      <w:r>
        <w:t>от 14 марта 2013 г. N 131</w:t>
      </w:r>
    </w:p>
    <w:p w:rsidR="00B12CCF" w:rsidRDefault="00B12CCF">
      <w:pPr>
        <w:pStyle w:val="ConsPlusNormal"/>
        <w:jc w:val="right"/>
      </w:pPr>
      <w:r>
        <w:t>(приложение 1)</w:t>
      </w:r>
    </w:p>
    <w:p w:rsidR="00B12CCF" w:rsidRDefault="00B12CCF">
      <w:pPr>
        <w:pStyle w:val="ConsPlusNormal"/>
        <w:jc w:val="both"/>
      </w:pPr>
    </w:p>
    <w:p w:rsidR="00B12CCF" w:rsidRDefault="00B12CCF">
      <w:pPr>
        <w:pStyle w:val="ConsPlusTitle"/>
        <w:jc w:val="center"/>
      </w:pPr>
      <w:bookmarkStart w:id="0" w:name="P63"/>
      <w:bookmarkEnd w:id="0"/>
      <w:r>
        <w:t>ПОЛОЖЕНИЕ</w:t>
      </w:r>
    </w:p>
    <w:p w:rsidR="00B12CCF" w:rsidRDefault="00B12CCF">
      <w:pPr>
        <w:pStyle w:val="ConsPlusTitle"/>
        <w:jc w:val="center"/>
      </w:pPr>
      <w:r>
        <w:t>О ПОЧЕТНОЙ ГРАМОТЕ ГУБЕРНАТОРА ВОЛОГОДСКОЙ ОБЛАСТИ,</w:t>
      </w:r>
    </w:p>
    <w:p w:rsidR="00B12CCF" w:rsidRDefault="00B12CCF">
      <w:pPr>
        <w:pStyle w:val="ConsPlusTitle"/>
        <w:jc w:val="center"/>
      </w:pPr>
      <w:r>
        <w:t>БЛАГОДАРНОСТИ ГУБЕРНАТОРА ВОЛОГОДСКОЙ ОБЛАСТИ,</w:t>
      </w:r>
    </w:p>
    <w:p w:rsidR="00B12CCF" w:rsidRDefault="00B12CCF">
      <w:pPr>
        <w:pStyle w:val="ConsPlusTitle"/>
        <w:jc w:val="center"/>
      </w:pPr>
      <w:r>
        <w:t>БЛАГОДАРСТВЕННОМ ПИСЬМЕ ГУБЕРНАТОРА ВОЛОГОДСКОЙ ОБЛАСТИ</w:t>
      </w:r>
    </w:p>
    <w:p w:rsidR="00B12CCF" w:rsidRDefault="00B12CCF">
      <w:pPr>
        <w:pStyle w:val="ConsPlusTitle"/>
        <w:jc w:val="center"/>
      </w:pPr>
      <w:r>
        <w:t>И ЦЕННОМ ПОДАРКЕ ОТ ИМЕНИ ГУБЕРНАТОРА ВОЛОГОДСКОЙ ОБЛАСТИ</w:t>
      </w:r>
    </w:p>
    <w:p w:rsidR="00B12CCF" w:rsidRDefault="00B12CCF">
      <w:pPr>
        <w:pStyle w:val="ConsPlusTitle"/>
        <w:jc w:val="center"/>
      </w:pPr>
      <w:r>
        <w:t>(ДАЛЕЕ - ПОЛОЖЕНИЕ)</w:t>
      </w:r>
    </w:p>
    <w:p w:rsidR="00B12CCF" w:rsidRDefault="00B12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2CCF">
        <w:tc>
          <w:tcPr>
            <w:tcW w:w="60" w:type="dxa"/>
            <w:tcBorders>
              <w:top w:val="nil"/>
              <w:left w:val="nil"/>
              <w:bottom w:val="nil"/>
              <w:right w:val="nil"/>
            </w:tcBorders>
            <w:shd w:val="clear" w:color="auto" w:fill="CED3F1"/>
            <w:tcMar>
              <w:top w:w="0" w:type="dxa"/>
              <w:left w:w="0" w:type="dxa"/>
              <w:bottom w:w="0" w:type="dxa"/>
              <w:right w:w="0" w:type="dxa"/>
            </w:tcMar>
          </w:tcPr>
          <w:p w:rsidR="00B12CCF" w:rsidRDefault="00B12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CCF" w:rsidRDefault="00B12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CCF" w:rsidRDefault="00B12CCF">
            <w:pPr>
              <w:pStyle w:val="ConsPlusNormal"/>
              <w:jc w:val="center"/>
            </w:pPr>
            <w:r>
              <w:rPr>
                <w:color w:val="392C69"/>
              </w:rPr>
              <w:t>Список изменяющих документов</w:t>
            </w:r>
          </w:p>
          <w:p w:rsidR="00B12CCF" w:rsidRDefault="00B12CCF">
            <w:pPr>
              <w:pStyle w:val="ConsPlusNormal"/>
              <w:jc w:val="center"/>
            </w:pPr>
            <w:r>
              <w:rPr>
                <w:color w:val="392C69"/>
              </w:rPr>
              <w:t>(в ред. постановлений Губернатора Вологодской области</w:t>
            </w:r>
          </w:p>
          <w:p w:rsidR="00B12CCF" w:rsidRDefault="00B12CCF">
            <w:pPr>
              <w:pStyle w:val="ConsPlusNormal"/>
              <w:jc w:val="center"/>
            </w:pPr>
            <w:r>
              <w:rPr>
                <w:color w:val="392C69"/>
              </w:rPr>
              <w:t xml:space="preserve">от 13.10.2014 </w:t>
            </w:r>
            <w:hyperlink r:id="rId38">
              <w:r>
                <w:rPr>
                  <w:color w:val="0000FF"/>
                </w:rPr>
                <w:t>N 353</w:t>
              </w:r>
            </w:hyperlink>
            <w:r>
              <w:rPr>
                <w:color w:val="392C69"/>
              </w:rPr>
              <w:t xml:space="preserve">, от 19.02.2015 </w:t>
            </w:r>
            <w:hyperlink r:id="rId39">
              <w:r>
                <w:rPr>
                  <w:color w:val="0000FF"/>
                </w:rPr>
                <w:t>N 62</w:t>
              </w:r>
            </w:hyperlink>
            <w:r>
              <w:rPr>
                <w:color w:val="392C69"/>
              </w:rPr>
              <w:t xml:space="preserve">, от 12.11.2015 </w:t>
            </w:r>
            <w:hyperlink r:id="rId40">
              <w:r>
                <w:rPr>
                  <w:color w:val="0000FF"/>
                </w:rPr>
                <w:t>N 770</w:t>
              </w:r>
            </w:hyperlink>
            <w:r>
              <w:rPr>
                <w:color w:val="392C69"/>
              </w:rPr>
              <w:t>,</w:t>
            </w:r>
          </w:p>
          <w:p w:rsidR="00B12CCF" w:rsidRDefault="00B12CCF">
            <w:pPr>
              <w:pStyle w:val="ConsPlusNormal"/>
              <w:jc w:val="center"/>
            </w:pPr>
            <w:r>
              <w:rPr>
                <w:color w:val="392C69"/>
              </w:rPr>
              <w:t xml:space="preserve">от 23.12.2016 </w:t>
            </w:r>
            <w:hyperlink r:id="rId41">
              <w:r>
                <w:rPr>
                  <w:color w:val="0000FF"/>
                </w:rPr>
                <w:t>N 777</w:t>
              </w:r>
            </w:hyperlink>
            <w:r>
              <w:rPr>
                <w:color w:val="392C69"/>
              </w:rPr>
              <w:t xml:space="preserve">, от 31.03.2017 </w:t>
            </w:r>
            <w:hyperlink r:id="rId42">
              <w:r>
                <w:rPr>
                  <w:color w:val="0000FF"/>
                </w:rPr>
                <w:t>N 81</w:t>
              </w:r>
            </w:hyperlink>
            <w:r>
              <w:rPr>
                <w:color w:val="392C69"/>
              </w:rPr>
              <w:t xml:space="preserve">, от 15.08.2017 </w:t>
            </w:r>
            <w:hyperlink r:id="rId43">
              <w:r>
                <w:rPr>
                  <w:color w:val="0000FF"/>
                </w:rPr>
                <w:t>N 259</w:t>
              </w:r>
            </w:hyperlink>
            <w:r>
              <w:rPr>
                <w:color w:val="392C69"/>
              </w:rPr>
              <w:t>,</w:t>
            </w:r>
          </w:p>
          <w:p w:rsidR="00B12CCF" w:rsidRDefault="00B12CCF">
            <w:pPr>
              <w:pStyle w:val="ConsPlusNormal"/>
              <w:jc w:val="center"/>
            </w:pPr>
            <w:r>
              <w:rPr>
                <w:color w:val="392C69"/>
              </w:rPr>
              <w:t xml:space="preserve">от 22.03.2019 </w:t>
            </w:r>
            <w:hyperlink r:id="rId44">
              <w:r>
                <w:rPr>
                  <w:color w:val="0000FF"/>
                </w:rPr>
                <w:t>N 59</w:t>
              </w:r>
            </w:hyperlink>
            <w:r>
              <w:rPr>
                <w:color w:val="392C69"/>
              </w:rPr>
              <w:t xml:space="preserve">, от 06.05.2019 </w:t>
            </w:r>
            <w:hyperlink r:id="rId45">
              <w:r>
                <w:rPr>
                  <w:color w:val="0000FF"/>
                </w:rPr>
                <w:t>N 87</w:t>
              </w:r>
            </w:hyperlink>
            <w:r>
              <w:rPr>
                <w:color w:val="392C69"/>
              </w:rPr>
              <w:t xml:space="preserve">, от 06.09.2019 </w:t>
            </w:r>
            <w:hyperlink r:id="rId46">
              <w:r>
                <w:rPr>
                  <w:color w:val="0000FF"/>
                </w:rPr>
                <w:t>N 174</w:t>
              </w:r>
            </w:hyperlink>
            <w:r>
              <w:rPr>
                <w:color w:val="392C69"/>
              </w:rPr>
              <w:t>,</w:t>
            </w:r>
          </w:p>
          <w:p w:rsidR="00B12CCF" w:rsidRDefault="00B12CCF">
            <w:pPr>
              <w:pStyle w:val="ConsPlusNormal"/>
              <w:jc w:val="center"/>
            </w:pPr>
            <w:r>
              <w:rPr>
                <w:color w:val="392C69"/>
              </w:rPr>
              <w:t xml:space="preserve">от 21.05.2020 </w:t>
            </w:r>
            <w:hyperlink r:id="rId47">
              <w:r>
                <w:rPr>
                  <w:color w:val="0000FF"/>
                </w:rPr>
                <w:t>N 134</w:t>
              </w:r>
            </w:hyperlink>
            <w:r>
              <w:rPr>
                <w:color w:val="392C69"/>
              </w:rPr>
              <w:t xml:space="preserve">, от 13.07.2020 </w:t>
            </w:r>
            <w:hyperlink r:id="rId48">
              <w:r>
                <w:rPr>
                  <w:color w:val="0000FF"/>
                </w:rPr>
                <w:t>N 182</w:t>
              </w:r>
            </w:hyperlink>
            <w:r>
              <w:rPr>
                <w:color w:val="392C69"/>
              </w:rPr>
              <w:t xml:space="preserve">, от 12.08.2021 </w:t>
            </w:r>
            <w:hyperlink r:id="rId49">
              <w:r>
                <w:rPr>
                  <w:color w:val="0000FF"/>
                </w:rPr>
                <w:t>N 147</w:t>
              </w:r>
            </w:hyperlink>
            <w:r>
              <w:rPr>
                <w:color w:val="392C69"/>
              </w:rPr>
              <w:t>,</w:t>
            </w:r>
          </w:p>
          <w:p w:rsidR="00B12CCF" w:rsidRDefault="00B12CCF">
            <w:pPr>
              <w:pStyle w:val="ConsPlusNormal"/>
              <w:jc w:val="center"/>
            </w:pPr>
            <w:r>
              <w:rPr>
                <w:color w:val="392C69"/>
              </w:rPr>
              <w:t xml:space="preserve">от 24.08.2022 </w:t>
            </w:r>
            <w:hyperlink r:id="rId50">
              <w:r>
                <w:rPr>
                  <w:color w:val="0000FF"/>
                </w:rPr>
                <w:t>N 176</w:t>
              </w:r>
            </w:hyperlink>
            <w:r>
              <w:rPr>
                <w:color w:val="392C69"/>
              </w:rPr>
              <w:t xml:space="preserve">, от 16.03.2023 </w:t>
            </w:r>
            <w:hyperlink r:id="rId51">
              <w:r>
                <w:rPr>
                  <w:color w:val="0000FF"/>
                </w:rPr>
                <w:t>N 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2CCF" w:rsidRDefault="00B12CCF">
            <w:pPr>
              <w:pStyle w:val="ConsPlusNormal"/>
            </w:pPr>
          </w:p>
        </w:tc>
      </w:tr>
    </w:tbl>
    <w:p w:rsidR="00B12CCF" w:rsidRDefault="00B12CCF">
      <w:pPr>
        <w:pStyle w:val="ConsPlusNormal"/>
        <w:jc w:val="both"/>
      </w:pPr>
    </w:p>
    <w:p w:rsidR="00B12CCF" w:rsidRDefault="00B12CCF">
      <w:pPr>
        <w:pStyle w:val="ConsPlusTitle"/>
        <w:jc w:val="center"/>
        <w:outlineLvl w:val="1"/>
      </w:pPr>
      <w:r>
        <w:t>I. Общие положения</w:t>
      </w:r>
    </w:p>
    <w:p w:rsidR="00B12CCF" w:rsidRDefault="00B12CCF">
      <w:pPr>
        <w:pStyle w:val="ConsPlusNormal"/>
        <w:jc w:val="both"/>
      </w:pPr>
    </w:p>
    <w:p w:rsidR="00B12CCF" w:rsidRDefault="00B12CCF">
      <w:pPr>
        <w:pStyle w:val="ConsPlusNormal"/>
        <w:ind w:firstLine="540"/>
        <w:jc w:val="both"/>
      </w:pPr>
      <w:r>
        <w:t>1. Формами поощрения Губернатора области являются:</w:t>
      </w:r>
    </w:p>
    <w:p w:rsidR="00B12CCF" w:rsidRDefault="00B12CCF">
      <w:pPr>
        <w:pStyle w:val="ConsPlusNormal"/>
        <w:spacing w:before="220"/>
        <w:ind w:firstLine="540"/>
        <w:jc w:val="both"/>
      </w:pPr>
      <w:r>
        <w:t>Почетная грамота Губернатора Вологодской области (далее - Почетная грамота), Благодарность Губернатора Вологодской области (далее - Благодарность), Благодарственное письмо Губернатора Вологодской области (далее - Благодарственное письмо), ценный подарок от имени Губернатора Вологодской области (далее - ценный подарок).</w:t>
      </w:r>
    </w:p>
    <w:p w:rsidR="00B12CCF" w:rsidRDefault="00B12CCF">
      <w:pPr>
        <w:pStyle w:val="ConsPlusNormal"/>
        <w:spacing w:before="220"/>
        <w:ind w:firstLine="540"/>
        <w:jc w:val="both"/>
      </w:pPr>
      <w:r>
        <w:t>К поощрению представляются граждане, коллективы организаций, организации, воинские формирования, органы государственной власти, органы местного самоуправления области, внесшие значительный вклад в развитие Вологодской области, а также государственной и общественной деятельности.</w:t>
      </w:r>
    </w:p>
    <w:p w:rsidR="00B12CCF" w:rsidRDefault="00B12CCF">
      <w:pPr>
        <w:pStyle w:val="ConsPlusNormal"/>
        <w:jc w:val="both"/>
      </w:pPr>
      <w:r>
        <w:t xml:space="preserve">(в ред. </w:t>
      </w:r>
      <w:hyperlink r:id="rId52">
        <w:r>
          <w:rPr>
            <w:color w:val="0000FF"/>
          </w:rPr>
          <w:t>постановления</w:t>
        </w:r>
      </w:hyperlink>
      <w:r>
        <w:t xml:space="preserve"> Губернатора Вологодской области от 13.10.2014 N 353)</w:t>
      </w:r>
    </w:p>
    <w:p w:rsidR="00B12CCF" w:rsidRDefault="00B12CCF">
      <w:pPr>
        <w:pStyle w:val="ConsPlusNormal"/>
        <w:spacing w:before="220"/>
        <w:ind w:firstLine="540"/>
        <w:jc w:val="both"/>
      </w:pPr>
      <w:r>
        <w:t>К поощрению могут представляться иностранные граждане и лица без гражданства.</w:t>
      </w:r>
    </w:p>
    <w:p w:rsidR="00B12CCF" w:rsidRDefault="00B12CCF">
      <w:pPr>
        <w:pStyle w:val="ConsPlusNormal"/>
        <w:jc w:val="both"/>
      </w:pPr>
      <w:r>
        <w:t xml:space="preserve">(абзац введен </w:t>
      </w:r>
      <w:hyperlink r:id="rId53">
        <w:r>
          <w:rPr>
            <w:color w:val="0000FF"/>
          </w:rPr>
          <w:t>постановлением</w:t>
        </w:r>
      </w:hyperlink>
      <w:r>
        <w:t xml:space="preserve"> Губернатора Вологодской области от 21.05.2020 N 134)</w:t>
      </w:r>
    </w:p>
    <w:p w:rsidR="00B12CCF" w:rsidRDefault="00B12CCF">
      <w:pPr>
        <w:pStyle w:val="ConsPlusNormal"/>
        <w:spacing w:before="220"/>
        <w:ind w:firstLine="540"/>
        <w:jc w:val="both"/>
      </w:pPr>
      <w:bookmarkStart w:id="1" w:name="P85"/>
      <w:bookmarkEnd w:id="1"/>
      <w:r>
        <w:t>2. При представлении к поощрению Губернатора области виды поощрения определяются характером и степенью заслуг:</w:t>
      </w:r>
    </w:p>
    <w:p w:rsidR="00B12CCF" w:rsidRDefault="00B12CCF">
      <w:pPr>
        <w:pStyle w:val="ConsPlusNormal"/>
        <w:spacing w:before="220"/>
        <w:ind w:firstLine="540"/>
        <w:jc w:val="both"/>
      </w:pPr>
      <w:r>
        <w:t>2.1. за высокие достижения в социально-экономическом и культурном развитии Вологодской области, развитии агропромышленного комплекса, научно-технической деятельности, развитии инновационной деятельности, искусстве, спорте; за вклад в обеспечение законности, прав и свобод, дело охраны здоровья и жизни граждан, повышение эффективности деятельности органов государственной власти, развитие местного самоуправления, воспитание, просвещение, общественно-политическую, благотворительную деятельность - представляются к награждению Почетной грамотой;</w:t>
      </w:r>
    </w:p>
    <w:p w:rsidR="00B12CCF" w:rsidRDefault="00B12CCF">
      <w:pPr>
        <w:pStyle w:val="ConsPlusNormal"/>
        <w:spacing w:before="220"/>
        <w:ind w:firstLine="540"/>
        <w:jc w:val="both"/>
      </w:pPr>
      <w:r>
        <w:t xml:space="preserve">2.2. за достижение высоких производственных показателей и результатов труда в экономической, научно-технической, социальной, культурной и (или) иных сферах жизни общества в Вологодской области, а также за достижения в организации общественной и благотворительной деятельности и иные заслуги перед Вологодской областью - представляются к объявлению </w:t>
      </w:r>
      <w:r>
        <w:lastRenderedPageBreak/>
        <w:t>Благодарности;</w:t>
      </w:r>
    </w:p>
    <w:p w:rsidR="00B12CCF" w:rsidRDefault="00B12CCF">
      <w:pPr>
        <w:pStyle w:val="ConsPlusNormal"/>
        <w:spacing w:before="220"/>
        <w:ind w:firstLine="540"/>
        <w:jc w:val="both"/>
      </w:pPr>
      <w:r>
        <w:t>2.3. за заслуги, связанные с организацией и проведением областных мероприятий в сфере науки и техники, производства, культуры, искусства, архитектуры, строительства, здравоохранения, просвещения, защиты прав человека, имеющих важное общественно-политическое значение, а также добросовестный труд в Вологодской области и в связи с государственными и профессиональными праздниками - представляются к поощрению Благодарственным письмом;</w:t>
      </w:r>
    </w:p>
    <w:p w:rsidR="00B12CCF" w:rsidRDefault="00B12CCF">
      <w:pPr>
        <w:pStyle w:val="ConsPlusNormal"/>
        <w:spacing w:before="220"/>
        <w:ind w:firstLine="540"/>
        <w:jc w:val="both"/>
      </w:pPr>
      <w:r>
        <w:t>2.4. за достижение высоких результатов в труде, профессиональной служебной деятельности, а также в связи с юбилейными датами со дня рождения - представляются к поощрению ценным подарком.</w:t>
      </w:r>
    </w:p>
    <w:p w:rsidR="00B12CCF" w:rsidRDefault="00B12CCF">
      <w:pPr>
        <w:pStyle w:val="ConsPlusNormal"/>
        <w:jc w:val="both"/>
      </w:pPr>
      <w:r>
        <w:t>(</w:t>
      </w:r>
      <w:proofErr w:type="spellStart"/>
      <w:r>
        <w:t>пп</w:t>
      </w:r>
      <w:proofErr w:type="spellEnd"/>
      <w:r>
        <w:t xml:space="preserve">. 2.4 в ред. </w:t>
      </w:r>
      <w:hyperlink r:id="rId54">
        <w:r>
          <w:rPr>
            <w:color w:val="0000FF"/>
          </w:rPr>
          <w:t>постановления</w:t>
        </w:r>
      </w:hyperlink>
      <w:r>
        <w:t xml:space="preserve"> Губернатора Вологодской области от 24.08.2022 N 176)</w:t>
      </w:r>
    </w:p>
    <w:p w:rsidR="00B12CCF" w:rsidRDefault="00B12CCF">
      <w:pPr>
        <w:pStyle w:val="ConsPlusNormal"/>
        <w:spacing w:before="220"/>
        <w:ind w:firstLine="540"/>
        <w:jc w:val="both"/>
      </w:pPr>
      <w:r>
        <w:t>3. Награждение Почетной грамотой производится после объявления Благодарности, но не ранее чем через пять лет.</w:t>
      </w:r>
    </w:p>
    <w:p w:rsidR="00B12CCF" w:rsidRDefault="00B12CCF">
      <w:pPr>
        <w:pStyle w:val="ConsPlusNormal"/>
        <w:jc w:val="both"/>
      </w:pPr>
      <w:r>
        <w:t xml:space="preserve">(в ред. </w:t>
      </w:r>
      <w:hyperlink r:id="rId55">
        <w:r>
          <w:rPr>
            <w:color w:val="0000FF"/>
          </w:rPr>
          <w:t>постановления</w:t>
        </w:r>
      </w:hyperlink>
      <w:r>
        <w:t xml:space="preserve"> Губернатора Вологодской области от 12.11.2015 N 770)</w:t>
      </w:r>
    </w:p>
    <w:p w:rsidR="00B12CCF" w:rsidRDefault="00B12CCF">
      <w:pPr>
        <w:pStyle w:val="ConsPlusNormal"/>
        <w:spacing w:before="220"/>
        <w:ind w:firstLine="540"/>
        <w:jc w:val="both"/>
      </w:pPr>
      <w:r>
        <w:t>Объявление Благодарности производится после поощрения Благодарственным письмом или поощрения органа государственной власти или органа местного самоуправления области, но не ранее чем через три года.</w:t>
      </w:r>
    </w:p>
    <w:p w:rsidR="00B12CCF" w:rsidRDefault="00B12CCF">
      <w:pPr>
        <w:pStyle w:val="ConsPlusNormal"/>
        <w:jc w:val="both"/>
      </w:pPr>
      <w:r>
        <w:t xml:space="preserve">(в ред. постановлений Губернатора Вологодской области от 13.10.2014 </w:t>
      </w:r>
      <w:hyperlink r:id="rId56">
        <w:r>
          <w:rPr>
            <w:color w:val="0000FF"/>
          </w:rPr>
          <w:t>N 353</w:t>
        </w:r>
      </w:hyperlink>
      <w:r>
        <w:t xml:space="preserve">, от 12.11.2015 </w:t>
      </w:r>
      <w:hyperlink r:id="rId57">
        <w:r>
          <w:rPr>
            <w:color w:val="0000FF"/>
          </w:rPr>
          <w:t>N 770</w:t>
        </w:r>
      </w:hyperlink>
      <w:r>
        <w:t>)</w:t>
      </w:r>
    </w:p>
    <w:p w:rsidR="00B12CCF" w:rsidRDefault="00B12CCF">
      <w:pPr>
        <w:pStyle w:val="ConsPlusNormal"/>
        <w:spacing w:before="220"/>
        <w:ind w:firstLine="540"/>
        <w:jc w:val="both"/>
      </w:pPr>
      <w:r>
        <w:t>Награждение Почетной грамотой, объявление Благодарности и поощрение ценным подарком повторно не производятся, за исключением награждения Почетной грамотой и объявления Благодарности ветеранам Великой Отечественной войны, принимающим участие в военно-патриотическом воспитании молодежи.</w:t>
      </w:r>
    </w:p>
    <w:p w:rsidR="00B12CCF" w:rsidRDefault="00B12CCF">
      <w:pPr>
        <w:pStyle w:val="ConsPlusNormal"/>
        <w:spacing w:before="220"/>
        <w:ind w:firstLine="540"/>
        <w:jc w:val="both"/>
      </w:pPr>
      <w:r>
        <w:t>Поощрение Благодарственным письмом повторно производится не ранее чем через три года после поощрения Губернатором области.</w:t>
      </w:r>
    </w:p>
    <w:p w:rsidR="00B12CCF" w:rsidRDefault="00B12CCF">
      <w:pPr>
        <w:pStyle w:val="ConsPlusNormal"/>
        <w:jc w:val="both"/>
      </w:pPr>
      <w:r>
        <w:t xml:space="preserve">(в ред. </w:t>
      </w:r>
      <w:hyperlink r:id="rId58">
        <w:r>
          <w:rPr>
            <w:color w:val="0000FF"/>
          </w:rPr>
          <w:t>постановления</w:t>
        </w:r>
      </w:hyperlink>
      <w:r>
        <w:t xml:space="preserve"> Губернатора Вологодской области от 13.10.2014 N 353)</w:t>
      </w:r>
    </w:p>
    <w:p w:rsidR="00B12CCF" w:rsidRDefault="00B12CCF">
      <w:pPr>
        <w:pStyle w:val="ConsPlusNormal"/>
        <w:spacing w:before="220"/>
        <w:ind w:firstLine="540"/>
        <w:jc w:val="both"/>
      </w:pPr>
      <w:r>
        <w:t xml:space="preserve">По решению Губернатора области при наличии заслуг, указанных в </w:t>
      </w:r>
      <w:hyperlink w:anchor="P85">
        <w:r>
          <w:rPr>
            <w:color w:val="0000FF"/>
          </w:rPr>
          <w:t>пункте 2</w:t>
        </w:r>
      </w:hyperlink>
      <w:r>
        <w:t xml:space="preserve"> настоящего Положения, награждение Почетной грамотой, объявление Благодарности, повторное поощрение Благодарственным письмом могут быть произведены без учета требований, установленных настоящим пунктом.</w:t>
      </w:r>
    </w:p>
    <w:p w:rsidR="00B12CCF" w:rsidRDefault="00B12CCF">
      <w:pPr>
        <w:pStyle w:val="ConsPlusNormal"/>
        <w:jc w:val="both"/>
      </w:pPr>
      <w:r>
        <w:t xml:space="preserve">(в ред. </w:t>
      </w:r>
      <w:hyperlink r:id="rId59">
        <w:r>
          <w:rPr>
            <w:color w:val="0000FF"/>
          </w:rPr>
          <w:t>постановления</w:t>
        </w:r>
      </w:hyperlink>
      <w:r>
        <w:t xml:space="preserve"> Губернатора Вологодской области от 13.10.2014 N 353)</w:t>
      </w:r>
    </w:p>
    <w:p w:rsidR="00B12CCF" w:rsidRDefault="00B12CCF">
      <w:pPr>
        <w:pStyle w:val="ConsPlusNormal"/>
        <w:spacing w:before="220"/>
        <w:ind w:firstLine="540"/>
        <w:jc w:val="both"/>
      </w:pPr>
      <w:r>
        <w:t>Награждение Почетной грамотой, объявление Благодарности, поощрение Благодарственным письмом, ценным подарком иностранных граждан и лиц без гражданства производятся без учета требований, установленных настоящим пунктом.</w:t>
      </w:r>
    </w:p>
    <w:p w:rsidR="00B12CCF" w:rsidRDefault="00B12CCF">
      <w:pPr>
        <w:pStyle w:val="ConsPlusNormal"/>
        <w:jc w:val="both"/>
      </w:pPr>
      <w:r>
        <w:t xml:space="preserve">(абзац введен </w:t>
      </w:r>
      <w:hyperlink r:id="rId60">
        <w:r>
          <w:rPr>
            <w:color w:val="0000FF"/>
          </w:rPr>
          <w:t>постановлением</w:t>
        </w:r>
      </w:hyperlink>
      <w:r>
        <w:t xml:space="preserve"> Губернатора Вологодской области от 21.05.2020 N 134)</w:t>
      </w:r>
    </w:p>
    <w:p w:rsidR="00B12CCF" w:rsidRDefault="00B12CCF">
      <w:pPr>
        <w:pStyle w:val="ConsPlusNormal"/>
        <w:jc w:val="both"/>
      </w:pPr>
    </w:p>
    <w:p w:rsidR="00B12CCF" w:rsidRDefault="00B12CCF">
      <w:pPr>
        <w:pStyle w:val="ConsPlusTitle"/>
        <w:jc w:val="center"/>
        <w:outlineLvl w:val="1"/>
      </w:pPr>
      <w:r>
        <w:t>II. Порядок представления и рассмотрения</w:t>
      </w:r>
    </w:p>
    <w:p w:rsidR="00B12CCF" w:rsidRDefault="00B12CCF">
      <w:pPr>
        <w:pStyle w:val="ConsPlusTitle"/>
        <w:jc w:val="center"/>
      </w:pPr>
      <w:r>
        <w:t>материалов на поощрение Губернатора области</w:t>
      </w:r>
    </w:p>
    <w:p w:rsidR="00B12CCF" w:rsidRDefault="00B12CCF">
      <w:pPr>
        <w:pStyle w:val="ConsPlusNormal"/>
        <w:jc w:val="both"/>
      </w:pPr>
    </w:p>
    <w:p w:rsidR="00B12CCF" w:rsidRDefault="00B12CCF">
      <w:pPr>
        <w:pStyle w:val="ConsPlusNormal"/>
        <w:ind w:firstLine="540"/>
        <w:jc w:val="both"/>
      </w:pPr>
      <w:r>
        <w:t>4. Решение о поощрении принимается Губернатором области на основании представленных документов и рекомендаций комиссии по наградам при Губернаторе области (далее - Комиссия по наградам).</w:t>
      </w:r>
    </w:p>
    <w:p w:rsidR="00B12CCF" w:rsidRDefault="00B12CCF">
      <w:pPr>
        <w:pStyle w:val="ConsPlusNormal"/>
        <w:jc w:val="both"/>
      </w:pPr>
      <w:r>
        <w:t xml:space="preserve">(в ред. </w:t>
      </w:r>
      <w:hyperlink r:id="rId61">
        <w:r>
          <w:rPr>
            <w:color w:val="0000FF"/>
          </w:rPr>
          <w:t>постановления</w:t>
        </w:r>
      </w:hyperlink>
      <w:r>
        <w:t xml:space="preserve"> Губернатора Вологодской области от 13.10.2014 N 353)</w:t>
      </w:r>
    </w:p>
    <w:p w:rsidR="00B12CCF" w:rsidRDefault="00B12CCF">
      <w:pPr>
        <w:pStyle w:val="ConsPlusNormal"/>
        <w:spacing w:before="220"/>
        <w:ind w:firstLine="540"/>
        <w:jc w:val="both"/>
      </w:pPr>
      <w:r>
        <w:t>5. Ходатайство о поощрении инициируют:</w:t>
      </w:r>
    </w:p>
    <w:p w:rsidR="00B12CCF" w:rsidRDefault="00B12CCF">
      <w:pPr>
        <w:pStyle w:val="ConsPlusNormal"/>
        <w:spacing w:before="220"/>
        <w:ind w:firstLine="540"/>
        <w:jc w:val="both"/>
      </w:pPr>
      <w:r>
        <w:t xml:space="preserve">член Правительства области, координирующий деятельность органа исполнительной государственной власти области, структурного подразделения Правительства области, государственный орган, территориальный орган федерального органа государственной власти, старший военачальник, орган государственной власти области или структурное подразделение </w:t>
      </w:r>
      <w:r>
        <w:lastRenderedPageBreak/>
        <w:t>Правительства области, орган местного самоуправления, глава муниципального района (городского округа), глава администрации муниципального района (городского округа);</w:t>
      </w:r>
    </w:p>
    <w:p w:rsidR="00B12CCF" w:rsidRDefault="00B12CCF">
      <w:pPr>
        <w:pStyle w:val="ConsPlusNormal"/>
        <w:spacing w:before="220"/>
        <w:ind w:firstLine="540"/>
        <w:jc w:val="both"/>
      </w:pPr>
      <w:r>
        <w:t>коллектив организации (общее собрание коллектива) или коллегиальный орган управления организации;</w:t>
      </w:r>
    </w:p>
    <w:p w:rsidR="00B12CCF" w:rsidRDefault="00B12CCF">
      <w:pPr>
        <w:pStyle w:val="ConsPlusNormal"/>
        <w:spacing w:before="220"/>
        <w:ind w:firstLine="540"/>
        <w:jc w:val="both"/>
      </w:pPr>
      <w:r>
        <w:t>общественная организация ветеранов, осуществляющая деятельность на территории области.</w:t>
      </w:r>
    </w:p>
    <w:p w:rsidR="00B12CCF" w:rsidRDefault="00B12CCF">
      <w:pPr>
        <w:pStyle w:val="ConsPlusNormal"/>
        <w:jc w:val="both"/>
      </w:pPr>
      <w:r>
        <w:t xml:space="preserve">(абзац введен </w:t>
      </w:r>
      <w:hyperlink r:id="rId62">
        <w:r>
          <w:rPr>
            <w:color w:val="0000FF"/>
          </w:rPr>
          <w:t>постановлением</w:t>
        </w:r>
      </w:hyperlink>
      <w:r>
        <w:t xml:space="preserve"> Губернатора Вологодской области от 06.09.2019 N 174)</w:t>
      </w:r>
    </w:p>
    <w:p w:rsidR="00B12CCF" w:rsidRDefault="00B12CCF">
      <w:pPr>
        <w:pStyle w:val="ConsPlusNormal"/>
        <w:jc w:val="both"/>
      </w:pPr>
      <w:r>
        <w:t xml:space="preserve">(п. 5 в ред. </w:t>
      </w:r>
      <w:hyperlink r:id="rId63">
        <w:r>
          <w:rPr>
            <w:color w:val="0000FF"/>
          </w:rPr>
          <w:t>постановления</w:t>
        </w:r>
      </w:hyperlink>
      <w:r>
        <w:t xml:space="preserve"> Губернатора Вологодской области от 22.03.2019 N 59)</w:t>
      </w:r>
    </w:p>
    <w:p w:rsidR="00B12CCF" w:rsidRDefault="00B12CCF">
      <w:pPr>
        <w:pStyle w:val="ConsPlusNormal"/>
        <w:spacing w:before="220"/>
        <w:ind w:firstLine="540"/>
        <w:jc w:val="both"/>
      </w:pPr>
      <w:bookmarkStart w:id="2" w:name="P114"/>
      <w:bookmarkEnd w:id="2"/>
      <w:r>
        <w:t>6. Перечень документов, необходимый для представления к поощрению Губернатором области:</w:t>
      </w:r>
    </w:p>
    <w:p w:rsidR="00B12CCF" w:rsidRDefault="00B12CCF">
      <w:pPr>
        <w:pStyle w:val="ConsPlusNormal"/>
        <w:spacing w:before="220"/>
        <w:ind w:firstLine="540"/>
        <w:jc w:val="both"/>
      </w:pPr>
      <w:r>
        <w:t>ходатайство члена Правительства области, координирующего деятельность органа исполнительной государственной власти области, структурного подразделения Правительства области, руководителя государственного органа, руководителя территориального органа федерального органа государственной власти, старшего военачальника, руководителя органа государственной власти области или структурного подразделения Правительства области, главы муниципального района (городского округа), главы администрации муниципального района (городского округа), назначенного на должность по контракту;</w:t>
      </w:r>
    </w:p>
    <w:p w:rsidR="00B12CCF" w:rsidRDefault="00B12CCF">
      <w:pPr>
        <w:pStyle w:val="ConsPlusNormal"/>
        <w:jc w:val="both"/>
      </w:pPr>
      <w:r>
        <w:t xml:space="preserve">(в ред. </w:t>
      </w:r>
      <w:hyperlink r:id="rId64">
        <w:r>
          <w:rPr>
            <w:color w:val="0000FF"/>
          </w:rPr>
          <w:t>постановления</w:t>
        </w:r>
      </w:hyperlink>
      <w:r>
        <w:t xml:space="preserve"> Губернатора Вологодской области от 22.03.2019 N 59)</w:t>
      </w:r>
    </w:p>
    <w:p w:rsidR="00B12CCF" w:rsidRDefault="00B12CCF">
      <w:pPr>
        <w:pStyle w:val="ConsPlusNormal"/>
        <w:spacing w:before="220"/>
        <w:ind w:firstLine="540"/>
        <w:jc w:val="both"/>
      </w:pPr>
      <w:r>
        <w:t>характеристика гражданина, отражающая его заслуги перед областью и результаты трудовой (общественной) деятельности за последние три года, подписанная руководителем органа, организации (иным уполномоченным лицом) и заверенная печатью органа, организации (при наличии);</w:t>
      </w:r>
    </w:p>
    <w:p w:rsidR="00B12CCF" w:rsidRDefault="00B12CCF">
      <w:pPr>
        <w:pStyle w:val="ConsPlusNormal"/>
        <w:jc w:val="both"/>
      </w:pPr>
      <w:r>
        <w:t xml:space="preserve">(в ред. </w:t>
      </w:r>
      <w:hyperlink r:id="rId65">
        <w:r>
          <w:rPr>
            <w:color w:val="0000FF"/>
          </w:rPr>
          <w:t>постановления</w:t>
        </w:r>
      </w:hyperlink>
      <w:r>
        <w:t xml:space="preserve"> Губернатора Вологодской области от 24.08.2022 N 176)</w:t>
      </w:r>
    </w:p>
    <w:p w:rsidR="00B12CCF" w:rsidRDefault="00B12CCF">
      <w:pPr>
        <w:pStyle w:val="ConsPlusNormal"/>
        <w:spacing w:before="220"/>
        <w:ind w:firstLine="540"/>
        <w:jc w:val="both"/>
      </w:pPr>
      <w:r>
        <w:t>согласие гражданина на обработку персональных данных;</w:t>
      </w:r>
    </w:p>
    <w:p w:rsidR="00B12CCF" w:rsidRDefault="00B12CCF">
      <w:pPr>
        <w:pStyle w:val="ConsPlusNormal"/>
        <w:spacing w:before="220"/>
        <w:ind w:firstLine="540"/>
        <w:jc w:val="both"/>
      </w:pPr>
      <w:r>
        <w:t xml:space="preserve">абзац исключен. - </w:t>
      </w:r>
      <w:hyperlink r:id="rId66">
        <w:r>
          <w:rPr>
            <w:color w:val="0000FF"/>
          </w:rPr>
          <w:t>Постановление</w:t>
        </w:r>
      </w:hyperlink>
      <w:r>
        <w:t xml:space="preserve"> Губернатора Вологодской области от 22.03.2019 N 59;</w:t>
      </w:r>
    </w:p>
    <w:p w:rsidR="00B12CCF" w:rsidRDefault="00B12CCF">
      <w:pPr>
        <w:pStyle w:val="ConsPlusNormal"/>
        <w:spacing w:before="220"/>
        <w:ind w:firstLine="540"/>
        <w:jc w:val="both"/>
      </w:pPr>
      <w:r>
        <w:t>характеристика о достижениях коллектива организации, организации с указанием достижений за последние три года;</w:t>
      </w:r>
    </w:p>
    <w:p w:rsidR="00B12CCF" w:rsidRDefault="00B12CCF">
      <w:pPr>
        <w:pStyle w:val="ConsPlusNormal"/>
        <w:spacing w:before="220"/>
        <w:ind w:firstLine="540"/>
        <w:jc w:val="both"/>
      </w:pPr>
      <w:r>
        <w:t>архивная историческая справка (в случае награждения в честь юбилея юридического лица);</w:t>
      </w:r>
    </w:p>
    <w:p w:rsidR="00B12CCF" w:rsidRDefault="00B12CCF">
      <w:pPr>
        <w:pStyle w:val="ConsPlusNormal"/>
        <w:spacing w:before="220"/>
        <w:ind w:firstLine="540"/>
        <w:jc w:val="both"/>
      </w:pPr>
      <w:r>
        <w:t>проект текста Благодарственного письма &lt;*&gt;.</w:t>
      </w:r>
    </w:p>
    <w:p w:rsidR="00B12CCF" w:rsidRDefault="00B12CCF">
      <w:pPr>
        <w:pStyle w:val="ConsPlusNormal"/>
        <w:jc w:val="both"/>
      </w:pPr>
      <w:r>
        <w:t xml:space="preserve">(в ред. </w:t>
      </w:r>
      <w:hyperlink r:id="rId67">
        <w:r>
          <w:rPr>
            <w:color w:val="0000FF"/>
          </w:rPr>
          <w:t>постановления</w:t>
        </w:r>
      </w:hyperlink>
      <w:r>
        <w:t xml:space="preserve"> Губернатора Вологодской области от 21.05.2020 N 134)</w:t>
      </w:r>
    </w:p>
    <w:p w:rsidR="00B12CCF" w:rsidRDefault="00B12CCF">
      <w:pPr>
        <w:pStyle w:val="ConsPlusNormal"/>
        <w:spacing w:before="220"/>
        <w:ind w:firstLine="540"/>
        <w:jc w:val="both"/>
      </w:pPr>
      <w:r>
        <w:t>--------------------------------</w:t>
      </w:r>
    </w:p>
    <w:p w:rsidR="00B12CCF" w:rsidRDefault="00B12CCF">
      <w:pPr>
        <w:pStyle w:val="ConsPlusNormal"/>
        <w:spacing w:before="220"/>
        <w:ind w:firstLine="540"/>
        <w:jc w:val="both"/>
      </w:pPr>
      <w:r>
        <w:t>&lt;*&gt; При представлении к поощрению Благодарственным письмом Губернатора области.</w:t>
      </w:r>
    </w:p>
    <w:p w:rsidR="00B12CCF" w:rsidRDefault="00B12CCF">
      <w:pPr>
        <w:pStyle w:val="ConsPlusNormal"/>
        <w:jc w:val="both"/>
      </w:pPr>
      <w:r>
        <w:t xml:space="preserve">(сноска введена </w:t>
      </w:r>
      <w:hyperlink r:id="rId68">
        <w:r>
          <w:rPr>
            <w:color w:val="0000FF"/>
          </w:rPr>
          <w:t>постановлением</w:t>
        </w:r>
      </w:hyperlink>
      <w:r>
        <w:t xml:space="preserve"> Губернатора Вологодской области от 21.05.2020 N 134)</w:t>
      </w:r>
    </w:p>
    <w:p w:rsidR="00B12CCF" w:rsidRDefault="00B12CCF">
      <w:pPr>
        <w:pStyle w:val="ConsPlusNormal"/>
        <w:jc w:val="both"/>
      </w:pPr>
    </w:p>
    <w:p w:rsidR="00B12CCF" w:rsidRDefault="00B12CCF">
      <w:pPr>
        <w:pStyle w:val="ConsPlusNormal"/>
        <w:ind w:firstLine="540"/>
        <w:jc w:val="both"/>
      </w:pPr>
      <w:r>
        <w:t>К ходатайствам о награждении Почетной грамотой, об объявлении Благодарности руководителям и заместителям руководителей, главным бухгалтерам организаций независимо от организационно-правовой формы и форм собственности прилагаются документы, подтверждающие отсутствие задолженности по уплате налогов и страховых платежей в бюджеты всех уровней и отсутствие задолженности по выплате заработной платы.</w:t>
      </w:r>
    </w:p>
    <w:p w:rsidR="00B12CCF" w:rsidRDefault="00B12CCF">
      <w:pPr>
        <w:pStyle w:val="ConsPlusNormal"/>
        <w:spacing w:before="220"/>
        <w:ind w:firstLine="540"/>
        <w:jc w:val="both"/>
      </w:pPr>
      <w:r>
        <w:t xml:space="preserve">К ходатайствам о поощрении руководителей организаций независимо от организационно-правовой формы и форм собственности прилагается протокол (выписка из протокола) либо иной документ, принятый в соответствии с учредительными документами организации, закрепляющий решение коллектива (общего собрания коллектива) организации или коллегиального органа </w:t>
      </w:r>
      <w:r>
        <w:lastRenderedPageBreak/>
        <w:t>управления организации о ходатайстве о поощрении).</w:t>
      </w:r>
    </w:p>
    <w:p w:rsidR="00B12CCF" w:rsidRDefault="00B12CCF">
      <w:pPr>
        <w:pStyle w:val="ConsPlusNormal"/>
        <w:jc w:val="both"/>
      </w:pPr>
      <w:r>
        <w:t xml:space="preserve">(абзац введен </w:t>
      </w:r>
      <w:hyperlink r:id="rId69">
        <w:r>
          <w:rPr>
            <w:color w:val="0000FF"/>
          </w:rPr>
          <w:t>постановлением</w:t>
        </w:r>
      </w:hyperlink>
      <w:r>
        <w:t xml:space="preserve"> Губернатора Вологодской области от 22.03.2019 N 59)</w:t>
      </w:r>
    </w:p>
    <w:p w:rsidR="00B12CCF" w:rsidRDefault="00B12CCF">
      <w:pPr>
        <w:pStyle w:val="ConsPlusNormal"/>
        <w:jc w:val="both"/>
      </w:pPr>
      <w:r>
        <w:t xml:space="preserve">(п. 6 в ред. </w:t>
      </w:r>
      <w:hyperlink r:id="rId70">
        <w:r>
          <w:rPr>
            <w:color w:val="0000FF"/>
          </w:rPr>
          <w:t>постановления</w:t>
        </w:r>
      </w:hyperlink>
      <w:r>
        <w:t xml:space="preserve"> Губернатора Вологодской области от 31.03.2017 N 81)</w:t>
      </w:r>
    </w:p>
    <w:p w:rsidR="00B12CCF" w:rsidRDefault="00B12CCF">
      <w:pPr>
        <w:pStyle w:val="ConsPlusNormal"/>
        <w:spacing w:before="220"/>
        <w:ind w:firstLine="540"/>
        <w:jc w:val="both"/>
      </w:pPr>
      <w:r>
        <w:t>6.1. Перечень документов, необходимых для представления к поощрению Губернатором области иностранных граждан, лиц без гражданства:</w:t>
      </w:r>
    </w:p>
    <w:p w:rsidR="00B12CCF" w:rsidRDefault="00B12CCF">
      <w:pPr>
        <w:pStyle w:val="ConsPlusNormal"/>
        <w:spacing w:before="220"/>
        <w:ind w:firstLine="540"/>
        <w:jc w:val="both"/>
      </w:pPr>
      <w:r>
        <w:t>ходатайство члена Правительства области;</w:t>
      </w:r>
    </w:p>
    <w:p w:rsidR="00B12CCF" w:rsidRDefault="00B12CCF">
      <w:pPr>
        <w:pStyle w:val="ConsPlusNormal"/>
        <w:spacing w:before="220"/>
        <w:ind w:firstLine="540"/>
        <w:jc w:val="both"/>
      </w:pPr>
      <w:r>
        <w:t>характеристика иностранного гражданина, лица без гражданства, отражающая его заслуги перед областью, подписанная лицом, ходатайствующим о поощрении;</w:t>
      </w:r>
    </w:p>
    <w:p w:rsidR="00B12CCF" w:rsidRDefault="00B12CCF">
      <w:pPr>
        <w:pStyle w:val="ConsPlusNormal"/>
        <w:spacing w:before="220"/>
        <w:ind w:firstLine="540"/>
        <w:jc w:val="both"/>
      </w:pPr>
      <w:r>
        <w:t>согласие иностранного гражданина, лица без гражданства на обработку персональных данных;</w:t>
      </w:r>
    </w:p>
    <w:p w:rsidR="00B12CCF" w:rsidRDefault="00B12CCF">
      <w:pPr>
        <w:pStyle w:val="ConsPlusNormal"/>
        <w:spacing w:before="220"/>
        <w:ind w:firstLine="540"/>
        <w:jc w:val="both"/>
      </w:pPr>
      <w:r>
        <w:t>проект текста Благодарственного письма &lt;*&gt;.</w:t>
      </w:r>
    </w:p>
    <w:p w:rsidR="00B12CCF" w:rsidRDefault="00B12CCF">
      <w:pPr>
        <w:pStyle w:val="ConsPlusNormal"/>
        <w:jc w:val="both"/>
      </w:pPr>
      <w:r>
        <w:t>(</w:t>
      </w:r>
      <w:proofErr w:type="spellStart"/>
      <w:r>
        <w:t>пп</w:t>
      </w:r>
      <w:proofErr w:type="spellEnd"/>
      <w:r>
        <w:t xml:space="preserve">. 6.1 введен </w:t>
      </w:r>
      <w:hyperlink r:id="rId71">
        <w:r>
          <w:rPr>
            <w:color w:val="0000FF"/>
          </w:rPr>
          <w:t>постановлением</w:t>
        </w:r>
      </w:hyperlink>
      <w:r>
        <w:t xml:space="preserve"> Губернатора Вологодской области от 21.05.2020 N 134)</w:t>
      </w:r>
    </w:p>
    <w:p w:rsidR="00B12CCF" w:rsidRDefault="00B12CCF">
      <w:pPr>
        <w:pStyle w:val="ConsPlusNormal"/>
        <w:spacing w:before="220"/>
        <w:ind w:firstLine="540"/>
        <w:jc w:val="both"/>
      </w:pPr>
      <w:r>
        <w:t>--------------------------------</w:t>
      </w:r>
    </w:p>
    <w:p w:rsidR="00B12CCF" w:rsidRDefault="00B12CCF">
      <w:pPr>
        <w:pStyle w:val="ConsPlusNormal"/>
        <w:spacing w:before="220"/>
        <w:ind w:firstLine="540"/>
        <w:jc w:val="both"/>
      </w:pPr>
      <w:r>
        <w:t>&lt;*&gt; При представлении к поощрению Благодарственным письмом Губернатора области.</w:t>
      </w:r>
    </w:p>
    <w:p w:rsidR="00B12CCF" w:rsidRDefault="00B12CCF">
      <w:pPr>
        <w:pStyle w:val="ConsPlusNormal"/>
        <w:jc w:val="both"/>
      </w:pPr>
      <w:r>
        <w:t xml:space="preserve">(сноска введена </w:t>
      </w:r>
      <w:hyperlink r:id="rId72">
        <w:r>
          <w:rPr>
            <w:color w:val="0000FF"/>
          </w:rPr>
          <w:t>постановлением</w:t>
        </w:r>
      </w:hyperlink>
      <w:r>
        <w:t xml:space="preserve"> Губернатора Вологодской области от 21.05.2020 N 134)</w:t>
      </w:r>
    </w:p>
    <w:p w:rsidR="00B12CCF" w:rsidRDefault="00B12CCF">
      <w:pPr>
        <w:pStyle w:val="ConsPlusNormal"/>
        <w:jc w:val="both"/>
      </w:pPr>
    </w:p>
    <w:p w:rsidR="00B12CCF" w:rsidRDefault="00B12CCF">
      <w:pPr>
        <w:pStyle w:val="ConsPlusNormal"/>
        <w:ind w:firstLine="540"/>
        <w:jc w:val="both"/>
      </w:pPr>
      <w:r>
        <w:t xml:space="preserve">7. Документы, указанные в </w:t>
      </w:r>
      <w:hyperlink w:anchor="P114">
        <w:r>
          <w:rPr>
            <w:color w:val="0000FF"/>
          </w:rPr>
          <w:t>пункте 6</w:t>
        </w:r>
      </w:hyperlink>
      <w:r>
        <w:t xml:space="preserve"> настоящего Положения, направляются в отдел наградной деятельности управления государственной службы, кадров и наградной деятельности Департамента управления делами Правительства области (далее - отдел наградной деятельности) не позднее чем за 45 дней до предполагаемой даты вручения.</w:t>
      </w:r>
    </w:p>
    <w:p w:rsidR="00B12CCF" w:rsidRDefault="00B12CCF">
      <w:pPr>
        <w:pStyle w:val="ConsPlusNormal"/>
        <w:jc w:val="both"/>
      </w:pPr>
      <w:r>
        <w:t xml:space="preserve">(в ред. постановлений Губернатора Вологодской области от 12.11.2015 </w:t>
      </w:r>
      <w:hyperlink r:id="rId73">
        <w:r>
          <w:rPr>
            <w:color w:val="0000FF"/>
          </w:rPr>
          <w:t>N 770</w:t>
        </w:r>
      </w:hyperlink>
      <w:r>
        <w:t xml:space="preserve">, от 06.05.2019 </w:t>
      </w:r>
      <w:hyperlink r:id="rId74">
        <w:r>
          <w:rPr>
            <w:color w:val="0000FF"/>
          </w:rPr>
          <w:t>N 87</w:t>
        </w:r>
      </w:hyperlink>
      <w:r>
        <w:t>)</w:t>
      </w:r>
    </w:p>
    <w:p w:rsidR="00B12CCF" w:rsidRDefault="00B12CCF">
      <w:pPr>
        <w:pStyle w:val="ConsPlusNormal"/>
        <w:spacing w:before="220"/>
        <w:ind w:firstLine="540"/>
        <w:jc w:val="both"/>
      </w:pPr>
      <w:r>
        <w:t xml:space="preserve">Неполное представление документов, указанных в </w:t>
      </w:r>
      <w:hyperlink w:anchor="P114">
        <w:r>
          <w:rPr>
            <w:color w:val="0000FF"/>
          </w:rPr>
          <w:t>пункте 6</w:t>
        </w:r>
      </w:hyperlink>
      <w:r>
        <w:t xml:space="preserve"> настоящего Положения, отсутствие у кандидата предшествующих наград являются основанием для оставления ходатайств о награждении без удовлетворения.</w:t>
      </w:r>
    </w:p>
    <w:p w:rsidR="00B12CCF" w:rsidRDefault="00B12CCF">
      <w:pPr>
        <w:pStyle w:val="ConsPlusNormal"/>
        <w:spacing w:before="220"/>
        <w:ind w:firstLine="540"/>
        <w:jc w:val="both"/>
      </w:pPr>
      <w:r>
        <w:t>8. Рассмотрение документов, а также подготовку проектов распоряжений Губернатора области о поощрении осуществляет отдел наградной деятельности.</w:t>
      </w:r>
    </w:p>
    <w:p w:rsidR="00B12CCF" w:rsidRDefault="00B12CCF">
      <w:pPr>
        <w:pStyle w:val="ConsPlusNormal"/>
        <w:jc w:val="both"/>
      </w:pPr>
      <w:r>
        <w:t xml:space="preserve">(в ред. постановлений Губернатора Вологодской области от 23.12.2016 </w:t>
      </w:r>
      <w:hyperlink r:id="rId75">
        <w:r>
          <w:rPr>
            <w:color w:val="0000FF"/>
          </w:rPr>
          <w:t>N 777</w:t>
        </w:r>
      </w:hyperlink>
      <w:r>
        <w:t xml:space="preserve">, от 06.05.2019 </w:t>
      </w:r>
      <w:hyperlink r:id="rId76">
        <w:r>
          <w:rPr>
            <w:color w:val="0000FF"/>
          </w:rPr>
          <w:t>N 87</w:t>
        </w:r>
      </w:hyperlink>
      <w:r>
        <w:t>)</w:t>
      </w:r>
    </w:p>
    <w:p w:rsidR="00B12CCF" w:rsidRDefault="00B12CCF">
      <w:pPr>
        <w:pStyle w:val="ConsPlusNormal"/>
        <w:spacing w:before="220"/>
        <w:ind w:firstLine="540"/>
        <w:jc w:val="both"/>
      </w:pPr>
      <w:r>
        <w:t>9. Документы о поощрении до их представления Губернатору области подлежат рассмотрению первым заместителем Губернатора области, заместителем Губернатора области, руководителями органов исполнительной государственной власти области, структурных подразделений Правительства области, осуществляющих полномочия в сфере, в которой были достигнуты успехи гражданином или организацией, и Комиссией по наградам.</w:t>
      </w:r>
    </w:p>
    <w:p w:rsidR="00B12CCF" w:rsidRDefault="00B12CCF">
      <w:pPr>
        <w:pStyle w:val="ConsPlusNormal"/>
        <w:jc w:val="both"/>
      </w:pPr>
      <w:r>
        <w:t xml:space="preserve">(в ред. постановлений Губернатора Вологодской области от 15.08.2017 </w:t>
      </w:r>
      <w:hyperlink r:id="rId77">
        <w:r>
          <w:rPr>
            <w:color w:val="0000FF"/>
          </w:rPr>
          <w:t>N 259</w:t>
        </w:r>
      </w:hyperlink>
      <w:r>
        <w:t xml:space="preserve">, от 16.03.2023 </w:t>
      </w:r>
      <w:hyperlink r:id="rId78">
        <w:r>
          <w:rPr>
            <w:color w:val="0000FF"/>
          </w:rPr>
          <w:t>N 69</w:t>
        </w:r>
      </w:hyperlink>
      <w:r>
        <w:t>)</w:t>
      </w:r>
    </w:p>
    <w:p w:rsidR="00B12CCF" w:rsidRDefault="00B12CCF">
      <w:pPr>
        <w:pStyle w:val="ConsPlusNormal"/>
        <w:spacing w:before="220"/>
        <w:ind w:firstLine="540"/>
        <w:jc w:val="both"/>
      </w:pPr>
      <w:r>
        <w:t>Комиссия на основании представленных документов оценивает заслуги награждаемых и принимает одно из следующих решений:</w:t>
      </w:r>
    </w:p>
    <w:p w:rsidR="00B12CCF" w:rsidRDefault="00B12CCF">
      <w:pPr>
        <w:pStyle w:val="ConsPlusNormal"/>
        <w:spacing w:before="220"/>
        <w:ind w:firstLine="540"/>
        <w:jc w:val="both"/>
      </w:pPr>
      <w:r>
        <w:t>1) рекомендовать к представленному поощрению;</w:t>
      </w:r>
    </w:p>
    <w:p w:rsidR="00B12CCF" w:rsidRDefault="00B12CCF">
      <w:pPr>
        <w:pStyle w:val="ConsPlusNormal"/>
        <w:spacing w:before="220"/>
        <w:ind w:firstLine="540"/>
        <w:jc w:val="both"/>
      </w:pPr>
      <w:r>
        <w:t>2) рекомендовать к поощрению с изменением вида поощрения;</w:t>
      </w:r>
    </w:p>
    <w:p w:rsidR="00B12CCF" w:rsidRDefault="00B12CCF">
      <w:pPr>
        <w:pStyle w:val="ConsPlusNormal"/>
        <w:spacing w:before="220"/>
        <w:ind w:firstLine="540"/>
        <w:jc w:val="both"/>
      </w:pPr>
      <w:r>
        <w:t>3) не рекомендовать к поощрению.</w:t>
      </w:r>
    </w:p>
    <w:p w:rsidR="00B12CCF" w:rsidRDefault="00B12CCF">
      <w:pPr>
        <w:pStyle w:val="ConsPlusNormal"/>
        <w:spacing w:before="220"/>
        <w:ind w:firstLine="540"/>
        <w:jc w:val="both"/>
      </w:pPr>
      <w:r>
        <w:t xml:space="preserve">По поручению Губернатора области и по случаю памятных дат и юбилейных дней рождения лиц, замещающих государственные должности области, должности государственной гражданской службы в Правительстве области, и работников Правительства области, руководителей и </w:t>
      </w:r>
      <w:r>
        <w:lastRenderedPageBreak/>
        <w:t>заместителей органов исполнительной государственной власти области представления о поощрении представляются без рассмотрения Комиссией по наградам.</w:t>
      </w:r>
    </w:p>
    <w:p w:rsidR="00B12CCF" w:rsidRDefault="00B12CCF">
      <w:pPr>
        <w:pStyle w:val="ConsPlusNormal"/>
        <w:spacing w:before="220"/>
        <w:ind w:firstLine="540"/>
        <w:jc w:val="both"/>
      </w:pPr>
      <w:r>
        <w:t>10. Решение о награждении Почетной грамотой и объявлении Благодарности оформляется распоряжением Губернатора области. Распоряжение Губернатора области о награждении Почетной грамотой подлежит официальному опубликованию.</w:t>
      </w:r>
    </w:p>
    <w:p w:rsidR="00B12CCF" w:rsidRDefault="00B12CCF">
      <w:pPr>
        <w:pStyle w:val="ConsPlusNormal"/>
        <w:jc w:val="both"/>
      </w:pPr>
      <w:r>
        <w:t xml:space="preserve">(в ред. </w:t>
      </w:r>
      <w:hyperlink r:id="rId79">
        <w:r>
          <w:rPr>
            <w:color w:val="0000FF"/>
          </w:rPr>
          <w:t>постановления</w:t>
        </w:r>
      </w:hyperlink>
      <w:r>
        <w:t xml:space="preserve"> Губернатора Вологодской области от 23.12.2016 N 777)</w:t>
      </w:r>
    </w:p>
    <w:p w:rsidR="00B12CCF" w:rsidRDefault="00B12CCF">
      <w:pPr>
        <w:pStyle w:val="ConsPlusNormal"/>
        <w:spacing w:before="220"/>
        <w:ind w:firstLine="540"/>
        <w:jc w:val="both"/>
      </w:pPr>
      <w:r>
        <w:t>Решение о поощрении Благодарственным письмом и ценным подарком оформляется распоряжением Губернатора области.</w:t>
      </w:r>
    </w:p>
    <w:p w:rsidR="00B12CCF" w:rsidRDefault="00B12CCF">
      <w:pPr>
        <w:pStyle w:val="ConsPlusNormal"/>
        <w:spacing w:before="220"/>
        <w:ind w:firstLine="540"/>
        <w:jc w:val="both"/>
      </w:pPr>
      <w:r>
        <w:t>Почетная грамота, Благодарность, Благодарственное письмо оформляются казенным учреждением комплексно-сервисного обслуживания мероприятий, проводимых органами исполнительной государственной власти Вологодской области, "</w:t>
      </w:r>
      <w:proofErr w:type="spellStart"/>
      <w:r>
        <w:t>Презентационно</w:t>
      </w:r>
      <w:proofErr w:type="spellEnd"/>
      <w:r>
        <w:t>-сервисный центр" на бланке установленного образца.</w:t>
      </w:r>
    </w:p>
    <w:p w:rsidR="00B12CCF" w:rsidRDefault="00B12CCF">
      <w:pPr>
        <w:pStyle w:val="ConsPlusNormal"/>
        <w:jc w:val="both"/>
      </w:pPr>
      <w:r>
        <w:t xml:space="preserve">(в ред. </w:t>
      </w:r>
      <w:hyperlink r:id="rId80">
        <w:r>
          <w:rPr>
            <w:color w:val="0000FF"/>
          </w:rPr>
          <w:t>постановления</w:t>
        </w:r>
      </w:hyperlink>
      <w:r>
        <w:t xml:space="preserve"> Губернатора Вологодской области от 13.07.2020 N 182)</w:t>
      </w:r>
    </w:p>
    <w:p w:rsidR="00B12CCF" w:rsidRDefault="00B12CCF">
      <w:pPr>
        <w:pStyle w:val="ConsPlusNormal"/>
        <w:spacing w:before="220"/>
        <w:ind w:firstLine="540"/>
        <w:jc w:val="both"/>
      </w:pPr>
      <w:r>
        <w:t>Ценными подарками являются предметы, имеющие художественную и (или) материальную ценность, передаваемые в собственность гражданам в качестве памятного дара.</w:t>
      </w:r>
    </w:p>
    <w:p w:rsidR="00B12CCF" w:rsidRDefault="00B12CCF">
      <w:pPr>
        <w:pStyle w:val="ConsPlusNormal"/>
        <w:jc w:val="both"/>
      </w:pPr>
    </w:p>
    <w:p w:rsidR="00B12CCF" w:rsidRDefault="00B12CCF">
      <w:pPr>
        <w:pStyle w:val="ConsPlusTitle"/>
        <w:jc w:val="center"/>
        <w:outlineLvl w:val="1"/>
      </w:pPr>
      <w:r>
        <w:t>III. Организация вручения поощрений Губернатора области</w:t>
      </w:r>
    </w:p>
    <w:p w:rsidR="00B12CCF" w:rsidRDefault="00B12CCF">
      <w:pPr>
        <w:pStyle w:val="ConsPlusNormal"/>
        <w:jc w:val="both"/>
      </w:pPr>
    </w:p>
    <w:p w:rsidR="00B12CCF" w:rsidRDefault="00B12CCF">
      <w:pPr>
        <w:pStyle w:val="ConsPlusNormal"/>
        <w:ind w:firstLine="540"/>
        <w:jc w:val="both"/>
      </w:pPr>
      <w:r>
        <w:t>11. Вручение Почетной грамоты, Благодарности, Благодарственного письма, ценного подарка проводится Губернатором области.</w:t>
      </w:r>
    </w:p>
    <w:p w:rsidR="00B12CCF" w:rsidRDefault="00B12CCF">
      <w:pPr>
        <w:pStyle w:val="ConsPlusNormal"/>
        <w:spacing w:before="220"/>
        <w:ind w:firstLine="540"/>
        <w:jc w:val="both"/>
      </w:pPr>
      <w:r>
        <w:t>От имени Губернатора области поощрения Губернатора области могут вручать члены Правительства области, руководители государственных органов, руководители территориальных органов федеральных органов государственной власти, старшие военачальники, руководители органов государственной власти области или структурных подразделений Правительства области, главы муниципальных районов (городских округов), главы администраций муниципальных районов (городских округов), руководители органов местного самоуправления области и иные лица.</w:t>
      </w:r>
    </w:p>
    <w:p w:rsidR="00B12CCF" w:rsidRDefault="00B12CCF">
      <w:pPr>
        <w:pStyle w:val="ConsPlusNormal"/>
        <w:jc w:val="both"/>
      </w:pPr>
      <w:r>
        <w:t xml:space="preserve">(в ред. </w:t>
      </w:r>
      <w:hyperlink r:id="rId81">
        <w:r>
          <w:rPr>
            <w:color w:val="0000FF"/>
          </w:rPr>
          <w:t>постановления</w:t>
        </w:r>
      </w:hyperlink>
      <w:r>
        <w:t xml:space="preserve"> Губернатора Вологодской области от 21.05.2020 N 134)</w:t>
      </w:r>
    </w:p>
    <w:p w:rsidR="00B12CCF" w:rsidRDefault="00B12CCF">
      <w:pPr>
        <w:pStyle w:val="ConsPlusNormal"/>
        <w:spacing w:before="220"/>
        <w:ind w:firstLine="540"/>
        <w:jc w:val="both"/>
      </w:pPr>
      <w:r>
        <w:t xml:space="preserve">Абзац утратил силу. - </w:t>
      </w:r>
      <w:hyperlink r:id="rId82">
        <w:r>
          <w:rPr>
            <w:color w:val="0000FF"/>
          </w:rPr>
          <w:t>Постановление</w:t>
        </w:r>
      </w:hyperlink>
      <w:r>
        <w:t xml:space="preserve"> Губернатора Вологодской области от 21.05.2020 N 134.</w:t>
      </w:r>
    </w:p>
    <w:p w:rsidR="00B12CCF" w:rsidRDefault="00B12CCF">
      <w:pPr>
        <w:pStyle w:val="ConsPlusNormal"/>
        <w:spacing w:before="220"/>
        <w:ind w:firstLine="540"/>
        <w:jc w:val="both"/>
      </w:pPr>
      <w:r>
        <w:t xml:space="preserve">Абзац исключен с 01.09.2020. - </w:t>
      </w:r>
      <w:hyperlink r:id="rId83">
        <w:r>
          <w:rPr>
            <w:color w:val="0000FF"/>
          </w:rPr>
          <w:t>Постановление</w:t>
        </w:r>
      </w:hyperlink>
      <w:r>
        <w:t xml:space="preserve"> Губернатора Вологодской области от 13.07.2020 N 182.</w:t>
      </w:r>
    </w:p>
    <w:p w:rsidR="00B12CCF" w:rsidRDefault="00B12CCF">
      <w:pPr>
        <w:pStyle w:val="ConsPlusNormal"/>
        <w:spacing w:before="220"/>
        <w:ind w:firstLine="540"/>
        <w:jc w:val="both"/>
      </w:pPr>
      <w:r>
        <w:t>11(1). Выдача Почетной грамоты, Благодарности, Благодарственного письма для вручения осуществляется отделом наградной деятельности.</w:t>
      </w:r>
    </w:p>
    <w:p w:rsidR="00B12CCF" w:rsidRDefault="00B12CCF">
      <w:pPr>
        <w:pStyle w:val="ConsPlusNormal"/>
        <w:spacing w:before="220"/>
        <w:ind w:firstLine="540"/>
        <w:jc w:val="both"/>
      </w:pPr>
      <w:r>
        <w:t>Выдача ценного подарка для вручения осуществляется управлением финансов и материально-технического обеспечения Департамента управления делами Правительства области (далее - управление финансов и материально-технического обеспечения) по заявке на выдачу ценного подарка.</w:t>
      </w:r>
    </w:p>
    <w:p w:rsidR="00B12CCF" w:rsidRDefault="00B12CCF">
      <w:pPr>
        <w:pStyle w:val="ConsPlusNormal"/>
        <w:spacing w:before="220"/>
        <w:ind w:firstLine="540"/>
        <w:jc w:val="both"/>
      </w:pPr>
      <w:r>
        <w:t xml:space="preserve">Должностным лицом, вручившим поощрение, оформляется </w:t>
      </w:r>
      <w:hyperlink w:anchor="P192">
        <w:r>
          <w:rPr>
            <w:color w:val="0000FF"/>
          </w:rPr>
          <w:t>протокол</w:t>
        </w:r>
      </w:hyperlink>
      <w:r>
        <w:t xml:space="preserve"> по форме согласно </w:t>
      </w:r>
      <w:proofErr w:type="gramStart"/>
      <w:r>
        <w:t>приложению</w:t>
      </w:r>
      <w:proofErr w:type="gramEnd"/>
      <w:r>
        <w:t xml:space="preserve"> к настоящему Положению и в течение 10 дней после вручения направляется:</w:t>
      </w:r>
    </w:p>
    <w:p w:rsidR="00B12CCF" w:rsidRDefault="00B12CCF">
      <w:pPr>
        <w:pStyle w:val="ConsPlusNormal"/>
        <w:spacing w:before="220"/>
        <w:ind w:firstLine="540"/>
        <w:jc w:val="both"/>
      </w:pPr>
      <w:r>
        <w:t>в отдел наградной деятельности - по факту вручения Почетной грамоты, Благодарности, Благодарственного письма;</w:t>
      </w:r>
    </w:p>
    <w:p w:rsidR="00B12CCF" w:rsidRDefault="00B12CCF">
      <w:pPr>
        <w:pStyle w:val="ConsPlusNormal"/>
        <w:spacing w:before="220"/>
        <w:ind w:firstLine="540"/>
        <w:jc w:val="both"/>
      </w:pPr>
      <w:r>
        <w:t>в управление финансов и материально-технического обеспечения (копия протокола - в отдел наградной деятельности) - по факту вручения ценного подарка.</w:t>
      </w:r>
    </w:p>
    <w:p w:rsidR="00B12CCF" w:rsidRDefault="00B12CCF">
      <w:pPr>
        <w:pStyle w:val="ConsPlusNormal"/>
        <w:jc w:val="both"/>
      </w:pPr>
      <w:r>
        <w:t xml:space="preserve">(п. 11(1) введен </w:t>
      </w:r>
      <w:hyperlink r:id="rId84">
        <w:r>
          <w:rPr>
            <w:color w:val="0000FF"/>
          </w:rPr>
          <w:t>постановлением</w:t>
        </w:r>
      </w:hyperlink>
      <w:r>
        <w:t xml:space="preserve"> Губернатора Вологодской области от 13.07.2020 N 182)</w:t>
      </w:r>
    </w:p>
    <w:p w:rsidR="00B12CCF" w:rsidRDefault="00B12CCF">
      <w:pPr>
        <w:pStyle w:val="ConsPlusNormal"/>
        <w:spacing w:before="220"/>
        <w:ind w:firstLine="540"/>
        <w:jc w:val="both"/>
      </w:pPr>
      <w:r>
        <w:lastRenderedPageBreak/>
        <w:t>12. Организацию работы по учету поощряемых осуществляет отдел наградной деятельности.</w:t>
      </w:r>
    </w:p>
    <w:p w:rsidR="00B12CCF" w:rsidRDefault="00B12CCF">
      <w:pPr>
        <w:pStyle w:val="ConsPlusNormal"/>
        <w:jc w:val="both"/>
      </w:pPr>
      <w:r>
        <w:t xml:space="preserve">(в ред. постановлений Губернатора Вологодской области от 13.10.2014 </w:t>
      </w:r>
      <w:hyperlink r:id="rId85">
        <w:r>
          <w:rPr>
            <w:color w:val="0000FF"/>
          </w:rPr>
          <w:t>N 353</w:t>
        </w:r>
      </w:hyperlink>
      <w:r>
        <w:t xml:space="preserve">, от 06.05.2019 </w:t>
      </w:r>
      <w:hyperlink r:id="rId86">
        <w:r>
          <w:rPr>
            <w:color w:val="0000FF"/>
          </w:rPr>
          <w:t>N 87</w:t>
        </w:r>
      </w:hyperlink>
      <w:r>
        <w:t>)</w:t>
      </w:r>
    </w:p>
    <w:p w:rsidR="00B12CCF" w:rsidRDefault="00B12CCF">
      <w:pPr>
        <w:pStyle w:val="ConsPlusNormal"/>
        <w:spacing w:before="220"/>
        <w:ind w:firstLine="540"/>
        <w:jc w:val="both"/>
      </w:pPr>
      <w:r>
        <w:t>13. В случае утраты Почетной грамоты, Благодарности, Благодарственного письма дубликаты указанных поощрений не выдаются.</w:t>
      </w:r>
    </w:p>
    <w:p w:rsidR="00B12CCF" w:rsidRDefault="00B12CCF">
      <w:pPr>
        <w:pStyle w:val="ConsPlusNormal"/>
        <w:jc w:val="both"/>
      </w:pPr>
      <w:r>
        <w:t xml:space="preserve">(п. 13 введен </w:t>
      </w:r>
      <w:hyperlink r:id="rId87">
        <w:r>
          <w:rPr>
            <w:color w:val="0000FF"/>
          </w:rPr>
          <w:t>постановлением</w:t>
        </w:r>
      </w:hyperlink>
      <w:r>
        <w:t xml:space="preserve"> Губернатора Вологодской области от 12.08.2021 N 147)</w:t>
      </w:r>
    </w:p>
    <w:p w:rsidR="00B12CCF" w:rsidRDefault="00B12CCF">
      <w:pPr>
        <w:pStyle w:val="ConsPlusNormal"/>
        <w:jc w:val="both"/>
      </w:pPr>
    </w:p>
    <w:p w:rsidR="00B12CCF" w:rsidRDefault="00B12CCF">
      <w:pPr>
        <w:pStyle w:val="ConsPlusNormal"/>
        <w:jc w:val="both"/>
      </w:pPr>
    </w:p>
    <w:p w:rsidR="00B12CCF" w:rsidRDefault="00B12CCF">
      <w:pPr>
        <w:pStyle w:val="ConsPlusNormal"/>
        <w:jc w:val="both"/>
      </w:pPr>
    </w:p>
    <w:p w:rsidR="00B12CCF" w:rsidRDefault="00B12CCF">
      <w:pPr>
        <w:pStyle w:val="ConsPlusNormal"/>
        <w:jc w:val="both"/>
      </w:pPr>
    </w:p>
    <w:p w:rsidR="00B12CCF" w:rsidRDefault="00B12CCF">
      <w:pPr>
        <w:pStyle w:val="ConsPlusNormal"/>
        <w:jc w:val="both"/>
      </w:pPr>
    </w:p>
    <w:p w:rsidR="00B12CCF" w:rsidRDefault="00B12CCF">
      <w:pPr>
        <w:pStyle w:val="ConsPlusNormal"/>
        <w:jc w:val="right"/>
        <w:outlineLvl w:val="0"/>
      </w:pPr>
      <w:r>
        <w:t>Утверждено</w:t>
      </w:r>
    </w:p>
    <w:p w:rsidR="00B12CCF" w:rsidRDefault="00B12CCF">
      <w:pPr>
        <w:pStyle w:val="ConsPlusNormal"/>
        <w:jc w:val="right"/>
      </w:pPr>
      <w:r>
        <w:t>Постановлением</w:t>
      </w:r>
    </w:p>
    <w:p w:rsidR="00B12CCF" w:rsidRDefault="00B12CCF">
      <w:pPr>
        <w:pStyle w:val="ConsPlusNormal"/>
        <w:jc w:val="right"/>
      </w:pPr>
      <w:r>
        <w:t>Губернатора области</w:t>
      </w:r>
    </w:p>
    <w:p w:rsidR="00B12CCF" w:rsidRDefault="00B12CCF">
      <w:pPr>
        <w:pStyle w:val="ConsPlusNormal"/>
        <w:jc w:val="right"/>
      </w:pPr>
      <w:r>
        <w:t>от 14 марта 2013 г. N 131</w:t>
      </w:r>
    </w:p>
    <w:p w:rsidR="00B12CCF" w:rsidRDefault="00B12CCF">
      <w:pPr>
        <w:pStyle w:val="ConsPlusNormal"/>
        <w:jc w:val="right"/>
      </w:pPr>
      <w:r>
        <w:t>(приложение 2)</w:t>
      </w:r>
    </w:p>
    <w:p w:rsidR="00B12CCF" w:rsidRDefault="00B12CCF">
      <w:pPr>
        <w:pStyle w:val="ConsPlusNormal"/>
        <w:jc w:val="both"/>
      </w:pPr>
    </w:p>
    <w:p w:rsidR="00B12CCF" w:rsidRDefault="00B12CCF">
      <w:pPr>
        <w:pStyle w:val="ConsPlusTitle"/>
        <w:jc w:val="center"/>
      </w:pPr>
      <w:bookmarkStart w:id="3" w:name="P239"/>
      <w:bookmarkEnd w:id="3"/>
      <w:r>
        <w:t>ПОЛОЖЕНИЕ</w:t>
      </w:r>
    </w:p>
    <w:p w:rsidR="00B12CCF" w:rsidRDefault="00B12CCF">
      <w:pPr>
        <w:pStyle w:val="ConsPlusTitle"/>
        <w:jc w:val="center"/>
      </w:pPr>
      <w:r>
        <w:t>О ДИПЛОМЕ ГУБЕРНАТОРА ОБЛАСТИ</w:t>
      </w:r>
    </w:p>
    <w:p w:rsidR="00B12CCF" w:rsidRDefault="00B12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2CCF">
        <w:tc>
          <w:tcPr>
            <w:tcW w:w="60" w:type="dxa"/>
            <w:tcBorders>
              <w:top w:val="nil"/>
              <w:left w:val="nil"/>
              <w:bottom w:val="nil"/>
              <w:right w:val="nil"/>
            </w:tcBorders>
            <w:shd w:val="clear" w:color="auto" w:fill="CED3F1"/>
            <w:tcMar>
              <w:top w:w="0" w:type="dxa"/>
              <w:left w:w="0" w:type="dxa"/>
              <w:bottom w:w="0" w:type="dxa"/>
              <w:right w:w="0" w:type="dxa"/>
            </w:tcMar>
          </w:tcPr>
          <w:p w:rsidR="00B12CCF" w:rsidRDefault="00B12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CCF" w:rsidRDefault="00B12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CCF" w:rsidRDefault="00B12CCF">
            <w:pPr>
              <w:pStyle w:val="ConsPlusNormal"/>
              <w:jc w:val="center"/>
            </w:pPr>
            <w:r>
              <w:rPr>
                <w:color w:val="392C69"/>
              </w:rPr>
              <w:t>Список изменяющих документов</w:t>
            </w:r>
          </w:p>
          <w:p w:rsidR="00B12CCF" w:rsidRDefault="00B12CCF">
            <w:pPr>
              <w:pStyle w:val="ConsPlusNormal"/>
              <w:jc w:val="center"/>
            </w:pPr>
            <w:r>
              <w:rPr>
                <w:color w:val="392C69"/>
              </w:rPr>
              <w:t xml:space="preserve">(в ред. </w:t>
            </w:r>
            <w:hyperlink r:id="rId88">
              <w:r>
                <w:rPr>
                  <w:color w:val="0000FF"/>
                </w:rPr>
                <w:t>постановления</w:t>
              </w:r>
            </w:hyperlink>
            <w:r>
              <w:rPr>
                <w:color w:val="392C69"/>
              </w:rPr>
              <w:t xml:space="preserve"> Губернатора Вологодской области</w:t>
            </w:r>
          </w:p>
          <w:p w:rsidR="00B12CCF" w:rsidRDefault="00B12CCF">
            <w:pPr>
              <w:pStyle w:val="ConsPlusNormal"/>
              <w:jc w:val="center"/>
            </w:pPr>
            <w:r>
              <w:rPr>
                <w:color w:val="392C69"/>
              </w:rPr>
              <w:t>от 03.11.2022 N 221)</w:t>
            </w:r>
          </w:p>
        </w:tc>
        <w:tc>
          <w:tcPr>
            <w:tcW w:w="113" w:type="dxa"/>
            <w:tcBorders>
              <w:top w:val="nil"/>
              <w:left w:val="nil"/>
              <w:bottom w:val="nil"/>
              <w:right w:val="nil"/>
            </w:tcBorders>
            <w:shd w:val="clear" w:color="auto" w:fill="F4F3F8"/>
            <w:tcMar>
              <w:top w:w="0" w:type="dxa"/>
              <w:left w:w="0" w:type="dxa"/>
              <w:bottom w:w="0" w:type="dxa"/>
              <w:right w:w="0" w:type="dxa"/>
            </w:tcMar>
          </w:tcPr>
          <w:p w:rsidR="00B12CCF" w:rsidRDefault="00B12CCF">
            <w:pPr>
              <w:pStyle w:val="ConsPlusNormal"/>
            </w:pPr>
          </w:p>
        </w:tc>
      </w:tr>
    </w:tbl>
    <w:p w:rsidR="00B12CCF" w:rsidRDefault="00B12CCF">
      <w:pPr>
        <w:pStyle w:val="ConsPlusNormal"/>
        <w:jc w:val="both"/>
      </w:pPr>
    </w:p>
    <w:p w:rsidR="00B12CCF" w:rsidRDefault="00B12CCF">
      <w:pPr>
        <w:pStyle w:val="ConsPlusNormal"/>
        <w:ind w:firstLine="540"/>
        <w:jc w:val="both"/>
      </w:pPr>
      <w:r>
        <w:t>1. Диплом Губернатора Вологодской области (далее - Диплом) - форма поощрения организаций, коллективов организаций, гражданина (либо коллектива граждан) за участие, победу в проводимых органами исполнительной государственной власти области, структурными подразделениями Правительства области всероссийских ярмарках, выставках, смотрах-конкурсах, областных конкурсах и иных конкурсах (далее - мероприятия).</w:t>
      </w:r>
    </w:p>
    <w:p w:rsidR="00B12CCF" w:rsidRDefault="00B12CCF">
      <w:pPr>
        <w:pStyle w:val="ConsPlusNormal"/>
        <w:spacing w:before="220"/>
        <w:ind w:firstLine="540"/>
        <w:jc w:val="both"/>
      </w:pPr>
      <w:r>
        <w:t>2. Диплом присуждается победителям, лауреатам, призерам, участникам мероприятий в различных номинациях по их итогам.</w:t>
      </w:r>
    </w:p>
    <w:p w:rsidR="00B12CCF" w:rsidRDefault="00B12CCF">
      <w:pPr>
        <w:pStyle w:val="ConsPlusNormal"/>
        <w:spacing w:before="220"/>
        <w:ind w:firstLine="540"/>
        <w:jc w:val="both"/>
      </w:pPr>
      <w:r>
        <w:t>В рамках одной номинации Диплом может подразделяться на Диплом, Диплом I, II, III степени. Высшей степенью является I степень.</w:t>
      </w:r>
    </w:p>
    <w:p w:rsidR="00B12CCF" w:rsidRDefault="00B12CCF">
      <w:pPr>
        <w:pStyle w:val="ConsPlusNormal"/>
        <w:spacing w:before="220"/>
        <w:ind w:firstLine="540"/>
        <w:jc w:val="both"/>
      </w:pPr>
      <w:r>
        <w:t xml:space="preserve">3. Кандидаты на присуждение Диплома определяются в порядке, установленном положениями о проведении соответствующих мероприятий, коллегиальным органом, либо экспертным советом, </w:t>
      </w:r>
      <w:proofErr w:type="gramStart"/>
      <w:r>
        <w:t>либо другими комиссиями</w:t>
      </w:r>
      <w:proofErr w:type="gramEnd"/>
      <w:r>
        <w:t xml:space="preserve"> созданными для принятия решения о присуждении Диплома. Решения закрепляются в итоговом документе о результатах мероприятия.</w:t>
      </w:r>
    </w:p>
    <w:p w:rsidR="00B12CCF" w:rsidRDefault="00B12CCF">
      <w:pPr>
        <w:pStyle w:val="ConsPlusNormal"/>
        <w:spacing w:before="220"/>
        <w:ind w:firstLine="540"/>
        <w:jc w:val="both"/>
      </w:pPr>
      <w:bookmarkStart w:id="4" w:name="P249"/>
      <w:bookmarkEnd w:id="4"/>
      <w:r>
        <w:t>4. В отношении кандидатов, представленных к присуждению Диплома, в отдел наградной деятельности управления государственной службы, кадров и наградной деятельности Департамента управления делами Правительства области направляются следующие документы:</w:t>
      </w:r>
    </w:p>
    <w:p w:rsidR="00B12CCF" w:rsidRDefault="00B12CCF">
      <w:pPr>
        <w:pStyle w:val="ConsPlusNormal"/>
        <w:spacing w:before="220"/>
        <w:ind w:firstLine="540"/>
        <w:jc w:val="both"/>
      </w:pPr>
      <w:r>
        <w:t>ходатайство органа исполнительной государственной власти области, структурного подразделения Правительства области о поощрении Дипломом. В тексте ходатайства должны быть разборчиво и четко, без сокращений прописаны фамилия, имя, отчество, должность, место работы, место учебы (в случае поощрения граждан), полное наименование организации (в случае поощрения организаций, коллективов организаций);</w:t>
      </w:r>
    </w:p>
    <w:p w:rsidR="00B12CCF" w:rsidRDefault="00B12CCF">
      <w:pPr>
        <w:pStyle w:val="ConsPlusNormal"/>
        <w:spacing w:before="220"/>
        <w:ind w:firstLine="540"/>
        <w:jc w:val="both"/>
      </w:pPr>
      <w:r>
        <w:t>копия итогового документа о результатах мероприятия;</w:t>
      </w:r>
    </w:p>
    <w:p w:rsidR="00B12CCF" w:rsidRDefault="00B12CCF">
      <w:pPr>
        <w:pStyle w:val="ConsPlusNormal"/>
        <w:spacing w:before="220"/>
        <w:ind w:firstLine="540"/>
        <w:jc w:val="both"/>
      </w:pPr>
      <w:r>
        <w:t>копия согласия на обработку персональных данных (в случае поощрения граждан).</w:t>
      </w:r>
    </w:p>
    <w:p w:rsidR="00B12CCF" w:rsidRDefault="00B12CCF">
      <w:pPr>
        <w:pStyle w:val="ConsPlusNormal"/>
        <w:spacing w:before="220"/>
        <w:ind w:firstLine="540"/>
        <w:jc w:val="both"/>
      </w:pPr>
      <w:r>
        <w:lastRenderedPageBreak/>
        <w:t>5. Решение о поощрении Дипломом оформляется распоряжением Губернатора области.</w:t>
      </w:r>
    </w:p>
    <w:p w:rsidR="00B12CCF" w:rsidRDefault="00B12CCF">
      <w:pPr>
        <w:pStyle w:val="ConsPlusNormal"/>
        <w:spacing w:before="220"/>
        <w:ind w:firstLine="540"/>
        <w:jc w:val="both"/>
      </w:pPr>
      <w:r>
        <w:t xml:space="preserve">Подготовку проекта распоряжения Губернатора области о поощрении Дипломом осуществляет отдел наградной деятельности управления государственной службы, кадров и наградной деятельности Департамента управления делами Правительства области в течение 5 рабочих дней со дня поступления документов, предусмотренных </w:t>
      </w:r>
      <w:hyperlink w:anchor="P249">
        <w:r>
          <w:rPr>
            <w:color w:val="0000FF"/>
          </w:rPr>
          <w:t>пунктом 4</w:t>
        </w:r>
      </w:hyperlink>
      <w:r>
        <w:t xml:space="preserve"> настоящего Положения.</w:t>
      </w:r>
    </w:p>
    <w:p w:rsidR="00B12CCF" w:rsidRDefault="00B12CCF">
      <w:pPr>
        <w:pStyle w:val="ConsPlusNormal"/>
        <w:spacing w:before="220"/>
        <w:ind w:firstLine="540"/>
        <w:jc w:val="both"/>
      </w:pPr>
      <w:r>
        <w:t>6. Диплом подписывает Губернатор области.</w:t>
      </w:r>
    </w:p>
    <w:p w:rsidR="00B12CCF" w:rsidRDefault="00B12CCF">
      <w:pPr>
        <w:pStyle w:val="ConsPlusNormal"/>
        <w:spacing w:before="220"/>
        <w:ind w:firstLine="540"/>
        <w:jc w:val="both"/>
      </w:pPr>
      <w:r>
        <w:t>По поручению Губернатора области Диплом может подписать один из членов Правительства области, курирующий соответствующие вопросы.</w:t>
      </w:r>
    </w:p>
    <w:p w:rsidR="00B12CCF" w:rsidRDefault="00B12CCF">
      <w:pPr>
        <w:pStyle w:val="ConsPlusNormal"/>
        <w:spacing w:before="220"/>
        <w:ind w:firstLine="540"/>
        <w:jc w:val="both"/>
      </w:pPr>
      <w:r>
        <w:t>Диплом оформляется на бланке установленного образца казенным учреждением комплексно-сервисного обслуживания мероприятий, проводимых органами исполнительной государственной власти Вологодской области "</w:t>
      </w:r>
      <w:proofErr w:type="spellStart"/>
      <w:r>
        <w:t>Презентационно</w:t>
      </w:r>
      <w:proofErr w:type="spellEnd"/>
      <w:r>
        <w:t>-сервисный центр". Изготовление бланка Диплома осуществляется в течение 5 рабочих дней после принятия распоряжения Губернатора области.</w:t>
      </w:r>
    </w:p>
    <w:p w:rsidR="00B12CCF" w:rsidRDefault="00B12CCF">
      <w:pPr>
        <w:pStyle w:val="ConsPlusNormal"/>
        <w:spacing w:before="220"/>
        <w:ind w:firstLine="540"/>
        <w:jc w:val="both"/>
      </w:pPr>
      <w:r>
        <w:t>7. Выдача Диплома осуществляется отделом наградной деятельности управления государственной службы, кадров и наградной деятельности Департамента управления делами Правительства области представителю органа исполнительной государственной власти области, структурного подразделения Правительства области, ходатайствующего о поощрении Дипломом.</w:t>
      </w:r>
    </w:p>
    <w:p w:rsidR="00B12CCF" w:rsidRDefault="00B12CCF">
      <w:pPr>
        <w:pStyle w:val="ConsPlusNormal"/>
        <w:spacing w:before="220"/>
        <w:ind w:firstLine="540"/>
        <w:jc w:val="both"/>
      </w:pPr>
      <w:r>
        <w:t>8. От имени Губернатора области Диплом могут вручать члены Правительства области, руководители органов исполнительной государственной власти области или структурных подразделений Правительства области.</w:t>
      </w:r>
    </w:p>
    <w:p w:rsidR="00B12CCF" w:rsidRDefault="00B12CCF">
      <w:pPr>
        <w:pStyle w:val="ConsPlusNormal"/>
        <w:spacing w:before="220"/>
        <w:ind w:firstLine="540"/>
        <w:jc w:val="both"/>
      </w:pPr>
      <w:r>
        <w:t>9. Организацию работы по учету поощряемых осуществляет отдел наградной деятельности управления государственной службы, кадров и наградной деятельности Департамента управления делами Правительства области.</w:t>
      </w:r>
    </w:p>
    <w:p w:rsidR="00B12CCF" w:rsidRDefault="00B12CCF">
      <w:pPr>
        <w:pStyle w:val="ConsPlusNormal"/>
        <w:spacing w:before="220"/>
        <w:ind w:firstLine="540"/>
        <w:jc w:val="both"/>
      </w:pPr>
      <w:r>
        <w:t>10. В случае утраты Диплома его дубликат не выдается.</w:t>
      </w:r>
    </w:p>
    <w:p w:rsidR="00B12CCF" w:rsidRDefault="00B12CCF">
      <w:pPr>
        <w:pStyle w:val="ConsPlusNormal"/>
        <w:jc w:val="both"/>
      </w:pPr>
    </w:p>
    <w:p w:rsidR="00B12CCF" w:rsidRDefault="00B12CCF">
      <w:pPr>
        <w:pStyle w:val="ConsPlusNormal"/>
        <w:jc w:val="both"/>
      </w:pPr>
    </w:p>
    <w:p w:rsidR="00B12CCF" w:rsidRDefault="00B12CCF">
      <w:pPr>
        <w:pStyle w:val="ConsPlusNormal"/>
        <w:jc w:val="both"/>
      </w:pPr>
    </w:p>
    <w:p w:rsidR="00B12CCF" w:rsidRDefault="00B12CCF">
      <w:pPr>
        <w:pStyle w:val="ConsPlusNormal"/>
        <w:jc w:val="both"/>
      </w:pPr>
    </w:p>
    <w:p w:rsidR="00B12CCF" w:rsidRDefault="00B12CCF">
      <w:pPr>
        <w:pStyle w:val="ConsPlusNormal"/>
        <w:jc w:val="both"/>
      </w:pPr>
      <w:bookmarkStart w:id="5" w:name="_GoBack"/>
      <w:bookmarkEnd w:id="5"/>
    </w:p>
    <w:sectPr w:rsidR="00B12CCF" w:rsidSect="00253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CF"/>
    <w:rsid w:val="007C42ED"/>
    <w:rsid w:val="00B12CCF"/>
    <w:rsid w:val="00B8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1157D-C593-45E2-A202-6700DA9B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C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2C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2CC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12CCF"/>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B835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3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F6A8B93D563A316E0B8888E3240DC67F45DBFEA4228245DF1F1FFE5485A1B67E75C4572E4F7413B6070E0883E01FCC708081839DF6C8D1847A3C2Bp6m2H" TargetMode="External"/><Relationship Id="rId18" Type="http://schemas.openxmlformats.org/officeDocument/2006/relationships/hyperlink" Target="consultantplus://offline/ref=04F6A8B93D563A316E0B8888E3240DC67F45DBFEA42F8648D71C1FFE5485A1B67E75C4572E4F7413B6070E0883E01FCC708081839DF6C8D1847A3C2Bp6m2H" TargetMode="External"/><Relationship Id="rId26" Type="http://schemas.openxmlformats.org/officeDocument/2006/relationships/hyperlink" Target="consultantplus://offline/ref=04F6A8B93D563A316E0B8888E3240DC67F45DBFEA2278C41DA1242F45CDCADB4797A9B52295E7412B1190E0C98E94B9Fp3m7H" TargetMode="External"/><Relationship Id="rId39" Type="http://schemas.openxmlformats.org/officeDocument/2006/relationships/hyperlink" Target="consultantplus://offline/ref=04F6A8B93D563A316E0B8888E3240DC67F45DBFEA4268448D9191FFE5485A1B67E75C4572E4F7413B6070E0880E01FCC708081839DF6C8D1847A3C2Bp6m2H" TargetMode="External"/><Relationship Id="rId21" Type="http://schemas.openxmlformats.org/officeDocument/2006/relationships/hyperlink" Target="consultantplus://offline/ref=04F6A8B93D563A316E0B8888E3240DC67F45DBFEA7268647DC1B1FFE5485A1B67E75C4572E4F7413B6070E0883E01FCC708081839DF6C8D1847A3C2Bp6m2H" TargetMode="External"/><Relationship Id="rId34" Type="http://schemas.openxmlformats.org/officeDocument/2006/relationships/hyperlink" Target="consultantplus://offline/ref=04F6A8B93D563A316E0B8888E3240DC67F45DBFEA32E8748DC1242F45CDCADB4797A9B52295E7412B1190E0C98E94B9Fp3m7H" TargetMode="External"/><Relationship Id="rId42" Type="http://schemas.openxmlformats.org/officeDocument/2006/relationships/hyperlink" Target="consultantplus://offline/ref=04F6A8B93D563A316E0B8888E3240DC67F45DBFEA4248D42DB1B1FFE5485A1B67E75C4572E4F7413B6070E0883E01FCC708081839DF6C8D1847A3C2Bp6m2H" TargetMode="External"/><Relationship Id="rId47" Type="http://schemas.openxmlformats.org/officeDocument/2006/relationships/hyperlink" Target="consultantplus://offline/ref=04F6A8B93D563A316E0B8888E3240DC67F45DBFEA42F8448DF1B1FFE5485A1B67E75C4572E4F7413B6070E0883E01FCC708081839DF6C8D1847A3C2Bp6m2H" TargetMode="External"/><Relationship Id="rId50" Type="http://schemas.openxmlformats.org/officeDocument/2006/relationships/hyperlink" Target="consultantplus://offline/ref=04F6A8B93D563A316E0B8888E3240DC67F45DBFEA7278D49DD1F1FFE5485A1B67E75C4572E4F7413B6070E0880E01FCC708081839DF6C8D1847A3C2Bp6m2H" TargetMode="External"/><Relationship Id="rId55" Type="http://schemas.openxmlformats.org/officeDocument/2006/relationships/hyperlink" Target="consultantplus://offline/ref=04F6A8B93D563A316E0B8888E3240DC67F45DBFEA4258448DE101FFE5485A1B67E75C4572E4F7413B6070E0881E01FCC708081839DF6C8D1847A3C2Bp6m2H" TargetMode="External"/><Relationship Id="rId63" Type="http://schemas.openxmlformats.org/officeDocument/2006/relationships/hyperlink" Target="consultantplus://offline/ref=04F6A8B93D563A316E0B8888E3240DC67F45DBFEA4218148DF181FFE5485A1B67E75C4572E4F7413B6070E0880E01FCC708081839DF6C8D1847A3C2Bp6m2H" TargetMode="External"/><Relationship Id="rId68" Type="http://schemas.openxmlformats.org/officeDocument/2006/relationships/hyperlink" Target="consultantplus://offline/ref=04F6A8B93D563A316E0B8888E3240DC67F45DBFEA42F8448DF1B1FFE5485A1B67E75C4572E4F7413B6070E0A86E01FCC708081839DF6C8D1847A3C2Bp6m2H" TargetMode="External"/><Relationship Id="rId76" Type="http://schemas.openxmlformats.org/officeDocument/2006/relationships/hyperlink" Target="consultantplus://offline/ref=04F6A8B93D563A316E0B8888E3240DC67F45DBFEA4218340DC181FFE5485A1B67E75C4572E4F7413B6070E088FE01FCC708081839DF6C8D1847A3C2Bp6m2H" TargetMode="External"/><Relationship Id="rId84" Type="http://schemas.openxmlformats.org/officeDocument/2006/relationships/hyperlink" Target="consultantplus://offline/ref=04F6A8B93D563A316E0B8888E3240DC67F45DBFEA42F8648D71C1FFE5485A1B67E75C4572E4F7413B6070E0987E01FCC708081839DF6C8D1847A3C2Bp6m2H" TargetMode="External"/><Relationship Id="rId89" Type="http://schemas.openxmlformats.org/officeDocument/2006/relationships/fontTable" Target="fontTable.xml"/><Relationship Id="rId7" Type="http://schemas.openxmlformats.org/officeDocument/2006/relationships/hyperlink" Target="consultantplus://offline/ref=04F6A8B93D563A316E0B8888E3240DC67F45DBFEA4258448DE101FFE5485A1B67E75C4572E4F7413B6070E0883E01FCC708081839DF6C8D1847A3C2Bp6m2H" TargetMode="External"/><Relationship Id="rId71" Type="http://schemas.openxmlformats.org/officeDocument/2006/relationships/hyperlink" Target="consultantplus://offline/ref=04F6A8B93D563A316E0B8888E3240DC67F45DBFEA42F8448DF1B1FFE5485A1B67E75C4572E4F7413B6070E0982E01FCC708081839DF6C8D1847A3C2Bp6m2H" TargetMode="External"/><Relationship Id="rId2" Type="http://schemas.openxmlformats.org/officeDocument/2006/relationships/settings" Target="settings.xml"/><Relationship Id="rId16" Type="http://schemas.openxmlformats.org/officeDocument/2006/relationships/hyperlink" Target="consultantplus://offline/ref=04F6A8B93D563A316E0B8888E3240DC67F45DBFEA4208545D6111FFE5485A1B67E75C4572E4F7413B6070E0883E01FCC708081839DF6C8D1847A3C2Bp6m2H" TargetMode="External"/><Relationship Id="rId29" Type="http://schemas.openxmlformats.org/officeDocument/2006/relationships/hyperlink" Target="consultantplus://offline/ref=04F6A8B93D563A316E0B8888E3240DC67F45DBFEAD2F8146D71242F45CDCADB4797A9B4029067812B6070F0D8DBF1AD961D88C8484E8CCCB98783Ep2mAH" TargetMode="External"/><Relationship Id="rId11" Type="http://schemas.openxmlformats.org/officeDocument/2006/relationships/hyperlink" Target="consultantplus://offline/ref=04F6A8B93D563A316E0B8888E3240DC67F45DBFEA4248D42DB1B1FFE5485A1B67E75C4572E4F7413B6070E0883E01FCC708081839DF6C8D1847A3C2Bp6m2H" TargetMode="External"/><Relationship Id="rId24" Type="http://schemas.openxmlformats.org/officeDocument/2006/relationships/hyperlink" Target="consultantplus://offline/ref=04F6A8B93D563A316E0B8888E3240DC67F45DBFEA4228245DF1F1FFE5485A1B67E75C4572E4F7413B6070E0883E01FCC708081839DF6C8D1847A3C2Bp6m2H" TargetMode="External"/><Relationship Id="rId32" Type="http://schemas.openxmlformats.org/officeDocument/2006/relationships/hyperlink" Target="consultantplus://offline/ref=04F6A8B93D563A316E0B8888E3240DC67F45DBFEA32E8748DE1242F45CDCADB4797A9B52295E7412B1190E0C98E94B9Fp3m7H" TargetMode="External"/><Relationship Id="rId37" Type="http://schemas.openxmlformats.org/officeDocument/2006/relationships/hyperlink" Target="consultantplus://offline/ref=04F6A8B93D563A316E0B8888E3240DC67F45DBFEA32E8748D91242F45CDCADB4797A9B52295E7412B1190E0C98E94B9Fp3m7H" TargetMode="External"/><Relationship Id="rId40" Type="http://schemas.openxmlformats.org/officeDocument/2006/relationships/hyperlink" Target="consultantplus://offline/ref=04F6A8B93D563A316E0B8888E3240DC67F45DBFEA4258448DE101FFE5485A1B67E75C4572E4F7413B6070E0883E01FCC708081839DF6C8D1847A3C2Bp6m2H" TargetMode="External"/><Relationship Id="rId45" Type="http://schemas.openxmlformats.org/officeDocument/2006/relationships/hyperlink" Target="consultantplus://offline/ref=04F6A8B93D563A316E0B8888E3240DC67F45DBFEA4218340DC181FFE5485A1B67E75C4572E4F7413B6070E0880E01FCC708081839DF6C8D1847A3C2Bp6m2H" TargetMode="External"/><Relationship Id="rId53" Type="http://schemas.openxmlformats.org/officeDocument/2006/relationships/hyperlink" Target="consultantplus://offline/ref=04F6A8B93D563A316E0B8888E3240DC67F45DBFEA42F8448DF1B1FFE5485A1B67E75C4572E4F7413B6070E0881E01FCC708081839DF6C8D1847A3C2Bp6m2H" TargetMode="External"/><Relationship Id="rId58" Type="http://schemas.openxmlformats.org/officeDocument/2006/relationships/hyperlink" Target="consultantplus://offline/ref=04F6A8B93D563A316E0B8888E3240DC67F45DBFEA4278148DF1A1FFE5485A1B67E75C4572E4F7413B6070E0987E01FCC708081839DF6C8D1847A3C2Bp6m2H" TargetMode="External"/><Relationship Id="rId66" Type="http://schemas.openxmlformats.org/officeDocument/2006/relationships/hyperlink" Target="consultantplus://offline/ref=04F6A8B93D563A316E0B8888E3240DC67F45DBFEA4218148DF181FFE5485A1B67E75C4572E4F7413B6070E0985E01FCC708081839DF6C8D1847A3C2Bp6m2H" TargetMode="External"/><Relationship Id="rId74" Type="http://schemas.openxmlformats.org/officeDocument/2006/relationships/hyperlink" Target="consultantplus://offline/ref=04F6A8B93D563A316E0B8888E3240DC67F45DBFEA4218340DC181FFE5485A1B67E75C4572E4F7413B6070E088EE01FCC708081839DF6C8D1847A3C2Bp6m2H" TargetMode="External"/><Relationship Id="rId79" Type="http://schemas.openxmlformats.org/officeDocument/2006/relationships/hyperlink" Target="consultantplus://offline/ref=04F6A8B93D563A316E0B8888E3240DC67F45DBFEA4248240DB191FFE5485A1B67E75C4572E4F7413B6070E088EE01FCC708081839DF6C8D1847A3C2Bp6m2H" TargetMode="External"/><Relationship Id="rId87" Type="http://schemas.openxmlformats.org/officeDocument/2006/relationships/hyperlink" Target="consultantplus://offline/ref=04F6A8B93D563A316E0B8888E3240DC67F45DBFEA42E8240DB1B1FFE5485A1B67E75C4572E4F7413B6070E0880E01FCC708081839DF6C8D1847A3C2Bp6m2H" TargetMode="External"/><Relationship Id="rId5" Type="http://schemas.openxmlformats.org/officeDocument/2006/relationships/hyperlink" Target="consultantplus://offline/ref=04F6A8B93D563A316E0B8888E3240DC67F45DBFEA4278148DF1A1FFE5485A1B67E75C4572E4F7413B6070E0883E01FCC708081839DF6C8D1847A3C2Bp6m2H" TargetMode="External"/><Relationship Id="rId61" Type="http://schemas.openxmlformats.org/officeDocument/2006/relationships/hyperlink" Target="consultantplus://offline/ref=04F6A8B93D563A316E0B8888E3240DC67F45DBFEA4278148DF1A1FFE5485A1B67E75C4572E4F7413B6070E0983E01FCC708081839DF6C8D1847A3C2Bp6m2H" TargetMode="External"/><Relationship Id="rId82" Type="http://schemas.openxmlformats.org/officeDocument/2006/relationships/hyperlink" Target="consultantplus://offline/ref=04F6A8B93D563A316E0B8888E3240DC67F45DBFEA42F8448DF1B1FFE5485A1B67E75C4572E4F7413B6070E0A83E01FCC708081839DF6C8D1847A3C2Bp6m2H" TargetMode="External"/><Relationship Id="rId90" Type="http://schemas.openxmlformats.org/officeDocument/2006/relationships/theme" Target="theme/theme1.xml"/><Relationship Id="rId19" Type="http://schemas.openxmlformats.org/officeDocument/2006/relationships/hyperlink" Target="consultantplus://offline/ref=04F6A8B93D563A316E0B8888E3240DC67F45DBFEA42E8240DB1B1FFE5485A1B67E75C4572E4F7413B6070E0883E01FCC708081839DF6C8D1847A3C2Bp6m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4F6A8B93D563A316E0B8888E3240DC67F45DBFEA4258047D71C1FFE5485A1B67E75C4572E4F7413B6070E0883E01FCC708081839DF6C8D1847A3C2Bp6m2H" TargetMode="External"/><Relationship Id="rId14" Type="http://schemas.openxmlformats.org/officeDocument/2006/relationships/hyperlink" Target="consultantplus://offline/ref=04F6A8B93D563A316E0B8888E3240DC67F45DBFEA4218148DF181FFE5485A1B67E75C4572E4F7413B6070E0883E01FCC708081839DF6C8D1847A3C2Bp6m2H" TargetMode="External"/><Relationship Id="rId22" Type="http://schemas.openxmlformats.org/officeDocument/2006/relationships/hyperlink" Target="consultantplus://offline/ref=04F6A8B93D563A316E0B8888E3240DC67F45DBFEA7268C42DC101FFE5485A1B67E75C4572E4F7413B6070E0883E01FCC708081839DF6C8D1847A3C2Bp6m2H" TargetMode="External"/><Relationship Id="rId27" Type="http://schemas.openxmlformats.org/officeDocument/2006/relationships/hyperlink" Target="consultantplus://offline/ref=04F6A8B93D563A316E0B8888E3240DC67F45DBFEAD2E8440DF1242F45CDCADB4797A9B4029067812B6050D008DBF1AD961D88C8484E8CCCB98783Ep2mAH" TargetMode="External"/><Relationship Id="rId30" Type="http://schemas.openxmlformats.org/officeDocument/2006/relationships/hyperlink" Target="consultantplus://offline/ref=04F6A8B93D563A316E0B8888E3240DC67F45DBFEAD2E8148D44F48FC05D0AFB376259E4738067915A8070A1684EB49p9mEH" TargetMode="External"/><Relationship Id="rId35" Type="http://schemas.openxmlformats.org/officeDocument/2006/relationships/hyperlink" Target="consultantplus://offline/ref=04F6A8B93D563A316E0B8888E3240DC67F45DBFEA32E8748DB1242F45CDCADB4797A9B52295E7412B1190E0C98E94B9Fp3m7H" TargetMode="External"/><Relationship Id="rId43" Type="http://schemas.openxmlformats.org/officeDocument/2006/relationships/hyperlink" Target="consultantplus://offline/ref=04F6A8B93D563A316E0B8888E3240DC67F45DBFEA4238044DF191FFE5485A1B67E75C4572E4F7413B6070E0880E01FCC708081839DF6C8D1847A3C2Bp6m2H" TargetMode="External"/><Relationship Id="rId48" Type="http://schemas.openxmlformats.org/officeDocument/2006/relationships/hyperlink" Target="consultantplus://offline/ref=04F6A8B93D563A316E0B8888E3240DC67F45DBFEA42F8648D71C1FFE5485A1B67E75C4572E4F7413B6070E0881E01FCC708081839DF6C8D1847A3C2Bp6m2H" TargetMode="External"/><Relationship Id="rId56" Type="http://schemas.openxmlformats.org/officeDocument/2006/relationships/hyperlink" Target="consultantplus://offline/ref=04F6A8B93D563A316E0B8888E3240DC67F45DBFEA4278148DF1A1FFE5485A1B67E75C4572E4F7413B6070E0986E01FCC708081839DF6C8D1847A3C2Bp6m2H" TargetMode="External"/><Relationship Id="rId64" Type="http://schemas.openxmlformats.org/officeDocument/2006/relationships/hyperlink" Target="consultantplus://offline/ref=04F6A8B93D563A316E0B8888E3240DC67F45DBFEA4218148DF181FFE5485A1B67E75C4572E4F7413B6070E0987E01FCC708081839DF6C8D1847A3C2Bp6m2H" TargetMode="External"/><Relationship Id="rId69" Type="http://schemas.openxmlformats.org/officeDocument/2006/relationships/hyperlink" Target="consultantplus://offline/ref=04F6A8B93D563A316E0B8888E3240DC67F45DBFEA4218148DF181FFE5485A1B67E75C4572E4F7413B6070E0982E01FCC708081839DF6C8D1847A3C2Bp6m2H" TargetMode="External"/><Relationship Id="rId77" Type="http://schemas.openxmlformats.org/officeDocument/2006/relationships/hyperlink" Target="consultantplus://offline/ref=04F6A8B93D563A316E0B8888E3240DC67F45DBFEA4238044DF191FFE5485A1B67E75C4572E4F7413B6070E088FE01FCC708081839DF6C8D1847A3C2Bp6m2H" TargetMode="External"/><Relationship Id="rId8" Type="http://schemas.openxmlformats.org/officeDocument/2006/relationships/hyperlink" Target="consultantplus://offline/ref=04F6A8B93D563A316E0B8888E3240DC67F45DBFEA4258742DB1B1FFE5485A1B67E75C4572E4F7413B6070E0883E01FCC708081839DF6C8D1847A3C2Bp6m2H" TargetMode="External"/><Relationship Id="rId51" Type="http://schemas.openxmlformats.org/officeDocument/2006/relationships/hyperlink" Target="consultantplus://offline/ref=04F6A8B93D563A316E0B8888E3240DC67F45DBFEA7268C42DC101FFE5485A1B67E75C4572E4F7413B6070E0883E01FCC708081839DF6C8D1847A3C2Bp6m2H" TargetMode="External"/><Relationship Id="rId72" Type="http://schemas.openxmlformats.org/officeDocument/2006/relationships/hyperlink" Target="consultantplus://offline/ref=04F6A8B93D563A316E0B8888E3240DC67F45DBFEA42F8448DF1B1FFE5485A1B67E75C4572E4F7413B6070E0A86E01FCC708081839DF6C8D1847A3C2Bp6m2H" TargetMode="External"/><Relationship Id="rId80" Type="http://schemas.openxmlformats.org/officeDocument/2006/relationships/hyperlink" Target="consultantplus://offline/ref=04F6A8B93D563A316E0B8888E3240DC67F45DBFEA42F8648D71C1FFE5485A1B67E75C4572E4F7413B6070E088EE01FCC708081839DF6C8D1847A3C2Bp6m2H" TargetMode="External"/><Relationship Id="rId85" Type="http://schemas.openxmlformats.org/officeDocument/2006/relationships/hyperlink" Target="consultantplus://offline/ref=04F6A8B93D563A316E0B8888E3240DC67F45DBFEA4278148DF1A1FFE5485A1B67E75C4572E4F7413B6070E0A85E01FCC708081839DF6C8D1847A3C2Bp6m2H" TargetMode="External"/><Relationship Id="rId3" Type="http://schemas.openxmlformats.org/officeDocument/2006/relationships/webSettings" Target="webSettings.xml"/><Relationship Id="rId12" Type="http://schemas.openxmlformats.org/officeDocument/2006/relationships/hyperlink" Target="consultantplus://offline/ref=04F6A8B93D563A316E0B8888E3240DC67F45DBFEA4238044DF191FFE5485A1B67E75C4572E4F7413B6070E0883E01FCC708081839DF6C8D1847A3C2Bp6m2H" TargetMode="External"/><Relationship Id="rId17" Type="http://schemas.openxmlformats.org/officeDocument/2006/relationships/hyperlink" Target="consultantplus://offline/ref=04F6A8B93D563A316E0B8888E3240DC67F45DBFEA42F8448DF1B1FFE5485A1B67E75C4572E4F7413B6070E0883E01FCC708081839DF6C8D1847A3C2Bp6m2H" TargetMode="External"/><Relationship Id="rId25" Type="http://schemas.openxmlformats.org/officeDocument/2006/relationships/hyperlink" Target="consultantplus://offline/ref=04F6A8B93D563A316E0B8888E3240DC67F45DBFEA4258742DB1B1FFE5485A1B67E75C4572E4F7413B6070E088FE01FCC708081839DF6C8D1847A3C2Bp6m2H" TargetMode="External"/><Relationship Id="rId33" Type="http://schemas.openxmlformats.org/officeDocument/2006/relationships/hyperlink" Target="consultantplus://offline/ref=04F6A8B93D563A316E0B8888E3240DC67F45DBFEA32E8748DD1242F45CDCADB4797A9B52295E7412B1190E0C98E94B9Fp3m7H" TargetMode="External"/><Relationship Id="rId38" Type="http://schemas.openxmlformats.org/officeDocument/2006/relationships/hyperlink" Target="consultantplus://offline/ref=04F6A8B93D563A316E0B8888E3240DC67F45DBFEA4278148DF1A1FFE5485A1B67E75C4572E4F7413B6070E0880E01FCC708081839DF6C8D1847A3C2Bp6m2H" TargetMode="External"/><Relationship Id="rId46" Type="http://schemas.openxmlformats.org/officeDocument/2006/relationships/hyperlink" Target="consultantplus://offline/ref=04F6A8B93D563A316E0B8888E3240DC67F45DBFEA4208545D6111FFE5485A1B67E75C4572E4F7413B6070E0883E01FCC708081839DF6C8D1847A3C2Bp6m2H" TargetMode="External"/><Relationship Id="rId59" Type="http://schemas.openxmlformats.org/officeDocument/2006/relationships/hyperlink" Target="consultantplus://offline/ref=04F6A8B93D563A316E0B8888E3240DC67F45DBFEA4278148DF1A1FFE5485A1B67E75C4572E4F7413B6070E0984E01FCC708081839DF6C8D1847A3C2Bp6m2H" TargetMode="External"/><Relationship Id="rId67" Type="http://schemas.openxmlformats.org/officeDocument/2006/relationships/hyperlink" Target="consultantplus://offline/ref=04F6A8B93D563A316E0B8888E3240DC67F45DBFEA42F8448DF1B1FFE5485A1B67E75C4572E4F7413B6070E0984E01FCC708081839DF6C8D1847A3C2Bp6m2H" TargetMode="External"/><Relationship Id="rId20" Type="http://schemas.openxmlformats.org/officeDocument/2006/relationships/hyperlink" Target="consultantplus://offline/ref=04F6A8B93D563A316E0B8888E3240DC67F45DBFEA7278D49DD1F1FFE5485A1B67E75C4572E4F7413B6070E0883E01FCC708081839DF6C8D1847A3C2Bp6m2H" TargetMode="External"/><Relationship Id="rId41" Type="http://schemas.openxmlformats.org/officeDocument/2006/relationships/hyperlink" Target="consultantplus://offline/ref=04F6A8B93D563A316E0B8888E3240DC67F45DBFEA4248240DB191FFE5485A1B67E75C4572E4F7413B6070E0880E01FCC708081839DF6C8D1847A3C2Bp6m2H" TargetMode="External"/><Relationship Id="rId54" Type="http://schemas.openxmlformats.org/officeDocument/2006/relationships/hyperlink" Target="consultantplus://offline/ref=04F6A8B93D563A316E0B8888E3240DC67F45DBFEA7278D49DD1F1FFE5485A1B67E75C4572E4F7413B6070E0881E01FCC708081839DF6C8D1847A3C2Bp6m2H" TargetMode="External"/><Relationship Id="rId62" Type="http://schemas.openxmlformats.org/officeDocument/2006/relationships/hyperlink" Target="consultantplus://offline/ref=04F6A8B93D563A316E0B8888E3240DC67F45DBFEA4208545D6111FFE5485A1B67E75C4572E4F7413B6070E0880E01FCC708081839DF6C8D1847A3C2Bp6m2H" TargetMode="External"/><Relationship Id="rId70" Type="http://schemas.openxmlformats.org/officeDocument/2006/relationships/hyperlink" Target="consultantplus://offline/ref=04F6A8B93D563A316E0B8888E3240DC67F45DBFEA4248D42DB1B1FFE5485A1B67E75C4572E4F7413B6070E0986E01FCC708081839DF6C8D1847A3C2Bp6m2H" TargetMode="External"/><Relationship Id="rId75" Type="http://schemas.openxmlformats.org/officeDocument/2006/relationships/hyperlink" Target="consultantplus://offline/ref=04F6A8B93D563A316E0B8888E3240DC67F45DBFEA4248240DB191FFE5485A1B67E75C4572E4F7413B6070E0881E01FCC708081839DF6C8D1847A3C2Bp6m2H" TargetMode="External"/><Relationship Id="rId83" Type="http://schemas.openxmlformats.org/officeDocument/2006/relationships/hyperlink" Target="consultantplus://offline/ref=04F6A8B93D563A316E0B8888E3240DC67F45DBFEA42F8648D71C1FFE5485A1B67E75C4572E4F7413B6070E0986E01FCC708081839DF6C8D1847A3C2Bp6m2H" TargetMode="External"/><Relationship Id="rId88" Type="http://schemas.openxmlformats.org/officeDocument/2006/relationships/hyperlink" Target="consultantplus://offline/ref=04F6A8B93D563A316E0B8888E3240DC67F45DBFEA7268647DC1B1FFE5485A1B67E75C4572E4F7413B6070E0883E01FCC708081839DF6C8D1847A3C2Bp6m2H" TargetMode="External"/><Relationship Id="rId1" Type="http://schemas.openxmlformats.org/officeDocument/2006/relationships/styles" Target="styles.xml"/><Relationship Id="rId6" Type="http://schemas.openxmlformats.org/officeDocument/2006/relationships/hyperlink" Target="consultantplus://offline/ref=04F6A8B93D563A316E0B8888E3240DC67F45DBFEA4268448D9191FFE5485A1B67E75C4572E4F7413B6070E0883E01FCC708081839DF6C8D1847A3C2Bp6m2H" TargetMode="External"/><Relationship Id="rId15" Type="http://schemas.openxmlformats.org/officeDocument/2006/relationships/hyperlink" Target="consultantplus://offline/ref=04F6A8B93D563A316E0B8888E3240DC67F45DBFEA4218340DC181FFE5485A1B67E75C4572E4F7413B6070E0883E01FCC708081839DF6C8D1847A3C2Bp6m2H" TargetMode="External"/><Relationship Id="rId23" Type="http://schemas.openxmlformats.org/officeDocument/2006/relationships/hyperlink" Target="consultantplus://offline/ref=04F6A8B93D563A316E0B8888E3240DC67F45DBFEA42F8648D71C1FFE5485A1B67E75C4572E4F7413B6070E0880E01FCC708081839DF6C8D1847A3C2Bp6m2H" TargetMode="External"/><Relationship Id="rId28" Type="http://schemas.openxmlformats.org/officeDocument/2006/relationships/hyperlink" Target="consultantplus://offline/ref=04F6A8B93D563A316E0B8888E3240DC67F45DBFEA2228245D44F48FC05D0AFB376259E4738067915A8070A1684EB49p9mEH" TargetMode="External"/><Relationship Id="rId36" Type="http://schemas.openxmlformats.org/officeDocument/2006/relationships/hyperlink" Target="consultantplus://offline/ref=04F6A8B93D563A316E0B8888E3240DC67F45DBFEA32E8748DA1242F45CDCADB4797A9B52295E7412B1190E0C98E94B9Fp3m7H" TargetMode="External"/><Relationship Id="rId49" Type="http://schemas.openxmlformats.org/officeDocument/2006/relationships/hyperlink" Target="consultantplus://offline/ref=04F6A8B93D563A316E0B8888E3240DC67F45DBFEA42E8240DB1B1FFE5485A1B67E75C4572E4F7413B6070E0880E01FCC708081839DF6C8D1847A3C2Bp6m2H" TargetMode="External"/><Relationship Id="rId57" Type="http://schemas.openxmlformats.org/officeDocument/2006/relationships/hyperlink" Target="consultantplus://offline/ref=04F6A8B93D563A316E0B8888E3240DC67F45DBFEA4258448DE101FFE5485A1B67E75C4572E4F7413B6070E088EE01FCC708081839DF6C8D1847A3C2Bp6m2H" TargetMode="External"/><Relationship Id="rId10" Type="http://schemas.openxmlformats.org/officeDocument/2006/relationships/hyperlink" Target="consultantplus://offline/ref=04F6A8B93D563A316E0B8888E3240DC67F45DBFEA4248240DB191FFE5485A1B67E75C4572E4F7413B6070E0883E01FCC708081839DF6C8D1847A3C2Bp6m2H" TargetMode="External"/><Relationship Id="rId31" Type="http://schemas.openxmlformats.org/officeDocument/2006/relationships/hyperlink" Target="consultantplus://offline/ref=04F6A8B93D563A316E0B8888E3240DC67F45DBFEA4248D48DC1242F45CDCADB4797A9B52295E7412B1190E0C98E94B9Fp3m7H" TargetMode="External"/><Relationship Id="rId44" Type="http://schemas.openxmlformats.org/officeDocument/2006/relationships/hyperlink" Target="consultantplus://offline/ref=04F6A8B93D563A316E0B8888E3240DC67F45DBFEA4218148DF181FFE5485A1B67E75C4572E4F7413B6070E0883E01FCC708081839DF6C8D1847A3C2Bp6m2H" TargetMode="External"/><Relationship Id="rId52" Type="http://schemas.openxmlformats.org/officeDocument/2006/relationships/hyperlink" Target="consultantplus://offline/ref=04F6A8B93D563A316E0B8888E3240DC67F45DBFEA4278148DF1A1FFE5485A1B67E75C4572E4F7413B6070E088EE01FCC708081839DF6C8D1847A3C2Bp6m2H" TargetMode="External"/><Relationship Id="rId60" Type="http://schemas.openxmlformats.org/officeDocument/2006/relationships/hyperlink" Target="consultantplus://offline/ref=04F6A8B93D563A316E0B8888E3240DC67F45DBFEA42F8448DF1B1FFE5485A1B67E75C4572E4F7413B6070E088FE01FCC708081839DF6C8D1847A3C2Bp6m2H" TargetMode="External"/><Relationship Id="rId65" Type="http://schemas.openxmlformats.org/officeDocument/2006/relationships/hyperlink" Target="consultantplus://offline/ref=04F6A8B93D563A316E0B8888E3240DC67F45DBFEA7278D49DD1F1FFE5485A1B67E75C4572E4F7413B6070E088FE01FCC708081839DF6C8D1847A3C2Bp6m2H" TargetMode="External"/><Relationship Id="rId73" Type="http://schemas.openxmlformats.org/officeDocument/2006/relationships/hyperlink" Target="consultantplus://offline/ref=04F6A8B93D563A316E0B8888E3240DC67F45DBFEA4258448DE101FFE5485A1B67E75C4572E4F7413B6070E0987E01FCC708081839DF6C8D1847A3C2Bp6m2H" TargetMode="External"/><Relationship Id="rId78" Type="http://schemas.openxmlformats.org/officeDocument/2006/relationships/hyperlink" Target="consultantplus://offline/ref=04F6A8B93D563A316E0B8888E3240DC67F45DBFEA7268C42DC101FFE5485A1B67E75C4572E4F7413B6070E0883E01FCC708081839DF6C8D1847A3C2Bp6m2H" TargetMode="External"/><Relationship Id="rId81" Type="http://schemas.openxmlformats.org/officeDocument/2006/relationships/hyperlink" Target="consultantplus://offline/ref=04F6A8B93D563A316E0B8888E3240DC67F45DBFEA42F8448DF1B1FFE5485A1B67E75C4572E4F7413B6070E0A85E01FCC708081839DF6C8D1847A3C2Bp6m2H" TargetMode="External"/><Relationship Id="rId86" Type="http://schemas.openxmlformats.org/officeDocument/2006/relationships/hyperlink" Target="consultantplus://offline/ref=04F6A8B93D563A316E0B8888E3240DC67F45DBFEA4218340DC181FFE5485A1B67E75C4572E4F7413B6070E0984E01FCC708081839DF6C8D1847A3C2Bp6m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5568</Words>
  <Characters>31741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Митонова</dc:creator>
  <cp:keywords/>
  <dc:description/>
  <cp:lastModifiedBy>Юлия Митонова</cp:lastModifiedBy>
  <cp:revision>2</cp:revision>
  <cp:lastPrinted>2023-04-07T07:39:00Z</cp:lastPrinted>
  <dcterms:created xsi:type="dcterms:W3CDTF">2023-04-07T07:38:00Z</dcterms:created>
  <dcterms:modified xsi:type="dcterms:W3CDTF">2023-04-07T07:42:00Z</dcterms:modified>
</cp:coreProperties>
</file>