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1B" w:rsidRDefault="00AC401B">
      <w:pPr>
        <w:jc w:val="center"/>
        <w:rPr>
          <w:sz w:val="28"/>
        </w:rPr>
      </w:pPr>
    </w:p>
    <w:p w:rsidR="00AC401B" w:rsidRDefault="00EF267F">
      <w:pPr>
        <w:jc w:val="center"/>
        <w:rPr>
          <w:sz w:val="28"/>
        </w:rPr>
      </w:pPr>
      <w:r>
        <w:rPr>
          <w:sz w:val="28"/>
        </w:rPr>
        <w:t>ВЕЛИКОУСТЮГСКАЯ   ДУМА</w:t>
      </w:r>
    </w:p>
    <w:p w:rsidR="00AC401B" w:rsidRDefault="00EF267F">
      <w:pPr>
        <w:jc w:val="center"/>
        <w:rPr>
          <w:sz w:val="28"/>
        </w:rPr>
      </w:pPr>
      <w:r>
        <w:rPr>
          <w:sz w:val="28"/>
        </w:rPr>
        <w:t>ВЕЛИКОУСТЮГСКОГО МУНИЦИПАЛЬНОГО ОКРУГА</w:t>
      </w:r>
    </w:p>
    <w:p w:rsidR="00AC401B" w:rsidRDefault="00AC401B">
      <w:pPr>
        <w:jc w:val="center"/>
      </w:pPr>
    </w:p>
    <w:p w:rsidR="00AC401B" w:rsidRDefault="00AC401B">
      <w:pPr>
        <w:jc w:val="center"/>
      </w:pPr>
    </w:p>
    <w:p w:rsidR="00AC401B" w:rsidRDefault="00EF267F">
      <w:pPr>
        <w:pStyle w:val="3"/>
        <w:tabs>
          <w:tab w:val="left" w:pos="2667"/>
          <w:tab w:val="left" w:pos="2980"/>
          <w:tab w:val="center" w:pos="4890"/>
        </w:tabs>
      </w:pPr>
      <w:r>
        <w:t>Р Е Ш Е Н И Е</w:t>
      </w:r>
    </w:p>
    <w:p w:rsidR="00AC401B" w:rsidRDefault="00EF267F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AC401B" w:rsidRDefault="00EF267F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  -     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 xml:space="preserve">    -</w:t>
      </w:r>
    </w:p>
    <w:p w:rsidR="00AC401B" w:rsidRDefault="00AC401B">
      <w:pPr>
        <w:rPr>
          <w:sz w:val="28"/>
          <w:szCs w:val="28"/>
        </w:rPr>
      </w:pPr>
    </w:p>
    <w:p w:rsidR="00AC401B" w:rsidRDefault="00EF267F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прогнозный</w:t>
      </w:r>
    </w:p>
    <w:p w:rsidR="00AC401B" w:rsidRDefault="00EF267F">
      <w:pPr>
        <w:rPr>
          <w:sz w:val="28"/>
          <w:szCs w:val="28"/>
        </w:rPr>
      </w:pPr>
      <w:r>
        <w:rPr>
          <w:sz w:val="28"/>
          <w:szCs w:val="28"/>
        </w:rPr>
        <w:t>план приватизации  муниципального</w:t>
      </w:r>
    </w:p>
    <w:p w:rsidR="00AC401B" w:rsidRDefault="00EF267F">
      <w:pPr>
        <w:rPr>
          <w:sz w:val="28"/>
          <w:szCs w:val="28"/>
        </w:rPr>
      </w:pPr>
      <w:r>
        <w:rPr>
          <w:sz w:val="28"/>
          <w:szCs w:val="28"/>
        </w:rPr>
        <w:t>имущества на 2023 год</w:t>
      </w:r>
    </w:p>
    <w:p w:rsidR="00AC401B" w:rsidRDefault="00AC401B">
      <w:pPr>
        <w:rPr>
          <w:sz w:val="28"/>
          <w:szCs w:val="28"/>
        </w:rPr>
      </w:pPr>
    </w:p>
    <w:p w:rsidR="00AC401B" w:rsidRDefault="00EF26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21.12.2001 № 178-ФЗ «О приватизации государственного и муниципального имущества», Положением о порядке управления и распоряжения имуществом, находящимся в собственности Великоустюгского муниципального округа Вологодской области, утверждённым решением Велик</w:t>
      </w:r>
      <w:r>
        <w:rPr>
          <w:sz w:val="28"/>
          <w:szCs w:val="28"/>
        </w:rPr>
        <w:t>оустюгской Думы от 20.12.2022 № 91</w:t>
      </w:r>
    </w:p>
    <w:p w:rsidR="00AC401B" w:rsidRDefault="00AC401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C401B" w:rsidRDefault="00EF267F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Великоустюгская Дума РЕШИЛА:</w:t>
      </w:r>
    </w:p>
    <w:p w:rsidR="00AC401B" w:rsidRDefault="00EF267F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прогнозный план приватизации муниципального имущества на 2023 год, утвержденный решением Великоустюгской Думы от 29.11.2022</w:t>
      </w:r>
      <w:r>
        <w:rPr>
          <w:sz w:val="28"/>
          <w:szCs w:val="28"/>
        </w:rPr>
        <w:t xml:space="preserve"> № 74 «О</w:t>
      </w:r>
      <w:r>
        <w:rPr>
          <w:sz w:val="28"/>
          <w:szCs w:val="28"/>
        </w:rPr>
        <w:t xml:space="preserve"> прогнозном плане приватизации муниципального им</w:t>
      </w:r>
      <w:r>
        <w:rPr>
          <w:sz w:val="28"/>
          <w:szCs w:val="28"/>
        </w:rPr>
        <w:t>ущества на 2023 год», следующие изменения:</w:t>
      </w:r>
    </w:p>
    <w:p w:rsidR="00AC401B" w:rsidRDefault="00EF267F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план строками</w:t>
      </w:r>
      <w:r>
        <w:rPr>
          <w:sz w:val="28"/>
          <w:szCs w:val="28"/>
        </w:rPr>
        <w:t xml:space="preserve"> 10 - 13 сл</w:t>
      </w:r>
      <w:r>
        <w:rPr>
          <w:sz w:val="28"/>
          <w:szCs w:val="28"/>
        </w:rPr>
        <w:t>едующего содержания:</w:t>
      </w:r>
    </w:p>
    <w:tbl>
      <w:tblPr>
        <w:tblW w:w="10688" w:type="dxa"/>
        <w:tblInd w:w="-558" w:type="dxa"/>
        <w:tblLayout w:type="fixed"/>
        <w:tblLook w:val="0000" w:firstRow="0" w:lastRow="0" w:firstColumn="0" w:lastColumn="0" w:noHBand="0" w:noVBand="0"/>
      </w:tblPr>
      <w:tblGrid>
        <w:gridCol w:w="568"/>
        <w:gridCol w:w="2509"/>
        <w:gridCol w:w="3118"/>
        <w:gridCol w:w="1561"/>
        <w:gridCol w:w="1373"/>
        <w:gridCol w:w="1559"/>
      </w:tblGrid>
      <w:tr w:rsidR="00AC401B">
        <w:trPr>
          <w:trHeight w:val="74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1B" w:rsidRDefault="00EF267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1B" w:rsidRDefault="00EF267F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и земельный участок, находящиеся по адресу: Вологодская область, Великоустюгский район, г. Великий Устюг, ул. Водников, д. 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1B" w:rsidRDefault="00EF267F">
            <w:pPr>
              <w:widowControl w:val="0"/>
              <w:tabs>
                <w:tab w:val="left" w:pos="709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здание с кадастровым номером </w:t>
            </w:r>
            <w:r>
              <w:rPr>
                <w:bCs/>
                <w:sz w:val="28"/>
                <w:szCs w:val="28"/>
              </w:rPr>
              <w:br/>
              <w:t>35:10:0105014:75</w:t>
            </w:r>
            <w:r>
              <w:rPr>
                <w:sz w:val="28"/>
                <w:szCs w:val="28"/>
              </w:rPr>
              <w:t xml:space="preserve"> площадью 173,6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C401B" w:rsidRDefault="00EF267F">
            <w:pPr>
              <w:widowControl w:val="0"/>
              <w:tabs>
                <w:tab w:val="left" w:pos="709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построй</w:t>
            </w:r>
            <w:r>
              <w:rPr>
                <w:color w:val="000000"/>
                <w:sz w:val="28"/>
                <w:szCs w:val="28"/>
              </w:rPr>
              <w:t xml:space="preserve">ки – 1900 Здание одноэтажное с мансардой, </w:t>
            </w:r>
            <w:r>
              <w:rPr>
                <w:sz w:val="28"/>
                <w:szCs w:val="28"/>
              </w:rPr>
              <w:t xml:space="preserve"> деревянное, коммуникации отключены.</w:t>
            </w:r>
          </w:p>
          <w:p w:rsidR="00AC401B" w:rsidRDefault="00EF267F">
            <w:pPr>
              <w:widowControl w:val="0"/>
              <w:tabs>
                <w:tab w:val="left" w:pos="70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является объектом культурного наследия.</w:t>
            </w:r>
          </w:p>
          <w:p w:rsidR="00AC401B" w:rsidRDefault="00EF267F">
            <w:pPr>
              <w:widowControl w:val="0"/>
              <w:tabs>
                <w:tab w:val="left" w:pos="709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с кадастровым номером 35:</w:t>
            </w:r>
            <w:r>
              <w:rPr>
                <w:sz w:val="28"/>
                <w:szCs w:val="28"/>
              </w:rPr>
              <w:t xml:space="preserve">10:0105014:41 площадью 852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 Категория земель: земли населенных пунктов с видом разрешенного использования: для обслуживания жилого дома.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1B" w:rsidRDefault="00EF26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Аукцион с открытой формой подачи </w:t>
            </w:r>
            <w:proofErr w:type="spellStart"/>
            <w:r>
              <w:rPr>
                <w:sz w:val="28"/>
                <w:szCs w:val="28"/>
              </w:rPr>
              <w:t>предложе-ний</w:t>
            </w:r>
            <w:proofErr w:type="spellEnd"/>
            <w:r>
              <w:rPr>
                <w:sz w:val="28"/>
                <w:szCs w:val="28"/>
              </w:rPr>
              <w:t xml:space="preserve"> о цене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1B" w:rsidRDefault="00EF26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квартал 2023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1B" w:rsidRDefault="00EF26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600 000,00</w:t>
            </w:r>
          </w:p>
          <w:p w:rsidR="00AC401B" w:rsidRDefault="00AC401B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AC401B" w:rsidRDefault="00AC401B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AC401B" w:rsidRDefault="00AC401B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AC401B" w:rsidRDefault="00AC401B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AC401B" w:rsidRDefault="00AC401B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AC401B" w:rsidRDefault="00AC401B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AC401B" w:rsidRDefault="00AC401B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AC401B" w:rsidRDefault="00AC401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C401B">
        <w:trPr>
          <w:trHeight w:val="1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1B" w:rsidRDefault="00EF267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1B" w:rsidRDefault="00EF267F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здание и </w:t>
            </w:r>
            <w:r>
              <w:rPr>
                <w:sz w:val="28"/>
                <w:szCs w:val="28"/>
              </w:rPr>
              <w:t>земельный участок, находящиеся по адресу: Вологодская область, Великоустюгский район, г. Великий Устюг, Советский пр., д. 59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1B" w:rsidRDefault="00EF267F">
            <w:pPr>
              <w:widowControl w:val="0"/>
              <w:tabs>
                <w:tab w:val="left" w:pos="709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здание с кадастровым номером </w:t>
            </w:r>
            <w:r>
              <w:rPr>
                <w:bCs/>
                <w:sz w:val="28"/>
                <w:szCs w:val="28"/>
              </w:rPr>
              <w:br/>
              <w:t xml:space="preserve">35:10:0103022:54 </w:t>
            </w:r>
            <w:r>
              <w:rPr>
                <w:sz w:val="28"/>
                <w:szCs w:val="28"/>
              </w:rPr>
              <w:t xml:space="preserve">площадью 158,9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C401B" w:rsidRDefault="00EF267F">
            <w:pPr>
              <w:widowControl w:val="0"/>
              <w:tabs>
                <w:tab w:val="left" w:pos="709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постройки</w:t>
            </w:r>
            <w:r>
              <w:rPr>
                <w:color w:val="000000"/>
                <w:sz w:val="28"/>
                <w:szCs w:val="28"/>
              </w:rPr>
              <w:t xml:space="preserve"> – 1915</w:t>
            </w:r>
          </w:p>
          <w:p w:rsidR="00AC401B" w:rsidRDefault="00EF267F">
            <w:pPr>
              <w:widowControl w:val="0"/>
              <w:tabs>
                <w:tab w:val="left" w:pos="709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двухэтажное деревянное, </w:t>
            </w:r>
            <w:r>
              <w:rPr>
                <w:sz w:val="28"/>
                <w:szCs w:val="28"/>
              </w:rPr>
              <w:t>коммуникации отключены.</w:t>
            </w:r>
          </w:p>
          <w:p w:rsidR="00AC401B" w:rsidRDefault="00EF267F">
            <w:pPr>
              <w:widowControl w:val="0"/>
              <w:tabs>
                <w:tab w:val="left" w:pos="70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является объектом культурного наследия.</w:t>
            </w:r>
          </w:p>
          <w:p w:rsidR="00AC401B" w:rsidRDefault="00EF267F">
            <w:pPr>
              <w:widowControl w:val="0"/>
              <w:tabs>
                <w:tab w:val="left" w:pos="709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с кадастровым номером 35:10:0103022:153 площадью 758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 Категория земель: земли населенных пунктов с видом разрешенного использования: павильоны розничной торговли </w:t>
            </w:r>
            <w:r>
              <w:rPr>
                <w:sz w:val="28"/>
                <w:szCs w:val="28"/>
              </w:rPr>
              <w:t>и бытового обслуживания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1B" w:rsidRDefault="00EF26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Аукцион с открытой формой подачи </w:t>
            </w:r>
            <w:proofErr w:type="spellStart"/>
            <w:r>
              <w:rPr>
                <w:sz w:val="28"/>
                <w:szCs w:val="28"/>
              </w:rPr>
              <w:t>предложе-ний</w:t>
            </w:r>
            <w:proofErr w:type="spellEnd"/>
            <w:r>
              <w:rPr>
                <w:sz w:val="28"/>
                <w:szCs w:val="28"/>
              </w:rPr>
              <w:t xml:space="preserve"> о цене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1B" w:rsidRDefault="00EF26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квартал 2023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1B" w:rsidRDefault="00EF26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540 000,00</w:t>
            </w:r>
          </w:p>
        </w:tc>
      </w:tr>
      <w:tr w:rsidR="00AC401B">
        <w:trPr>
          <w:trHeight w:val="24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1B" w:rsidRDefault="00EF267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1B" w:rsidRDefault="00EF267F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46/100 долей нежилого здания и земельного участка, находящихся по адресу: Вологодская область, Великоустюгский район, г. Великий Устюг, ул. </w:t>
            </w:r>
            <w:r>
              <w:rPr>
                <w:sz w:val="28"/>
                <w:szCs w:val="28"/>
              </w:rPr>
              <w:t>Красная, д. 96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1B" w:rsidRDefault="00EF267F">
            <w:pPr>
              <w:widowControl w:val="0"/>
              <w:tabs>
                <w:tab w:val="left" w:pos="70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здание с кадастровым номером 35:10:0103025:96 площадью 385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C401B" w:rsidRDefault="00EF267F">
            <w:pPr>
              <w:widowControl w:val="0"/>
              <w:tabs>
                <w:tab w:val="left" w:pos="70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од постройки – 1970</w:t>
            </w:r>
          </w:p>
          <w:p w:rsidR="00AC401B" w:rsidRDefault="00EF267F">
            <w:pPr>
              <w:widowControl w:val="0"/>
              <w:tabs>
                <w:tab w:val="left" w:pos="70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Здание двухэтажное деревянное,  коммуникации отключены.</w:t>
            </w:r>
          </w:p>
          <w:p w:rsidR="00AC401B" w:rsidRDefault="00EF267F">
            <w:pPr>
              <w:widowControl w:val="0"/>
              <w:tabs>
                <w:tab w:val="left" w:pos="70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Здание является объектом культурного наследия.</w:t>
            </w:r>
          </w:p>
          <w:p w:rsidR="00AC401B" w:rsidRDefault="00EF267F">
            <w:pPr>
              <w:widowControl w:val="0"/>
              <w:tabs>
                <w:tab w:val="left" w:pos="70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с кадастровым номером </w:t>
            </w:r>
            <w:r>
              <w:rPr>
                <w:sz w:val="28"/>
                <w:szCs w:val="28"/>
              </w:rPr>
              <w:t xml:space="preserve">35:10:0103025:577 площадью 394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C401B" w:rsidRDefault="00EF267F">
            <w:pPr>
              <w:widowControl w:val="0"/>
              <w:tabs>
                <w:tab w:val="left" w:pos="70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земель: земли населенных пунктов с видом разрешенного использования: для обслуживания жилых домов.</w:t>
            </w:r>
          </w:p>
          <w:p w:rsidR="00AC401B" w:rsidRDefault="00AC401B">
            <w:pPr>
              <w:widowControl w:val="0"/>
              <w:tabs>
                <w:tab w:val="left" w:pos="709"/>
                <w:tab w:val="left" w:pos="85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1B" w:rsidRDefault="00EF26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Аукцион с открытой формой подачи </w:t>
            </w:r>
            <w:proofErr w:type="spellStart"/>
            <w:r>
              <w:rPr>
                <w:sz w:val="28"/>
                <w:szCs w:val="28"/>
              </w:rPr>
              <w:t>предложе-ний</w:t>
            </w:r>
            <w:proofErr w:type="spellEnd"/>
            <w:r>
              <w:rPr>
                <w:sz w:val="28"/>
                <w:szCs w:val="28"/>
              </w:rPr>
              <w:t xml:space="preserve"> о цене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1B" w:rsidRDefault="00EF26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3-4 квартал 2023 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1B" w:rsidRDefault="00EF26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1770000,00</w:t>
            </w:r>
          </w:p>
        </w:tc>
      </w:tr>
      <w:tr w:rsidR="00AC401B">
        <w:trPr>
          <w:trHeight w:val="24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1B" w:rsidRDefault="00EF267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1B" w:rsidRDefault="00EF267F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7/100 долей нежилых п</w:t>
            </w:r>
            <w:r>
              <w:rPr>
                <w:sz w:val="28"/>
                <w:szCs w:val="28"/>
              </w:rPr>
              <w:t>омещений, расположенных по адресу: Вологодская область,</w:t>
            </w:r>
          </w:p>
          <w:p w:rsidR="00AC401B" w:rsidRDefault="00EF267F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Красавино,</w:t>
            </w:r>
          </w:p>
          <w:p w:rsidR="00AC401B" w:rsidRDefault="00EF267F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Строителей,</w:t>
            </w:r>
          </w:p>
          <w:p w:rsidR="00AC401B" w:rsidRDefault="00EF267F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7, пом. 1-12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1B" w:rsidRDefault="00EF267F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Нежилые помещения с кадастровым номером 35:10:0202004:502 площадью 178,7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C401B" w:rsidRDefault="00EF267F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находятся на первом этаже здания 1980 года постройки в кирпичном </w:t>
            </w:r>
            <w:r>
              <w:rPr>
                <w:sz w:val="28"/>
                <w:szCs w:val="28"/>
              </w:rPr>
              <w:t>исполнении.</w:t>
            </w:r>
          </w:p>
          <w:p w:rsidR="00AC401B" w:rsidRDefault="00EF267F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здании имеется электроснабжение,  водоснабжение, канализация, центральное отопление.</w:t>
            </w:r>
          </w:p>
          <w:p w:rsidR="00AC401B" w:rsidRDefault="00EF267F">
            <w:pPr>
              <w:widowControl w:val="0"/>
              <w:snapToGrid w:val="0"/>
            </w:pPr>
            <w:r>
              <w:rPr>
                <w:color w:val="000000"/>
                <w:sz w:val="28"/>
                <w:szCs w:val="28"/>
              </w:rPr>
              <w:t>7/100 долям соответствуют: нежилое помещение</w:t>
            </w:r>
          </w:p>
          <w:p w:rsidR="00AC401B" w:rsidRDefault="00EF267F">
            <w:pPr>
              <w:widowControl w:val="0"/>
              <w:snapToGrid w:val="0"/>
            </w:pPr>
            <w:r>
              <w:rPr>
                <w:color w:val="000000"/>
                <w:sz w:val="28"/>
                <w:szCs w:val="28"/>
              </w:rPr>
              <w:t>№ 5 и часть помещений №№ 3, 4, 9 общей площадью 12,5 кв. м</w:t>
            </w:r>
          </w:p>
          <w:p w:rsidR="00AC401B" w:rsidRDefault="00AC401B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1B" w:rsidRDefault="00EF26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  <w:proofErr w:type="spellStart"/>
            <w:r>
              <w:rPr>
                <w:sz w:val="28"/>
                <w:szCs w:val="28"/>
              </w:rPr>
              <w:t>федераль-ным</w:t>
            </w:r>
            <w:proofErr w:type="spellEnd"/>
            <w:r>
              <w:rPr>
                <w:sz w:val="28"/>
                <w:szCs w:val="28"/>
              </w:rPr>
              <w:t xml:space="preserve"> законом</w:t>
            </w:r>
          </w:p>
          <w:p w:rsidR="00AC401B" w:rsidRDefault="00EF26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159-ФЗ</w:t>
            </w:r>
          </w:p>
          <w:p w:rsidR="00AC401B" w:rsidRDefault="00EF26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</w:t>
            </w:r>
            <w:r>
              <w:rPr>
                <w:sz w:val="28"/>
                <w:szCs w:val="28"/>
              </w:rPr>
              <w:t>.07.2008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1B" w:rsidRDefault="00EF26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квартал 2023 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1B" w:rsidRDefault="00EF26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112 200,00</w:t>
            </w:r>
          </w:p>
        </w:tc>
      </w:tr>
    </w:tbl>
    <w:p w:rsidR="00AC401B" w:rsidRDefault="00AC401B">
      <w:pPr>
        <w:tabs>
          <w:tab w:val="left" w:pos="851"/>
        </w:tabs>
        <w:jc w:val="both"/>
        <w:rPr>
          <w:sz w:val="28"/>
          <w:szCs w:val="28"/>
        </w:rPr>
      </w:pPr>
    </w:p>
    <w:p w:rsidR="00AC401B" w:rsidRDefault="00EF267F">
      <w:pPr>
        <w:tabs>
          <w:tab w:val="left" w:pos="851"/>
        </w:tabs>
        <w:ind w:left="45" w:firstLine="664"/>
        <w:jc w:val="both"/>
        <w:rPr>
          <w:sz w:val="28"/>
          <w:szCs w:val="28"/>
        </w:rPr>
      </w:pPr>
      <w:r>
        <w:rPr>
          <w:sz w:val="28"/>
          <w:szCs w:val="28"/>
        </w:rPr>
        <w:t>1.2. В строке «ИТОГО» плана цифру «</w:t>
      </w:r>
      <w:r w:rsidRPr="00F50FF8">
        <w:rPr>
          <w:b/>
          <w:bCs/>
          <w:sz w:val="28"/>
          <w:szCs w:val="28"/>
        </w:rPr>
        <w:t>10 603 600,00</w:t>
      </w:r>
      <w:r>
        <w:rPr>
          <w:sz w:val="28"/>
          <w:szCs w:val="28"/>
        </w:rPr>
        <w:t xml:space="preserve">» заменить цифрой                </w:t>
      </w: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13 625 800,00</w:t>
      </w:r>
      <w:r>
        <w:rPr>
          <w:sz w:val="28"/>
          <w:szCs w:val="28"/>
        </w:rPr>
        <w:t>».</w:t>
      </w:r>
    </w:p>
    <w:p w:rsidR="00AC401B" w:rsidRDefault="00AC401B">
      <w:pPr>
        <w:tabs>
          <w:tab w:val="left" w:pos="851"/>
        </w:tabs>
        <w:ind w:left="45" w:firstLine="664"/>
        <w:jc w:val="both"/>
        <w:rPr>
          <w:sz w:val="28"/>
          <w:szCs w:val="28"/>
        </w:rPr>
      </w:pPr>
    </w:p>
    <w:p w:rsidR="00AC401B" w:rsidRDefault="00EF267F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официального опубликования.</w:t>
      </w:r>
    </w:p>
    <w:p w:rsidR="00AC401B" w:rsidRDefault="00AC401B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AC401B" w:rsidRDefault="00AC401B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AC401B" w:rsidRDefault="00EF267F">
      <w:pPr>
        <w:tabs>
          <w:tab w:val="left" w:pos="709"/>
        </w:tabs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                                                     Глава Великоустюгского </w:t>
      </w:r>
    </w:p>
    <w:p w:rsidR="00AC401B" w:rsidRDefault="00EF267F">
      <w:pPr>
        <w:tabs>
          <w:tab w:val="left" w:pos="709"/>
        </w:tabs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Великоустюгской Думы                                    муниципального района</w:t>
      </w:r>
    </w:p>
    <w:p w:rsidR="00AC401B" w:rsidRDefault="00AC401B">
      <w:pPr>
        <w:tabs>
          <w:tab w:val="left" w:pos="709"/>
        </w:tabs>
        <w:ind w:firstLine="142"/>
        <w:jc w:val="both"/>
        <w:rPr>
          <w:sz w:val="26"/>
          <w:szCs w:val="26"/>
        </w:rPr>
      </w:pPr>
    </w:p>
    <w:p w:rsidR="00AC401B" w:rsidRDefault="00AC401B">
      <w:pPr>
        <w:tabs>
          <w:tab w:val="left" w:pos="709"/>
        </w:tabs>
        <w:ind w:firstLine="142"/>
        <w:jc w:val="both"/>
        <w:rPr>
          <w:sz w:val="26"/>
          <w:szCs w:val="26"/>
        </w:rPr>
      </w:pPr>
    </w:p>
    <w:p w:rsidR="00AC401B" w:rsidRDefault="00EF267F">
      <w:pPr>
        <w:rPr>
          <w:sz w:val="26"/>
          <w:szCs w:val="26"/>
        </w:rPr>
      </w:pPr>
      <w:r>
        <w:rPr>
          <w:sz w:val="26"/>
          <w:szCs w:val="26"/>
        </w:rPr>
        <w:t>________________С.А. Капустин                         ______________А.В. Кузьмин</w:t>
      </w:r>
    </w:p>
    <w:p w:rsidR="00AC401B" w:rsidRDefault="00AC401B">
      <w:pPr>
        <w:rPr>
          <w:sz w:val="26"/>
          <w:szCs w:val="26"/>
        </w:rPr>
      </w:pPr>
    </w:p>
    <w:p w:rsidR="00AC401B" w:rsidRDefault="00AC401B">
      <w:pPr>
        <w:rPr>
          <w:sz w:val="26"/>
          <w:szCs w:val="26"/>
        </w:rPr>
      </w:pPr>
    </w:p>
    <w:p w:rsidR="00AC401B" w:rsidRDefault="00AC401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01B" w:rsidRDefault="00AC401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01B" w:rsidRDefault="00AC401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01B" w:rsidRDefault="00AC401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01B" w:rsidRDefault="00AC401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01B" w:rsidRDefault="00AC401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01B" w:rsidRDefault="00AC401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01B" w:rsidRDefault="00AC401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01B" w:rsidRDefault="00AC401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01B" w:rsidRDefault="00AC401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01B" w:rsidRDefault="00AC401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01B" w:rsidRDefault="00AC401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01B" w:rsidRDefault="00AC401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01B" w:rsidRDefault="00AC401B">
      <w:pPr>
        <w:jc w:val="center"/>
        <w:rPr>
          <w:b/>
          <w:sz w:val="28"/>
          <w:szCs w:val="28"/>
        </w:rPr>
      </w:pPr>
    </w:p>
    <w:p w:rsidR="00F50FF8" w:rsidRDefault="00F50FF8">
      <w:pPr>
        <w:jc w:val="center"/>
        <w:rPr>
          <w:b/>
          <w:sz w:val="28"/>
          <w:szCs w:val="28"/>
        </w:rPr>
      </w:pPr>
    </w:p>
    <w:p w:rsidR="00AC401B" w:rsidRDefault="00EF26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AC401B" w:rsidRDefault="00AC401B">
      <w:pPr>
        <w:jc w:val="center"/>
        <w:rPr>
          <w:b/>
          <w:sz w:val="28"/>
          <w:szCs w:val="28"/>
          <w:highlight w:val="yellow"/>
        </w:rPr>
      </w:pPr>
    </w:p>
    <w:p w:rsidR="00AC401B" w:rsidRDefault="00EF26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эффективного использования муниципального имущества и пополнения районного бюджета администрация Великоустюгского муниципального округа предлагает включить в п</w:t>
      </w:r>
      <w:r>
        <w:rPr>
          <w:sz w:val="28"/>
          <w:szCs w:val="28"/>
        </w:rPr>
        <w:t>рогнозный план приватизации муниципального имущества на 2023 год следующие объекты:</w:t>
      </w:r>
    </w:p>
    <w:p w:rsidR="00AC401B" w:rsidRDefault="00EF267F">
      <w:pPr>
        <w:widowControl w:val="0"/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нежилое здание и земельный участок, находящиеся по адресу: Вологодская область, Великоустюгский район, г. Великий Устюг, ул. Водников, д. 19. </w:t>
      </w:r>
      <w:r>
        <w:rPr>
          <w:sz w:val="28"/>
          <w:szCs w:val="28"/>
        </w:rPr>
        <w:t>Здание является объектом кул</w:t>
      </w:r>
      <w:r>
        <w:rPr>
          <w:sz w:val="28"/>
          <w:szCs w:val="28"/>
        </w:rPr>
        <w:t>ьтурного наследия</w:t>
      </w:r>
      <w:r>
        <w:rPr>
          <w:sz w:val="28"/>
          <w:szCs w:val="28"/>
        </w:rPr>
        <w:t>;</w:t>
      </w:r>
    </w:p>
    <w:p w:rsidR="00AC401B" w:rsidRDefault="00EF267F">
      <w:pPr>
        <w:widowControl w:val="0"/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нежилое здание и земельный участок, находящиеся по адресу: Вологодская область, Великоустюгский район, г. Великий Устюг, Советский пр., д. 59. Здание является объектом культурного наследия;</w:t>
      </w:r>
    </w:p>
    <w:p w:rsidR="00AC401B" w:rsidRDefault="00EF267F">
      <w:pPr>
        <w:widowControl w:val="0"/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- 46/100 долей нежилого здания и земельного у</w:t>
      </w:r>
      <w:r>
        <w:rPr>
          <w:sz w:val="28"/>
          <w:szCs w:val="28"/>
        </w:rPr>
        <w:t>частка, находящихся по адресу: Вологодская область, Великоустюгский район, г. Великий Устюг, ул. Красная, д. 96. Здание является объектом культурного наследия. Оставшиеся 54/100 доли нежилого здания и земельного участка находятся в частной собственности.</w:t>
      </w:r>
    </w:p>
    <w:p w:rsidR="00AC401B" w:rsidRDefault="00EF267F">
      <w:pPr>
        <w:ind w:firstLine="567"/>
        <w:jc w:val="both"/>
        <w:rPr>
          <w:sz w:val="28"/>
          <w:szCs w:val="28"/>
        </w:rPr>
      </w:pPr>
      <w:r>
        <w:rPr>
          <w:rStyle w:val="wmi-callto"/>
          <w:rFonts w:cs="Helvetica"/>
          <w:color w:val="000000"/>
          <w:sz w:val="28"/>
          <w:szCs w:val="28"/>
          <w:shd w:val="clear" w:color="auto" w:fill="FFFFFF"/>
        </w:rPr>
        <w:t>В</w:t>
      </w:r>
      <w:r>
        <w:rPr>
          <w:rStyle w:val="wmi-callto"/>
          <w:rFonts w:cs="Helvetica"/>
          <w:color w:val="000000"/>
          <w:sz w:val="28"/>
          <w:szCs w:val="28"/>
          <w:shd w:val="clear" w:color="auto" w:fill="FFFFFF"/>
        </w:rPr>
        <w:t xml:space="preserve"> настоящее время указанные объекты не </w:t>
      </w:r>
      <w:r>
        <w:rPr>
          <w:sz w:val="28"/>
          <w:szCs w:val="28"/>
        </w:rPr>
        <w:t xml:space="preserve">эксплуатируются. Использование их для исполнения своих полномочий администрация Великоустюгского муниципального округа не планирует. </w:t>
      </w:r>
    </w:p>
    <w:p w:rsidR="00AC401B" w:rsidRDefault="00EF267F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В план приватизации включаются впервые.</w:t>
      </w:r>
    </w:p>
    <w:p w:rsidR="00AC401B" w:rsidRDefault="00AC401B">
      <w:pPr>
        <w:ind w:firstLine="624"/>
        <w:jc w:val="both"/>
        <w:rPr>
          <w:sz w:val="28"/>
          <w:szCs w:val="28"/>
        </w:rPr>
      </w:pPr>
    </w:p>
    <w:p w:rsidR="00AC401B" w:rsidRDefault="00EF267F">
      <w:pPr>
        <w:widowControl w:val="0"/>
        <w:snapToGrid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Великоустюгского муниципального округа предлагает включить в прогнозный план приватизации на 2023 год 7/100 долей нежилого помещения, расположенного по адресу: Вологодская область, г. Красавино, ул. Строителей, д. 7, пом. 1-12. </w:t>
      </w:r>
    </w:p>
    <w:p w:rsidR="00AC401B" w:rsidRDefault="00EF267F">
      <w:pPr>
        <w:widowControl w:val="0"/>
        <w:snapToGrid w:val="0"/>
        <w:ind w:firstLine="567"/>
      </w:pPr>
      <w:r>
        <w:rPr>
          <w:color w:val="000000"/>
          <w:sz w:val="28"/>
          <w:szCs w:val="28"/>
        </w:rPr>
        <w:t>7/100 долям с</w:t>
      </w:r>
      <w:r>
        <w:rPr>
          <w:color w:val="000000"/>
          <w:sz w:val="28"/>
          <w:szCs w:val="28"/>
        </w:rPr>
        <w:t>оответствуют: нежилое помещение № 5 и часть помещений №№ 3, 4, 9 общей площадью 12,5 кв. м.</w:t>
      </w:r>
    </w:p>
    <w:p w:rsidR="00AC401B" w:rsidRDefault="00EF267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объект передан по договору аренды ИП </w:t>
      </w:r>
      <w:proofErr w:type="spellStart"/>
      <w:r>
        <w:rPr>
          <w:sz w:val="28"/>
          <w:szCs w:val="28"/>
        </w:rPr>
        <w:t>Хайтимбетова</w:t>
      </w:r>
      <w:proofErr w:type="spellEnd"/>
      <w:r>
        <w:rPr>
          <w:sz w:val="28"/>
          <w:szCs w:val="28"/>
        </w:rPr>
        <w:t xml:space="preserve"> Е.А.</w:t>
      </w:r>
    </w:p>
    <w:p w:rsidR="00AC401B" w:rsidRDefault="00EF267F">
      <w:pPr>
        <w:tabs>
          <w:tab w:val="left" w:pos="709"/>
          <w:tab w:val="left" w:pos="851"/>
        </w:tabs>
        <w:ind w:firstLine="567"/>
        <w:jc w:val="both"/>
      </w:pPr>
      <w:r>
        <w:rPr>
          <w:sz w:val="28"/>
          <w:szCs w:val="28"/>
        </w:rPr>
        <w:t xml:space="preserve">В связи с обращением арендатора, в соответствии с Федеральным Законом от 22.07.2008 159-ФЗ </w:t>
      </w:r>
      <w:r>
        <w:rPr>
          <w:sz w:val="28"/>
          <w:szCs w:val="28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МСП, и о внесении изменений в отдельные законодательные акты Российской Федерации», арендуемое имущество подлежит в</w:t>
      </w:r>
      <w:r>
        <w:rPr>
          <w:sz w:val="28"/>
          <w:szCs w:val="28"/>
        </w:rPr>
        <w:t>ключению в прогнозный план приватизации и продаже арендатору, имеющему преимущественное право приобретения.</w:t>
      </w:r>
    </w:p>
    <w:p w:rsidR="00AC401B" w:rsidRDefault="00AC401B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AC401B" w:rsidRDefault="00AC401B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AC401B" w:rsidRDefault="00AC401B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AC401B" w:rsidRDefault="00AC401B">
      <w:pPr>
        <w:jc w:val="both"/>
        <w:rPr>
          <w:sz w:val="28"/>
          <w:szCs w:val="28"/>
        </w:rPr>
      </w:pPr>
      <w:bookmarkStart w:id="0" w:name="_GoBack"/>
      <w:bookmarkEnd w:id="0"/>
    </w:p>
    <w:p w:rsidR="00AC401B" w:rsidRDefault="00AC401B">
      <w:pPr>
        <w:spacing w:line="276" w:lineRule="auto"/>
        <w:rPr>
          <w:sz w:val="28"/>
          <w:szCs w:val="28"/>
        </w:rPr>
      </w:pPr>
    </w:p>
    <w:sectPr w:rsidR="00AC401B">
      <w:footerReference w:type="default" r:id="rId8"/>
      <w:pgSz w:w="11906" w:h="16838"/>
      <w:pgMar w:top="567" w:right="849" w:bottom="557" w:left="1418" w:header="0" w:footer="282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67F" w:rsidRDefault="00EF267F">
      <w:r>
        <w:separator/>
      </w:r>
    </w:p>
  </w:endnote>
  <w:endnote w:type="continuationSeparator" w:id="0">
    <w:p w:rsidR="00EF267F" w:rsidRDefault="00EF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1B" w:rsidRDefault="00AC40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67F" w:rsidRDefault="00EF267F">
      <w:r>
        <w:separator/>
      </w:r>
    </w:p>
  </w:footnote>
  <w:footnote w:type="continuationSeparator" w:id="0">
    <w:p w:rsidR="00EF267F" w:rsidRDefault="00EF2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01B"/>
    <w:rsid w:val="00AC401B"/>
    <w:rsid w:val="00EF267F"/>
    <w:rsid w:val="00F5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16F"/>
  </w:style>
  <w:style w:type="paragraph" w:styleId="1">
    <w:name w:val="heading 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F616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qFormat/>
    <w:rsid w:val="00BC6B85"/>
  </w:style>
  <w:style w:type="character" w:customStyle="1" w:styleId="a5">
    <w:name w:val="Нижний колонтитул Знак"/>
    <w:basedOn w:val="a0"/>
    <w:link w:val="a6"/>
    <w:qFormat/>
    <w:rsid w:val="00BC6B85"/>
  </w:style>
  <w:style w:type="character" w:customStyle="1" w:styleId="10">
    <w:name w:val="Заголовок 1 Знак"/>
    <w:basedOn w:val="a0"/>
    <w:link w:val="1"/>
    <w:qFormat/>
    <w:rsid w:val="000C7B71"/>
    <w:rPr>
      <w:sz w:val="24"/>
    </w:rPr>
  </w:style>
  <w:style w:type="character" w:customStyle="1" w:styleId="20">
    <w:name w:val="Заголовок 2 Знак"/>
    <w:basedOn w:val="a0"/>
    <w:link w:val="2"/>
    <w:qFormat/>
    <w:rsid w:val="000C7B71"/>
    <w:rPr>
      <w:sz w:val="28"/>
    </w:rPr>
  </w:style>
  <w:style w:type="character" w:customStyle="1" w:styleId="a7">
    <w:name w:val="Основной текст Знак"/>
    <w:basedOn w:val="a0"/>
    <w:link w:val="a8"/>
    <w:qFormat/>
    <w:rsid w:val="000C7B71"/>
    <w:rPr>
      <w:sz w:val="28"/>
    </w:rPr>
  </w:style>
  <w:style w:type="character" w:customStyle="1" w:styleId="21">
    <w:name w:val="Основной текст 2 Знак"/>
    <w:basedOn w:val="a0"/>
    <w:link w:val="22"/>
    <w:qFormat/>
    <w:rsid w:val="000C7B71"/>
  </w:style>
  <w:style w:type="character" w:customStyle="1" w:styleId="wmi-callto">
    <w:name w:val="wmi-callto"/>
    <w:basedOn w:val="a0"/>
    <w:qFormat/>
  </w:style>
  <w:style w:type="paragraph" w:customStyle="1" w:styleId="a9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link w:val="a7"/>
    <w:rsid w:val="007F616F"/>
    <w:rPr>
      <w:sz w:val="28"/>
    </w:rPr>
  </w:style>
  <w:style w:type="paragraph" w:styleId="aa">
    <w:name w:val="List"/>
    <w:basedOn w:val="a8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22">
    <w:name w:val="Body Text 2"/>
    <w:basedOn w:val="a"/>
    <w:link w:val="21"/>
    <w:qFormat/>
    <w:rsid w:val="007F616F"/>
    <w:pPr>
      <w:spacing w:after="120" w:line="480" w:lineRule="auto"/>
    </w:pPr>
  </w:style>
  <w:style w:type="paragraph" w:customStyle="1" w:styleId="ad">
    <w:name w:val="Колонтитул"/>
    <w:basedOn w:val="a"/>
    <w:qFormat/>
  </w:style>
  <w:style w:type="paragraph" w:styleId="a4">
    <w:name w:val="header"/>
    <w:basedOn w:val="a"/>
    <w:link w:val="a3"/>
    <w:rsid w:val="00BC6B8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5"/>
    <w:rsid w:val="00BC6B85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Arial" w:hAnsi="Courier New" w:cs="Courier New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Arial" w:hAnsi="Arial" w:cs="Arial"/>
    </w:rPr>
  </w:style>
  <w:style w:type="paragraph" w:styleId="af0">
    <w:name w:val="Subtitle"/>
    <w:basedOn w:val="a9"/>
    <w:next w:val="a8"/>
    <w:qFormat/>
    <w:pPr>
      <w:jc w:val="center"/>
    </w:pPr>
    <w:rPr>
      <w:i/>
      <w:iCs/>
    </w:rPr>
  </w:style>
  <w:style w:type="table" w:styleId="af1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E45B1-6BA2-4607-8616-9B70681C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868</Words>
  <Characters>4950</Characters>
  <Application>Microsoft Office Word</Application>
  <DocSecurity>0</DocSecurity>
  <Lines>41</Lines>
  <Paragraphs>11</Paragraphs>
  <ScaleCrop>false</ScaleCrop>
  <Company>комитет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АЛЕКСАНДР</dc:creator>
  <dc:description/>
  <cp:lastModifiedBy>user</cp:lastModifiedBy>
  <cp:revision>49</cp:revision>
  <cp:lastPrinted>2023-05-17T13:40:00Z</cp:lastPrinted>
  <dcterms:created xsi:type="dcterms:W3CDTF">2020-12-14T08:14:00Z</dcterms:created>
  <dcterms:modified xsi:type="dcterms:W3CDTF">2023-05-18T12:32:00Z</dcterms:modified>
  <dc:language>ru-RU</dc:language>
</cp:coreProperties>
</file>