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B9" w:rsidRDefault="008711B9">
      <w:pPr>
        <w:jc w:val="center"/>
        <w:rPr>
          <w:sz w:val="28"/>
        </w:rPr>
      </w:pPr>
    </w:p>
    <w:p w:rsidR="008711B9" w:rsidRDefault="00774EEC">
      <w:pPr>
        <w:jc w:val="center"/>
        <w:rPr>
          <w:sz w:val="28"/>
        </w:rPr>
      </w:pPr>
      <w:r>
        <w:rPr>
          <w:sz w:val="28"/>
        </w:rPr>
        <w:t>ВЕЛИКОУСТЮГСКАЯ   ДУМА</w:t>
      </w:r>
    </w:p>
    <w:p w:rsidR="008711B9" w:rsidRDefault="00774EEC">
      <w:pPr>
        <w:jc w:val="center"/>
        <w:rPr>
          <w:sz w:val="28"/>
        </w:rPr>
      </w:pPr>
      <w:r>
        <w:rPr>
          <w:sz w:val="28"/>
        </w:rPr>
        <w:t>ВЕЛИКО</w:t>
      </w:r>
      <w:r w:rsidR="009A4834">
        <w:rPr>
          <w:sz w:val="28"/>
        </w:rPr>
        <w:t>УСТЮГСКОГО МУНИЦИПАЛЬНОГО ОКРУГА</w:t>
      </w:r>
    </w:p>
    <w:p w:rsidR="008711B9" w:rsidRDefault="008711B9">
      <w:pPr>
        <w:jc w:val="center"/>
      </w:pPr>
    </w:p>
    <w:p w:rsidR="008711B9" w:rsidRDefault="008711B9">
      <w:pPr>
        <w:jc w:val="center"/>
      </w:pPr>
    </w:p>
    <w:p w:rsidR="008711B9" w:rsidRDefault="00774EEC">
      <w:pPr>
        <w:pStyle w:val="3"/>
        <w:tabs>
          <w:tab w:val="left" w:pos="2667"/>
          <w:tab w:val="left" w:pos="2980"/>
          <w:tab w:val="center" w:pos="4890"/>
        </w:tabs>
      </w:pPr>
      <w:r>
        <w:t>Р Е Ш Е Н И Е</w:t>
      </w:r>
    </w:p>
    <w:p w:rsidR="008711B9" w:rsidRDefault="00774EEC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8711B9" w:rsidRDefault="00774EEC">
      <w:pPr>
        <w:rPr>
          <w:sz w:val="28"/>
        </w:rPr>
      </w:pPr>
      <w:r>
        <w:rPr>
          <w:sz w:val="28"/>
        </w:rPr>
        <w:t xml:space="preserve">от  </w:t>
      </w:r>
      <w:r>
        <w:rPr>
          <w:sz w:val="28"/>
          <w:u w:val="single"/>
        </w:rPr>
        <w:t xml:space="preserve">   -     </w:t>
      </w:r>
      <w:r>
        <w:rPr>
          <w:sz w:val="28"/>
        </w:rPr>
        <w:t xml:space="preserve">  № </w:t>
      </w:r>
      <w:r>
        <w:rPr>
          <w:sz w:val="28"/>
          <w:u w:val="single"/>
        </w:rPr>
        <w:t xml:space="preserve">    -</w:t>
      </w:r>
    </w:p>
    <w:p w:rsidR="008711B9" w:rsidRDefault="008711B9">
      <w:pPr>
        <w:rPr>
          <w:sz w:val="28"/>
        </w:rPr>
      </w:pPr>
    </w:p>
    <w:p w:rsidR="008C3467" w:rsidRDefault="00774EEC" w:rsidP="00683580">
      <w:pPr>
        <w:spacing w:after="1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650ED">
        <w:rPr>
          <w:sz w:val="28"/>
          <w:szCs w:val="28"/>
        </w:rPr>
        <w:t xml:space="preserve"> </w:t>
      </w:r>
      <w:r w:rsidR="008C3467">
        <w:rPr>
          <w:sz w:val="28"/>
          <w:szCs w:val="28"/>
        </w:rPr>
        <w:t>внесении изменений</w:t>
      </w:r>
    </w:p>
    <w:p w:rsidR="008C3467" w:rsidRDefault="008C3467" w:rsidP="00294177">
      <w:pPr>
        <w:spacing w:after="1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94177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Великоустюгской Думы от 06.12.2022 № 82</w:t>
      </w:r>
    </w:p>
    <w:p w:rsidR="00294177" w:rsidRDefault="00294177" w:rsidP="00294177">
      <w:pPr>
        <w:spacing w:after="1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«Об  утверждении Положения </w:t>
      </w:r>
    </w:p>
    <w:p w:rsidR="00294177" w:rsidRDefault="00294177" w:rsidP="00294177">
      <w:pPr>
        <w:spacing w:after="160"/>
        <w:contextualSpacing/>
        <w:rPr>
          <w:sz w:val="28"/>
          <w:szCs w:val="28"/>
        </w:rPr>
      </w:pPr>
      <w:r>
        <w:rPr>
          <w:sz w:val="28"/>
          <w:szCs w:val="28"/>
        </w:rPr>
        <w:t>о муниципальном земельном контроле</w:t>
      </w:r>
    </w:p>
    <w:p w:rsidR="00294177" w:rsidRDefault="00294177" w:rsidP="00294177">
      <w:pPr>
        <w:spacing w:after="1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gramStart"/>
      <w:r>
        <w:rPr>
          <w:sz w:val="28"/>
          <w:szCs w:val="28"/>
        </w:rPr>
        <w:t>Великоустюгского</w:t>
      </w:r>
      <w:proofErr w:type="gramEnd"/>
      <w:r>
        <w:rPr>
          <w:sz w:val="28"/>
          <w:szCs w:val="28"/>
        </w:rPr>
        <w:t xml:space="preserve"> </w:t>
      </w:r>
    </w:p>
    <w:p w:rsidR="00294177" w:rsidRDefault="00294177" w:rsidP="00294177">
      <w:pPr>
        <w:spacing w:after="160"/>
        <w:contextualSpacing/>
        <w:rPr>
          <w:sz w:val="28"/>
          <w:szCs w:val="28"/>
        </w:rPr>
      </w:pPr>
      <w:r>
        <w:rPr>
          <w:sz w:val="28"/>
          <w:szCs w:val="28"/>
        </w:rPr>
        <w:t>муниципального округа»</w:t>
      </w:r>
    </w:p>
    <w:p w:rsidR="00294177" w:rsidRDefault="00294177" w:rsidP="00294177">
      <w:pPr>
        <w:spacing w:after="160"/>
        <w:contextualSpacing/>
        <w:jc w:val="both"/>
        <w:rPr>
          <w:sz w:val="28"/>
          <w:szCs w:val="28"/>
        </w:rPr>
      </w:pPr>
    </w:p>
    <w:p w:rsidR="008711B9" w:rsidRDefault="008711B9" w:rsidP="000B60DC">
      <w:pPr>
        <w:spacing w:after="160"/>
        <w:contextualSpacing/>
      </w:pPr>
    </w:p>
    <w:p w:rsidR="00683580" w:rsidRDefault="00683580" w:rsidP="0068358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72 Земельного кодекса Российской Федер</w:t>
      </w:r>
      <w:r w:rsidR="00787618">
        <w:rPr>
          <w:sz w:val="28"/>
          <w:szCs w:val="28"/>
        </w:rPr>
        <w:t>ации, Ф</w:t>
      </w:r>
      <w:r>
        <w:rPr>
          <w:sz w:val="28"/>
          <w:szCs w:val="28"/>
        </w:rPr>
        <w:t>едеральными законами от 06.10.2003 № 131-ФЗ «Об общих принципах организации местного самоуправления в Российской Федерации», от 31.07.2020  № 248-ФЗ «О государственном контроле (надзоре) и муниципальном контроле в Российской Федераци</w:t>
      </w:r>
      <w:r w:rsidR="00A72EBA">
        <w:rPr>
          <w:sz w:val="28"/>
          <w:szCs w:val="28"/>
        </w:rPr>
        <w:t>и», руководствуясь статьей</w:t>
      </w:r>
      <w:r>
        <w:rPr>
          <w:sz w:val="28"/>
          <w:szCs w:val="28"/>
        </w:rPr>
        <w:t xml:space="preserve"> 28 Устава Великоустюгского муниципального округа, </w:t>
      </w:r>
    </w:p>
    <w:p w:rsidR="008711B9" w:rsidRDefault="008711B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711B9" w:rsidRDefault="00774EEC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Великоустюгская Дума РЕШИЛА:</w:t>
      </w:r>
    </w:p>
    <w:p w:rsidR="000B60DC" w:rsidRDefault="000B60DC">
      <w:pPr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:rsidR="008C3467" w:rsidRPr="00294177" w:rsidRDefault="000B60DC" w:rsidP="00294177">
      <w:pPr>
        <w:spacing w:after="160"/>
        <w:contextualSpacing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1. </w:t>
      </w:r>
      <w:r w:rsidR="008C3467">
        <w:rPr>
          <w:sz w:val="28"/>
          <w:szCs w:val="28"/>
          <w:highlight w:val="white"/>
        </w:rPr>
        <w:t xml:space="preserve">Внести в </w:t>
      </w:r>
      <w:r w:rsidR="00294177">
        <w:rPr>
          <w:sz w:val="28"/>
          <w:szCs w:val="28"/>
          <w:highlight w:val="white"/>
        </w:rPr>
        <w:t>решение</w:t>
      </w:r>
      <w:r w:rsidR="00294177" w:rsidRPr="00294177">
        <w:rPr>
          <w:sz w:val="28"/>
          <w:szCs w:val="28"/>
        </w:rPr>
        <w:t xml:space="preserve"> </w:t>
      </w:r>
      <w:r w:rsidR="00294177">
        <w:rPr>
          <w:sz w:val="28"/>
          <w:szCs w:val="28"/>
        </w:rPr>
        <w:t xml:space="preserve">Великоустюгской Думы от 06.12.2022 № 82 «Об  утверждении Положения о муниципальном земельном контроле на территории Великоустюгского муниципального округа» (далее </w:t>
      </w:r>
      <w:r w:rsidR="00A72EBA">
        <w:rPr>
          <w:sz w:val="28"/>
          <w:szCs w:val="28"/>
        </w:rPr>
        <w:t>- решение, п</w:t>
      </w:r>
      <w:r w:rsidR="00294177">
        <w:rPr>
          <w:sz w:val="28"/>
          <w:szCs w:val="28"/>
        </w:rPr>
        <w:t xml:space="preserve">оложение) </w:t>
      </w:r>
      <w:r w:rsidR="008C3467">
        <w:rPr>
          <w:sz w:val="28"/>
          <w:szCs w:val="28"/>
          <w:highlight w:val="white"/>
        </w:rPr>
        <w:t>следующие изменения:</w:t>
      </w:r>
    </w:p>
    <w:p w:rsidR="008C3467" w:rsidRDefault="008C3467" w:rsidP="000B60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1.1. Подпункт 4.3.2. </w:t>
      </w:r>
      <w:r w:rsidR="0075315D">
        <w:rPr>
          <w:rFonts w:ascii="Times New Roman" w:hAnsi="Times New Roman" w:cs="Times New Roman"/>
          <w:sz w:val="28"/>
          <w:szCs w:val="28"/>
          <w:highlight w:val="white"/>
        </w:rPr>
        <w:t>пункта 4.3</w:t>
      </w:r>
      <w:r w:rsidR="00787618">
        <w:rPr>
          <w:rFonts w:ascii="Times New Roman" w:hAnsi="Times New Roman" w:cs="Times New Roman"/>
          <w:sz w:val="28"/>
          <w:szCs w:val="28"/>
          <w:highlight w:val="white"/>
        </w:rPr>
        <w:t>.</w:t>
      </w:r>
      <w:r w:rsidR="00A72EBA">
        <w:rPr>
          <w:rFonts w:ascii="Times New Roman" w:hAnsi="Times New Roman" w:cs="Times New Roman"/>
          <w:sz w:val="28"/>
          <w:szCs w:val="28"/>
          <w:highlight w:val="white"/>
        </w:rPr>
        <w:t xml:space="preserve"> раздела 4 п</w:t>
      </w:r>
      <w:r w:rsidR="0075315D">
        <w:rPr>
          <w:rFonts w:ascii="Times New Roman" w:hAnsi="Times New Roman" w:cs="Times New Roman"/>
          <w:sz w:val="28"/>
          <w:szCs w:val="28"/>
          <w:highlight w:val="white"/>
        </w:rPr>
        <w:t xml:space="preserve">оложения  изложить в следующей редакции: </w:t>
      </w:r>
    </w:p>
    <w:p w:rsidR="0075315D" w:rsidRDefault="0075315D" w:rsidP="000B60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«4.3.2. В ходе документарной проверки могут совершаться следующие контрольные действия:</w:t>
      </w:r>
    </w:p>
    <w:p w:rsidR="0075315D" w:rsidRDefault="0075315D" w:rsidP="000B60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-получение письменных объяснений;</w:t>
      </w:r>
    </w:p>
    <w:p w:rsidR="0075315D" w:rsidRDefault="0075315D" w:rsidP="000B60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-истребование документов».</w:t>
      </w:r>
    </w:p>
    <w:p w:rsidR="0075315D" w:rsidRDefault="0075315D" w:rsidP="0075315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1.2. Подпункт 4.4.1. пункта 4.4</w:t>
      </w:r>
      <w:r w:rsidR="00787618">
        <w:rPr>
          <w:rFonts w:ascii="Times New Roman" w:hAnsi="Times New Roman" w:cs="Times New Roman"/>
          <w:sz w:val="28"/>
          <w:szCs w:val="28"/>
          <w:highlight w:val="white"/>
        </w:rPr>
        <w:t>.</w:t>
      </w:r>
      <w:r w:rsidR="00A72EBA">
        <w:rPr>
          <w:rFonts w:ascii="Times New Roman" w:hAnsi="Times New Roman" w:cs="Times New Roman"/>
          <w:sz w:val="28"/>
          <w:szCs w:val="28"/>
          <w:highlight w:val="white"/>
        </w:rPr>
        <w:t xml:space="preserve"> раздела 4 п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оложения  изложить в следующей редакции: </w:t>
      </w:r>
    </w:p>
    <w:p w:rsidR="0075315D" w:rsidRDefault="0075315D" w:rsidP="0075315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«4.4.1. В ходе выездной проверки могут совершаться следующие контрольные действия:</w:t>
      </w:r>
    </w:p>
    <w:p w:rsidR="0075315D" w:rsidRDefault="0075315D" w:rsidP="0075315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-осмотр;</w:t>
      </w:r>
    </w:p>
    <w:p w:rsidR="0075315D" w:rsidRDefault="0075315D" w:rsidP="0075315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-досмотр;</w:t>
      </w:r>
    </w:p>
    <w:p w:rsidR="0075315D" w:rsidRDefault="0075315D" w:rsidP="0075315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-опрос;</w:t>
      </w:r>
    </w:p>
    <w:p w:rsidR="0075315D" w:rsidRDefault="0075315D" w:rsidP="0075315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-получение письменных объяснений;</w:t>
      </w:r>
    </w:p>
    <w:p w:rsidR="0075315D" w:rsidRDefault="0075315D" w:rsidP="0075315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-истребование документов;</w:t>
      </w:r>
    </w:p>
    <w:p w:rsidR="0075315D" w:rsidRDefault="0075315D" w:rsidP="0075315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-инструментальное обследование».</w:t>
      </w:r>
    </w:p>
    <w:p w:rsidR="0075315D" w:rsidRDefault="0075315D" w:rsidP="0075315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1.3.</w:t>
      </w:r>
      <w:r w:rsidRPr="0075315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Подпункт 4.6.2. пункта 4.6</w:t>
      </w:r>
      <w:r w:rsidR="00787618">
        <w:rPr>
          <w:rFonts w:ascii="Times New Roman" w:hAnsi="Times New Roman" w:cs="Times New Roman"/>
          <w:sz w:val="28"/>
          <w:szCs w:val="28"/>
          <w:highlight w:val="white"/>
        </w:rPr>
        <w:t>.</w:t>
      </w:r>
      <w:r w:rsidR="00A72EBA">
        <w:rPr>
          <w:rFonts w:ascii="Times New Roman" w:hAnsi="Times New Roman" w:cs="Times New Roman"/>
          <w:sz w:val="28"/>
          <w:szCs w:val="28"/>
          <w:highlight w:val="white"/>
        </w:rPr>
        <w:t xml:space="preserve"> раздела 4 п</w:t>
      </w:r>
      <w:r>
        <w:rPr>
          <w:rFonts w:ascii="Times New Roman" w:hAnsi="Times New Roman" w:cs="Times New Roman"/>
          <w:sz w:val="28"/>
          <w:szCs w:val="28"/>
          <w:highlight w:val="white"/>
        </w:rPr>
        <w:t>оложения  изложить в следующей редакции:</w:t>
      </w:r>
    </w:p>
    <w:p w:rsidR="0075315D" w:rsidRDefault="0075315D" w:rsidP="000B60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«4.6.2. В ходе выездного обследования на общедоступных (открытых для посещения неограниченным кругом лиц) объектах земельного контроля могут осуществляться:</w:t>
      </w:r>
    </w:p>
    <w:p w:rsidR="0075315D" w:rsidRDefault="0075315D" w:rsidP="000B60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-осмотр;</w:t>
      </w:r>
    </w:p>
    <w:p w:rsidR="0075315D" w:rsidRDefault="0075315D" w:rsidP="000B60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-инструментальное обследование (с применением видеозаписи)».</w:t>
      </w:r>
    </w:p>
    <w:p w:rsidR="0075315D" w:rsidRDefault="0075315D" w:rsidP="000B60D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1.4.</w:t>
      </w:r>
      <w:r w:rsidR="00B4157C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B4157C">
        <w:rPr>
          <w:rFonts w:ascii="Times New Roman" w:hAnsi="Times New Roman" w:cs="Times New Roman"/>
          <w:sz w:val="28"/>
          <w:szCs w:val="28"/>
          <w:highlight w:val="white"/>
        </w:rPr>
        <w:t>Пункт 4.7.</w:t>
      </w:r>
      <w:r w:rsidR="00A72EBA">
        <w:rPr>
          <w:rFonts w:ascii="Times New Roman" w:hAnsi="Times New Roman" w:cs="Times New Roman"/>
          <w:sz w:val="28"/>
          <w:szCs w:val="28"/>
          <w:highlight w:val="white"/>
        </w:rPr>
        <w:t xml:space="preserve"> из  раздела 4 п</w:t>
      </w:r>
      <w:r w:rsidR="00B4157C">
        <w:rPr>
          <w:rFonts w:ascii="Times New Roman" w:hAnsi="Times New Roman" w:cs="Times New Roman"/>
          <w:sz w:val="28"/>
          <w:szCs w:val="28"/>
          <w:highlight w:val="white"/>
        </w:rPr>
        <w:t>оложения</w:t>
      </w:r>
      <w:r w:rsidR="00A72EBA" w:rsidRPr="00A72EB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A72EBA">
        <w:rPr>
          <w:rFonts w:ascii="Times New Roman" w:hAnsi="Times New Roman" w:cs="Times New Roman"/>
          <w:sz w:val="28"/>
          <w:szCs w:val="28"/>
          <w:highlight w:val="white"/>
        </w:rPr>
        <w:t>исключить</w:t>
      </w:r>
      <w:r w:rsidR="00B4157C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575C45" w:rsidRDefault="00575C45" w:rsidP="00575C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1.5. Пункт </w:t>
      </w:r>
      <w:r w:rsidR="00787618">
        <w:rPr>
          <w:rFonts w:ascii="Times New Roman" w:hAnsi="Times New Roman" w:cs="Times New Roman"/>
          <w:sz w:val="28"/>
          <w:szCs w:val="28"/>
          <w:highlight w:val="white"/>
        </w:rPr>
        <w:t>3.</w:t>
      </w:r>
      <w:r w:rsidR="00A72EBA">
        <w:rPr>
          <w:rFonts w:ascii="Times New Roman" w:hAnsi="Times New Roman" w:cs="Times New Roman"/>
          <w:sz w:val="28"/>
          <w:szCs w:val="28"/>
          <w:highlight w:val="white"/>
        </w:rPr>
        <w:t xml:space="preserve"> Перечня должностных лиц, осуществляющих муниципальный земельный контроль</w:t>
      </w:r>
      <w:r w:rsidR="00787618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A72EBA">
        <w:rPr>
          <w:rFonts w:ascii="Times New Roman" w:hAnsi="Times New Roman" w:cs="Times New Roman"/>
          <w:sz w:val="28"/>
          <w:szCs w:val="28"/>
          <w:highlight w:val="white"/>
        </w:rPr>
        <w:t xml:space="preserve">(приложение № 4 к решению) </w:t>
      </w:r>
      <w:r>
        <w:rPr>
          <w:rFonts w:ascii="Times New Roman" w:hAnsi="Times New Roman" w:cs="Times New Roman"/>
          <w:sz w:val="28"/>
          <w:szCs w:val="28"/>
          <w:highlight w:val="white"/>
        </w:rPr>
        <w:t>изложить в следующей редакции:</w:t>
      </w:r>
    </w:p>
    <w:p w:rsidR="00575C45" w:rsidRDefault="00575C45" w:rsidP="00575C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«3. Старший инспектор отдела земельных ресурсов комитета по управлению имуществом администрации Великоустюгского муниципального округа». </w:t>
      </w:r>
    </w:p>
    <w:p w:rsidR="00D85989" w:rsidRDefault="00D85989" w:rsidP="00575C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2. Настоящее решение вступает в силу </w:t>
      </w:r>
      <w:r w:rsidR="00A72EBA">
        <w:rPr>
          <w:rFonts w:ascii="Times New Roman" w:hAnsi="Times New Roman" w:cs="Times New Roman"/>
          <w:sz w:val="28"/>
          <w:szCs w:val="28"/>
          <w:highlight w:val="white"/>
        </w:rPr>
        <w:t>после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официального опубликования. </w:t>
      </w:r>
    </w:p>
    <w:p w:rsidR="00683580" w:rsidRDefault="00683580" w:rsidP="00575C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87618" w:rsidRDefault="00787618" w:rsidP="00683580">
      <w:pPr>
        <w:rPr>
          <w:sz w:val="28"/>
          <w:szCs w:val="28"/>
        </w:rPr>
      </w:pPr>
    </w:p>
    <w:p w:rsidR="00683580" w:rsidRDefault="00683580" w:rsidP="0068358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Глава </w:t>
      </w:r>
      <w:proofErr w:type="gramStart"/>
      <w:r>
        <w:rPr>
          <w:sz w:val="28"/>
          <w:szCs w:val="28"/>
        </w:rPr>
        <w:t>Великоустюгского</w:t>
      </w:r>
      <w:proofErr w:type="gramEnd"/>
    </w:p>
    <w:p w:rsidR="00683580" w:rsidRPr="00683580" w:rsidRDefault="00683580" w:rsidP="00683580">
      <w:pPr>
        <w:rPr>
          <w:sz w:val="28"/>
          <w:szCs w:val="28"/>
        </w:rPr>
      </w:pPr>
      <w:r w:rsidRPr="00683580">
        <w:rPr>
          <w:sz w:val="28"/>
          <w:szCs w:val="28"/>
        </w:rPr>
        <w:t>Великоустюгской Думы                                             муниципального  округа</w:t>
      </w:r>
    </w:p>
    <w:p w:rsidR="008C3467" w:rsidRPr="00683580" w:rsidRDefault="00683580" w:rsidP="006835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83580">
        <w:rPr>
          <w:rFonts w:ascii="Times New Roman" w:hAnsi="Times New Roman" w:cs="Times New Roman"/>
          <w:sz w:val="28"/>
          <w:szCs w:val="28"/>
        </w:rPr>
        <w:t xml:space="preserve">_____________А.С. Капустин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83580">
        <w:rPr>
          <w:rFonts w:ascii="Times New Roman" w:hAnsi="Times New Roman" w:cs="Times New Roman"/>
          <w:sz w:val="28"/>
          <w:szCs w:val="28"/>
        </w:rPr>
        <w:t>___________ А.В. Кузьмин</w:t>
      </w:r>
    </w:p>
    <w:p w:rsidR="008711B9" w:rsidRPr="00683580" w:rsidRDefault="008711B9">
      <w:pPr>
        <w:rPr>
          <w:sz w:val="28"/>
          <w:szCs w:val="28"/>
        </w:rPr>
      </w:pPr>
    </w:p>
    <w:p w:rsidR="008711B9" w:rsidRDefault="008711B9">
      <w:pPr>
        <w:jc w:val="center"/>
        <w:rPr>
          <w:b/>
          <w:sz w:val="30"/>
          <w:szCs w:val="30"/>
        </w:rPr>
      </w:pPr>
    </w:p>
    <w:p w:rsidR="008711B9" w:rsidRDefault="008711B9">
      <w:pPr>
        <w:jc w:val="center"/>
        <w:rPr>
          <w:b/>
          <w:sz w:val="30"/>
          <w:szCs w:val="30"/>
        </w:rPr>
      </w:pPr>
    </w:p>
    <w:p w:rsidR="00AB55AC" w:rsidRDefault="00AB55AC">
      <w:pPr>
        <w:jc w:val="center"/>
        <w:rPr>
          <w:sz w:val="28"/>
          <w:szCs w:val="28"/>
        </w:rPr>
      </w:pPr>
    </w:p>
    <w:p w:rsidR="00AB55AC" w:rsidRDefault="00AB55AC" w:rsidP="00683580">
      <w:pPr>
        <w:ind w:hanging="284"/>
        <w:jc w:val="center"/>
        <w:rPr>
          <w:sz w:val="28"/>
          <w:szCs w:val="28"/>
        </w:rPr>
      </w:pPr>
    </w:p>
    <w:p w:rsidR="00AB55AC" w:rsidRDefault="00AB55AC">
      <w:pPr>
        <w:jc w:val="center"/>
        <w:rPr>
          <w:sz w:val="28"/>
          <w:szCs w:val="28"/>
        </w:rPr>
      </w:pPr>
    </w:p>
    <w:p w:rsidR="00AB55AC" w:rsidRDefault="00AB55AC">
      <w:pPr>
        <w:jc w:val="center"/>
        <w:rPr>
          <w:sz w:val="28"/>
          <w:szCs w:val="28"/>
        </w:rPr>
      </w:pPr>
    </w:p>
    <w:p w:rsidR="00AB55AC" w:rsidRDefault="00AB55AC">
      <w:pPr>
        <w:jc w:val="center"/>
        <w:rPr>
          <w:sz w:val="28"/>
          <w:szCs w:val="28"/>
        </w:rPr>
      </w:pPr>
    </w:p>
    <w:p w:rsidR="00AB55AC" w:rsidRDefault="00AB55AC">
      <w:pPr>
        <w:jc w:val="center"/>
        <w:rPr>
          <w:sz w:val="28"/>
          <w:szCs w:val="28"/>
        </w:rPr>
      </w:pPr>
    </w:p>
    <w:p w:rsidR="00683580" w:rsidRDefault="00683580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3580" w:rsidRDefault="00683580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3580" w:rsidRDefault="00683580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3580" w:rsidRDefault="00683580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3580" w:rsidRDefault="00683580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3580" w:rsidRDefault="00683580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3580" w:rsidRDefault="00683580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3580" w:rsidRDefault="00683580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3580" w:rsidRDefault="00683580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3580" w:rsidRDefault="00683580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3580" w:rsidRDefault="00683580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3580" w:rsidRDefault="00683580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3580" w:rsidRDefault="00683580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618" w:rsidRDefault="00787618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5AC" w:rsidRDefault="00AB55AC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ЛИСТ</w:t>
      </w:r>
    </w:p>
    <w:p w:rsidR="00AB55AC" w:rsidRDefault="00AB55AC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согласования проекта решения Великоустюгской Думы</w:t>
      </w:r>
    </w:p>
    <w:p w:rsidR="00AB55AC" w:rsidRPr="00AF343A" w:rsidRDefault="00AB55AC" w:rsidP="00AB55AC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B55AC" w:rsidRPr="00AB55AC" w:rsidRDefault="00AB55AC" w:rsidP="00AB55AC">
      <w:pPr>
        <w:pStyle w:val="ConsPlusNonformat"/>
        <w:widowControl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59D9">
        <w:rPr>
          <w:rFonts w:ascii="Times New Roman" w:hAnsi="Times New Roman" w:cs="Times New Roman"/>
          <w:sz w:val="26"/>
          <w:szCs w:val="26"/>
        </w:rPr>
        <w:t xml:space="preserve">Проект </w:t>
      </w:r>
      <w:r w:rsidRPr="00F0350D">
        <w:rPr>
          <w:rFonts w:ascii="Times New Roman" w:hAnsi="Times New Roman" w:cs="Times New Roman"/>
          <w:sz w:val="26"/>
          <w:szCs w:val="26"/>
        </w:rPr>
        <w:t xml:space="preserve">внесен: </w:t>
      </w:r>
      <w:r w:rsidRPr="00AB55AC">
        <w:rPr>
          <w:rFonts w:ascii="Times New Roman" w:hAnsi="Times New Roman" w:cs="Times New Roman"/>
          <w:i/>
          <w:sz w:val="25"/>
          <w:szCs w:val="25"/>
        </w:rPr>
        <w:t>Главой Великоустюгского муниципального округа</w:t>
      </w:r>
      <w:r w:rsidRPr="00AB55AC">
        <w:rPr>
          <w:rFonts w:ascii="Times New Roman" w:hAnsi="Times New Roman" w:cs="Times New Roman"/>
          <w:i/>
          <w:sz w:val="26"/>
          <w:szCs w:val="26"/>
        </w:rPr>
        <w:t xml:space="preserve"> Вологодской области</w:t>
      </w:r>
    </w:p>
    <w:p w:rsidR="00AB55AC" w:rsidRPr="00AB55AC" w:rsidRDefault="00AB55AC" w:rsidP="00AB55AC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 w:rsidRPr="00B259D9">
        <w:rPr>
          <w:rFonts w:ascii="Times New Roman" w:hAnsi="Times New Roman" w:cs="Times New Roman"/>
          <w:sz w:val="26"/>
          <w:szCs w:val="26"/>
        </w:rPr>
        <w:t>Проект подготовлен:</w:t>
      </w:r>
      <w:r w:rsidRPr="00210CAB">
        <w:rPr>
          <w:rFonts w:ascii="Times New Roman" w:hAnsi="Times New Roman" w:cs="Times New Roman"/>
          <w:sz w:val="26"/>
          <w:szCs w:val="26"/>
        </w:rPr>
        <w:t xml:space="preserve"> </w:t>
      </w:r>
      <w:r w:rsidRPr="00AB55AC">
        <w:rPr>
          <w:rFonts w:ascii="Times New Roman" w:hAnsi="Times New Roman" w:cs="Times New Roman"/>
          <w:i/>
          <w:sz w:val="25"/>
          <w:szCs w:val="25"/>
        </w:rPr>
        <w:t xml:space="preserve">комитетом по управлению имуществом, </w:t>
      </w:r>
      <w:proofErr w:type="spellStart"/>
      <w:r w:rsidRPr="00AB55AC">
        <w:rPr>
          <w:rFonts w:ascii="Times New Roman" w:hAnsi="Times New Roman" w:cs="Times New Roman"/>
          <w:i/>
          <w:sz w:val="25"/>
          <w:szCs w:val="25"/>
        </w:rPr>
        <w:t>Забелинская</w:t>
      </w:r>
      <w:proofErr w:type="spellEnd"/>
      <w:r w:rsidRPr="00AB55AC">
        <w:rPr>
          <w:rFonts w:ascii="Times New Roman" w:hAnsi="Times New Roman" w:cs="Times New Roman"/>
          <w:i/>
          <w:sz w:val="25"/>
          <w:szCs w:val="25"/>
        </w:rPr>
        <w:t xml:space="preserve"> Н.В., 2-72-43</w:t>
      </w:r>
    </w:p>
    <w:p w:rsidR="00683580" w:rsidRPr="00683580" w:rsidRDefault="00AB55AC" w:rsidP="00683580">
      <w:pPr>
        <w:spacing w:after="160"/>
        <w:contextualSpacing/>
        <w:jc w:val="both"/>
        <w:rPr>
          <w:i/>
          <w:sz w:val="24"/>
          <w:szCs w:val="24"/>
        </w:rPr>
      </w:pPr>
      <w:r w:rsidRPr="00DE3F9F">
        <w:rPr>
          <w:sz w:val="26"/>
          <w:szCs w:val="26"/>
        </w:rPr>
        <w:t>Наименование</w:t>
      </w:r>
      <w:r w:rsidRPr="00922E88">
        <w:rPr>
          <w:sz w:val="26"/>
          <w:szCs w:val="26"/>
        </w:rPr>
        <w:t xml:space="preserve">: </w:t>
      </w:r>
      <w:r w:rsidR="00683580" w:rsidRPr="00683580">
        <w:rPr>
          <w:i/>
          <w:sz w:val="24"/>
          <w:szCs w:val="24"/>
        </w:rPr>
        <w:t>«О внесении изменений в Положение о муниципальном земельном контроле на территории Великоустюгского муниципального округа, утвержденное решением</w:t>
      </w:r>
    </w:p>
    <w:p w:rsidR="00AB55AC" w:rsidRPr="00683580" w:rsidRDefault="00683580" w:rsidP="00683580">
      <w:pPr>
        <w:tabs>
          <w:tab w:val="left" w:pos="4820"/>
        </w:tabs>
        <w:spacing w:after="160"/>
        <w:contextualSpacing/>
        <w:jc w:val="both"/>
        <w:rPr>
          <w:i/>
          <w:sz w:val="24"/>
          <w:szCs w:val="24"/>
        </w:rPr>
      </w:pPr>
      <w:r w:rsidRPr="00683580">
        <w:rPr>
          <w:i/>
          <w:sz w:val="24"/>
          <w:szCs w:val="24"/>
        </w:rPr>
        <w:t>Великоустюгской Думы от 06.12.2022 № 82</w:t>
      </w:r>
      <w:r w:rsidR="00AB55AC" w:rsidRPr="00683580">
        <w:rPr>
          <w:i/>
          <w:sz w:val="24"/>
          <w:szCs w:val="24"/>
        </w:rPr>
        <w:t>»</w:t>
      </w:r>
    </w:p>
    <w:p w:rsidR="00AB55AC" w:rsidRPr="00683580" w:rsidRDefault="00AB55AC" w:rsidP="00AB55AC">
      <w:pPr>
        <w:tabs>
          <w:tab w:val="left" w:pos="851"/>
          <w:tab w:val="left" w:pos="3544"/>
          <w:tab w:val="left" w:pos="4253"/>
          <w:tab w:val="left" w:pos="4962"/>
        </w:tabs>
        <w:jc w:val="both"/>
        <w:rPr>
          <w:i/>
          <w:sz w:val="26"/>
          <w:szCs w:val="26"/>
        </w:rPr>
      </w:pPr>
    </w:p>
    <w:p w:rsidR="00AB55AC" w:rsidRDefault="00AB55AC" w:rsidP="00AB55AC">
      <w:pPr>
        <w:tabs>
          <w:tab w:val="left" w:pos="851"/>
          <w:tab w:val="left" w:pos="3544"/>
          <w:tab w:val="left" w:pos="4253"/>
          <w:tab w:val="left" w:pos="4962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Проект размещен на официальном сайте &lt;*&gt;  "__"______________ 20__ года в __ час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__ 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ин.</w:t>
      </w:r>
    </w:p>
    <w:p w:rsidR="00AB55AC" w:rsidRPr="00E33ABD" w:rsidRDefault="00AB55AC" w:rsidP="00AB55AC">
      <w:pPr>
        <w:pStyle w:val="ConsPlusNonformat"/>
        <w:widowControl/>
        <w:ind w:right="140"/>
        <w:rPr>
          <w:rFonts w:ascii="Times New Roman" w:hAnsi="Times New Roman" w:cs="Times New Roman"/>
          <w:sz w:val="14"/>
          <w:szCs w:val="22"/>
        </w:rPr>
      </w:pPr>
    </w:p>
    <w:p w:rsidR="00AB55AC" w:rsidRPr="00EB74D9" w:rsidRDefault="00AB55AC" w:rsidP="00AB55AC">
      <w:pPr>
        <w:pStyle w:val="ConsPlusNonformat"/>
        <w:widowControl/>
        <w:ind w:right="1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EB74D9">
        <w:rPr>
          <w:rFonts w:ascii="Times New Roman" w:hAnsi="Times New Roman" w:cs="Times New Roman"/>
          <w:sz w:val="22"/>
          <w:szCs w:val="22"/>
        </w:rPr>
        <w:t xml:space="preserve">Начальник </w:t>
      </w:r>
      <w:proofErr w:type="gramStart"/>
      <w:r w:rsidRPr="00EB74D9">
        <w:rPr>
          <w:rFonts w:ascii="Times New Roman" w:hAnsi="Times New Roman" w:cs="Times New Roman"/>
          <w:sz w:val="22"/>
          <w:szCs w:val="22"/>
        </w:rPr>
        <w:t>организационно-правового</w:t>
      </w:r>
      <w:proofErr w:type="gramEnd"/>
      <w:r w:rsidRPr="00EB74D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</w:p>
    <w:p w:rsidR="00AB55AC" w:rsidRPr="00EB74D9" w:rsidRDefault="00AB55AC" w:rsidP="00AB55AC">
      <w:pPr>
        <w:pStyle w:val="ConsPlusNonformat"/>
        <w:widowControl/>
        <w:ind w:right="140"/>
        <w:jc w:val="right"/>
        <w:rPr>
          <w:rFonts w:ascii="Times New Roman" w:hAnsi="Times New Roman" w:cs="Times New Roman"/>
          <w:sz w:val="22"/>
          <w:szCs w:val="22"/>
        </w:rPr>
      </w:pPr>
      <w:r w:rsidRPr="00EB74D9">
        <w:rPr>
          <w:rFonts w:ascii="Times New Roman" w:hAnsi="Times New Roman" w:cs="Times New Roman"/>
          <w:sz w:val="22"/>
          <w:szCs w:val="22"/>
        </w:rPr>
        <w:t>отдела Великоустюгской Думы    ______________</w:t>
      </w:r>
    </w:p>
    <w:p w:rsidR="00AB55AC" w:rsidRDefault="00AB55AC" w:rsidP="00AB55AC">
      <w:pPr>
        <w:pStyle w:val="ConsPlusNonformat"/>
        <w:widowControl/>
        <w:ind w:right="140"/>
        <w:jc w:val="right"/>
        <w:rPr>
          <w:rFonts w:ascii="Times New Roman" w:hAnsi="Times New Roman" w:cs="Times New Roman"/>
          <w:sz w:val="22"/>
          <w:szCs w:val="22"/>
        </w:rPr>
      </w:pPr>
      <w:r w:rsidRPr="00EB74D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(подпись)</w:t>
      </w:r>
    </w:p>
    <w:p w:rsidR="00AB55AC" w:rsidRDefault="00AB55AC" w:rsidP="00AB55AC">
      <w:pPr>
        <w:pStyle w:val="ConsPlusNonformat"/>
        <w:widowControl/>
        <w:ind w:right="1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Проект    передан    в    Великоустюгскую   межрайонную   прокуратуру   "__"_________ 20__ года</w:t>
      </w:r>
    </w:p>
    <w:p w:rsidR="00AB55AC" w:rsidRDefault="00AB55AC" w:rsidP="00AB55AC">
      <w:pPr>
        <w:pStyle w:val="ConsPlusNonformat"/>
        <w:widowControl/>
        <w:ind w:right="1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</w:p>
    <w:p w:rsidR="00AB55AC" w:rsidRDefault="00AB55AC" w:rsidP="00AB55AC">
      <w:pPr>
        <w:pStyle w:val="ConsPlusNonformat"/>
        <w:widowControl/>
        <w:ind w:right="1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</w:t>
      </w:r>
      <w:r w:rsidRPr="009B112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B1128">
        <w:rPr>
          <w:rFonts w:ascii="Times New Roman" w:hAnsi="Times New Roman" w:cs="Times New Roman"/>
          <w:sz w:val="22"/>
          <w:szCs w:val="22"/>
        </w:rPr>
        <w:t>организационно</w:t>
      </w:r>
      <w:r>
        <w:rPr>
          <w:rFonts w:ascii="Times New Roman" w:hAnsi="Times New Roman" w:cs="Times New Roman"/>
          <w:sz w:val="22"/>
          <w:szCs w:val="22"/>
        </w:rPr>
        <w:t>-правового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</w:p>
    <w:p w:rsidR="00AB55AC" w:rsidRDefault="00AB55AC" w:rsidP="00AB55AC">
      <w:pPr>
        <w:pStyle w:val="ConsPlusNonformat"/>
        <w:widowControl/>
        <w:ind w:right="1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отдела Великоустюгской Думы    ______________</w:t>
      </w:r>
    </w:p>
    <w:p w:rsidR="00AB55AC" w:rsidRDefault="00AB55AC" w:rsidP="00AB55AC">
      <w:pPr>
        <w:pStyle w:val="ConsPlusNonformat"/>
        <w:widowControl/>
        <w:spacing w:line="360" w:lineRule="auto"/>
        <w:ind w:right="1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(подпись)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5387"/>
        <w:gridCol w:w="1984"/>
        <w:gridCol w:w="1560"/>
      </w:tblGrid>
      <w:tr w:rsidR="00AB55AC" w:rsidRPr="00FF2256" w:rsidTr="00D85989">
        <w:trPr>
          <w:cantSplit/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Pr="00FF2256" w:rsidRDefault="00AB55AC" w:rsidP="00981C7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2256">
              <w:rPr>
                <w:rFonts w:ascii="Times New Roman" w:hAnsi="Times New Roman" w:cs="Times New Roman"/>
              </w:rPr>
              <w:t xml:space="preserve">Дата передачи на </w:t>
            </w:r>
            <w:r w:rsidRPr="00FF2256">
              <w:rPr>
                <w:rFonts w:ascii="Times New Roman" w:hAnsi="Times New Roman" w:cs="Times New Roman"/>
              </w:rPr>
              <w:br/>
              <w:t>согласо</w:t>
            </w:r>
            <w:r>
              <w:rPr>
                <w:rFonts w:ascii="Times New Roman" w:hAnsi="Times New Roman" w:cs="Times New Roman"/>
              </w:rPr>
              <w:t>в</w:t>
            </w:r>
            <w:r w:rsidRPr="00FF2256">
              <w:rPr>
                <w:rFonts w:ascii="Times New Roman" w:hAnsi="Times New Roman" w:cs="Times New Roman"/>
              </w:rPr>
              <w:t xml:space="preserve">ание   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Pr="00FF2256" w:rsidRDefault="00AB55AC" w:rsidP="00981C73">
            <w:pPr>
              <w:pStyle w:val="ConsPlusNormal"/>
              <w:widowControl/>
              <w:snapToGrid w:val="0"/>
              <w:ind w:right="-70" w:firstLine="0"/>
              <w:jc w:val="center"/>
              <w:rPr>
                <w:rFonts w:ascii="Times New Roman" w:hAnsi="Times New Roman" w:cs="Times New Roman"/>
              </w:rPr>
            </w:pPr>
            <w:r w:rsidRPr="00FF225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Pr="00FF2256" w:rsidRDefault="00AB55AC" w:rsidP="00981C7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2256">
              <w:rPr>
                <w:rFonts w:ascii="Times New Roman" w:hAnsi="Times New Roman" w:cs="Times New Roman"/>
              </w:rPr>
              <w:t>Замечания и предложения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AC" w:rsidRPr="00FF2256" w:rsidRDefault="00AB55AC" w:rsidP="00981C7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2256">
              <w:rPr>
                <w:rFonts w:ascii="Times New Roman" w:hAnsi="Times New Roman" w:cs="Times New Roman"/>
              </w:rPr>
              <w:t>Личная подпись и дата</w:t>
            </w:r>
            <w:r w:rsidRPr="00FF2256">
              <w:rPr>
                <w:rFonts w:ascii="Times New Roman" w:hAnsi="Times New Roman" w:cs="Times New Roman"/>
              </w:rPr>
              <w:br/>
              <w:t xml:space="preserve">согласования         </w:t>
            </w:r>
          </w:p>
        </w:tc>
      </w:tr>
      <w:tr w:rsidR="00AB55AC" w:rsidTr="00D85989">
        <w:trPr>
          <w:cantSplit/>
          <w:trHeight w:val="2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Глава </w:t>
            </w:r>
            <w:proofErr w:type="gramStart"/>
            <w:r>
              <w:rPr>
                <w:sz w:val="25"/>
                <w:szCs w:val="25"/>
              </w:rPr>
              <w:t>Великоустюгского</w:t>
            </w:r>
            <w:proofErr w:type="gramEnd"/>
            <w:r>
              <w:rPr>
                <w:sz w:val="25"/>
                <w:szCs w:val="25"/>
              </w:rPr>
              <w:t xml:space="preserve"> муниципального </w:t>
            </w:r>
          </w:p>
          <w:p w:rsidR="00AB55AC" w:rsidRDefault="00AB55AC" w:rsidP="00981C73">
            <w:pPr>
              <w:snapToGrid w:val="0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округа</w:t>
            </w:r>
            <w:r w:rsidRPr="00F035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Вологодской области</w:t>
            </w:r>
          </w:p>
          <w:p w:rsidR="00AB55AC" w:rsidRPr="001B7F6D" w:rsidRDefault="00AB55AC" w:rsidP="00981C73">
            <w:pPr>
              <w:snapToGrid w:val="0"/>
              <w:rPr>
                <w:b/>
                <w:sz w:val="25"/>
                <w:szCs w:val="25"/>
              </w:rPr>
            </w:pPr>
            <w:r>
              <w:rPr>
                <w:b/>
                <w:sz w:val="26"/>
                <w:szCs w:val="26"/>
              </w:rPr>
              <w:t>А.В. Кузьмин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55AC" w:rsidTr="00D85989">
        <w:trPr>
          <w:cantSplit/>
          <w:trHeight w:val="2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Pr="00082B29" w:rsidRDefault="00AB55AC" w:rsidP="00981C73">
            <w:pPr>
              <w:snapToGrid w:val="0"/>
              <w:rPr>
                <w:sz w:val="25"/>
                <w:szCs w:val="25"/>
              </w:rPr>
            </w:pPr>
            <w:r w:rsidRPr="00082B29">
              <w:rPr>
                <w:sz w:val="25"/>
                <w:szCs w:val="25"/>
              </w:rPr>
              <w:t>Председатель Великоустюгской Думы</w:t>
            </w:r>
            <w:r>
              <w:rPr>
                <w:b/>
                <w:sz w:val="25"/>
                <w:szCs w:val="25"/>
              </w:rPr>
              <w:t xml:space="preserve">            С.А. Капустин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55AC" w:rsidTr="00D85989">
        <w:trPr>
          <w:cantSplit/>
          <w:trHeight w:val="2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Председатель комитета по управлению имуществом администрации</w:t>
            </w:r>
            <w:r w:rsidRPr="002E5D0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AB55AC" w:rsidRPr="005738DC" w:rsidRDefault="00AB55AC" w:rsidP="00981C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Ю</w:t>
            </w:r>
            <w:r w:rsidRPr="002E5D07"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В</w:t>
            </w:r>
            <w:r w:rsidRPr="002E5D07"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Бестужева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55AC" w:rsidTr="00D85989">
        <w:trPr>
          <w:cantSplit/>
          <w:trHeight w:val="2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af2"/>
              <w:snapToGrid w:val="0"/>
              <w:spacing w:before="0" w:after="0" w:line="200" w:lineRule="atLeast"/>
              <w:jc w:val="both"/>
              <w:rPr>
                <w:rFonts w:ascii="Times New Roman" w:hAnsi="Times New Roman" w:cs="Times New Roman"/>
                <w:i w:val="0"/>
                <w:sz w:val="25"/>
                <w:szCs w:val="25"/>
              </w:rPr>
            </w:pPr>
            <w:r w:rsidRPr="00B259D9">
              <w:rPr>
                <w:rFonts w:ascii="Times New Roman" w:hAnsi="Times New Roman" w:cs="Times New Roman"/>
                <w:i w:val="0"/>
                <w:sz w:val="25"/>
                <w:szCs w:val="25"/>
              </w:rPr>
              <w:t xml:space="preserve">Заместитель </w:t>
            </w:r>
            <w:r w:rsidRPr="00CB5F7A">
              <w:rPr>
                <w:rFonts w:ascii="Times New Roman" w:hAnsi="Times New Roman" w:cs="Times New Roman"/>
                <w:i w:val="0"/>
                <w:sz w:val="25"/>
                <w:szCs w:val="25"/>
              </w:rPr>
              <w:t xml:space="preserve">Главы </w:t>
            </w:r>
            <w:r w:rsidRPr="00CB5F7A">
              <w:rPr>
                <w:rFonts w:ascii="Times New Roman" w:hAnsi="Times New Roman"/>
                <w:i w:val="0"/>
                <w:sz w:val="25"/>
                <w:szCs w:val="25"/>
              </w:rPr>
              <w:t>Великоустюгского муниципального</w:t>
            </w:r>
            <w:r w:rsidRPr="00CB5F7A">
              <w:rPr>
                <w:rFonts w:ascii="Times New Roman" w:hAnsi="Times New Roman" w:cs="Times New Roman"/>
                <w:i w:val="0"/>
                <w:sz w:val="25"/>
                <w:szCs w:val="25"/>
              </w:rPr>
              <w:t xml:space="preserve"> округа, начальник</w:t>
            </w:r>
            <w:r w:rsidRPr="00B259D9">
              <w:rPr>
                <w:rFonts w:ascii="Times New Roman" w:hAnsi="Times New Roman" w:cs="Times New Roman"/>
                <w:i w:val="0"/>
                <w:sz w:val="25"/>
                <w:szCs w:val="25"/>
              </w:rPr>
              <w:t xml:space="preserve"> правового управления</w:t>
            </w:r>
            <w:r>
              <w:rPr>
                <w:rFonts w:ascii="Times New Roman" w:hAnsi="Times New Roman" w:cs="Times New Roman"/>
                <w:i w:val="0"/>
                <w:sz w:val="25"/>
                <w:szCs w:val="25"/>
              </w:rPr>
              <w:t xml:space="preserve"> администрации</w:t>
            </w:r>
            <w:r w:rsidRPr="00B259D9">
              <w:rPr>
                <w:rFonts w:ascii="Times New Roman" w:hAnsi="Times New Roman" w:cs="Times New Roman"/>
                <w:i w:val="0"/>
                <w:sz w:val="25"/>
                <w:szCs w:val="25"/>
              </w:rPr>
              <w:t xml:space="preserve"> </w:t>
            </w:r>
          </w:p>
          <w:p w:rsidR="00AB55AC" w:rsidRPr="00B259D9" w:rsidRDefault="00AB55AC" w:rsidP="00981C73">
            <w:pPr>
              <w:pStyle w:val="af2"/>
              <w:snapToGrid w:val="0"/>
              <w:spacing w:before="0" w:after="0" w:line="200" w:lineRule="atLeast"/>
              <w:jc w:val="both"/>
              <w:rPr>
                <w:rFonts w:ascii="Times New Roman" w:hAnsi="Times New Roman" w:cs="Times New Roman"/>
                <w:i w:val="0"/>
                <w:sz w:val="25"/>
                <w:szCs w:val="25"/>
              </w:rPr>
            </w:pPr>
            <w:r w:rsidRPr="00B259D9">
              <w:rPr>
                <w:rFonts w:ascii="Times New Roman" w:hAnsi="Times New Roman" w:cs="Times New Roman"/>
                <w:b/>
                <w:i w:val="0"/>
                <w:sz w:val="25"/>
                <w:szCs w:val="25"/>
              </w:rPr>
              <w:t>Ю.П.</w:t>
            </w:r>
            <w:r>
              <w:rPr>
                <w:rFonts w:ascii="Times New Roman" w:hAnsi="Times New Roman" w:cs="Times New Roman"/>
                <w:b/>
                <w:i w:val="0"/>
                <w:sz w:val="25"/>
                <w:szCs w:val="25"/>
              </w:rPr>
              <w:t xml:space="preserve"> </w:t>
            </w:r>
            <w:r w:rsidRPr="00B259D9">
              <w:rPr>
                <w:rFonts w:ascii="Times New Roman" w:hAnsi="Times New Roman" w:cs="Times New Roman"/>
                <w:b/>
                <w:i w:val="0"/>
                <w:sz w:val="25"/>
                <w:szCs w:val="25"/>
              </w:rPr>
              <w:t>Шевцова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55AC" w:rsidTr="00D85989">
        <w:trPr>
          <w:cantSplit/>
          <w:trHeight w:val="56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Pr="00B259D9" w:rsidRDefault="00AB55AC" w:rsidP="00981C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259D9">
              <w:rPr>
                <w:rFonts w:ascii="Times New Roman" w:hAnsi="Times New Roman" w:cs="Times New Roman"/>
                <w:sz w:val="25"/>
                <w:szCs w:val="25"/>
              </w:rPr>
              <w:t>Антикоррупционная</w:t>
            </w:r>
            <w:proofErr w:type="spellEnd"/>
            <w:r w:rsidRPr="00B259D9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экспертиза &lt;*&gt;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B55AC" w:rsidRDefault="00AB55AC" w:rsidP="00AB55A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Решение    </w:t>
      </w:r>
      <w:proofErr w:type="gramStart"/>
      <w:r>
        <w:rPr>
          <w:rFonts w:ascii="Times New Roman" w:hAnsi="Times New Roman" w:cs="Times New Roman"/>
          <w:sz w:val="22"/>
          <w:szCs w:val="22"/>
        </w:rPr>
        <w:t>подлежит</w:t>
      </w:r>
      <w:proofErr w:type="gramEnd"/>
      <w:r>
        <w:rPr>
          <w:rFonts w:ascii="Times New Roman" w:hAnsi="Times New Roman" w:cs="Times New Roman"/>
          <w:sz w:val="22"/>
          <w:szCs w:val="22"/>
        </w:rPr>
        <w:t>/не    подлежит    официальному опубликованию</w:t>
      </w:r>
    </w:p>
    <w:p w:rsidR="00AB55AC" w:rsidRPr="001A3124" w:rsidRDefault="00AB55AC" w:rsidP="00AB55A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AB55AC" w:rsidRDefault="00AB55AC" w:rsidP="00AB55A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организационно-правового отдела ___________________</w:t>
      </w:r>
    </w:p>
    <w:p w:rsidR="00AB55AC" w:rsidRDefault="00AB55AC" w:rsidP="00AB55A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(подпись)</w:t>
      </w:r>
    </w:p>
    <w:p w:rsidR="00AB55AC" w:rsidRDefault="00AB55AC" w:rsidP="00AB55A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Решение </w:t>
      </w:r>
      <w:proofErr w:type="gramStart"/>
      <w:r>
        <w:rPr>
          <w:rFonts w:ascii="Times New Roman" w:hAnsi="Times New Roman" w:cs="Times New Roman"/>
          <w:sz w:val="22"/>
          <w:szCs w:val="22"/>
        </w:rPr>
        <w:t>подлежит</w:t>
      </w:r>
      <w:proofErr w:type="gramEnd"/>
      <w:r>
        <w:rPr>
          <w:rFonts w:ascii="Times New Roman" w:hAnsi="Times New Roman" w:cs="Times New Roman"/>
          <w:sz w:val="22"/>
          <w:szCs w:val="22"/>
        </w:rPr>
        <w:t>/не подлежит размещению на официальном сайте органов местного самоуправления</w:t>
      </w:r>
    </w:p>
    <w:p w:rsidR="00AB55AC" w:rsidRPr="001A3124" w:rsidRDefault="00AB55AC" w:rsidP="00AB55A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AB55AC" w:rsidRDefault="00AB55AC" w:rsidP="00AB55A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организационно-правового отдела ___________________</w:t>
      </w:r>
    </w:p>
    <w:p w:rsidR="00AB55AC" w:rsidRDefault="00AB55AC" w:rsidP="00AB55A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(подпись)</w:t>
      </w:r>
    </w:p>
    <w:p w:rsidR="00AB55AC" w:rsidRDefault="00AB55AC" w:rsidP="00AB55AC">
      <w:pPr>
        <w:pStyle w:val="ConsPlusNonformat"/>
        <w:widowControl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Решение разослать по списку: </w:t>
      </w:r>
    </w:p>
    <w:p w:rsidR="00AB55AC" w:rsidRDefault="00AB55AC" w:rsidP="00AB55AC">
      <w:pPr>
        <w:pStyle w:val="ConsPlusNonformat"/>
        <w:widowControl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-комитет по управлению имуществом – 3 экз. </w:t>
      </w:r>
    </w:p>
    <w:p w:rsidR="00AB55AC" w:rsidRDefault="00AB55AC" w:rsidP="00AB55AC">
      <w:pPr>
        <w:pStyle w:val="ConsPlusNonformat"/>
        <w:widowControl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- _____________________</w:t>
      </w:r>
    </w:p>
    <w:p w:rsidR="00AB55AC" w:rsidRDefault="00AB55AC" w:rsidP="00AB55AC">
      <w:pPr>
        <w:pStyle w:val="ConsPlusNonformat"/>
        <w:widowControl/>
        <w:rPr>
          <w:rFonts w:ascii="Times New Roman" w:hAnsi="Times New Roman" w:cs="Times New Roman"/>
          <w:b/>
          <w:i/>
          <w:sz w:val="25"/>
          <w:szCs w:val="25"/>
        </w:rPr>
      </w:pPr>
      <w:r w:rsidRPr="00AF343A">
        <w:rPr>
          <w:rFonts w:ascii="Times New Roman" w:hAnsi="Times New Roman" w:cs="Times New Roman"/>
          <w:sz w:val="24"/>
          <w:szCs w:val="24"/>
        </w:rPr>
        <w:t>Контроль</w:t>
      </w:r>
      <w:r w:rsidRPr="00210CAB">
        <w:rPr>
          <w:rFonts w:ascii="Times New Roman" w:hAnsi="Times New Roman" w:cs="Times New Roman"/>
          <w:sz w:val="24"/>
          <w:szCs w:val="24"/>
        </w:rPr>
        <w:t>:</w:t>
      </w:r>
      <w:r w:rsidRPr="009C08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___________________</w:t>
      </w:r>
    </w:p>
    <w:p w:rsidR="00B00B3A" w:rsidRDefault="00B00B3A" w:rsidP="00B00B3A">
      <w:pPr>
        <w:pStyle w:val="ConsPlusNonformat"/>
        <w:widowControl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Примечание:  &lt;*&gt;  Данные  разделы  заполняются  только  на  нормативные правовые решения Великоустюгской Думы</w:t>
      </w:r>
    </w:p>
    <w:p w:rsidR="00AB55AC" w:rsidRDefault="00AB55AC" w:rsidP="00AB55AC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984E79" w:rsidRDefault="00984E79" w:rsidP="00D85989">
      <w:pPr>
        <w:spacing w:after="160"/>
        <w:contextualSpacing/>
        <w:jc w:val="center"/>
        <w:rPr>
          <w:sz w:val="28"/>
          <w:szCs w:val="28"/>
        </w:rPr>
      </w:pPr>
    </w:p>
    <w:p w:rsidR="00D85989" w:rsidRDefault="00D85989" w:rsidP="00D85989">
      <w:pPr>
        <w:spacing w:after="16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D85989" w:rsidRDefault="00D85989" w:rsidP="00D85989">
      <w:pPr>
        <w:spacing w:after="16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 проекту решения Великоустюгской Думы</w:t>
      </w:r>
    </w:p>
    <w:p w:rsidR="00D85989" w:rsidRDefault="00D85989" w:rsidP="00D85989">
      <w:pPr>
        <w:spacing w:after="160"/>
        <w:contextualSpacing/>
        <w:jc w:val="center"/>
        <w:rPr>
          <w:sz w:val="28"/>
          <w:szCs w:val="28"/>
        </w:rPr>
      </w:pPr>
      <w:r w:rsidRPr="00D85989">
        <w:rPr>
          <w:sz w:val="28"/>
          <w:szCs w:val="28"/>
        </w:rPr>
        <w:t>«О внесении изменений в Положение о муниципальном земельном контроле на территории Великоустюгского муниципального округа, утвержденное решением</w:t>
      </w:r>
      <w:r>
        <w:rPr>
          <w:sz w:val="28"/>
          <w:szCs w:val="28"/>
        </w:rPr>
        <w:t xml:space="preserve"> </w:t>
      </w:r>
      <w:r w:rsidRPr="00D85989">
        <w:rPr>
          <w:sz w:val="28"/>
          <w:szCs w:val="28"/>
        </w:rPr>
        <w:t>Великоустюгской Думы от 06.12.2022 № 82»</w:t>
      </w:r>
    </w:p>
    <w:p w:rsidR="00D85989" w:rsidRDefault="00D85989" w:rsidP="00D85989">
      <w:pPr>
        <w:spacing w:after="160"/>
        <w:contextualSpacing/>
        <w:jc w:val="center"/>
        <w:rPr>
          <w:sz w:val="28"/>
          <w:szCs w:val="28"/>
        </w:rPr>
      </w:pPr>
    </w:p>
    <w:p w:rsidR="004908BC" w:rsidRDefault="004908BC" w:rsidP="00B3432C">
      <w:pPr>
        <w:spacing w:after="1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181E">
        <w:rPr>
          <w:sz w:val="28"/>
          <w:szCs w:val="28"/>
        </w:rPr>
        <w:t xml:space="preserve">1. </w:t>
      </w:r>
      <w:r w:rsidRPr="00D85989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D85989">
        <w:rPr>
          <w:sz w:val="28"/>
          <w:szCs w:val="28"/>
        </w:rPr>
        <w:t xml:space="preserve"> о муниципальном земельном контроле на территории Великоустюгского муниципального округа, у</w:t>
      </w:r>
      <w:r w:rsidR="00B3432C">
        <w:rPr>
          <w:sz w:val="28"/>
          <w:szCs w:val="28"/>
        </w:rPr>
        <w:t>твержденном</w:t>
      </w:r>
      <w:r w:rsidRPr="00D85989">
        <w:rPr>
          <w:sz w:val="28"/>
          <w:szCs w:val="28"/>
        </w:rPr>
        <w:t xml:space="preserve"> решением</w:t>
      </w:r>
      <w:r>
        <w:rPr>
          <w:sz w:val="28"/>
          <w:szCs w:val="28"/>
        </w:rPr>
        <w:t xml:space="preserve"> </w:t>
      </w:r>
      <w:r w:rsidRPr="00D85989">
        <w:rPr>
          <w:sz w:val="28"/>
          <w:szCs w:val="28"/>
        </w:rPr>
        <w:t>Великоустюгской Думы от 06.12.2022 № 82</w:t>
      </w:r>
      <w:r w:rsidR="00B3432C">
        <w:rPr>
          <w:sz w:val="28"/>
          <w:szCs w:val="28"/>
        </w:rPr>
        <w:t xml:space="preserve"> предусмотрено </w:t>
      </w:r>
      <w:r w:rsidR="00984E79">
        <w:rPr>
          <w:sz w:val="28"/>
          <w:szCs w:val="28"/>
        </w:rPr>
        <w:t>проведение экспертизы при осуществлении</w:t>
      </w:r>
      <w:r w:rsidR="00B3432C">
        <w:rPr>
          <w:sz w:val="28"/>
          <w:szCs w:val="28"/>
        </w:rPr>
        <w:t xml:space="preserve"> контрольных мероприятий: документарная проверка, выездная проверка, выездное обследование. </w:t>
      </w:r>
    </w:p>
    <w:p w:rsidR="00984E79" w:rsidRDefault="005B0FCF" w:rsidP="004908BC">
      <w:pPr>
        <w:pStyle w:val="s1"/>
        <w:shd w:val="clear" w:color="auto" w:fill="FFFFFF"/>
        <w:spacing w:before="0" w:beforeAutospacing="0" w:after="171" w:afterAutospacing="0"/>
        <w:jc w:val="both"/>
        <w:rPr>
          <w:color w:val="464C55"/>
          <w:sz w:val="28"/>
          <w:szCs w:val="28"/>
          <w:shd w:val="clear" w:color="auto" w:fill="FFFFFF"/>
        </w:rPr>
      </w:pPr>
      <w:r>
        <w:rPr>
          <w:color w:val="464C55"/>
          <w:sz w:val="28"/>
          <w:szCs w:val="28"/>
          <w:shd w:val="clear" w:color="auto" w:fill="FFFFFF"/>
        </w:rPr>
        <w:tab/>
        <w:t>В то же время</w:t>
      </w:r>
      <w:r w:rsidR="00984E79">
        <w:rPr>
          <w:color w:val="464C55"/>
          <w:sz w:val="28"/>
          <w:szCs w:val="28"/>
          <w:shd w:val="clear" w:color="auto" w:fill="FFFFFF"/>
        </w:rPr>
        <w:t xml:space="preserve">, помимо экспертизы, </w:t>
      </w:r>
      <w:r>
        <w:rPr>
          <w:color w:val="464C55"/>
          <w:sz w:val="28"/>
          <w:szCs w:val="28"/>
          <w:shd w:val="clear" w:color="auto" w:fill="FFFFFF"/>
        </w:rPr>
        <w:t xml:space="preserve"> </w:t>
      </w:r>
      <w:r w:rsidR="00984E79">
        <w:rPr>
          <w:color w:val="464C55"/>
          <w:sz w:val="28"/>
          <w:szCs w:val="28"/>
          <w:shd w:val="clear" w:color="auto" w:fill="FFFFFF"/>
        </w:rPr>
        <w:t>для осуществления указанных контрольных мероприятий предусмотрены следующие контрольные действия: получение письменных объяснений, истребование документов, осмотр, досмотр, опрос, инструментальное обследование.</w:t>
      </w:r>
    </w:p>
    <w:p w:rsidR="005B0FCF" w:rsidRDefault="00984E79" w:rsidP="004908BC">
      <w:pPr>
        <w:pStyle w:val="s1"/>
        <w:shd w:val="clear" w:color="auto" w:fill="FFFFFF"/>
        <w:spacing w:before="0" w:beforeAutospacing="0" w:after="171" w:afterAutospacing="0"/>
        <w:jc w:val="both"/>
        <w:rPr>
          <w:color w:val="464C55"/>
          <w:sz w:val="28"/>
          <w:szCs w:val="28"/>
          <w:shd w:val="clear" w:color="auto" w:fill="FFFFFF"/>
        </w:rPr>
      </w:pPr>
      <w:r>
        <w:rPr>
          <w:color w:val="464C55"/>
          <w:sz w:val="28"/>
          <w:szCs w:val="28"/>
          <w:shd w:val="clear" w:color="auto" w:fill="FFFFFF"/>
        </w:rPr>
        <w:tab/>
        <w:t>П</w:t>
      </w:r>
      <w:r w:rsidR="005B0FCF">
        <w:rPr>
          <w:color w:val="464C55"/>
          <w:sz w:val="28"/>
          <w:szCs w:val="28"/>
          <w:shd w:val="clear" w:color="auto" w:fill="FFFFFF"/>
        </w:rPr>
        <w:t>роведение экспертизы н</w:t>
      </w:r>
      <w:r>
        <w:rPr>
          <w:color w:val="464C55"/>
          <w:sz w:val="28"/>
          <w:szCs w:val="28"/>
          <w:shd w:val="clear" w:color="auto" w:fill="FFFFFF"/>
        </w:rPr>
        <w:t>е является обязательным при осуществлении</w:t>
      </w:r>
      <w:r w:rsidR="005B0FCF">
        <w:rPr>
          <w:color w:val="464C55"/>
          <w:sz w:val="28"/>
          <w:szCs w:val="28"/>
          <w:shd w:val="clear" w:color="auto" w:fill="FFFFFF"/>
        </w:rPr>
        <w:t xml:space="preserve"> контрольного мероприятия</w:t>
      </w:r>
      <w:r>
        <w:rPr>
          <w:color w:val="464C55"/>
          <w:sz w:val="28"/>
          <w:szCs w:val="28"/>
          <w:shd w:val="clear" w:color="auto" w:fill="FFFFFF"/>
        </w:rPr>
        <w:t xml:space="preserve">, в связи с чем разработан проект об исключении из Положения о муниципальном земельном контроле контрольного действия </w:t>
      </w:r>
      <w:proofErr w:type="gramStart"/>
      <w:r>
        <w:rPr>
          <w:color w:val="464C55"/>
          <w:sz w:val="28"/>
          <w:szCs w:val="28"/>
          <w:shd w:val="clear" w:color="auto" w:fill="FFFFFF"/>
        </w:rPr>
        <w:t>–э</w:t>
      </w:r>
      <w:proofErr w:type="gramEnd"/>
      <w:r>
        <w:rPr>
          <w:color w:val="464C55"/>
          <w:sz w:val="28"/>
          <w:szCs w:val="28"/>
          <w:shd w:val="clear" w:color="auto" w:fill="FFFFFF"/>
        </w:rPr>
        <w:t xml:space="preserve">кспертиза.  </w:t>
      </w:r>
    </w:p>
    <w:p w:rsidR="004A181E" w:rsidRDefault="005B0FCF" w:rsidP="004908BC">
      <w:pPr>
        <w:pStyle w:val="s1"/>
        <w:shd w:val="clear" w:color="auto" w:fill="FFFFFF"/>
        <w:spacing w:before="0" w:beforeAutospacing="0" w:after="171" w:afterAutospacing="0"/>
        <w:jc w:val="both"/>
        <w:rPr>
          <w:color w:val="464C55"/>
          <w:sz w:val="28"/>
          <w:szCs w:val="28"/>
          <w:shd w:val="clear" w:color="auto" w:fill="FFFFFF"/>
        </w:rPr>
      </w:pPr>
      <w:r>
        <w:rPr>
          <w:color w:val="464C55"/>
          <w:sz w:val="28"/>
          <w:szCs w:val="28"/>
          <w:shd w:val="clear" w:color="auto" w:fill="FFFFFF"/>
        </w:rPr>
        <w:tab/>
      </w:r>
      <w:r w:rsidR="004A181E">
        <w:rPr>
          <w:color w:val="464C55"/>
          <w:sz w:val="28"/>
          <w:szCs w:val="28"/>
          <w:shd w:val="clear" w:color="auto" w:fill="FFFFFF"/>
        </w:rPr>
        <w:tab/>
        <w:t>2. В соответствии со штатным расписанием комитета  по управлению имущество</w:t>
      </w:r>
      <w:r w:rsidR="00AF0910">
        <w:rPr>
          <w:color w:val="464C55"/>
          <w:sz w:val="28"/>
          <w:szCs w:val="28"/>
          <w:shd w:val="clear" w:color="auto" w:fill="FFFFFF"/>
        </w:rPr>
        <w:t>м, утвержденным распоряжением администрации Великоустюгск</w:t>
      </w:r>
      <w:r w:rsidR="001C772D">
        <w:rPr>
          <w:color w:val="464C55"/>
          <w:sz w:val="28"/>
          <w:szCs w:val="28"/>
          <w:shd w:val="clear" w:color="auto" w:fill="FFFFFF"/>
        </w:rPr>
        <w:t>ого муниципального округа от 27.</w:t>
      </w:r>
      <w:r w:rsidR="00AF0910">
        <w:rPr>
          <w:color w:val="464C55"/>
          <w:sz w:val="28"/>
          <w:szCs w:val="28"/>
          <w:shd w:val="clear" w:color="auto" w:fill="FFFFFF"/>
        </w:rPr>
        <w:t xml:space="preserve">12.2022 № 11-к «Об утверждении штатного расписания администрации Великоустюгского муниципального округа» в отделе земельных </w:t>
      </w:r>
      <w:r w:rsidR="001C772D">
        <w:rPr>
          <w:color w:val="464C55"/>
          <w:sz w:val="28"/>
          <w:szCs w:val="28"/>
          <w:shd w:val="clear" w:color="auto" w:fill="FFFFFF"/>
        </w:rPr>
        <w:t>ресурсов отсутствует должность ведущего специалиста.</w:t>
      </w:r>
    </w:p>
    <w:p w:rsidR="00B3432C" w:rsidRDefault="00B3432C" w:rsidP="004908BC">
      <w:pPr>
        <w:pStyle w:val="s1"/>
        <w:shd w:val="clear" w:color="auto" w:fill="FFFFFF"/>
        <w:spacing w:before="0" w:beforeAutospacing="0" w:after="171" w:afterAutospacing="0"/>
        <w:jc w:val="both"/>
        <w:rPr>
          <w:color w:val="464C55"/>
          <w:sz w:val="28"/>
          <w:szCs w:val="28"/>
          <w:shd w:val="clear" w:color="auto" w:fill="FFFFFF"/>
        </w:rPr>
      </w:pPr>
      <w:r>
        <w:rPr>
          <w:color w:val="464C55"/>
          <w:sz w:val="28"/>
          <w:szCs w:val="28"/>
          <w:shd w:val="clear" w:color="auto" w:fill="FFFFFF"/>
        </w:rPr>
        <w:t xml:space="preserve">  </w:t>
      </w:r>
    </w:p>
    <w:p w:rsidR="00B3432C" w:rsidRDefault="00B3432C" w:rsidP="004908BC">
      <w:pPr>
        <w:pStyle w:val="s1"/>
        <w:shd w:val="clear" w:color="auto" w:fill="FFFFFF"/>
        <w:spacing w:before="0" w:beforeAutospacing="0" w:after="171" w:afterAutospacing="0"/>
        <w:jc w:val="both"/>
        <w:rPr>
          <w:color w:val="464C55"/>
          <w:sz w:val="28"/>
          <w:szCs w:val="28"/>
          <w:shd w:val="clear" w:color="auto" w:fill="FFFFFF"/>
        </w:rPr>
      </w:pPr>
    </w:p>
    <w:p w:rsidR="004908BC" w:rsidRPr="004908BC" w:rsidRDefault="004908BC" w:rsidP="004908BC">
      <w:pPr>
        <w:pStyle w:val="s1"/>
        <w:shd w:val="clear" w:color="auto" w:fill="FFFFFF"/>
        <w:spacing w:before="0" w:beforeAutospacing="0" w:after="171" w:afterAutospacing="0"/>
        <w:jc w:val="both"/>
        <w:rPr>
          <w:color w:val="464C55"/>
          <w:sz w:val="28"/>
          <w:szCs w:val="28"/>
        </w:rPr>
      </w:pPr>
    </w:p>
    <w:p w:rsidR="004908BC" w:rsidRDefault="004908BC" w:rsidP="004908BC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</w:p>
    <w:p w:rsidR="004908BC" w:rsidRDefault="004908BC" w:rsidP="004908BC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</w:p>
    <w:p w:rsidR="004908BC" w:rsidRPr="004908BC" w:rsidRDefault="004908BC" w:rsidP="004908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4908BC" w:rsidRPr="004908BC" w:rsidSect="00FE55AD">
      <w:pgSz w:w="11906" w:h="16838"/>
      <w:pgMar w:top="1134" w:right="851" w:bottom="1134" w:left="1418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73C93"/>
    <w:multiLevelType w:val="multilevel"/>
    <w:tmpl w:val="46627D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C202984"/>
    <w:multiLevelType w:val="multilevel"/>
    <w:tmpl w:val="667636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A5A2E25"/>
    <w:multiLevelType w:val="multilevel"/>
    <w:tmpl w:val="136EAE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711B9"/>
    <w:rsid w:val="00050AA2"/>
    <w:rsid w:val="000631C2"/>
    <w:rsid w:val="00086A6D"/>
    <w:rsid w:val="000B60DC"/>
    <w:rsid w:val="00106B86"/>
    <w:rsid w:val="00137B61"/>
    <w:rsid w:val="00176CE7"/>
    <w:rsid w:val="001C772D"/>
    <w:rsid w:val="00206E70"/>
    <w:rsid w:val="0023648A"/>
    <w:rsid w:val="00261A86"/>
    <w:rsid w:val="00270816"/>
    <w:rsid w:val="00294177"/>
    <w:rsid w:val="003650ED"/>
    <w:rsid w:val="003C0767"/>
    <w:rsid w:val="003F1D60"/>
    <w:rsid w:val="004908BC"/>
    <w:rsid w:val="004A181E"/>
    <w:rsid w:val="004A5D19"/>
    <w:rsid w:val="00564192"/>
    <w:rsid w:val="00575C45"/>
    <w:rsid w:val="005B0A8D"/>
    <w:rsid w:val="005B0FCF"/>
    <w:rsid w:val="00683580"/>
    <w:rsid w:val="006D459F"/>
    <w:rsid w:val="00751063"/>
    <w:rsid w:val="0075315D"/>
    <w:rsid w:val="00774AB0"/>
    <w:rsid w:val="00774EEC"/>
    <w:rsid w:val="00787618"/>
    <w:rsid w:val="007A281C"/>
    <w:rsid w:val="007A7AD4"/>
    <w:rsid w:val="007A7ADC"/>
    <w:rsid w:val="007B1017"/>
    <w:rsid w:val="008711B9"/>
    <w:rsid w:val="008A06BE"/>
    <w:rsid w:val="008C3467"/>
    <w:rsid w:val="008C78B8"/>
    <w:rsid w:val="00910C68"/>
    <w:rsid w:val="00915036"/>
    <w:rsid w:val="00975A12"/>
    <w:rsid w:val="00984E79"/>
    <w:rsid w:val="009A475C"/>
    <w:rsid w:val="009A4834"/>
    <w:rsid w:val="009B6708"/>
    <w:rsid w:val="00A72EBA"/>
    <w:rsid w:val="00AB08B3"/>
    <w:rsid w:val="00AB55AC"/>
    <w:rsid w:val="00AE2EF9"/>
    <w:rsid w:val="00AF0910"/>
    <w:rsid w:val="00B00B3A"/>
    <w:rsid w:val="00B3432C"/>
    <w:rsid w:val="00B4157C"/>
    <w:rsid w:val="00B41DBC"/>
    <w:rsid w:val="00BC4E74"/>
    <w:rsid w:val="00C458A9"/>
    <w:rsid w:val="00C579C5"/>
    <w:rsid w:val="00C6694E"/>
    <w:rsid w:val="00C84EE1"/>
    <w:rsid w:val="00D312BD"/>
    <w:rsid w:val="00D4227F"/>
    <w:rsid w:val="00D75B76"/>
    <w:rsid w:val="00D85989"/>
    <w:rsid w:val="00DA3481"/>
    <w:rsid w:val="00E447C8"/>
    <w:rsid w:val="00E75106"/>
    <w:rsid w:val="00E82D44"/>
    <w:rsid w:val="00E83DCE"/>
    <w:rsid w:val="00ED7EFF"/>
    <w:rsid w:val="00EF043C"/>
    <w:rsid w:val="00F97101"/>
    <w:rsid w:val="00FB6391"/>
    <w:rsid w:val="00FB6B61"/>
    <w:rsid w:val="00FD205A"/>
    <w:rsid w:val="00FE5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6F"/>
  </w:style>
  <w:style w:type="paragraph" w:styleId="1">
    <w:name w:val="heading 1"/>
    <w:basedOn w:val="a"/>
    <w:next w:val="a"/>
    <w:link w:val="10"/>
    <w:qFormat/>
    <w:rsid w:val="007F616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7F616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0">
    <w:name w:val="Заголовок 1 Знак"/>
    <w:basedOn w:val="a0"/>
    <w:link w:val="1"/>
    <w:qFormat/>
    <w:rsid w:val="000C7B71"/>
    <w:rPr>
      <w:sz w:val="24"/>
    </w:rPr>
  </w:style>
  <w:style w:type="character" w:customStyle="1" w:styleId="20">
    <w:name w:val="Заголовок 2 Знак"/>
    <w:basedOn w:val="a0"/>
    <w:link w:val="Heading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1">
    <w:name w:val="Основной текст 2 Знак"/>
    <w:basedOn w:val="a0"/>
    <w:link w:val="22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ListLabel1">
    <w:name w:val="ListLabel 1"/>
    <w:qFormat/>
    <w:rsid w:val="00C84EE1"/>
    <w:rPr>
      <w:sz w:val="28"/>
      <w:szCs w:val="28"/>
      <w:lang w:val="en-US"/>
    </w:rPr>
  </w:style>
  <w:style w:type="character" w:customStyle="1" w:styleId="ListLabel2">
    <w:name w:val="ListLabel 2"/>
    <w:qFormat/>
    <w:rsid w:val="00C84EE1"/>
    <w:rPr>
      <w:sz w:val="28"/>
      <w:szCs w:val="28"/>
    </w:rPr>
  </w:style>
  <w:style w:type="character" w:customStyle="1" w:styleId="ListLabel3">
    <w:name w:val="ListLabel 3"/>
    <w:qFormat/>
    <w:rsid w:val="00C84EE1"/>
    <w:rPr>
      <w:rFonts w:cs="OpenSymbol"/>
      <w:sz w:val="24"/>
    </w:rPr>
  </w:style>
  <w:style w:type="character" w:customStyle="1" w:styleId="ListLabel4">
    <w:name w:val="ListLabel 4"/>
    <w:qFormat/>
    <w:rsid w:val="00C84EE1"/>
    <w:rPr>
      <w:sz w:val="28"/>
      <w:szCs w:val="28"/>
      <w:lang w:val="en-US"/>
    </w:rPr>
  </w:style>
  <w:style w:type="character" w:customStyle="1" w:styleId="ListLabel5">
    <w:name w:val="ListLabel 5"/>
    <w:qFormat/>
    <w:rsid w:val="00C84EE1"/>
    <w:rPr>
      <w:sz w:val="28"/>
      <w:szCs w:val="28"/>
    </w:rPr>
  </w:style>
  <w:style w:type="character" w:customStyle="1" w:styleId="ListLabel6">
    <w:name w:val="ListLabel 6"/>
    <w:qFormat/>
    <w:rsid w:val="00C84EE1"/>
    <w:rPr>
      <w:rFonts w:cs="OpenSymbol"/>
      <w:sz w:val="24"/>
    </w:rPr>
  </w:style>
  <w:style w:type="character" w:customStyle="1" w:styleId="ListLabel7">
    <w:name w:val="ListLabel 7"/>
    <w:qFormat/>
    <w:rsid w:val="00C84EE1"/>
    <w:rPr>
      <w:rFonts w:cs="OpenSymbol"/>
      <w:sz w:val="24"/>
    </w:rPr>
  </w:style>
  <w:style w:type="character" w:customStyle="1" w:styleId="ListLabel8">
    <w:name w:val="ListLabel 8"/>
    <w:qFormat/>
    <w:rsid w:val="00C84EE1"/>
    <w:rPr>
      <w:rFonts w:cs="OpenSymbol"/>
      <w:sz w:val="24"/>
    </w:rPr>
  </w:style>
  <w:style w:type="character" w:customStyle="1" w:styleId="ListLabel9">
    <w:name w:val="ListLabel 9"/>
    <w:qFormat/>
    <w:rsid w:val="00C84EE1"/>
    <w:rPr>
      <w:rFonts w:cs="OpenSymbol"/>
      <w:sz w:val="24"/>
    </w:rPr>
  </w:style>
  <w:style w:type="character" w:customStyle="1" w:styleId="ListLabel10">
    <w:name w:val="ListLabel 10"/>
    <w:qFormat/>
    <w:rsid w:val="00C84EE1"/>
    <w:rPr>
      <w:rFonts w:cs="OpenSymbol"/>
      <w:sz w:val="24"/>
    </w:rPr>
  </w:style>
  <w:style w:type="character" w:customStyle="1" w:styleId="ListLabel11">
    <w:name w:val="ListLabel 11"/>
    <w:qFormat/>
    <w:rsid w:val="00C84EE1"/>
    <w:rPr>
      <w:rFonts w:cs="OpenSymbol"/>
      <w:sz w:val="24"/>
    </w:rPr>
  </w:style>
  <w:style w:type="paragraph" w:customStyle="1" w:styleId="a6">
    <w:name w:val="Заголовок"/>
    <w:basedOn w:val="a"/>
    <w:next w:val="a7"/>
    <w:qFormat/>
    <w:rsid w:val="00C84E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7F616F"/>
    <w:rPr>
      <w:sz w:val="28"/>
    </w:rPr>
  </w:style>
  <w:style w:type="paragraph" w:styleId="a8">
    <w:name w:val="List"/>
    <w:basedOn w:val="a7"/>
    <w:rsid w:val="00C84EE1"/>
    <w:rPr>
      <w:rFonts w:cs="Mangal"/>
    </w:rPr>
  </w:style>
  <w:style w:type="paragraph" w:styleId="a9">
    <w:name w:val="caption"/>
    <w:basedOn w:val="a"/>
    <w:qFormat/>
    <w:rsid w:val="00C84E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C84EE1"/>
    <w:pPr>
      <w:suppressLineNumbers/>
    </w:pPr>
    <w:rPr>
      <w:rFonts w:cs="Mangal"/>
    </w:rPr>
  </w:style>
  <w:style w:type="paragraph" w:styleId="22">
    <w:name w:val="Body Text 2"/>
    <w:basedOn w:val="a"/>
    <w:link w:val="21"/>
    <w:qFormat/>
    <w:rsid w:val="007F616F"/>
    <w:pPr>
      <w:spacing w:after="120" w:line="480" w:lineRule="auto"/>
    </w:pPr>
  </w:style>
  <w:style w:type="paragraph" w:styleId="ab">
    <w:name w:val="header"/>
    <w:basedOn w:val="a"/>
    <w:rsid w:val="00BC6B8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table" w:styleId="ae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semiHidden/>
    <w:unhideWhenUsed/>
    <w:rsid w:val="00774EE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774EEC"/>
    <w:rPr>
      <w:rFonts w:ascii="Segoe UI" w:hAnsi="Segoe UI" w:cs="Segoe UI"/>
      <w:sz w:val="18"/>
      <w:szCs w:val="18"/>
    </w:rPr>
  </w:style>
  <w:style w:type="paragraph" w:customStyle="1" w:styleId="Heading1">
    <w:name w:val="Heading 1"/>
    <w:basedOn w:val="a"/>
    <w:next w:val="a"/>
    <w:qFormat/>
    <w:rsid w:val="009A475C"/>
    <w:pPr>
      <w:keepNext/>
      <w:outlineLvl w:val="0"/>
    </w:pPr>
    <w:rPr>
      <w:sz w:val="24"/>
    </w:rPr>
  </w:style>
  <w:style w:type="paragraph" w:customStyle="1" w:styleId="Heading2">
    <w:name w:val="Heading 2"/>
    <w:basedOn w:val="a"/>
    <w:next w:val="a"/>
    <w:link w:val="20"/>
    <w:qFormat/>
    <w:rsid w:val="009A475C"/>
    <w:pPr>
      <w:keepNext/>
      <w:outlineLvl w:val="1"/>
    </w:pPr>
    <w:rPr>
      <w:sz w:val="28"/>
    </w:rPr>
  </w:style>
  <w:style w:type="character" w:styleId="af1">
    <w:name w:val="Hyperlink"/>
    <w:rsid w:val="000B60DC"/>
    <w:rPr>
      <w:color w:val="000080"/>
      <w:u w:val="single"/>
    </w:rPr>
  </w:style>
  <w:style w:type="paragraph" w:customStyle="1" w:styleId="ConsPlusNormal">
    <w:name w:val="ConsPlusNormal"/>
    <w:rsid w:val="000B60DC"/>
    <w:pPr>
      <w:widowControl w:val="0"/>
      <w:suppressAutoHyphens/>
      <w:autoSpaceDE w:val="0"/>
      <w:ind w:firstLine="720"/>
    </w:pPr>
    <w:rPr>
      <w:rFonts w:ascii="Arial" w:hAnsi="Arial" w:cs="Arial"/>
      <w:kern w:val="2"/>
      <w:lang w:eastAsia="zh-CN"/>
    </w:rPr>
  </w:style>
  <w:style w:type="paragraph" w:customStyle="1" w:styleId="31">
    <w:name w:val="Основной текст 31"/>
    <w:basedOn w:val="a"/>
    <w:rsid w:val="000B60DC"/>
    <w:pPr>
      <w:suppressAutoHyphens/>
      <w:spacing w:after="120"/>
    </w:pPr>
    <w:rPr>
      <w:kern w:val="2"/>
      <w:sz w:val="16"/>
      <w:szCs w:val="16"/>
      <w:lang w:eastAsia="zh-CN"/>
    </w:rPr>
  </w:style>
  <w:style w:type="paragraph" w:customStyle="1" w:styleId="ConsPlusTitle">
    <w:name w:val="ConsPlusTitle"/>
    <w:rsid w:val="00AB55AC"/>
    <w:pPr>
      <w:widowControl w:val="0"/>
      <w:suppressAutoHyphens/>
      <w:autoSpaceDE w:val="0"/>
    </w:pPr>
    <w:rPr>
      <w:b/>
      <w:sz w:val="24"/>
      <w:lang w:eastAsia="zh-CN"/>
    </w:rPr>
  </w:style>
  <w:style w:type="paragraph" w:customStyle="1" w:styleId="ConsPlusNonformat">
    <w:name w:val="ConsPlusNonformat"/>
    <w:rsid w:val="00AB55A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2">
    <w:name w:val="Subtitle"/>
    <w:basedOn w:val="a"/>
    <w:next w:val="a"/>
    <w:link w:val="af3"/>
    <w:qFormat/>
    <w:rsid w:val="00AB55AC"/>
    <w:pPr>
      <w:keepNext/>
      <w:widowControl w:val="0"/>
      <w:suppressAutoHyphens/>
      <w:autoSpaceDE w:val="0"/>
      <w:spacing w:before="240" w:after="120" w:line="252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3">
    <w:name w:val="Подзаголовок Знак"/>
    <w:basedOn w:val="a0"/>
    <w:link w:val="af2"/>
    <w:rsid w:val="00AB55A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s1">
    <w:name w:val="s_1"/>
    <w:basedOn w:val="a"/>
    <w:rsid w:val="004908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CD818-EB62-43ED-83F6-AF296E6F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Великоустюгской Думы Великоустюгского муниципального района от 10.03.2015 N 33"Об утверждении Положения об организации и осуществлении муниципального земельного контроля на территории сельских поселений и межселенных территориях Великоустюгского м</vt:lpstr>
    </vt:vector>
  </TitlesOfParts>
  <Company>КонсультантПлюс Версия 4021.00.25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Великоустюгской Думы Великоустюгского муниципального района от 10.03.2015 N 33"Об утверждении Положения об организации и осуществлении муниципального земельного контроля на территории сельских поселений и межселенных территориях Великоустюгского муниципального района"</dc:title>
  <dc:subject/>
  <dc:creator>АЛЕКСАНДР</dc:creator>
  <dc:description/>
  <cp:lastModifiedBy>Пользователь</cp:lastModifiedBy>
  <cp:revision>28</cp:revision>
  <cp:lastPrinted>2023-05-11T11:45:00Z</cp:lastPrinted>
  <dcterms:created xsi:type="dcterms:W3CDTF">2022-02-11T10:26:00Z</dcterms:created>
  <dcterms:modified xsi:type="dcterms:W3CDTF">2023-05-11T12:36:00Z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4021.00.25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