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4E" w:rsidRDefault="0084554E" w:rsidP="0084554E">
      <w:pPr>
        <w:jc w:val="right"/>
      </w:pPr>
      <w:r>
        <w:t>ПРОЕКТ</w:t>
      </w:r>
    </w:p>
    <w:p w:rsidR="0084554E" w:rsidRDefault="0084554E" w:rsidP="008455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4E" w:rsidRPr="006D1ABB" w:rsidRDefault="0084554E" w:rsidP="0084554E">
      <w:pPr>
        <w:rPr>
          <w:b/>
        </w:rPr>
      </w:pPr>
    </w:p>
    <w:p w:rsidR="0084554E" w:rsidRPr="006D1ABB" w:rsidRDefault="0084554E" w:rsidP="0084554E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D1ABB">
        <w:rPr>
          <w:rFonts w:ascii="Times New Roman" w:hAnsi="Times New Roman"/>
          <w:b w:val="0"/>
          <w:i w:val="0"/>
          <w:sz w:val="24"/>
          <w:szCs w:val="24"/>
        </w:rPr>
        <w:t>АДМИНИСТРАЦИЯ ВЕЛИКОУСТЮГСКОГО МУНИЦИПАЛЬНОГО ОКРУГА</w:t>
      </w:r>
    </w:p>
    <w:p w:rsidR="0084554E" w:rsidRPr="006D1ABB" w:rsidRDefault="0084554E" w:rsidP="008455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ABB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84554E" w:rsidRPr="006D1ABB" w:rsidRDefault="0084554E" w:rsidP="00845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4E" w:rsidRPr="006D1ABB" w:rsidRDefault="0084554E" w:rsidP="00845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554E" w:rsidRPr="006D1ABB" w:rsidRDefault="0084554E" w:rsidP="0084554E">
      <w:pPr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84554E" w:rsidRPr="006D1ABB" w:rsidRDefault="0084554E" w:rsidP="0084554E">
      <w:pPr>
        <w:rPr>
          <w:rFonts w:ascii="Times New Roman" w:hAnsi="Times New Roman" w:cs="Times New Roman"/>
          <w:sz w:val="28"/>
          <w:szCs w:val="28"/>
        </w:rPr>
      </w:pPr>
      <w:r w:rsidRPr="006D1ABB">
        <w:rPr>
          <w:rFonts w:ascii="Times New Roman" w:hAnsi="Times New Roman" w:cs="Times New Roman"/>
          <w:sz w:val="28"/>
          <w:szCs w:val="28"/>
        </w:rPr>
        <w:t>.02.2023</w:t>
      </w:r>
      <w:r w:rsidRPr="006D1ABB">
        <w:rPr>
          <w:rFonts w:ascii="Times New Roman" w:hAnsi="Times New Roman" w:cs="Times New Roman"/>
          <w:sz w:val="28"/>
          <w:szCs w:val="28"/>
        </w:rPr>
        <w:tab/>
      </w:r>
      <w:r w:rsidRPr="006D1ABB">
        <w:rPr>
          <w:rFonts w:ascii="Times New Roman" w:hAnsi="Times New Roman" w:cs="Times New Roman"/>
          <w:sz w:val="28"/>
          <w:szCs w:val="28"/>
        </w:rPr>
        <w:tab/>
      </w:r>
      <w:r w:rsidRPr="006D1ABB">
        <w:rPr>
          <w:rFonts w:ascii="Times New Roman" w:hAnsi="Times New Roman" w:cs="Times New Roman"/>
          <w:sz w:val="28"/>
          <w:szCs w:val="28"/>
        </w:rPr>
        <w:tab/>
      </w:r>
      <w:r w:rsidRPr="006D1ABB">
        <w:rPr>
          <w:rFonts w:ascii="Times New Roman" w:hAnsi="Times New Roman" w:cs="Times New Roman"/>
          <w:sz w:val="28"/>
          <w:szCs w:val="28"/>
        </w:rPr>
        <w:tab/>
      </w:r>
      <w:r w:rsidRPr="006D1ABB">
        <w:rPr>
          <w:rFonts w:ascii="Times New Roman" w:hAnsi="Times New Roman" w:cs="Times New Roman"/>
          <w:sz w:val="28"/>
          <w:szCs w:val="28"/>
        </w:rPr>
        <w:tab/>
      </w:r>
      <w:r w:rsidRPr="006D1ABB">
        <w:rPr>
          <w:rFonts w:ascii="Times New Roman" w:hAnsi="Times New Roman" w:cs="Times New Roman"/>
          <w:sz w:val="28"/>
          <w:szCs w:val="28"/>
        </w:rPr>
        <w:tab/>
      </w:r>
      <w:r w:rsidRPr="006D1A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  </w:t>
      </w:r>
    </w:p>
    <w:p w:rsidR="0084554E" w:rsidRPr="006D1ABB" w:rsidRDefault="0084554E" w:rsidP="006D1ABB">
      <w:pPr>
        <w:tabs>
          <w:tab w:val="left" w:pos="3225"/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6D1ABB">
        <w:rPr>
          <w:rFonts w:ascii="Times New Roman" w:hAnsi="Times New Roman" w:cs="Times New Roman"/>
          <w:sz w:val="28"/>
          <w:szCs w:val="28"/>
        </w:rPr>
        <w:tab/>
      </w:r>
      <w:r w:rsidR="006D1ABB">
        <w:rPr>
          <w:rFonts w:ascii="Times New Roman" w:hAnsi="Times New Roman" w:cs="Times New Roman"/>
          <w:sz w:val="28"/>
          <w:szCs w:val="28"/>
        </w:rPr>
        <w:tab/>
      </w:r>
      <w:r w:rsidRPr="006D1ABB">
        <w:rPr>
          <w:rFonts w:ascii="Times New Roman" w:hAnsi="Times New Roman" w:cs="Times New Roman"/>
          <w:sz w:val="28"/>
          <w:szCs w:val="28"/>
        </w:rPr>
        <w:tab/>
        <w:t>г. Великий Устюг</w:t>
      </w:r>
      <w:r w:rsidRPr="006D1ABB">
        <w:rPr>
          <w:rFonts w:ascii="Times New Roman" w:hAnsi="Times New Roman" w:cs="Times New Roman"/>
          <w:sz w:val="28"/>
          <w:szCs w:val="28"/>
        </w:rPr>
        <w:tab/>
      </w:r>
    </w:p>
    <w:p w:rsidR="0084554E" w:rsidRPr="006D1ABB" w:rsidRDefault="006D1ABB" w:rsidP="006D1ABB">
      <w:pPr>
        <w:tabs>
          <w:tab w:val="center" w:pos="4677"/>
          <w:tab w:val="left" w:pos="6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BB">
        <w:rPr>
          <w:rFonts w:ascii="Times New Roman" w:hAnsi="Times New Roman" w:cs="Times New Roman"/>
          <w:b/>
          <w:sz w:val="28"/>
          <w:szCs w:val="28"/>
        </w:rPr>
        <w:t>Об утверждении порядка привлечения финансовым управлением администрации Великоустюгского муниципального округа остатков средств на единый счет бюджета округа и возврата привлеченных средств</w:t>
      </w:r>
    </w:p>
    <w:p w:rsidR="0084554E" w:rsidRDefault="0084554E" w:rsidP="0084554E">
      <w:pPr>
        <w:tabs>
          <w:tab w:val="center" w:pos="4677"/>
          <w:tab w:val="left" w:pos="6630"/>
        </w:tabs>
        <w:rPr>
          <w:sz w:val="28"/>
          <w:szCs w:val="28"/>
        </w:rPr>
      </w:pPr>
    </w:p>
    <w:p w:rsidR="00897F0D" w:rsidRPr="0084554E" w:rsidRDefault="008E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7DBC" w:rsidRPr="0084554E">
        <w:rPr>
          <w:rFonts w:ascii="Times New Roman" w:hAnsi="Times New Roman" w:cs="Times New Roman"/>
          <w:sz w:val="28"/>
          <w:szCs w:val="28"/>
        </w:rPr>
        <w:t xml:space="preserve">частями 10 </w:t>
      </w:r>
      <w:r w:rsidRPr="0084554E">
        <w:rPr>
          <w:rFonts w:ascii="Times New Roman" w:hAnsi="Times New Roman" w:cs="Times New Roman"/>
          <w:sz w:val="28"/>
          <w:szCs w:val="28"/>
        </w:rPr>
        <w:t>и</w:t>
      </w:r>
      <w:r w:rsidR="00D57DBC" w:rsidRPr="0084554E">
        <w:rPr>
          <w:rFonts w:ascii="Times New Roman" w:hAnsi="Times New Roman" w:cs="Times New Roman"/>
          <w:sz w:val="28"/>
          <w:szCs w:val="28"/>
        </w:rPr>
        <w:t xml:space="preserve"> 13 статьи 236.1</w:t>
      </w:r>
      <w:r w:rsidRPr="008455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D57DBC" w:rsidRPr="0084554E">
        <w:rPr>
          <w:rFonts w:ascii="Times New Roman" w:hAnsi="Times New Roman" w:cs="Times New Roman"/>
          <w:sz w:val="28"/>
          <w:szCs w:val="28"/>
        </w:rPr>
        <w:t xml:space="preserve"> Федерации, постановлением Правительства Российской Федерации от 30.03.2020г. №368 «Об утверждении правил привлечения федеральным казначейством остатков средств на единый</w:t>
      </w:r>
      <w:r w:rsidR="00897F0D" w:rsidRPr="0084554E">
        <w:rPr>
          <w:rFonts w:ascii="Times New Roman" w:hAnsi="Times New Roman" w:cs="Times New Roman"/>
          <w:sz w:val="28"/>
          <w:szCs w:val="28"/>
        </w:rPr>
        <w:t xml:space="preserve"> счёт федерального бюджета и в</w:t>
      </w:r>
      <w:r w:rsidR="00D57DBC" w:rsidRPr="0084554E">
        <w:rPr>
          <w:rFonts w:ascii="Times New Roman" w:hAnsi="Times New Roman" w:cs="Times New Roman"/>
          <w:sz w:val="28"/>
          <w:szCs w:val="28"/>
        </w:rPr>
        <w:t xml:space="preserve">озврат привлеченных средств и общих требований к порядку привлечения остатков средства на единый счет бюджета субъекта Российской Федерации (местного бюджета) и возврат привлечённых средств  </w:t>
      </w:r>
    </w:p>
    <w:p w:rsidR="008E19D6" w:rsidRPr="0084554E" w:rsidRDefault="00D57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ПОСТАНОВЛЯЮ</w:t>
      </w:r>
      <w:r w:rsidR="008E19D6" w:rsidRPr="0084554E">
        <w:rPr>
          <w:rFonts w:ascii="Times New Roman" w:hAnsi="Times New Roman" w:cs="Times New Roman"/>
          <w:sz w:val="28"/>
          <w:szCs w:val="28"/>
        </w:rPr>
        <w:t>:</w:t>
      </w:r>
    </w:p>
    <w:p w:rsidR="008E19D6" w:rsidRPr="0084554E" w:rsidRDefault="008E19D6" w:rsidP="00154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>
        <w:r w:rsidRPr="0084554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4554E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="00897F0D" w:rsidRPr="0084554E">
        <w:rPr>
          <w:rFonts w:ascii="Times New Roman" w:hAnsi="Times New Roman" w:cs="Times New Roman"/>
          <w:sz w:val="28"/>
          <w:szCs w:val="28"/>
        </w:rPr>
        <w:t>финансовым управлением администрации Великоустюгского муниципального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остатков средств на единый счет бюджета</w:t>
      </w:r>
      <w:r w:rsidR="00897F0D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средств.</w:t>
      </w:r>
    </w:p>
    <w:p w:rsidR="00897F0D" w:rsidRPr="0084554E" w:rsidRDefault="00810C84" w:rsidP="00154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97F0D" w:rsidRPr="0084554E">
        <w:rPr>
          <w:rFonts w:ascii="Times New Roman" w:hAnsi="Times New Roman" w:cs="Times New Roman"/>
          <w:sz w:val="28"/>
          <w:szCs w:val="28"/>
        </w:rPr>
        <w:t>ризнать утратившими силу постановления администрации Великоустюгского муниципального района Вологодской области:</w:t>
      </w:r>
    </w:p>
    <w:p w:rsidR="00897F0D" w:rsidRPr="0084554E" w:rsidRDefault="00897F0D" w:rsidP="00154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от 19.03.2021 №394 «Об утверждении порядка привлечения финансовым управлением администрации Великоустюгского му</w:t>
      </w:r>
      <w:r w:rsidR="00154CC1" w:rsidRPr="0084554E">
        <w:rPr>
          <w:rFonts w:ascii="Times New Roman" w:hAnsi="Times New Roman" w:cs="Times New Roman"/>
          <w:sz w:val="28"/>
          <w:szCs w:val="28"/>
        </w:rPr>
        <w:t>ниципального района остатков сре</w:t>
      </w:r>
      <w:r w:rsidRPr="0084554E">
        <w:rPr>
          <w:rFonts w:ascii="Times New Roman" w:hAnsi="Times New Roman" w:cs="Times New Roman"/>
          <w:sz w:val="28"/>
          <w:szCs w:val="28"/>
        </w:rPr>
        <w:t>дств на едином счёте районного бюджета и возврат привлечённых средств»;</w:t>
      </w:r>
    </w:p>
    <w:p w:rsidR="00897F0D" w:rsidRPr="0084554E" w:rsidRDefault="00897F0D" w:rsidP="00154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от 27.12.2021 №2276  «</w:t>
      </w:r>
      <w:r w:rsidR="00154CC1" w:rsidRPr="008455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Великоустюгского муниципального района от 19.03.2021 №394 «Об утверждении порядка привлечения финансовым управлением администрации Великоустюгского муниципального района остатков средств на едином счёте районного бюджета и возврат привлечённых средств» от </w:t>
      </w:r>
      <w:r w:rsidR="00154CC1" w:rsidRPr="0084554E">
        <w:rPr>
          <w:rFonts w:ascii="Times New Roman" w:hAnsi="Times New Roman" w:cs="Times New Roman"/>
          <w:sz w:val="28"/>
          <w:szCs w:val="28"/>
        </w:rPr>
        <w:lastRenderedPageBreak/>
        <w:t>19.03.2021 №394 «Об утверждении порядка привлечения финансовым управлением администрации Великоустюгского муниципального района остатков средств на едином счёте районного бюджета и возврат привлечённых средств».</w:t>
      </w:r>
    </w:p>
    <w:p w:rsidR="008E19D6" w:rsidRPr="0084554E" w:rsidRDefault="00154CC1" w:rsidP="00154C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3</w:t>
      </w:r>
      <w:r w:rsidR="008E19D6" w:rsidRPr="0084554E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810C84">
        <w:rPr>
          <w:rFonts w:ascii="Times New Roman" w:hAnsi="Times New Roman" w:cs="Times New Roman"/>
          <w:sz w:val="28"/>
          <w:szCs w:val="28"/>
        </w:rPr>
        <w:t xml:space="preserve"> в силу после</w:t>
      </w:r>
      <w:bookmarkStart w:id="0" w:name="_GoBack"/>
      <w:bookmarkEnd w:id="0"/>
      <w:r w:rsidR="008E19D6" w:rsidRPr="0084554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154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E19D6" w:rsidRPr="0084554E" w:rsidRDefault="00154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                               </w:t>
      </w:r>
      <w:r w:rsidR="008B1CF2" w:rsidRPr="0084554E">
        <w:rPr>
          <w:rFonts w:ascii="Times New Roman" w:hAnsi="Times New Roman" w:cs="Times New Roman"/>
          <w:sz w:val="28"/>
          <w:szCs w:val="28"/>
        </w:rPr>
        <w:t>А.В. Кузьмин</w:t>
      </w: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Pr="0084554E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CF2" w:rsidRDefault="008B1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4E" w:rsidRPr="0084554E" w:rsidRDefault="00845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B1CF2" w:rsidP="008B1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E19D6" w:rsidRPr="0084554E" w:rsidRDefault="008E19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Утвержден</w:t>
      </w:r>
    </w:p>
    <w:p w:rsidR="008E19D6" w:rsidRPr="0084554E" w:rsidRDefault="008B1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п</w:t>
      </w:r>
      <w:r w:rsidR="008E19D6" w:rsidRPr="0084554E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8B1CF2" w:rsidRPr="0084554E" w:rsidRDefault="008B1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администрации Великоустюгского</w:t>
      </w:r>
    </w:p>
    <w:p w:rsidR="008E19D6" w:rsidRPr="0084554E" w:rsidRDefault="008B1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E19D6" w:rsidRPr="0084554E" w:rsidRDefault="0084554E" w:rsidP="008455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B1CF2" w:rsidRPr="0084554E">
        <w:rPr>
          <w:rFonts w:ascii="Times New Roman" w:hAnsi="Times New Roman" w:cs="Times New Roman"/>
          <w:sz w:val="28"/>
          <w:szCs w:val="28"/>
        </w:rPr>
        <w:t xml:space="preserve">от                            N  </w:t>
      </w:r>
    </w:p>
    <w:p w:rsidR="008B1CF2" w:rsidRPr="0084554E" w:rsidRDefault="008B1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84554E">
        <w:rPr>
          <w:rFonts w:ascii="Times New Roman" w:hAnsi="Times New Roman" w:cs="Times New Roman"/>
          <w:sz w:val="28"/>
          <w:szCs w:val="28"/>
        </w:rPr>
        <w:t>ПОРЯДОК</w:t>
      </w:r>
    </w:p>
    <w:p w:rsidR="00877D52" w:rsidRPr="0084554E" w:rsidRDefault="008E1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877D52" w:rsidRPr="0084554E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</w:p>
    <w:p w:rsidR="008E19D6" w:rsidRPr="0084554E" w:rsidRDefault="00877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ОКРУГА</w:t>
      </w:r>
      <w:r w:rsidR="0084554E">
        <w:rPr>
          <w:rFonts w:ascii="Times New Roman" w:hAnsi="Times New Roman" w:cs="Times New Roman"/>
          <w:sz w:val="28"/>
          <w:szCs w:val="28"/>
        </w:rPr>
        <w:t xml:space="preserve"> </w:t>
      </w:r>
      <w:r w:rsidR="008E19D6" w:rsidRPr="0084554E">
        <w:rPr>
          <w:rFonts w:ascii="Times New Roman" w:hAnsi="Times New Roman" w:cs="Times New Roman"/>
          <w:sz w:val="28"/>
          <w:szCs w:val="28"/>
        </w:rPr>
        <w:t>ОСТАТКОВ СРЕДСТВ НА ЕДИНЫЙ СЧЕТ БЮДЖЕТА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4554E">
        <w:rPr>
          <w:rFonts w:ascii="Times New Roman" w:hAnsi="Times New Roman" w:cs="Times New Roman"/>
          <w:sz w:val="28"/>
          <w:szCs w:val="28"/>
        </w:rPr>
        <w:t xml:space="preserve"> </w:t>
      </w:r>
      <w:r w:rsidR="008E19D6" w:rsidRPr="0084554E">
        <w:rPr>
          <w:rFonts w:ascii="Times New Roman" w:hAnsi="Times New Roman" w:cs="Times New Roman"/>
          <w:sz w:val="28"/>
          <w:szCs w:val="28"/>
        </w:rPr>
        <w:t>И ВОЗВРАТА ПРИВЛЕЧЕННЫХ СРЕДСТВ (ДАЛЕЕ - ПОРЯДОК)</w:t>
      </w:r>
    </w:p>
    <w:p w:rsidR="008E19D6" w:rsidRPr="0084554E" w:rsidRDefault="008E19D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19D6" w:rsidRPr="0084554E" w:rsidRDefault="008E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5">
        <w:r w:rsidRPr="0084554E">
          <w:rPr>
            <w:rFonts w:ascii="Times New Roman" w:hAnsi="Times New Roman" w:cs="Times New Roman"/>
            <w:color w:val="0000FF"/>
            <w:sz w:val="28"/>
            <w:szCs w:val="28"/>
          </w:rPr>
          <w:t>статьей 236.1</w:t>
        </w:r>
      </w:hyperlink>
      <w:r w:rsidRPr="0084554E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6">
        <w:r w:rsidRPr="0084554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4554E">
        <w:rPr>
          <w:rFonts w:ascii="Times New Roman" w:hAnsi="Times New Roman" w:cs="Times New Roman"/>
          <w:sz w:val="28"/>
          <w:szCs w:val="28"/>
        </w:rPr>
        <w:t xml:space="preserve"> Российской Федерации, Общими </w:t>
      </w:r>
      <w:hyperlink r:id="rId7">
        <w:r w:rsidRPr="0084554E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84554E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с казначейских счетов на единый счет бюджета субъекта Российской Федерации (местного бюджета) и возврата привлеченных средств, утвержденных постановлением Правительства Российской Федерации от 30 марта 2020 года N 368, и устанавливает правила:</w:t>
      </w:r>
    </w:p>
    <w:p w:rsidR="008E19D6" w:rsidRPr="0084554E" w:rsidRDefault="000D5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84554E">
        <w:rPr>
          <w:rFonts w:ascii="Times New Roman" w:hAnsi="Times New Roman" w:cs="Times New Roman"/>
          <w:sz w:val="28"/>
          <w:szCs w:val="28"/>
        </w:rPr>
        <w:t xml:space="preserve">а) привлечения финансовым управлением администрации Великоустюгского муниципального округа </w:t>
      </w:r>
      <w:r w:rsidR="008E19D6" w:rsidRPr="0084554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84554E">
        <w:rPr>
          <w:rFonts w:ascii="Times New Roman" w:hAnsi="Times New Roman" w:cs="Times New Roman"/>
          <w:sz w:val="28"/>
          <w:szCs w:val="28"/>
        </w:rPr>
        <w:t>–</w:t>
      </w:r>
      <w:r w:rsidR="008E19D6" w:rsidRPr="0084554E">
        <w:rPr>
          <w:rFonts w:ascii="Times New Roman" w:hAnsi="Times New Roman" w:cs="Times New Roman"/>
          <w:sz w:val="28"/>
          <w:szCs w:val="28"/>
        </w:rPr>
        <w:t xml:space="preserve"> </w:t>
      </w:r>
      <w:r w:rsidRPr="0084554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8E19D6" w:rsidRPr="0084554E">
        <w:rPr>
          <w:rFonts w:ascii="Times New Roman" w:hAnsi="Times New Roman" w:cs="Times New Roman"/>
          <w:sz w:val="28"/>
          <w:szCs w:val="28"/>
        </w:rPr>
        <w:t>) остатков средств на единый счет бюджета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19D6" w:rsidRPr="0084554E">
        <w:rPr>
          <w:rFonts w:ascii="Times New Roman" w:hAnsi="Times New Roman" w:cs="Times New Roman"/>
          <w:sz w:val="28"/>
          <w:szCs w:val="28"/>
        </w:rPr>
        <w:t xml:space="preserve"> за счет средств на казначейских счетах, открытых </w:t>
      </w:r>
      <w:r w:rsidRPr="0084554E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8E19D6" w:rsidRPr="0084554E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Вологодской области (далее УФК по ВО):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-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0D5CF3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>;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84554E">
        <w:rPr>
          <w:rFonts w:ascii="Times New Roman" w:hAnsi="Times New Roman" w:cs="Times New Roman"/>
          <w:sz w:val="28"/>
          <w:szCs w:val="28"/>
        </w:rPr>
        <w:t xml:space="preserve">- для осуществления и отражения операций с денежными средствами </w:t>
      </w:r>
      <w:r w:rsidR="000D5CF3" w:rsidRPr="0084554E">
        <w:rPr>
          <w:rFonts w:ascii="Times New Roman" w:hAnsi="Times New Roman" w:cs="Times New Roman"/>
          <w:sz w:val="28"/>
          <w:szCs w:val="28"/>
        </w:rPr>
        <w:t>муниципальных</w:t>
      </w:r>
      <w:r w:rsidRPr="0084554E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0D5CF3" w:rsidRPr="0084554E">
        <w:rPr>
          <w:rFonts w:ascii="Times New Roman" w:hAnsi="Times New Roman" w:cs="Times New Roman"/>
          <w:sz w:val="28"/>
          <w:szCs w:val="28"/>
        </w:rPr>
        <w:t>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(далее - бюджетные и автономные учреждения </w:t>
      </w:r>
      <w:r w:rsidR="000D5CF3" w:rsidRPr="0084554E">
        <w:rPr>
          <w:rFonts w:ascii="Times New Roman" w:hAnsi="Times New Roman" w:cs="Times New Roman"/>
          <w:sz w:val="28"/>
          <w:szCs w:val="28"/>
        </w:rPr>
        <w:t>округа</w:t>
      </w:r>
      <w:r w:rsidRPr="0084554E">
        <w:rPr>
          <w:rFonts w:ascii="Times New Roman" w:hAnsi="Times New Roman" w:cs="Times New Roman"/>
          <w:sz w:val="28"/>
          <w:szCs w:val="28"/>
        </w:rPr>
        <w:t>);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- для осуществления и отражения операций с денежными средствами получателей средств из бюджета</w:t>
      </w:r>
      <w:r w:rsidR="000D5CF3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и для осуществления и отражения операций с денежными средствами участников казначейского сопровождения;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lastRenderedPageBreak/>
        <w:t>б) возврата с единого счета бюджета</w:t>
      </w:r>
      <w:r w:rsidR="0063417A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средств, указанных в </w:t>
      </w:r>
      <w:r w:rsidR="0063417A" w:rsidRPr="0084554E">
        <w:rPr>
          <w:rFonts w:ascii="Times New Roman" w:hAnsi="Times New Roman" w:cs="Times New Roman"/>
          <w:sz w:val="28"/>
          <w:szCs w:val="28"/>
        </w:rPr>
        <w:t>абзацах втором-четвертом</w:t>
      </w:r>
      <w:r w:rsidRPr="008455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>
        <w:r w:rsidRPr="0084554E">
          <w:rPr>
            <w:rFonts w:ascii="Times New Roman" w:hAnsi="Times New Roman" w:cs="Times New Roman"/>
            <w:color w:val="0000FF"/>
            <w:sz w:val="28"/>
            <w:szCs w:val="28"/>
          </w:rPr>
          <w:t>подпункта "а"</w:t>
        </w:r>
      </w:hyperlink>
      <w:r w:rsidRPr="0084554E">
        <w:rPr>
          <w:rFonts w:ascii="Times New Roman" w:hAnsi="Times New Roman" w:cs="Times New Roman"/>
          <w:sz w:val="28"/>
          <w:szCs w:val="28"/>
        </w:rPr>
        <w:t xml:space="preserve"> настоящего пункта, на казначейские счета, с которых они были ранее перечислены.</w:t>
      </w:r>
    </w:p>
    <w:p w:rsidR="0063417A" w:rsidRPr="0084554E" w:rsidRDefault="006341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II. Условия и порядок привлечения остатков</w:t>
      </w:r>
    </w:p>
    <w:p w:rsidR="008E19D6" w:rsidRPr="0084554E" w:rsidRDefault="008E1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средств на единый счет бюджета</w:t>
      </w:r>
      <w:r w:rsidR="0063417A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E19D6" w:rsidRPr="0084554E" w:rsidRDefault="008E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2.1. </w:t>
      </w:r>
      <w:r w:rsidR="00636A93">
        <w:rPr>
          <w:rFonts w:ascii="Times New Roman" w:hAnsi="Times New Roman" w:cs="Times New Roman"/>
          <w:sz w:val="28"/>
          <w:szCs w:val="28"/>
        </w:rPr>
        <w:t>При возникновении кассового разрыва</w:t>
      </w:r>
      <w:r w:rsidR="00636A93" w:rsidRPr="0084554E">
        <w:rPr>
          <w:rFonts w:ascii="Times New Roman" w:hAnsi="Times New Roman" w:cs="Times New Roman"/>
          <w:sz w:val="28"/>
          <w:szCs w:val="28"/>
        </w:rPr>
        <w:t xml:space="preserve"> в ходе исполнения бюджета округа </w:t>
      </w:r>
      <w:r w:rsidR="00636A93">
        <w:rPr>
          <w:rFonts w:ascii="Times New Roman" w:hAnsi="Times New Roman" w:cs="Times New Roman"/>
          <w:sz w:val="28"/>
          <w:szCs w:val="28"/>
        </w:rPr>
        <w:t>ф</w:t>
      </w:r>
      <w:r w:rsidR="0063417A" w:rsidRPr="0084554E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84554E">
        <w:rPr>
          <w:rFonts w:ascii="Times New Roman" w:hAnsi="Times New Roman" w:cs="Times New Roman"/>
          <w:sz w:val="28"/>
          <w:szCs w:val="28"/>
        </w:rPr>
        <w:t xml:space="preserve"> обеспечивает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63417A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, казначейских счетах для осуществления и отражения операций с денежными средствами бюджетных и автономных учреждений </w:t>
      </w:r>
      <w:r w:rsidR="0063417A" w:rsidRPr="0084554E">
        <w:rPr>
          <w:rFonts w:ascii="Times New Roman" w:hAnsi="Times New Roman" w:cs="Times New Roman"/>
          <w:sz w:val="28"/>
          <w:szCs w:val="28"/>
        </w:rPr>
        <w:t>округа</w:t>
      </w:r>
      <w:r w:rsidRPr="0084554E">
        <w:rPr>
          <w:rFonts w:ascii="Times New Roman" w:hAnsi="Times New Roman" w:cs="Times New Roman"/>
          <w:sz w:val="28"/>
          <w:szCs w:val="28"/>
        </w:rPr>
        <w:t>, казначейских счетах для осуществления и отражения операций с денежными средствами получателей средств из бюджета</w:t>
      </w:r>
      <w:r w:rsidR="0063417A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и казначейских счетах для осуществления и отражения операций с денежными средствами участников казначейского сопровождения (далее - казначейские счета) на основании распоряжений о совершении казначейских платежей (далее - платежные документы), представленных в УФК по ВО в сроки, установленные правилами организации и функционирования системы казначейских платежей в соответствии со </w:t>
      </w:r>
      <w:hyperlink r:id="rId8">
        <w:r w:rsidRPr="0084554E">
          <w:rPr>
            <w:rFonts w:ascii="Times New Roman" w:hAnsi="Times New Roman" w:cs="Times New Roman"/>
            <w:color w:val="0000FF"/>
            <w:sz w:val="28"/>
            <w:szCs w:val="28"/>
          </w:rPr>
          <w:t>статьей 242.7</w:t>
        </w:r>
      </w:hyperlink>
      <w:r w:rsidRPr="008455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Платежные документы на привлечение остатков средств представляются в УФК по ВО не позднее 16 часов местного времени (в дни, предшествующие выходным и нерабочим праздничным дням, - до 15 часов местного времени) текущего дня.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2.2. Объем привлекаемых средств </w:t>
      </w:r>
      <w:r w:rsidR="00636A93">
        <w:rPr>
          <w:rFonts w:ascii="Times New Roman" w:hAnsi="Times New Roman" w:cs="Times New Roman"/>
          <w:sz w:val="28"/>
          <w:szCs w:val="28"/>
        </w:rPr>
        <w:t xml:space="preserve">для покрытия временного кассового разрыва </w:t>
      </w:r>
      <w:r w:rsidRPr="0084554E">
        <w:rPr>
          <w:rFonts w:ascii="Times New Roman" w:hAnsi="Times New Roman" w:cs="Times New Roman"/>
          <w:sz w:val="28"/>
          <w:szCs w:val="28"/>
        </w:rPr>
        <w:t xml:space="preserve">определяется в установленном </w:t>
      </w:r>
      <w:r w:rsidR="00001191" w:rsidRPr="0084554E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84554E">
        <w:rPr>
          <w:rFonts w:ascii="Times New Roman" w:hAnsi="Times New Roman" w:cs="Times New Roman"/>
          <w:sz w:val="28"/>
          <w:szCs w:val="28"/>
        </w:rPr>
        <w:t>порядке исходя из прогноза движения средств на соответствующих казначейских счетах и кассового плана исполнения бюджета</w:t>
      </w:r>
      <w:r w:rsidR="00001191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абзацем вторым настоящего пункта.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</w:t>
      </w:r>
      <w:r w:rsidR="00001191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>, на основании платежных документов, представленных получателями средств бюджета</w:t>
      </w:r>
      <w:r w:rsidR="00001191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, бюджетными и автономными учреждениями </w:t>
      </w:r>
      <w:r w:rsidR="00001191" w:rsidRPr="0084554E">
        <w:rPr>
          <w:rFonts w:ascii="Times New Roman" w:hAnsi="Times New Roman" w:cs="Times New Roman"/>
          <w:sz w:val="28"/>
          <w:szCs w:val="28"/>
        </w:rPr>
        <w:t>округа</w:t>
      </w:r>
      <w:r w:rsidRPr="0084554E">
        <w:rPr>
          <w:rFonts w:ascii="Times New Roman" w:hAnsi="Times New Roman" w:cs="Times New Roman"/>
          <w:sz w:val="28"/>
          <w:szCs w:val="28"/>
        </w:rPr>
        <w:t>, получателями средств из бюджета</w:t>
      </w:r>
      <w:r w:rsidR="00001191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и участниками казначейского сопровождения.</w:t>
      </w:r>
    </w:p>
    <w:p w:rsidR="00001191" w:rsidRPr="0084554E" w:rsidRDefault="000011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III. Условия и порядок возврата средств,</w:t>
      </w:r>
    </w:p>
    <w:p w:rsidR="008E19D6" w:rsidRPr="0084554E" w:rsidRDefault="008E1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>привлеченных на единый счет бюджета</w:t>
      </w:r>
      <w:r w:rsidR="00001191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E19D6" w:rsidRPr="0084554E" w:rsidRDefault="008E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D6" w:rsidRPr="0084554E" w:rsidRDefault="008E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3.1. Для проведения операций со средствами, поступающими во </w:t>
      </w:r>
      <w:r w:rsidRPr="0084554E">
        <w:rPr>
          <w:rFonts w:ascii="Times New Roman" w:hAnsi="Times New Roman" w:cs="Times New Roman"/>
          <w:sz w:val="28"/>
          <w:szCs w:val="28"/>
        </w:rPr>
        <w:lastRenderedPageBreak/>
        <w:t>временное распоряжение получателей средств бюджета</w:t>
      </w:r>
      <w:r w:rsidR="00001191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, бюджетных и автономных учреждений </w:t>
      </w:r>
      <w:r w:rsidR="00001191" w:rsidRPr="0084554E">
        <w:rPr>
          <w:rFonts w:ascii="Times New Roman" w:hAnsi="Times New Roman" w:cs="Times New Roman"/>
          <w:sz w:val="28"/>
          <w:szCs w:val="28"/>
        </w:rPr>
        <w:t>округа</w:t>
      </w:r>
      <w:r w:rsidRPr="0084554E">
        <w:rPr>
          <w:rFonts w:ascii="Times New Roman" w:hAnsi="Times New Roman" w:cs="Times New Roman"/>
          <w:sz w:val="28"/>
          <w:szCs w:val="28"/>
        </w:rPr>
        <w:t>, получателей средств из бюджета</w:t>
      </w:r>
      <w:r w:rsidR="00001191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и участников казначейского сопровождения, с учетом обеспечения проведения расходов по соответствующим казначейским счетам не позднее второго рабочего дня после представления указанными лицами платежных документов </w:t>
      </w:r>
      <w:r w:rsidR="00EA3D84" w:rsidRPr="0084554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4554E">
        <w:rPr>
          <w:rFonts w:ascii="Times New Roman" w:hAnsi="Times New Roman" w:cs="Times New Roman"/>
          <w:sz w:val="28"/>
          <w:szCs w:val="28"/>
        </w:rPr>
        <w:t xml:space="preserve"> осуществляет возврат средств с единого счета бюджета</w:t>
      </w:r>
      <w:r w:rsidR="00EA3D84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на соответствующий казначейский счет.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84554E">
        <w:rPr>
          <w:rFonts w:ascii="Times New Roman" w:hAnsi="Times New Roman" w:cs="Times New Roman"/>
          <w:sz w:val="28"/>
          <w:szCs w:val="28"/>
        </w:rPr>
        <w:t>3.2.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бюджета</w:t>
      </w:r>
      <w:r w:rsidR="00EA3D84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>, бюджетных и автономных учреждений</w:t>
      </w:r>
      <w:r w:rsidR="00EA3D84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>, получателей средств из бюджета</w:t>
      </w:r>
      <w:r w:rsidR="00EA3D84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и участников казначейского сопровождения, с соблюдением требований, установленных </w:t>
      </w:r>
      <w:hyperlink w:anchor="P67">
        <w:r w:rsidRPr="0084554E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8455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84554E">
        <w:rPr>
          <w:rFonts w:ascii="Times New Roman" w:hAnsi="Times New Roman" w:cs="Times New Roman"/>
          <w:sz w:val="28"/>
          <w:szCs w:val="28"/>
        </w:rPr>
        <w:t xml:space="preserve">3.3. Перечисление средств, предусмотренных </w:t>
      </w:r>
      <w:hyperlink w:anchor="P65">
        <w:r w:rsidRPr="0084554E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84554E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</w:t>
      </w:r>
      <w:r w:rsidR="00EA3D84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>, и объемом средств, возвращенных с единого счета бюджета</w:t>
      </w:r>
      <w:r w:rsidR="00EA3D84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на данный казначейский счет в указанный период.</w:t>
      </w:r>
    </w:p>
    <w:p w:rsidR="008E19D6" w:rsidRPr="0084554E" w:rsidRDefault="008E1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4E">
        <w:rPr>
          <w:rFonts w:ascii="Times New Roman" w:hAnsi="Times New Roman" w:cs="Times New Roman"/>
          <w:sz w:val="28"/>
          <w:szCs w:val="28"/>
        </w:rPr>
        <w:t xml:space="preserve">3.4. </w:t>
      </w:r>
      <w:r w:rsidR="00EA3D84" w:rsidRPr="0084554E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84554E">
        <w:rPr>
          <w:rFonts w:ascii="Times New Roman" w:hAnsi="Times New Roman" w:cs="Times New Roman"/>
          <w:sz w:val="28"/>
          <w:szCs w:val="28"/>
        </w:rPr>
        <w:t>обеспечивает возврат привлеченных с казначейских счетов средств с единого счета бюджета</w:t>
      </w:r>
      <w:r w:rsidR="00653D41" w:rsidRPr="008455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554E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счета, с которых они были ранее перечислены, при завершении текущего финансового года, но не позднее последнего рабочего дня текущего финансового года.</w:t>
      </w:r>
    </w:p>
    <w:sectPr w:rsidR="008E19D6" w:rsidRPr="0084554E" w:rsidSect="00BA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D6"/>
    <w:rsid w:val="00001191"/>
    <w:rsid w:val="000D5CF3"/>
    <w:rsid w:val="00154CC1"/>
    <w:rsid w:val="00483396"/>
    <w:rsid w:val="0063417A"/>
    <w:rsid w:val="00636A93"/>
    <w:rsid w:val="00653D41"/>
    <w:rsid w:val="006D1ABB"/>
    <w:rsid w:val="00810C84"/>
    <w:rsid w:val="0084554E"/>
    <w:rsid w:val="00877D52"/>
    <w:rsid w:val="00897F0D"/>
    <w:rsid w:val="008B1CF2"/>
    <w:rsid w:val="008E19D6"/>
    <w:rsid w:val="00967FDA"/>
    <w:rsid w:val="00C77A1B"/>
    <w:rsid w:val="00D57DBC"/>
    <w:rsid w:val="00E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64EC-6B31-46DA-9D8A-C0C23BB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54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19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19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54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3F32E81C29F6496A6C8D8313EA894D8A4E51554BD7577D93E156A514E29E4A46D2A004CEE60E04BA1E682F5BAB4B401B07D58829EnFZ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03F32E81C29F6496A6C8D8313EA894D8A0E61754BC7577D93E156A514E29E4A46D2A074DEC67E917FBF686BCEFB0AA08AD63599C9EFBB3n7Z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3F32E81C29F6496A6C8D8313EA894D8A4E51554BD7577D93E156A514E29E4A46D2A004DEA60E04BA1E682F5BAB4B401B07D58829EnFZ8F" TargetMode="External"/><Relationship Id="rId5" Type="http://schemas.openxmlformats.org/officeDocument/2006/relationships/hyperlink" Target="consultantplus://offline/ref=6403F32E81C29F6496A6C8D8313EA894D8A4E51554BD7577D93E156A514E29E4A46D2A004DEA65E04BA1E682F5BAB4B401B07D58829EnFZ8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Светлана Черняева</cp:lastModifiedBy>
  <cp:revision>6</cp:revision>
  <cp:lastPrinted>2023-03-15T12:02:00Z</cp:lastPrinted>
  <dcterms:created xsi:type="dcterms:W3CDTF">2023-03-09T05:25:00Z</dcterms:created>
  <dcterms:modified xsi:type="dcterms:W3CDTF">2023-03-16T08:43:00Z</dcterms:modified>
</cp:coreProperties>
</file>