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8"/>
        <w:bidi w:val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ПРОТОКОЛ </w:t>
      </w:r>
      <w:r>
        <w:rPr>
          <w:rFonts w:ascii="Tinos" w:hAnsi="Tinos"/>
          <w:b/>
          <w:bCs/>
          <w:sz w:val="28"/>
          <w:szCs w:val="28"/>
        </w:rPr>
        <w:t>№1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рассмотрения заявок и допуску к участию в аукционе 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на право размещения нестационарного торгового объекта 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</w:r>
    </w:p>
    <w:p>
      <w:pPr>
        <w:pStyle w:val="Style38"/>
        <w:bidi w:val="0"/>
        <w:jc w:val="left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08</w:t>
      </w:r>
      <w:r>
        <w:rPr>
          <w:rFonts w:ascii="Tinos" w:hAnsi="Tinos"/>
          <w:b w:val="false"/>
          <w:bCs w:val="false"/>
          <w:sz w:val="28"/>
          <w:szCs w:val="28"/>
        </w:rPr>
        <w:t>.1</w:t>
      </w:r>
      <w:r>
        <w:rPr>
          <w:rFonts w:ascii="Tinos" w:hAnsi="Tinos"/>
          <w:b w:val="false"/>
          <w:bCs w:val="false"/>
          <w:sz w:val="28"/>
          <w:szCs w:val="28"/>
        </w:rPr>
        <w:t>1</w:t>
      </w:r>
      <w:r>
        <w:rPr>
          <w:rFonts w:ascii="Tinos" w:hAnsi="Tinos"/>
          <w:b w:val="false"/>
          <w:bCs w:val="false"/>
          <w:sz w:val="28"/>
          <w:szCs w:val="28"/>
        </w:rPr>
        <w:t xml:space="preserve">.2023 </w:t>
      </w:r>
      <w:r>
        <w:rPr>
          <w:rFonts w:ascii="Tinos" w:hAnsi="Tinos"/>
          <w:b w:val="false"/>
          <w:bCs w:val="false"/>
          <w:sz w:val="28"/>
          <w:szCs w:val="28"/>
        </w:rPr>
        <w:t>в 10.00 каб.46</w:t>
      </w:r>
      <w:r>
        <w:rPr>
          <w:rFonts w:ascii="Tinos" w:hAnsi="Tinos"/>
          <w:b w:val="false"/>
          <w:bCs w:val="false"/>
          <w:sz w:val="28"/>
          <w:szCs w:val="28"/>
        </w:rPr>
        <w:t xml:space="preserve">                                                            г. Великий Устюг</w:t>
      </w:r>
    </w:p>
    <w:p>
      <w:pPr>
        <w:pStyle w:val="Style38"/>
        <w:bidi w:val="0"/>
        <w:jc w:val="left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Комиссия в составе: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Боринская Н.П. - заместитель Главы Великоустюгского муниципального округа, начальник управления экономического развития 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>(председатель комиссии)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Удальцова И.Н.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 xml:space="preserve"> -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начальник отдела потребительского рынка управления экономического развития администрации округа 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 xml:space="preserve">(заместитель председателя)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Авериной Л.Н.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 xml:space="preserve"> -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старшего инспектора отдела потребительского рынка управления экономического развития администрации округа 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>(секретарь комиссии)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Бестужева Ю.В. - председатель Комитета по управлению имуществом администрации Великоустюгского муниципального округа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Пахомова С.В. - заместитель начальника финансового управления, начальник отдела финансов хозяйственного комплекса и контроля администрации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еликоустюгского муниципального округа.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Маркова Т.Н. - заместитель начальника правового управления администрации В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еликоустюгского муниципального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округа.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Ямов П.В. - начальник отдела градостроительства и архитектуры управления строительства и жилищно - коммунального хозяйства администрации В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еликоустюгского муниципального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округа.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Предмет аукциона: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ab/>
        <w:t xml:space="preserve">Лот №1 - Вологодская область,г. Великий Устюг,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Великоустюгский муниципальный район, с. Усть -Алексеево, ул. Меркурьева, между домами № 41 и № 43 в районе с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земельн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ыми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участк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ами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с кадастровым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№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35:10:0504001:621 и 35:10:0504001:644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,площадью 30 кв.м.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ab/>
        <w:t>Лот №2 - Вологодская область, Великоустюгский район, г.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Красавино, ул. Революции, в районе д.24, в районе земельного участка с кадастровым № 35:10:0202003:1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Извещение о проведении аукциона на право размещения нестационарного торгового объекта размещено на официальном сайте Великоустюгского муниципального округа  35velikoustugskij.gosuslugi.ru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06.10.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2023 года в разделе «Деятельность» подраздел «Аукционы, конкурсы по размещению нестационарных объектов»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Начало приема заявок с 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9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10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.2023 по 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7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1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1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.2023.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  <w:u w:val="single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  <w:t xml:space="preserve">Лот №1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На дату окончания приема заявок поступило 2 заявки.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6514"/>
        <w:gridCol w:w="3067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п.п.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участника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Дата, время поступления заявки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1.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Индивидуальный предприниматель Белошицкая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Екатерина Николаевна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.2023 в 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</w:t>
            </w:r>
          </w:p>
        </w:tc>
      </w:tr>
      <w:tr>
        <w:trPr/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Индивидуальный предприниматель Холопова Анна Ивановна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.2023 в 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</w:t>
            </w:r>
          </w:p>
        </w:tc>
      </w:tr>
    </w:tbl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  <w:t>Лот №2</w:t>
      </w:r>
    </w:p>
    <w:p>
      <w:pPr>
        <w:pStyle w:val="Style38"/>
        <w:bidi w:val="0"/>
        <w:ind w:left="0" w:right="0" w:hanging="0"/>
        <w:jc w:val="left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На дату окончания приема заявок поступил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1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заявк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"/>
        <w:gridCol w:w="6630"/>
        <w:gridCol w:w="3066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участника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Дата, время поступления заявки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1.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Драчёв Илья Владимирович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7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.2023 в 1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6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00</w:t>
            </w:r>
          </w:p>
        </w:tc>
      </w:tr>
    </w:tbl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Комиссия рассмотре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ла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представленные документы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по Лоту №1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6"/>
        <w:gridCol w:w="1015"/>
        <w:gridCol w:w="1537"/>
        <w:gridCol w:w="1529"/>
        <w:gridCol w:w="1191"/>
        <w:gridCol w:w="1927"/>
      </w:tblGrid>
      <w:tr>
        <w:trPr/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участника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Заявка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Документ, подтверждающий личность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заявителя или документ удостоверяющий права ( полномочия)  представителя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Копия документа о государственной регистрации юридического лица либо физического лица ( индивидуального предпринимателя)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Выписка из ЕГРЮЛ или ЕГРИП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Соответствие / несоответствие </w:t>
            </w:r>
          </w:p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требованиям извещения</w:t>
            </w:r>
          </w:p>
        </w:tc>
      </w:tr>
      <w:tr>
        <w:trPr/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ИП Белошицкая Е.Н.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оответствует</w:t>
            </w:r>
          </w:p>
        </w:tc>
      </w:tr>
      <w:tr>
        <w:trPr/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ИП Холопова А.И.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Соответствует</w:t>
            </w:r>
          </w:p>
        </w:tc>
      </w:tr>
    </w:tbl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  <w:t>П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  <w:t>риняла р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  <w:t>ешение: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Д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опус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тить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к участию в аукционе на право размещения нестационарного торгового объекта (торгового павильона) следующих заявителей и признает участниками аукциона: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1.Индивидуальн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ого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предпринимател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я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Белошицк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ую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Екатерин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у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Николаевн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у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2.Индивидуальн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ого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предпринимател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я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Холопов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у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Анн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у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Ивановн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у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Комиссия рассмотре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ла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представленные документы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по Лоту №2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9"/>
        <w:gridCol w:w="1125"/>
        <w:gridCol w:w="1425"/>
        <w:gridCol w:w="1305"/>
        <w:gridCol w:w="1185"/>
        <w:gridCol w:w="1986"/>
      </w:tblGrid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участника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Заявка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Документ, подтверждающий личность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заявителя или документ удостоверяющий права ( полномочия)  представителя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Копия документа о государственной регистрации юридического лица либо физического лица ( индивидуального предпринимателя)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Выписка из ЕГРЮЛ или ЕГРИП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Соответствие / несоответствие </w:t>
            </w:r>
          </w:p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требованиям извещения</w:t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ИП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Драчев Илья Владимирович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соответствует</w:t>
            </w:r>
          </w:p>
        </w:tc>
      </w:tr>
    </w:tbl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  <w:t>Приняла р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  <w:t>ешение 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В соответствии с пунктом 3.13. раздела 3 приложения № 3 постановления администрации Великоустюгского муниципального округа от 06.04.2023 № 866  «Об утверждении порядка организации и размещения нестационарных торговых объектов и объектов по оказанию услуг населению на территории Великоустюгского муниципального округа»,  признать аукцион на право размещения нестационарного торгового объекта по лоту №2 (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Вологодская область, Великоустюгский район, г.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Красавино, ул. Революции, в районе д.24, в районе земельного участка с кадастровым № 35:10:0202003:1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)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не состоявшимся.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Организатору аукциона, отделу потребительского рынка администрации Великоустюгского муниципального округа,  передать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единственному участнику аукциона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один экземпляр протокола и проект договора на размещение нестационарного торгового объекта в течение трех рабочих дней с момента подписания протокола.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 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ab/>
        <w:t xml:space="preserve">  Настоящий протокол составлен в 2 экземплярах и подлежит размещению на официальном сайте Великоустюгского муниципального округа в информационно - телекоммуникационной сети Интернет.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Председатель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Боринская Н.П.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Зам. председателя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У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дальцова И.Н.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Секретарь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отсутствует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Аверина Л.Н.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Члены комиссии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отсутствует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Б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естужева Ю.В.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Пахомова С.В.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отсутствует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Маркова Т.Н.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Ямов П.В.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nos">
    <w:charset w:val="01"/>
    <w:family w:val="auto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419</TotalTime>
  <Application>LibreOffice/7.5.3.2$Linux_X86_64 LibreOffice_project/50$Build-2</Application>
  <AppVersion>15.0000</AppVersion>
  <Pages>3</Pages>
  <Words>607</Words>
  <Characters>4396</Characters>
  <CharactersWithSpaces>5404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2023-08-02T07:59:10Z</dcterms:created>
  <dc:creator/>
  <dc:description/>
  <dc:language>ru-RU</dc:language>
  <cp:lastModifiedBy/>
  <cp:lastPrinted>2023-11-08T09:45:22Z</cp:lastPrinted>
  <dcterms:modified xsi:type="dcterms:W3CDTF">2023-11-08T11:02:20Z</dcterms:modified>
  <cp:revision>8</cp:revision>
  <dc:subject/>
  <dc:title>Default</dc:title>
</cp:coreProperties>
</file>