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ПРОТОКОЛ </w:t>
      </w:r>
      <w:r>
        <w:rPr>
          <w:rFonts w:ascii="Tinos" w:hAnsi="Tinos"/>
          <w:b/>
          <w:bCs/>
          <w:sz w:val="28"/>
          <w:szCs w:val="28"/>
        </w:rPr>
        <w:t>№1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рассмотрения заявок и допуску к участию в аукционе 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 xml:space="preserve">на право размещения нестационарного торгового объекта 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0</w:t>
      </w:r>
      <w:r>
        <w:rPr>
          <w:rFonts w:ascii="Tinos" w:hAnsi="Tinos"/>
          <w:b w:val="false"/>
          <w:bCs w:val="false"/>
          <w:sz w:val="28"/>
          <w:szCs w:val="28"/>
        </w:rPr>
        <w:t>4.10</w:t>
      </w:r>
      <w:r>
        <w:rPr>
          <w:rFonts w:ascii="Tinos" w:hAnsi="Tinos"/>
          <w:b w:val="false"/>
          <w:bCs w:val="false"/>
          <w:sz w:val="28"/>
          <w:szCs w:val="28"/>
        </w:rPr>
        <w:t xml:space="preserve">.2023 </w:t>
      </w:r>
      <w:r>
        <w:rPr>
          <w:rFonts w:ascii="Tinos" w:hAnsi="Tinos"/>
          <w:b w:val="false"/>
          <w:bCs w:val="false"/>
          <w:sz w:val="28"/>
          <w:szCs w:val="28"/>
        </w:rPr>
        <w:t>в 10.00 каб.46</w:t>
      </w:r>
      <w:r>
        <w:rPr>
          <w:rFonts w:ascii="Tinos" w:hAnsi="Tinos"/>
          <w:b w:val="false"/>
          <w:bCs w:val="false"/>
          <w:sz w:val="28"/>
          <w:szCs w:val="28"/>
        </w:rPr>
        <w:t xml:space="preserve">                                                            г. Великий Устюг</w:t>
      </w:r>
    </w:p>
    <w:p>
      <w:pPr>
        <w:pStyle w:val="Style38"/>
        <w:bidi w:val="0"/>
        <w:jc w:val="left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sz w:val="28"/>
          <w:szCs w:val="28"/>
        </w:rPr>
        <w:t>Комиссия в составе: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Удальцова И.Н.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начальник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( заместитель председателя)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Авериной Л.Н.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 xml:space="preserve">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старшего инспектора отдела потребительского рынка управления экономического развития администрации округа </w:t>
      </w:r>
      <w:r>
        <w:rPr>
          <w:rFonts w:ascii="Tinos" w:hAnsi="Tinos"/>
          <w:b w:val="false"/>
          <w:bCs w:val="false"/>
          <w:i/>
          <w:iCs/>
          <w:sz w:val="28"/>
          <w:szCs w:val="28"/>
        </w:rPr>
        <w:t>( секретарь комиссии)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Бестужева Ю.В. - председатель Комитета по управлению имуществом администрации Великоустюгского муниципального округа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Пахомова С.В. - заместитель начальника финансового управления, начальник отдела финансов хозяйственного комплекса и контроля администрации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еликоустюгского муниципального 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Маркова Т.Н. - заместитель начальника правового управления администрации В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еликоустюгского муниципального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Ямов П.В. - начальник отдела градостроительства и архитектуры управления строительства и жилищно - коммунального хозяйства администрации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еликоустюгского муниципального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округа.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Предмет аукциона: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Лот№1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- предоставление права размещения нестационарного торгового объекта (торгового павильона)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на территории Великоустюгского муниципального округ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по адресу: Вологодская область, г. Великий Устюг, ул.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Шумилова, в районе д. 15, на земельном участке с кадастровым № 35:10:0105017 : 5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Лот№2 -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предоставление права размещения нестационарного торгового объекта (торгового павильона)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на территории Великоустюгского муниципального округ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по адресу: Вологодская область, г. Великий Устюг, ул.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Кирова, в районе д. 73Б, на земельном участке с кадастровым № 35:10:0102001:29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Извещение о проведении аукциона на право размещения нестационарного торгового объекта размещено на официальном сайте Великоустюгского муниципального округа  35velikoustugskij.gosuslugi.ru 30.0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8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.2023 года в разделе «Деятельность» подраздел «Аукционы, конкурсы по размещению нестационарных объектов»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Начало приема заявок с 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4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9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.2023 по 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3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10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.2023.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 xml:space="preserve">Лот №1 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 дату окончания приема заявок поступило 2 заявки.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6630"/>
        <w:gridCol w:w="3066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Дата, время поступления заявки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Индивидуальный предприниматель Холопова Анна Ивановна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.2023 в 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15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Индивидуальный предприниматель Белошицкая Екатерина Николаевна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02.10.2023 в 11:17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ab/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  <w:t>Лот №2</w:t>
      </w:r>
    </w:p>
    <w:p>
      <w:pPr>
        <w:pStyle w:val="Style38"/>
        <w:bidi w:val="0"/>
        <w:ind w:left="0" w:right="0" w:hanging="0"/>
        <w:jc w:val="left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На дату окончания приема заявок поступило 2 заявки.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"/>
        <w:gridCol w:w="6630"/>
        <w:gridCol w:w="3066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Дата, время поступления заявки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Индивидуальный предприниматель Холопова Анна Ивановна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02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10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.2023 в 1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: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18</w:t>
            </w:r>
          </w:p>
        </w:tc>
      </w:tr>
      <w:tr>
        <w:trPr/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Индивидуальный предприниматель Белошицкая Екатерина Николаевна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02.10.2023 в 11:20</w:t>
            </w:r>
          </w:p>
        </w:tc>
      </w:tr>
    </w:tbl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Комиссия рассмотре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ла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представленные документы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по Лоту №1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1125"/>
        <w:gridCol w:w="1425"/>
        <w:gridCol w:w="1305"/>
        <w:gridCol w:w="1185"/>
        <w:gridCol w:w="1986"/>
      </w:tblGrid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Документ, подтверждающий личность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заявителя или документ удостоверяющий права ( полномочия)  представителя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Копия документа о государственной регистрации юридического лица либо физического лица ( индивидуального предпринимателя)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Выписка из ЕГРЮЛ или ЕГРИП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Соответствие / несоответствие </w:t>
            </w:r>
          </w:p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требованиям извещения</w:t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Белошицкая Е.Н.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соответствует</w:t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Холопова А.И.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Соответствует</w:t>
            </w:r>
          </w:p>
        </w:tc>
      </w:tr>
    </w:tbl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Приняла р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ешение 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Д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опус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тить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к участию в аукционе на право размещения нестационарного торгового объекта (торгового павильона) следующих заявителей и признает участниками аукциона: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1.Индивидуальный предприниматель Холопова Анна Ивановна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2.Индивидуальный предприниматель Белошицкая Екатерина Николаевна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Комиссия рассмотре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ла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представленные документы 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по Лоту №2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  <w:u w:val="single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  <w:u w:val="single"/>
        </w:rPr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9"/>
        <w:gridCol w:w="1125"/>
        <w:gridCol w:w="1425"/>
        <w:gridCol w:w="1305"/>
        <w:gridCol w:w="1185"/>
        <w:gridCol w:w="1986"/>
      </w:tblGrid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участника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Документ, подтверждающий личность </w:t>
            </w: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заявителя или документ удостоверяющий права ( полномочия)  представителя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Копия документа о государственной регистрации юридического лица либо физического лица ( индивидуального предпринимателя)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Выписка из ЕГРЮЛ или ЕГРИП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Соответствие / несоответствие </w:t>
            </w:r>
          </w:p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требованиям извещения</w:t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Белошицкая Е.Н.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соответствует</w:t>
            </w:r>
          </w:p>
        </w:tc>
      </w:tr>
      <w:tr>
        <w:trPr/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ИП Холопова А.И.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+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Соответствует</w:t>
            </w:r>
          </w:p>
        </w:tc>
      </w:tr>
    </w:tbl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Приняла р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ешение :</w:t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Д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опус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>тить</w:t>
      </w:r>
      <w:r>
        <w:rPr>
          <w:rFonts w:ascii="Tinos" w:hAnsi="Tinos"/>
          <w:b w:val="false"/>
          <w:bCs w:val="false"/>
          <w:i w:val="false"/>
          <w:iCs w:val="false"/>
          <w:sz w:val="28"/>
          <w:szCs w:val="28"/>
        </w:rPr>
        <w:t xml:space="preserve"> к участию в аукционе на право размещения нестационарного торгового объекта (торгового павильона) следующих заявителей и признает участниками аукциона: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>1.Индивидуальный предприниматель Холопова Анна Ивановна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ab/>
        <w:t>2.Индивидуальный предприниматель Белошицкая Екатерина Николаевна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Настоящий протокол составлен в 2 экземплярах и подлежит размещению на официальном сайте Великоустюгского муниципального округа в информационно - телекоммуникационной сети Интернет.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Зам. председателя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Удальцова И.Н.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Секретарь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Аверина Л.Н.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Члены комиссии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Бестужева Ю.В.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Пахомова С.В.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Маркова Т.Н.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                  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подпись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          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Ямов П.В.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charset w:val="01"/>
    <w:family w:val="auto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</TotalTime>
  <Application>LibreOffice/7.5.3.2$Linux_X86_64 LibreOffice_project/50$Build-2</Application>
  <AppVersion>15.0000</AppVersion>
  <Pages>3</Pages>
  <Words>551</Words>
  <Characters>3984</Characters>
  <CharactersWithSpaces>4958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2023-08-02T07:59:10Z</dcterms:created>
  <dc:creator/>
  <dc:description/>
  <dc:language>ru-RU</dc:language>
  <cp:lastModifiedBy/>
  <cp:lastPrinted>2023-10-03T14:52:40Z</cp:lastPrinted>
  <dcterms:modified xsi:type="dcterms:W3CDTF">2023-10-04T10:28:27Z</dcterms:modified>
  <cp:revision>5</cp:revision>
  <dc:subject/>
  <dc:title>Default</dc:title>
</cp:coreProperties>
</file>