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B8" w:rsidRDefault="00803AB8" w:rsidP="00803AB8">
      <w:r>
        <w:t>За 2020 год управлением делами администрации Великоустюгского муниципального района зарегистрировано 340 обращений граждан, из них 338 – письменные (поступившие непосредственно от граждан, через почту, посредством электронных каналов связи), 2 – устные. За отчётный период принято на рассмотрение 5 жалоб.</w:t>
      </w:r>
    </w:p>
    <w:p w:rsidR="00803AB8" w:rsidRDefault="00803AB8" w:rsidP="00803AB8"/>
    <w:p w:rsidR="00803AB8" w:rsidRDefault="00803AB8" w:rsidP="00803AB8">
      <w:r>
        <w:t>Ответы на вопросы, поставленные в письменных обращениях, носят,  в основном, разъяснительный характер (284),  удовлетворены 340 обращения, по 56 приняты меры.</w:t>
      </w:r>
    </w:p>
    <w:p w:rsidR="00803AB8" w:rsidRDefault="00803AB8" w:rsidP="00803AB8"/>
    <w:p w:rsidR="00803AB8" w:rsidRDefault="00803AB8" w:rsidP="00803AB8">
      <w:r>
        <w:t>Значительная доля обращений – 92 - по вопросам жилищно-коммунальной сферы. Это вопросы улучшения жилищных условий, предоставления жилья льготным категориям граждан, проведения капитального ремонта жилья, жалуются на высокие тарифы жилищно-коммунальных услуг. Организуются заседания комиссии по проведению ремонта муниципального жилищного фонда и принимаются решения о проведении ремонтных работ, устанавливаются сроки или даются предложения о проведении ремонта.</w:t>
      </w:r>
    </w:p>
    <w:p w:rsidR="00803AB8" w:rsidRDefault="00803AB8" w:rsidP="00803AB8"/>
    <w:p w:rsidR="00803AB8" w:rsidRDefault="00803AB8" w:rsidP="00803AB8">
      <w:r>
        <w:t>83 обращения посвящены вопросам строительства и восстановления дорог. Даются разъяснения о дорожной деятельности в отношении автодорог общего пользования регионального или межмуниципального значения, а также по содержанию дорожного полотна, планах проведения ремонтных работ и благоустройства тротуаров. Администрацией района проводятся выездные обследования состояния дорог, при необходимости и в зависимости от погодных условий организуются работы по содержанию автодорожного покрытия (</w:t>
      </w:r>
      <w:proofErr w:type="spellStart"/>
      <w:r>
        <w:t>грейдирование</w:t>
      </w:r>
      <w:proofErr w:type="spellEnd"/>
      <w:r>
        <w:t xml:space="preserve">, отсыпка, </w:t>
      </w:r>
      <w:proofErr w:type="spellStart"/>
      <w:r>
        <w:t>оканавливание</w:t>
      </w:r>
      <w:proofErr w:type="spellEnd"/>
      <w:r>
        <w:t>).</w:t>
      </w:r>
    </w:p>
    <w:p w:rsidR="00803AB8" w:rsidRDefault="00803AB8" w:rsidP="00803AB8"/>
    <w:p w:rsidR="00803AB8" w:rsidRDefault="00803AB8" w:rsidP="00803AB8">
      <w:r>
        <w:t>32 обращения – о деятельности предпринимателей в период карантина. Выдавались справки и ответы с разъяснениями об условиях работы в период карантина на основе Постановления администрации Великоустюгского муниципального района от 01.04.2020 № 455.</w:t>
      </w:r>
    </w:p>
    <w:p w:rsidR="00803AB8" w:rsidRDefault="00803AB8" w:rsidP="00803AB8"/>
    <w:p w:rsidR="00803AB8" w:rsidRDefault="00803AB8" w:rsidP="00803AB8">
      <w:r>
        <w:t>Проводится работа с информационным порталом ССТУ</w:t>
      </w:r>
      <w:proofErr w:type="gramStart"/>
      <w:r>
        <w:t>.Р</w:t>
      </w:r>
      <w:proofErr w:type="gramEnd"/>
      <w:r>
        <w:t>Ф, на котором обращения граждан, поступившие в Администрацию Президента Российской Федерации, регистрируются, и контролируется их исполнение.</w:t>
      </w:r>
    </w:p>
    <w:p w:rsidR="00803AB8" w:rsidRDefault="00803AB8" w:rsidP="00803AB8"/>
    <w:p w:rsidR="00803AB8" w:rsidRDefault="00803AB8" w:rsidP="00803AB8">
      <w:r>
        <w:t xml:space="preserve"> Принимаются и обрабатываются сообщения, посредством программы Платформа обратной связи. В 2020 году поступило – 7 сообщений.</w:t>
      </w:r>
    </w:p>
    <w:p w:rsidR="00803AB8" w:rsidRDefault="00803AB8" w:rsidP="00803AB8"/>
    <w:p w:rsidR="00803AB8" w:rsidRDefault="00803AB8" w:rsidP="00803AB8">
      <w:r>
        <w:t>Личный прием граждан Главой Великоустюгского муниципального района, руководителем администрации района и его заместителями проводится по отдельному графику. Информация о днях и часах приёма населения ежемесячно размещается на официальном сайте администрации Великоустюгского муниципального района, а также на стенде в фойе администрации.</w:t>
      </w:r>
    </w:p>
    <w:p w:rsidR="00803AB8" w:rsidRDefault="00803AB8" w:rsidP="00803AB8"/>
    <w:p w:rsidR="00465F35" w:rsidRDefault="00803AB8" w:rsidP="00803AB8">
      <w:r>
        <w:t xml:space="preserve">Главой района проведены встречи с населением г. Великий Устюг, </w:t>
      </w:r>
      <w:proofErr w:type="spellStart"/>
      <w:r>
        <w:t>с</w:t>
      </w:r>
      <w:proofErr w:type="gramStart"/>
      <w:r>
        <w:t>.У</w:t>
      </w:r>
      <w:proofErr w:type="gramEnd"/>
      <w:r>
        <w:t>сть-Алексеево</w:t>
      </w:r>
      <w:proofErr w:type="spellEnd"/>
      <w:r>
        <w:t xml:space="preserve">, </w:t>
      </w:r>
      <w:proofErr w:type="spellStart"/>
      <w:r>
        <w:t>п.Золотавцево</w:t>
      </w:r>
      <w:proofErr w:type="spellEnd"/>
      <w:r>
        <w:t>,  г. Красавино. За 2020 правом личного приёма у Главы района  воспользовались 7 человек.</w:t>
      </w:r>
      <w:bookmarkStart w:id="0" w:name="_GoBack"/>
      <w:bookmarkEnd w:id="0"/>
    </w:p>
    <w:sectPr w:rsidR="0046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B8"/>
    <w:rsid w:val="00465F35"/>
    <w:rsid w:val="008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2022-12-18T09:18:00Z</dcterms:created>
  <dcterms:modified xsi:type="dcterms:W3CDTF">2022-12-18T09:18:00Z</dcterms:modified>
</cp:coreProperties>
</file>