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8" w:rsidRDefault="001E1B08">
      <w:pPr>
        <w:pStyle w:val="ab"/>
        <w:jc w:val="center"/>
      </w:pPr>
    </w:p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C37FFE">
        <w:rPr>
          <w:sz w:val="28"/>
          <w:szCs w:val="28"/>
        </w:rPr>
        <w:t>8</w:t>
      </w:r>
      <w:r w:rsidR="001E1B08">
        <w:rPr>
          <w:sz w:val="28"/>
          <w:szCs w:val="28"/>
        </w:rPr>
        <w:t>9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24790" w:rsidRDefault="00605089">
      <w:pPr>
        <w:rPr>
          <w:b/>
          <w:sz w:val="28"/>
          <w:szCs w:val="28"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C24790" w:rsidTr="001E1B08">
        <w:trPr>
          <w:cantSplit/>
          <w:trHeight w:val="1200"/>
        </w:trPr>
        <w:tc>
          <w:tcPr>
            <w:tcW w:w="4922" w:type="dxa"/>
            <w:shd w:val="clear" w:color="auto" w:fill="auto"/>
          </w:tcPr>
          <w:p w:rsidR="00EC0A51" w:rsidRPr="001E1B08" w:rsidRDefault="001E1B08" w:rsidP="00C37FFE">
            <w:pPr>
              <w:pStyle w:val="ab"/>
              <w:spacing w:before="0" w:after="0"/>
              <w:jc w:val="both"/>
              <w:rPr>
                <w:rFonts w:cs="Times New Roman"/>
                <w:b/>
                <w:i w:val="0"/>
                <w:sz w:val="28"/>
                <w:szCs w:val="28"/>
              </w:rPr>
            </w:pPr>
            <w:r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30.25pt,.65pt" to="246.5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6.55pt,.65pt" to="246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8F443A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8F443A"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C24790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Pr="001E1B08">
              <w:rPr>
                <w:i w:val="0"/>
                <w:sz w:val="28"/>
                <w:szCs w:val="28"/>
              </w:rPr>
              <w:t>Об утверждении положения об экспертной комиссии Великоустюгского муниципального округа 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1E1B08" w:rsidRDefault="001E1B08" w:rsidP="001E1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14.1. Федерального закона от 24.07.1998 № 124-ФЗ «Об основных гарантиях прав ребенка в Российской Федерации», статьей 35 </w:t>
      </w:r>
      <w:r w:rsidRPr="007B549A">
        <w:rPr>
          <w:sz w:val="28"/>
          <w:szCs w:val="28"/>
        </w:rPr>
        <w:t>закон</w:t>
      </w:r>
      <w:r>
        <w:rPr>
          <w:sz w:val="28"/>
          <w:szCs w:val="28"/>
        </w:rPr>
        <w:t>а Вологодской области</w:t>
      </w:r>
      <w:r w:rsidRPr="004B409E">
        <w:t xml:space="preserve"> </w:t>
      </w:r>
      <w:r>
        <w:rPr>
          <w:sz w:val="28"/>
          <w:szCs w:val="28"/>
        </w:rPr>
        <w:t>от 16.03.2015 № 3602-ОЗ «</w:t>
      </w:r>
      <w:r w:rsidRPr="004B409E">
        <w:rPr>
          <w:sz w:val="28"/>
          <w:szCs w:val="28"/>
        </w:rPr>
        <w:t>О</w:t>
      </w:r>
      <w:r>
        <w:rPr>
          <w:sz w:val="28"/>
          <w:szCs w:val="28"/>
        </w:rPr>
        <w:t>б охране семьи, материнства, отцовства и детства в Вологодской области»,</w:t>
      </w:r>
    </w:p>
    <w:p w:rsidR="001E1B08" w:rsidRDefault="001E1B08" w:rsidP="001E1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E1B08" w:rsidRDefault="001E1B08" w:rsidP="001E1B08">
      <w:pPr>
        <w:jc w:val="both"/>
        <w:rPr>
          <w:b/>
          <w:sz w:val="28"/>
          <w:szCs w:val="28"/>
        </w:rPr>
      </w:pPr>
    </w:p>
    <w:p w:rsidR="001E1B08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Pr="00D51564">
        <w:rPr>
          <w:sz w:val="28"/>
          <w:szCs w:val="28"/>
        </w:rPr>
        <w:t>1.</w:t>
      </w:r>
      <w:r>
        <w:rPr>
          <w:kern w:val="1"/>
          <w:sz w:val="26"/>
          <w:szCs w:val="26"/>
          <w:lang w:eastAsia="ar-SA"/>
        </w:rPr>
        <w:t xml:space="preserve"> </w:t>
      </w:r>
      <w:r w:rsidRPr="00D51564">
        <w:rPr>
          <w:kern w:val="1"/>
          <w:sz w:val="28"/>
          <w:szCs w:val="28"/>
          <w:lang w:eastAsia="ar-SA"/>
        </w:rPr>
        <w:t>Утвердить прилагаемое положение об экспертной комиссии Великоустюгского муниципального округа Воло</w:t>
      </w:r>
      <w:r>
        <w:rPr>
          <w:kern w:val="1"/>
          <w:sz w:val="28"/>
          <w:szCs w:val="28"/>
          <w:lang w:eastAsia="ar-SA"/>
        </w:rPr>
        <w:t>годской области</w:t>
      </w:r>
      <w:r w:rsidRPr="00D51564">
        <w:rPr>
          <w:kern w:val="1"/>
          <w:sz w:val="28"/>
          <w:szCs w:val="28"/>
          <w:lang w:eastAsia="ar-SA"/>
        </w:rPr>
        <w:t>.</w:t>
      </w:r>
    </w:p>
    <w:p w:rsidR="001E1B08" w:rsidRPr="0044013F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  <w:t xml:space="preserve">2. </w:t>
      </w:r>
      <w:r>
        <w:rPr>
          <w:rFonts w:eastAsia="NSimSun"/>
          <w:color w:val="000000" w:themeColor="text1"/>
          <w:sz w:val="28"/>
          <w:szCs w:val="28"/>
          <w:lang w:eastAsia="zh-CN"/>
        </w:rPr>
        <w:t>Признать утратившими силу решения:</w:t>
      </w:r>
    </w:p>
    <w:p w:rsidR="001E1B08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представительного органа местного самоуправления Великоустюгской Думы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>от</w:t>
      </w:r>
      <w:r w:rsidRPr="00D51564">
        <w:rPr>
          <w:kern w:val="1"/>
          <w:sz w:val="28"/>
          <w:szCs w:val="28"/>
          <w:lang w:eastAsia="ar-SA"/>
        </w:rPr>
        <w:t xml:space="preserve">  26.03.2010 № 10 «Об экспертной комиссии Великоустюгского муниципального района»</w:t>
      </w:r>
      <w:r>
        <w:rPr>
          <w:kern w:val="1"/>
          <w:sz w:val="28"/>
          <w:szCs w:val="28"/>
          <w:lang w:eastAsia="ar-SA"/>
        </w:rPr>
        <w:t>;</w:t>
      </w:r>
    </w:p>
    <w:p w:rsidR="001E1B08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>от 19.12.2014 № 109 «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 xml:space="preserve">О внесении изменений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 решение Великоустюгской Думы «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>Об экспертной комиссии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»;</w:t>
      </w:r>
    </w:p>
    <w:p w:rsidR="001E1B08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 Великоустюгского муниципального района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от </w:t>
      </w:r>
      <w:r>
        <w:rPr>
          <w:rFonts w:eastAsia="NSimSun"/>
          <w:color w:val="000000" w:themeColor="text1"/>
          <w:sz w:val="28"/>
          <w:szCs w:val="28"/>
          <w:lang w:eastAsia="zh-CN"/>
        </w:rPr>
        <w:t>26.02.2018 № 13 «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>О внесении изменений в решение Великоуст</w:t>
      </w:r>
      <w:r>
        <w:rPr>
          <w:rFonts w:eastAsia="NSimSun"/>
          <w:color w:val="000000" w:themeColor="text1"/>
          <w:sz w:val="28"/>
          <w:szCs w:val="28"/>
          <w:lang w:eastAsia="zh-CN"/>
        </w:rPr>
        <w:t>югской Думы от 26.03.2010 № 10 «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>Об экспертной комиссии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</w:t>
      </w:r>
      <w:r>
        <w:rPr>
          <w:kern w:val="1"/>
          <w:sz w:val="28"/>
          <w:szCs w:val="28"/>
          <w:lang w:eastAsia="ar-SA"/>
        </w:rPr>
        <w:t>;</w:t>
      </w:r>
    </w:p>
    <w:p w:rsidR="001E1B08" w:rsidRPr="00D51564" w:rsidRDefault="001E1B08" w:rsidP="001E1B08">
      <w:pPr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>от 26.02.2018 № 14 «</w:t>
      </w:r>
      <w:r w:rsidRPr="00D51564">
        <w:rPr>
          <w:rFonts w:eastAsia="NSimSun"/>
          <w:color w:val="000000" w:themeColor="text1"/>
          <w:sz w:val="28"/>
          <w:szCs w:val="28"/>
          <w:lang w:eastAsia="zh-CN"/>
        </w:rPr>
        <w:t>Об утверждении состава экспертной комиссии Великоустюгского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».</w:t>
      </w:r>
    </w:p>
    <w:p w:rsidR="007058F3" w:rsidRPr="000A57B9" w:rsidRDefault="001E1B08" w:rsidP="001E1B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 xml:space="preserve">3.  </w:t>
      </w:r>
      <w:r>
        <w:rPr>
          <w:sz w:val="28"/>
          <w:szCs w:val="28"/>
        </w:rPr>
        <w:t>Настоящее решение подлежит  официальному опубликованию и вступает в силу с 01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4790" w:rsidRDefault="00C24790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Приложение 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к решению Великоустюгской Думы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от 20.12.2022  № </w:t>
      </w:r>
      <w:r w:rsidR="001E1B08">
        <w:rPr>
          <w:sz w:val="24"/>
          <w:szCs w:val="24"/>
        </w:rPr>
        <w:t>89</w:t>
      </w:r>
    </w:p>
    <w:p w:rsidR="008E4AA9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1B08" w:rsidRPr="00563AB7" w:rsidRDefault="001E1B08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1B08" w:rsidRPr="0027764C" w:rsidRDefault="001E1B08" w:rsidP="001E1B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764C">
        <w:rPr>
          <w:rFonts w:eastAsia="Calibri"/>
          <w:b/>
          <w:sz w:val="28"/>
          <w:szCs w:val="28"/>
          <w:lang w:eastAsia="en-US"/>
        </w:rPr>
        <w:t>ПОЛОЖЕНИЕ</w:t>
      </w:r>
    </w:p>
    <w:p w:rsidR="001E1B08" w:rsidRPr="0027764C" w:rsidRDefault="001E1B08" w:rsidP="001E1B08">
      <w:pPr>
        <w:jc w:val="center"/>
        <w:rPr>
          <w:b/>
          <w:color w:val="000000"/>
          <w:sz w:val="28"/>
          <w:szCs w:val="28"/>
        </w:rPr>
      </w:pPr>
      <w:r w:rsidRPr="0027764C">
        <w:rPr>
          <w:b/>
          <w:color w:val="000000"/>
          <w:sz w:val="28"/>
          <w:szCs w:val="28"/>
        </w:rPr>
        <w:t xml:space="preserve">об экспертной комиссии </w:t>
      </w:r>
    </w:p>
    <w:p w:rsidR="001E1B08" w:rsidRPr="0027764C" w:rsidRDefault="001E1B08" w:rsidP="001E1B08">
      <w:pPr>
        <w:jc w:val="center"/>
        <w:rPr>
          <w:b/>
          <w:color w:val="000000"/>
          <w:sz w:val="28"/>
          <w:szCs w:val="28"/>
        </w:rPr>
      </w:pPr>
      <w:r w:rsidRPr="0027764C">
        <w:rPr>
          <w:b/>
          <w:color w:val="000000"/>
          <w:sz w:val="28"/>
          <w:szCs w:val="28"/>
        </w:rPr>
        <w:t>Великоустюгского муниципального округа Вологодской области</w:t>
      </w:r>
    </w:p>
    <w:p w:rsidR="001E1B08" w:rsidRPr="0027764C" w:rsidRDefault="001E1B08" w:rsidP="001E1B08">
      <w:pPr>
        <w:jc w:val="center"/>
        <w:rPr>
          <w:b/>
          <w:color w:val="000000"/>
          <w:sz w:val="28"/>
          <w:szCs w:val="28"/>
        </w:rPr>
      </w:pPr>
      <w:r w:rsidRPr="0027764C">
        <w:rPr>
          <w:b/>
          <w:color w:val="000000"/>
          <w:sz w:val="28"/>
          <w:szCs w:val="28"/>
        </w:rPr>
        <w:t>(далее – Положение)</w:t>
      </w:r>
    </w:p>
    <w:p w:rsidR="001E1B08" w:rsidRPr="0027764C" w:rsidRDefault="001E1B08" w:rsidP="001E1B08">
      <w:pPr>
        <w:pStyle w:val="ad"/>
        <w:keepNext/>
        <w:keepLines/>
        <w:widowControl w:val="0"/>
        <w:ind w:left="0"/>
        <w:contextualSpacing w:val="0"/>
        <w:jc w:val="both"/>
        <w:outlineLvl w:val="0"/>
        <w:rPr>
          <w:b/>
          <w:color w:val="000000"/>
          <w:sz w:val="28"/>
          <w:szCs w:val="28"/>
        </w:rPr>
      </w:pPr>
    </w:p>
    <w:p w:rsidR="001E1B08" w:rsidRDefault="001E1B08" w:rsidP="001E1B08">
      <w:pPr>
        <w:pStyle w:val="ad"/>
        <w:keepNext/>
        <w:keepLines/>
        <w:widowControl w:val="0"/>
        <w:ind w:left="0"/>
        <w:contextualSpacing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</w:rPr>
        <w:t xml:space="preserve">1. </w:t>
      </w:r>
      <w:r w:rsidRPr="0027764C">
        <w:rPr>
          <w:bCs/>
          <w:color w:val="000000"/>
          <w:sz w:val="28"/>
          <w:szCs w:val="28"/>
          <w:lang w:bidi="ru-RU"/>
        </w:rPr>
        <w:t>Общие положения</w:t>
      </w:r>
    </w:p>
    <w:p w:rsidR="001E1B08" w:rsidRPr="0027764C" w:rsidRDefault="001E1B08" w:rsidP="001E1B08">
      <w:pPr>
        <w:pStyle w:val="ad"/>
        <w:keepNext/>
        <w:keepLines/>
        <w:widowControl w:val="0"/>
        <w:ind w:left="0"/>
        <w:contextualSpacing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</w:p>
    <w:p w:rsidR="001E1B08" w:rsidRPr="0027764C" w:rsidRDefault="001E1B08" w:rsidP="001E1B0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 xml:space="preserve">1.1.  Настоящее Положение разработано в соответствии с </w:t>
      </w:r>
      <w:r w:rsidRPr="0027764C">
        <w:rPr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Федерации», законом Вологодской области от 16.03.2015 № 3602-ОЗ «Об охране семьи, материнства, отцовства и детства в Вологодской области», </w:t>
      </w:r>
      <w:r w:rsidRPr="0027764C">
        <w:rPr>
          <w:color w:val="000000"/>
          <w:sz w:val="28"/>
          <w:szCs w:val="28"/>
          <w:lang w:bidi="ru-RU"/>
        </w:rPr>
        <w:t>и определяет порядок формирования и деятельности экспертной комиссии Великоустюгского муниципального округа. Вологодской области (далее – экспертная комиссия округа).</w:t>
      </w:r>
    </w:p>
    <w:p w:rsidR="001E1B08" w:rsidRPr="0027764C" w:rsidRDefault="001E1B08" w:rsidP="001E1B08">
      <w:pPr>
        <w:ind w:firstLine="708"/>
        <w:jc w:val="both"/>
        <w:rPr>
          <w:sz w:val="28"/>
          <w:szCs w:val="28"/>
        </w:rPr>
      </w:pPr>
      <w:r w:rsidRPr="0027764C">
        <w:rPr>
          <w:color w:val="000000"/>
          <w:sz w:val="28"/>
          <w:szCs w:val="28"/>
          <w:lang w:bidi="ru-RU"/>
        </w:rPr>
        <w:tab/>
        <w:t>1.2. Целью деятельности экспертной комиссии округа является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(далее - иные места, нахождение в которых детей не допускается).</w:t>
      </w:r>
    </w:p>
    <w:p w:rsidR="001E1B08" w:rsidRPr="0027764C" w:rsidRDefault="001E1B08" w:rsidP="001E1B08">
      <w:pPr>
        <w:ind w:firstLine="708"/>
        <w:jc w:val="both"/>
        <w:rPr>
          <w:sz w:val="28"/>
          <w:szCs w:val="28"/>
        </w:rPr>
      </w:pPr>
      <w:r w:rsidRPr="0027764C">
        <w:rPr>
          <w:sz w:val="28"/>
          <w:szCs w:val="28"/>
        </w:rPr>
        <w:t xml:space="preserve">1.3. </w:t>
      </w:r>
      <w:r w:rsidRPr="0027764C">
        <w:rPr>
          <w:color w:val="000000"/>
          <w:sz w:val="28"/>
          <w:szCs w:val="28"/>
          <w:lang w:bidi="ru-RU"/>
        </w:rPr>
        <w:t>В своей деятельности экспертная комиссия округа руководствуется федеральным и областным законодательством, настоящим Положением.</w:t>
      </w:r>
    </w:p>
    <w:p w:rsidR="001E1B08" w:rsidRPr="0027764C" w:rsidRDefault="001E1B08" w:rsidP="001E1B0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27764C">
        <w:rPr>
          <w:sz w:val="28"/>
          <w:szCs w:val="28"/>
        </w:rPr>
        <w:tab/>
        <w:t xml:space="preserve">1.4. </w:t>
      </w:r>
      <w:r w:rsidRPr="0027764C">
        <w:rPr>
          <w:color w:val="000000"/>
          <w:sz w:val="28"/>
          <w:szCs w:val="28"/>
          <w:lang w:bidi="ru-RU"/>
        </w:rPr>
        <w:t>Экспертная комиссия округа не является юридическим лицом, осуществляет свою деятельность на общественных началах.</w:t>
      </w:r>
    </w:p>
    <w:p w:rsidR="001E1B08" w:rsidRPr="0027764C" w:rsidRDefault="001E1B08" w:rsidP="001E1B0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1.5. Экспертная комиссия округа имеет бланк с собственным наименованием.</w:t>
      </w:r>
      <w:bookmarkStart w:id="0" w:name="bookmark3"/>
    </w:p>
    <w:p w:rsidR="001E1B08" w:rsidRPr="0027764C" w:rsidRDefault="001E1B08" w:rsidP="001E1B08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1E1B08" w:rsidRPr="0027764C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  <w:r w:rsidRPr="0027764C">
        <w:rPr>
          <w:bCs/>
          <w:color w:val="000000"/>
          <w:sz w:val="28"/>
          <w:szCs w:val="28"/>
          <w:lang w:bidi="ru-RU"/>
        </w:rPr>
        <w:t xml:space="preserve">2. Состав и порядок формирования экспертной комиссии </w:t>
      </w:r>
      <w:bookmarkEnd w:id="0"/>
      <w:r w:rsidRPr="0027764C">
        <w:rPr>
          <w:bCs/>
          <w:color w:val="000000"/>
          <w:sz w:val="28"/>
          <w:szCs w:val="28"/>
          <w:lang w:bidi="ru-RU"/>
        </w:rPr>
        <w:t>округа</w:t>
      </w:r>
    </w:p>
    <w:p w:rsidR="001E1B08" w:rsidRPr="0027764C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</w:p>
    <w:p w:rsidR="001E1B08" w:rsidRPr="0027764C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 w:rsidRPr="0027764C">
        <w:rPr>
          <w:bCs/>
          <w:color w:val="000000"/>
          <w:sz w:val="26"/>
          <w:szCs w:val="26"/>
          <w:lang w:bidi="ru-RU"/>
        </w:rPr>
        <w:tab/>
      </w:r>
      <w:r w:rsidRPr="0027764C">
        <w:rPr>
          <w:bCs/>
          <w:color w:val="000000"/>
          <w:sz w:val="28"/>
          <w:szCs w:val="28"/>
          <w:lang w:bidi="ru-RU"/>
        </w:rPr>
        <w:t xml:space="preserve">2.1. </w:t>
      </w:r>
      <w:r w:rsidRPr="0027764C">
        <w:rPr>
          <w:color w:val="000000"/>
          <w:sz w:val="28"/>
          <w:szCs w:val="28"/>
          <w:lang w:bidi="ru-RU"/>
        </w:rPr>
        <w:t>Состав экспертной комиссии округа формируется из числа представителей органов местного самоуправления, территориальных органов федеральных органов государственной власти, органов государственной власти Вологодской области, общественных организаций.</w:t>
      </w:r>
    </w:p>
    <w:p w:rsidR="001E1B08" w:rsidRPr="0027764C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 w:rsidRPr="0027764C">
        <w:rPr>
          <w:bCs/>
          <w:color w:val="000000"/>
          <w:sz w:val="28"/>
          <w:szCs w:val="28"/>
          <w:lang w:bidi="ru-RU"/>
        </w:rPr>
        <w:tab/>
      </w:r>
      <w:r w:rsidRPr="0027764C">
        <w:rPr>
          <w:color w:val="000000"/>
          <w:sz w:val="28"/>
          <w:szCs w:val="28"/>
          <w:lang w:bidi="ru-RU"/>
        </w:rPr>
        <w:t xml:space="preserve">Состав экспертной </w:t>
      </w:r>
      <w:bookmarkStart w:id="1" w:name="_GoBack"/>
      <w:bookmarkEnd w:id="1"/>
      <w:r w:rsidRPr="0027764C">
        <w:rPr>
          <w:color w:val="000000"/>
          <w:sz w:val="28"/>
          <w:szCs w:val="28"/>
          <w:lang w:bidi="ru-RU"/>
        </w:rPr>
        <w:t>комиссии Великоустюгского муниципального округа утверждается решением Великоустюгской Думы Великоустюгского муниципального округа Вологодской области</w:t>
      </w:r>
      <w:r>
        <w:rPr>
          <w:color w:val="000000"/>
          <w:sz w:val="28"/>
          <w:szCs w:val="28"/>
          <w:lang w:bidi="ru-RU"/>
        </w:rPr>
        <w:t xml:space="preserve"> (далее – Великоустюгская Дума)</w:t>
      </w:r>
      <w:r w:rsidRPr="0027764C">
        <w:rPr>
          <w:color w:val="000000"/>
          <w:sz w:val="28"/>
          <w:szCs w:val="28"/>
          <w:lang w:bidi="ru-RU"/>
        </w:rPr>
        <w:t>.</w:t>
      </w:r>
    </w:p>
    <w:p w:rsidR="001E1B08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 w:rsidRPr="0027764C">
        <w:rPr>
          <w:bCs/>
          <w:color w:val="000000"/>
          <w:sz w:val="28"/>
          <w:szCs w:val="28"/>
          <w:lang w:bidi="ru-RU"/>
        </w:rPr>
        <w:tab/>
        <w:t xml:space="preserve">2.2. </w:t>
      </w:r>
      <w:r w:rsidRPr="0027764C">
        <w:rPr>
          <w:color w:val="000000"/>
          <w:sz w:val="28"/>
          <w:szCs w:val="28"/>
          <w:lang w:bidi="ru-RU"/>
        </w:rPr>
        <w:t>В состав экспертной комиссии округа входят председатель, заместитель председателя, ответственный секретарь и члены экспертной комиссии округа.</w:t>
      </w:r>
    </w:p>
    <w:p w:rsidR="001E1B08" w:rsidRPr="00DB5180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2.3. </w:t>
      </w:r>
      <w:r w:rsidRPr="0027764C">
        <w:rPr>
          <w:color w:val="000000"/>
          <w:sz w:val="28"/>
          <w:szCs w:val="28"/>
          <w:lang w:bidi="ru-RU"/>
        </w:rPr>
        <w:t>Председатель экспертной комиссии округа: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организует работу экспертной комиссии округа в соответствии с ее задачами;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определяет время, место проведения и повестку заседаний экспертной комиссии округа;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председательствует на заседаниях экспертной комиссии округа;</w:t>
      </w:r>
    </w:p>
    <w:p w:rsidR="001E1B08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контролирует выполнение принятых экспертной комиссией округа решений.</w:t>
      </w:r>
    </w:p>
    <w:p w:rsidR="001E1B08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2.4. </w:t>
      </w:r>
      <w:r w:rsidRPr="0027764C">
        <w:rPr>
          <w:color w:val="000000"/>
          <w:sz w:val="28"/>
          <w:szCs w:val="28"/>
          <w:lang w:bidi="ru-RU"/>
        </w:rPr>
        <w:t>Заместитель председателя исполняет обязанности председателя экспертной комиссии округа в случае его отсутствия.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2.5. </w:t>
      </w:r>
      <w:r w:rsidRPr="0027764C">
        <w:rPr>
          <w:color w:val="000000"/>
          <w:sz w:val="28"/>
          <w:szCs w:val="28"/>
          <w:lang w:bidi="ru-RU"/>
        </w:rPr>
        <w:t>Ответственный секретарь экспертной комиссии округа: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организует подготовку материалов к заседаниям экспертной комиссии округа, а также подготовку проектов ее решений;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информирует членов экспертной комиссии округа о месте, времени проведения и повестке дня очередного заседания экспертной комиссии округа;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обеспечивает членов экспертной комиссии округа всеми необходимыми справочно-информационными материалами;</w:t>
      </w:r>
    </w:p>
    <w:p w:rsidR="001E1B08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ведет протоколы заседаний экспертной комиссии округа.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2.6. </w:t>
      </w:r>
      <w:r w:rsidRPr="0027764C">
        <w:rPr>
          <w:color w:val="000000"/>
          <w:sz w:val="28"/>
          <w:szCs w:val="28"/>
          <w:lang w:bidi="ru-RU"/>
        </w:rPr>
        <w:t>Члены экспертной комиссии округа: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вносят предложения по повестке дня заседаний экспертной комиссии округа;</w:t>
      </w:r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проводят оценку предложений, поступивших для рассмотрения на заседание экспертной комиссии округа, об определении иных мест, в которых не допускается нахождение детей;</w:t>
      </w:r>
    </w:p>
    <w:p w:rsidR="001E1B08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>участвуют в подготовке материалов к заседаниям экспертной комиссии округа.</w:t>
      </w:r>
      <w:bookmarkStart w:id="2" w:name="bookmark4"/>
    </w:p>
    <w:p w:rsidR="001E1B08" w:rsidRPr="0027764C" w:rsidRDefault="001E1B08" w:rsidP="001E1B08">
      <w:pPr>
        <w:ind w:firstLine="760"/>
        <w:jc w:val="both"/>
        <w:rPr>
          <w:color w:val="000000"/>
          <w:sz w:val="28"/>
          <w:szCs w:val="28"/>
          <w:lang w:bidi="ru-RU"/>
        </w:rPr>
      </w:pPr>
    </w:p>
    <w:p w:rsidR="001E1B08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  <w:r w:rsidRPr="0027764C">
        <w:rPr>
          <w:color w:val="000000"/>
          <w:sz w:val="28"/>
          <w:szCs w:val="28"/>
          <w:lang w:bidi="ru-RU"/>
        </w:rPr>
        <w:t xml:space="preserve">3. </w:t>
      </w:r>
      <w:r w:rsidRPr="0027764C">
        <w:rPr>
          <w:bCs/>
          <w:color w:val="000000"/>
          <w:sz w:val="28"/>
          <w:szCs w:val="28"/>
          <w:lang w:bidi="ru-RU"/>
        </w:rPr>
        <w:t xml:space="preserve">Организация работы экспертной комиссии </w:t>
      </w:r>
      <w:bookmarkEnd w:id="2"/>
      <w:r w:rsidRPr="0027764C">
        <w:rPr>
          <w:bCs/>
          <w:color w:val="000000"/>
          <w:sz w:val="28"/>
          <w:szCs w:val="28"/>
          <w:lang w:bidi="ru-RU"/>
        </w:rPr>
        <w:t>округа</w:t>
      </w:r>
    </w:p>
    <w:p w:rsidR="001E1B08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</w:p>
    <w:p w:rsidR="001E1B08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3.1. </w:t>
      </w:r>
      <w:r w:rsidRPr="0027764C">
        <w:rPr>
          <w:color w:val="000000"/>
          <w:sz w:val="28"/>
          <w:szCs w:val="28"/>
          <w:lang w:bidi="ru-RU"/>
        </w:rPr>
        <w:t>Заседания экспертной комиссии округа проводятся по мере поступления предложений об определении иных мест, нахождение в которых детей не допускается. Данные предложения должны быть рассмотрены на заседании экспертной комиссии округа в месячный срок.</w:t>
      </w:r>
    </w:p>
    <w:p w:rsidR="001E1B08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3.2. </w:t>
      </w:r>
      <w:r w:rsidRPr="0027764C">
        <w:rPr>
          <w:color w:val="000000"/>
          <w:sz w:val="28"/>
          <w:szCs w:val="28"/>
          <w:lang w:bidi="ru-RU"/>
        </w:rPr>
        <w:t>Заседание экспертной комиссии округа является правомочным, если на нем присутствует более половины ее состава. Решения экспертной комиссии округа принимаются простым большинством голосов. На заседании экспертной комиссии округа ведется протокол.</w:t>
      </w:r>
    </w:p>
    <w:p w:rsidR="001E1B08" w:rsidRDefault="001E1B08" w:rsidP="001E1B08">
      <w:pPr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3.3. </w:t>
      </w:r>
      <w:r w:rsidRPr="0027764C">
        <w:rPr>
          <w:color w:val="000000"/>
          <w:sz w:val="28"/>
          <w:szCs w:val="28"/>
          <w:lang w:bidi="ru-RU"/>
        </w:rPr>
        <w:t>Организационно-техническое обеспечение деятельности экспертной комиссии Вологодской области осуществляет комиссия по делам несовершеннолетних Великоустюгского муниципального округа.</w:t>
      </w:r>
      <w:bookmarkStart w:id="3" w:name="bookmark5"/>
    </w:p>
    <w:p w:rsidR="001E1B08" w:rsidRDefault="001E1B08" w:rsidP="001E1B08">
      <w:pPr>
        <w:jc w:val="both"/>
        <w:rPr>
          <w:color w:val="000000"/>
          <w:sz w:val="28"/>
          <w:szCs w:val="28"/>
          <w:lang w:bidi="ru-RU"/>
        </w:rPr>
      </w:pPr>
    </w:p>
    <w:p w:rsidR="001E1B08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4. </w:t>
      </w:r>
      <w:r w:rsidRPr="00DB5180">
        <w:rPr>
          <w:bCs/>
          <w:color w:val="000000"/>
          <w:sz w:val="28"/>
          <w:szCs w:val="28"/>
          <w:lang w:bidi="ru-RU"/>
        </w:rPr>
        <w:t xml:space="preserve">Порядок деятельности экспертной комиссии </w:t>
      </w:r>
      <w:bookmarkEnd w:id="3"/>
      <w:r w:rsidRPr="00DB5180">
        <w:rPr>
          <w:bCs/>
          <w:color w:val="000000"/>
          <w:sz w:val="28"/>
          <w:szCs w:val="28"/>
          <w:lang w:bidi="ru-RU"/>
        </w:rPr>
        <w:t>округа</w:t>
      </w:r>
    </w:p>
    <w:p w:rsidR="001E1B08" w:rsidRDefault="001E1B08" w:rsidP="001E1B08">
      <w:pPr>
        <w:jc w:val="center"/>
        <w:rPr>
          <w:bCs/>
          <w:color w:val="000000"/>
          <w:sz w:val="28"/>
          <w:szCs w:val="28"/>
          <w:lang w:bidi="ru-RU"/>
        </w:rPr>
      </w:pPr>
    </w:p>
    <w:p w:rsidR="001E1B08" w:rsidRDefault="001E1B08" w:rsidP="001E1B08">
      <w:pPr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4.1. </w:t>
      </w:r>
      <w:r w:rsidRPr="0027764C">
        <w:rPr>
          <w:color w:val="000000"/>
          <w:sz w:val="28"/>
          <w:szCs w:val="28"/>
          <w:lang w:bidi="ru-RU"/>
        </w:rPr>
        <w:t xml:space="preserve">На рассмотрение экспертной комиссии округа выносятся только те </w:t>
      </w:r>
      <w:r>
        <w:rPr>
          <w:color w:val="000000"/>
          <w:sz w:val="28"/>
          <w:szCs w:val="28"/>
          <w:lang w:bidi="ru-RU"/>
        </w:rPr>
        <w:t xml:space="preserve">обоснованные </w:t>
      </w:r>
      <w:r w:rsidRPr="0027764C">
        <w:rPr>
          <w:color w:val="000000"/>
          <w:sz w:val="28"/>
          <w:szCs w:val="28"/>
          <w:lang w:bidi="ru-RU"/>
        </w:rPr>
        <w:t>предложения об определении иных мест, нахождение в которых детей не допускается, решени</w:t>
      </w:r>
      <w:r>
        <w:rPr>
          <w:color w:val="000000"/>
          <w:sz w:val="28"/>
          <w:szCs w:val="28"/>
          <w:lang w:bidi="ru-RU"/>
        </w:rPr>
        <w:t>я по которым должны носить общеокружной</w:t>
      </w:r>
      <w:r w:rsidRPr="0027764C">
        <w:rPr>
          <w:color w:val="000000"/>
          <w:sz w:val="28"/>
          <w:szCs w:val="28"/>
          <w:lang w:bidi="ru-RU"/>
        </w:rPr>
        <w:t xml:space="preserve"> характер.</w:t>
      </w:r>
    </w:p>
    <w:p w:rsidR="001E1B08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 xml:space="preserve">4.2. </w:t>
      </w:r>
      <w:r w:rsidRPr="0027764C">
        <w:rPr>
          <w:color w:val="000000"/>
          <w:sz w:val="28"/>
          <w:szCs w:val="28"/>
          <w:lang w:bidi="ru-RU"/>
        </w:rPr>
        <w:t>Решения экспертной комиссии округа оформляются мотивированным заключением, которое подписывается председательствующим на ее заседании и ответственным секретарем.</w:t>
      </w:r>
    </w:p>
    <w:p w:rsidR="001E1B08" w:rsidRDefault="001E1B08" w:rsidP="001E1B08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4.3. </w:t>
      </w:r>
      <w:r w:rsidRPr="0027764C">
        <w:rPr>
          <w:color w:val="000000"/>
          <w:sz w:val="28"/>
          <w:szCs w:val="28"/>
          <w:lang w:bidi="ru-RU"/>
        </w:rPr>
        <w:t>Заключения экспертной комиссии округа носят рекомендательный характер.</w:t>
      </w:r>
    </w:p>
    <w:p w:rsidR="008E4AA9" w:rsidRPr="00CB2362" w:rsidRDefault="001E1B08" w:rsidP="001E1B08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bidi="ru-RU"/>
        </w:rPr>
        <w:tab/>
        <w:t xml:space="preserve">4.4. </w:t>
      </w:r>
      <w:r w:rsidRPr="0027764C">
        <w:rPr>
          <w:color w:val="000000"/>
          <w:sz w:val="28"/>
          <w:szCs w:val="28"/>
          <w:lang w:bidi="ru-RU"/>
        </w:rPr>
        <w:t>Экспертная комиссия округа</w:t>
      </w:r>
      <w:r>
        <w:rPr>
          <w:color w:val="000000"/>
          <w:sz w:val="28"/>
          <w:szCs w:val="28"/>
          <w:lang w:bidi="ru-RU"/>
        </w:rPr>
        <w:t xml:space="preserve"> направляет копию </w:t>
      </w:r>
      <w:r w:rsidRPr="0027764C">
        <w:rPr>
          <w:color w:val="000000"/>
          <w:sz w:val="28"/>
          <w:szCs w:val="28"/>
          <w:lang w:bidi="ru-RU"/>
        </w:rPr>
        <w:t>заключения в Великоустюгскую Думу.</w:t>
      </w:r>
    </w:p>
    <w:sectPr w:rsidR="008E4AA9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3A" w:rsidRDefault="008F443A" w:rsidP="009F0C62">
      <w:r>
        <w:separator/>
      </w:r>
    </w:p>
  </w:endnote>
  <w:endnote w:type="continuationSeparator" w:id="0">
    <w:p w:rsidR="008F443A" w:rsidRDefault="008F443A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3A" w:rsidRDefault="008F443A" w:rsidP="009F0C62">
      <w:r>
        <w:separator/>
      </w:r>
    </w:p>
  </w:footnote>
  <w:footnote w:type="continuationSeparator" w:id="0">
    <w:p w:rsidR="008F443A" w:rsidRDefault="008F443A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E1B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1E1B08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E4AA9"/>
    <w:rsid w:val="008F443A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71D45"/>
    <w:rsid w:val="00B80B03"/>
    <w:rsid w:val="00B959B3"/>
    <w:rsid w:val="00BB20A8"/>
    <w:rsid w:val="00BB3FF7"/>
    <w:rsid w:val="00BB4171"/>
    <w:rsid w:val="00BF35EA"/>
    <w:rsid w:val="00BF57DB"/>
    <w:rsid w:val="00C24790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97422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815-D419-40C7-A9AC-0D5CD9C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94</cp:revision>
  <cp:lastPrinted>2022-11-21T15:03:00Z</cp:lastPrinted>
  <dcterms:created xsi:type="dcterms:W3CDTF">2019-11-28T11:51:00Z</dcterms:created>
  <dcterms:modified xsi:type="dcterms:W3CDTF">2022-12-21T06:51:00Z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