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270C7" w:rsidRPr="00D270C7">
        <w:rPr>
          <w:sz w:val="28"/>
          <w:szCs w:val="28"/>
        </w:rPr>
        <w:t>31.05.2023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D270C7">
        <w:t xml:space="preserve"> </w:t>
      </w:r>
      <w:r w:rsidR="00D8431A">
        <w:rPr>
          <w:sz w:val="28"/>
          <w:szCs w:val="28"/>
        </w:rPr>
        <w:t>72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520EEB" w:rsidRPr="00D41C92" w:rsidRDefault="00D8431A" w:rsidP="00520EEB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7ECD03" wp14:editId="758BB465">
                <wp:simplePos x="0" y="0"/>
                <wp:positionH relativeFrom="column">
                  <wp:posOffset>3210560</wp:posOffset>
                </wp:positionH>
                <wp:positionV relativeFrom="paragraph">
                  <wp:posOffset>146685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8pt,11.55pt" to="270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"/>
            </w:pict>
          </mc:Fallback>
        </mc:AlternateContent>
      </w: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6DED0E" wp14:editId="512C106C">
                <wp:simplePos x="0" y="0"/>
                <wp:positionH relativeFrom="column">
                  <wp:posOffset>3437255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5pt,11.7pt" to="270.6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2AFEA" wp14:editId="1B8374C9">
                <wp:simplePos x="0" y="0"/>
                <wp:positionH relativeFrom="column">
                  <wp:posOffset>-19685</wp:posOffset>
                </wp:positionH>
                <wp:positionV relativeFrom="paragraph">
                  <wp:posOffset>154305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15pt" to="16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AP&#10;ktt12wAAAAcBAAAPAAAAAAAAAAAAAAAAAKYEAABkcnMvZG93bnJldi54bWxQSwUGAAAAAAQABADz&#10;AAAArgUAAAAA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3FAA8" wp14:editId="0853C0A2">
                <wp:simplePos x="0" y="0"/>
                <wp:positionH relativeFrom="column">
                  <wp:posOffset>-19685</wp:posOffset>
                </wp:positionH>
                <wp:positionV relativeFrom="paragraph">
                  <wp:posOffset>147955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1.65pt" to="-1.5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oPaQ79oAAAAHAQAADwAAAAAAAAAAAAAAAACuBAAAZHJzL2Rvd25yZXYueG1sUEsFBgAA&#10;AAAEAAQA8wAAALUFAAAAAA==&#10;"/>
            </w:pict>
          </mc:Fallback>
        </mc:AlternateContent>
      </w:r>
      <w:r w:rsidR="00520EEB" w:rsidRPr="00D41C92">
        <w:rPr>
          <w:sz w:val="28"/>
          <w:szCs w:val="28"/>
          <w:lang w:eastAsia="ar-SA"/>
        </w:rPr>
        <w:tab/>
      </w:r>
      <w:r w:rsidR="00520EEB" w:rsidRPr="00D41C92">
        <w:rPr>
          <w:sz w:val="28"/>
          <w:szCs w:val="28"/>
          <w:lang w:eastAsia="ar-SA"/>
        </w:rPr>
        <w:tab/>
      </w:r>
    </w:p>
    <w:p w:rsidR="0045306E" w:rsidRPr="00D8431A" w:rsidRDefault="00D8431A" w:rsidP="00D8431A">
      <w:pPr>
        <w:tabs>
          <w:tab w:val="left" w:pos="4536"/>
        </w:tabs>
        <w:ind w:right="4080"/>
        <w:jc w:val="both"/>
        <w:rPr>
          <w:sz w:val="28"/>
          <w:szCs w:val="28"/>
        </w:rPr>
      </w:pPr>
      <w:r w:rsidRPr="00D8431A">
        <w:rPr>
          <w:sz w:val="28"/>
          <w:szCs w:val="28"/>
        </w:rPr>
        <w:t>О внесении изменений в Положение о</w:t>
      </w:r>
      <w:r w:rsidRPr="00D8431A">
        <w:rPr>
          <w:sz w:val="28"/>
          <w:szCs w:val="28"/>
        </w:rPr>
        <w:t xml:space="preserve"> </w:t>
      </w:r>
      <w:r w:rsidRPr="00D8431A">
        <w:rPr>
          <w:sz w:val="28"/>
          <w:szCs w:val="28"/>
        </w:rPr>
        <w:t>порядке управления и распоряжения имуществом, находящимся</w:t>
      </w:r>
      <w:r w:rsidRPr="00D8431A">
        <w:rPr>
          <w:sz w:val="28"/>
          <w:szCs w:val="28"/>
        </w:rPr>
        <w:t xml:space="preserve"> </w:t>
      </w:r>
      <w:r w:rsidRPr="00D8431A">
        <w:rPr>
          <w:sz w:val="28"/>
          <w:szCs w:val="28"/>
        </w:rPr>
        <w:t>в собственности Великоустюгского</w:t>
      </w:r>
      <w:r w:rsidRPr="00D8431A">
        <w:rPr>
          <w:sz w:val="28"/>
          <w:szCs w:val="28"/>
        </w:rPr>
        <w:t xml:space="preserve"> </w:t>
      </w:r>
      <w:r w:rsidRPr="00D8431A">
        <w:rPr>
          <w:sz w:val="28"/>
          <w:szCs w:val="28"/>
        </w:rPr>
        <w:t xml:space="preserve">муниципального округа </w:t>
      </w:r>
      <w:bookmarkStart w:id="0" w:name="_GoBack"/>
      <w:bookmarkEnd w:id="0"/>
      <w:r w:rsidRPr="00D8431A">
        <w:rPr>
          <w:sz w:val="28"/>
          <w:szCs w:val="28"/>
        </w:rPr>
        <w:t xml:space="preserve">Вологодской </w:t>
      </w:r>
      <w:r w:rsidRPr="00D8431A">
        <w:rPr>
          <w:sz w:val="28"/>
          <w:szCs w:val="28"/>
        </w:rPr>
        <w:t xml:space="preserve"> </w:t>
      </w:r>
      <w:r w:rsidRPr="00D8431A">
        <w:rPr>
          <w:sz w:val="28"/>
          <w:szCs w:val="28"/>
        </w:rPr>
        <w:t>области, утвержденное решением Великоустюгской Думы от 20.12.2022 № 91</w:t>
      </w:r>
    </w:p>
    <w:p w:rsidR="00D41C92" w:rsidRPr="00D8431A" w:rsidRDefault="00D41C92" w:rsidP="0045306E">
      <w:pPr>
        <w:tabs>
          <w:tab w:val="left" w:pos="851"/>
        </w:tabs>
        <w:jc w:val="both"/>
        <w:rPr>
          <w:sz w:val="22"/>
          <w:szCs w:val="22"/>
        </w:rPr>
      </w:pPr>
    </w:p>
    <w:p w:rsidR="00D41C92" w:rsidRPr="00D8431A" w:rsidRDefault="00D41C92" w:rsidP="0045306E">
      <w:pPr>
        <w:tabs>
          <w:tab w:val="left" w:pos="851"/>
        </w:tabs>
        <w:jc w:val="both"/>
        <w:rPr>
          <w:b/>
          <w:bCs/>
          <w:sz w:val="22"/>
          <w:szCs w:val="22"/>
        </w:rPr>
      </w:pPr>
    </w:p>
    <w:p w:rsidR="00D41C92" w:rsidRPr="00D8431A" w:rsidRDefault="00D8431A" w:rsidP="00D41C92">
      <w:pPr>
        <w:pStyle w:val="a8"/>
        <w:rPr>
          <w:szCs w:val="28"/>
        </w:rPr>
      </w:pPr>
      <w:r w:rsidRPr="00D8431A">
        <w:rPr>
          <w:szCs w:val="28"/>
        </w:rPr>
        <w:t>Руководствуясь статьями 25, 28 Устава Великоустюгского муниципального округа Вологодской области</w:t>
      </w:r>
      <w:r w:rsidR="00D41C92" w:rsidRPr="00D8431A">
        <w:rPr>
          <w:szCs w:val="28"/>
        </w:rPr>
        <w:t>,</w:t>
      </w:r>
    </w:p>
    <w:p w:rsidR="00D41C92" w:rsidRPr="00D8431A" w:rsidRDefault="00D41C92" w:rsidP="00D41C92">
      <w:pPr>
        <w:pStyle w:val="a8"/>
        <w:rPr>
          <w:b/>
          <w:szCs w:val="28"/>
        </w:rPr>
      </w:pPr>
      <w:r w:rsidRPr="00D8431A">
        <w:rPr>
          <w:b/>
          <w:szCs w:val="28"/>
        </w:rPr>
        <w:t>Великоустюгская Дума РЕШИЛА:</w:t>
      </w:r>
    </w:p>
    <w:p w:rsidR="00D270C7" w:rsidRPr="00D8431A" w:rsidRDefault="00D270C7" w:rsidP="00D41C92">
      <w:pPr>
        <w:pStyle w:val="a8"/>
        <w:rPr>
          <w:b/>
          <w:szCs w:val="28"/>
        </w:rPr>
      </w:pPr>
    </w:p>
    <w:p w:rsidR="00D8431A" w:rsidRPr="00D8431A" w:rsidRDefault="00D8431A" w:rsidP="00D843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431A">
        <w:rPr>
          <w:sz w:val="28"/>
          <w:szCs w:val="28"/>
        </w:rPr>
        <w:t>1. Внести в Положение о порядке управления и распоряжения имуществом, находящимся в собственности Великоустюгского муниципального округа Вологодской области, утвержденное решением Великоустюгской Думы от 20.12.2022 № 91 следующие изменения:</w:t>
      </w:r>
    </w:p>
    <w:p w:rsidR="00D8431A" w:rsidRPr="00D8431A" w:rsidRDefault="00D8431A" w:rsidP="00D843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431A">
        <w:rPr>
          <w:sz w:val="28"/>
          <w:szCs w:val="28"/>
        </w:rPr>
        <w:t>1.1. В пункте 6.3 статьи 11 после слов «потребительских цен» добавить текст: «на товары и услуги».</w:t>
      </w:r>
    </w:p>
    <w:p w:rsidR="00D8431A" w:rsidRPr="00D8431A" w:rsidRDefault="00D8431A" w:rsidP="00D843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431A">
        <w:rPr>
          <w:sz w:val="28"/>
          <w:szCs w:val="28"/>
        </w:rPr>
        <w:t>1.2. Пункт 9 статьи 11 дополнить абзацем 3 следующего содержания:</w:t>
      </w:r>
    </w:p>
    <w:p w:rsidR="00D8431A" w:rsidRPr="00D8431A" w:rsidRDefault="00D8431A" w:rsidP="00D843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431A">
        <w:rPr>
          <w:sz w:val="28"/>
          <w:szCs w:val="28"/>
        </w:rPr>
        <w:t xml:space="preserve"> «Арендная плата за имущество округа, используемое для предоставления услуг по газоснабжению частично устанавливается в форме возложения на арендатора затрат на техническое обслуживание объектов».</w:t>
      </w:r>
    </w:p>
    <w:p w:rsidR="00D8431A" w:rsidRPr="00D8431A" w:rsidRDefault="00D8431A" w:rsidP="00D843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431A">
        <w:rPr>
          <w:sz w:val="28"/>
          <w:szCs w:val="28"/>
        </w:rPr>
        <w:t xml:space="preserve">1.3. </w:t>
      </w:r>
      <w:r>
        <w:rPr>
          <w:sz w:val="28"/>
          <w:szCs w:val="28"/>
        </w:rPr>
        <w:t>А</w:t>
      </w:r>
      <w:r w:rsidRPr="00D8431A">
        <w:rPr>
          <w:sz w:val="28"/>
          <w:szCs w:val="28"/>
        </w:rPr>
        <w:t>бзацы 3 и 4 пункта 9 статьи 11 соответственно считать 4 и 5.</w:t>
      </w:r>
    </w:p>
    <w:p w:rsidR="0045306E" w:rsidRPr="00D8431A" w:rsidRDefault="00D8431A" w:rsidP="00D843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431A">
        <w:rPr>
          <w:sz w:val="28"/>
          <w:szCs w:val="28"/>
        </w:rPr>
        <w:t>2. Настоящее решение вступает в силу после официального опубликования.</w:t>
      </w:r>
    </w:p>
    <w:p w:rsidR="00D41C92" w:rsidRPr="00D8431A" w:rsidRDefault="00D41C92" w:rsidP="00D41C92">
      <w:pPr>
        <w:autoSpaceDE w:val="0"/>
        <w:autoSpaceDN w:val="0"/>
        <w:adjustRightInd w:val="0"/>
        <w:jc w:val="both"/>
      </w:pPr>
    </w:p>
    <w:p w:rsidR="00D41C92" w:rsidRPr="00D8431A" w:rsidRDefault="00D41C92" w:rsidP="00D41C92">
      <w:pPr>
        <w:autoSpaceDE w:val="0"/>
        <w:autoSpaceDN w:val="0"/>
        <w:adjustRightInd w:val="0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CB2362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D41C92" w:rsidRDefault="00D41C92" w:rsidP="00D8431A">
      <w:pPr>
        <w:jc w:val="center"/>
        <w:rPr>
          <w:b/>
          <w:sz w:val="28"/>
          <w:szCs w:val="28"/>
        </w:rPr>
      </w:pPr>
    </w:p>
    <w:sectPr w:rsidR="00D41C92" w:rsidSect="00D8431A">
      <w:headerReference w:type="default" r:id="rId10"/>
      <w:pgSz w:w="11906" w:h="16838"/>
      <w:pgMar w:top="1077" w:right="851" w:bottom="993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B3" w:rsidRDefault="00C63BB3" w:rsidP="00A66CA7">
      <w:r>
        <w:separator/>
      </w:r>
    </w:p>
  </w:endnote>
  <w:endnote w:type="continuationSeparator" w:id="0">
    <w:p w:rsidR="00C63BB3" w:rsidRDefault="00C63BB3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B3" w:rsidRDefault="00C63BB3" w:rsidP="00A66CA7">
      <w:r>
        <w:separator/>
      </w:r>
    </w:p>
  </w:footnote>
  <w:footnote w:type="continuationSeparator" w:id="0">
    <w:p w:rsidR="00C63BB3" w:rsidRDefault="00C63BB3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31A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A707D"/>
    <w:rsid w:val="00155236"/>
    <w:rsid w:val="001606F1"/>
    <w:rsid w:val="00182E85"/>
    <w:rsid w:val="00184A95"/>
    <w:rsid w:val="001A3107"/>
    <w:rsid w:val="002414BE"/>
    <w:rsid w:val="00297147"/>
    <w:rsid w:val="002A489D"/>
    <w:rsid w:val="002D709B"/>
    <w:rsid w:val="003309A3"/>
    <w:rsid w:val="00341464"/>
    <w:rsid w:val="003A4773"/>
    <w:rsid w:val="003E20A7"/>
    <w:rsid w:val="003E2C69"/>
    <w:rsid w:val="003E3D38"/>
    <w:rsid w:val="0045306E"/>
    <w:rsid w:val="00486B0F"/>
    <w:rsid w:val="004900C0"/>
    <w:rsid w:val="004A7C19"/>
    <w:rsid w:val="004E2EAB"/>
    <w:rsid w:val="004F00D7"/>
    <w:rsid w:val="004F7709"/>
    <w:rsid w:val="004F7BEB"/>
    <w:rsid w:val="00520EEB"/>
    <w:rsid w:val="00537FF6"/>
    <w:rsid w:val="00541ADA"/>
    <w:rsid w:val="005E55D2"/>
    <w:rsid w:val="006E65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A4FAD"/>
    <w:rsid w:val="008B5809"/>
    <w:rsid w:val="0090531A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B0052C"/>
    <w:rsid w:val="00B0124D"/>
    <w:rsid w:val="00B50336"/>
    <w:rsid w:val="00BA5338"/>
    <w:rsid w:val="00BC40C5"/>
    <w:rsid w:val="00BC5F99"/>
    <w:rsid w:val="00BC715B"/>
    <w:rsid w:val="00BF160C"/>
    <w:rsid w:val="00C36230"/>
    <w:rsid w:val="00C63BB3"/>
    <w:rsid w:val="00CD33F6"/>
    <w:rsid w:val="00D270C7"/>
    <w:rsid w:val="00D324A5"/>
    <w:rsid w:val="00D4070E"/>
    <w:rsid w:val="00D41C92"/>
    <w:rsid w:val="00D76C76"/>
    <w:rsid w:val="00D839B7"/>
    <w:rsid w:val="00D8431A"/>
    <w:rsid w:val="00D90F30"/>
    <w:rsid w:val="00DB07E2"/>
    <w:rsid w:val="00DD65E7"/>
    <w:rsid w:val="00DE2055"/>
    <w:rsid w:val="00E514D3"/>
    <w:rsid w:val="00E76542"/>
    <w:rsid w:val="00E8088E"/>
    <w:rsid w:val="00E85EE0"/>
    <w:rsid w:val="00F120D3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9C166-01E4-46C0-BD90-EDF00B89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2023-06-01T07:36:00Z</cp:lastPrinted>
  <dcterms:created xsi:type="dcterms:W3CDTF">2020-02-14T05:10:00Z</dcterms:created>
  <dcterms:modified xsi:type="dcterms:W3CDTF">2023-06-01T07:36:00Z</dcterms:modified>
</cp:coreProperties>
</file>