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 wp14:anchorId="3336B460" wp14:editId="54B2A74F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="00DD10D6">
        <w:rPr>
          <w:b/>
          <w:sz w:val="26"/>
          <w:szCs w:val="26"/>
        </w:rPr>
        <w:t>ЕЛИКОУСТЮГСКОГО МУНИЦИПАЛЬНОГО 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5A783B">
        <w:rPr>
          <w:sz w:val="28"/>
          <w:szCs w:val="28"/>
        </w:rPr>
        <w:t>28.02</w:t>
      </w:r>
      <w:r w:rsidR="00E35825" w:rsidRPr="00E35825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E35825"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520EEB">
        <w:t xml:space="preserve"> </w:t>
      </w:r>
      <w:r w:rsidR="00E35825">
        <w:t xml:space="preserve"> </w:t>
      </w:r>
      <w:r w:rsidR="00ED57BD">
        <w:rPr>
          <w:sz w:val="28"/>
          <w:szCs w:val="28"/>
        </w:rPr>
        <w:t>2</w:t>
      </w:r>
      <w:r w:rsidR="00102700">
        <w:rPr>
          <w:sz w:val="28"/>
          <w:szCs w:val="28"/>
        </w:rPr>
        <w:t>3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7617C0" w:rsidRPr="00BB1402" w:rsidRDefault="007617C0" w:rsidP="007617C0">
      <w:pPr>
        <w:ind w:left="708" w:firstLine="12"/>
        <w:rPr>
          <w:sz w:val="16"/>
          <w:szCs w:val="16"/>
        </w:rPr>
      </w:pPr>
    </w:p>
    <w:p w:rsidR="00197067" w:rsidRDefault="00197067" w:rsidP="00197067">
      <w:pPr>
        <w:ind w:left="708" w:firstLine="12"/>
        <w:rPr>
          <w:sz w:val="16"/>
          <w:szCs w:val="16"/>
        </w:rPr>
      </w:pPr>
    </w:p>
    <w:tbl>
      <w:tblPr>
        <w:tblW w:w="4634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4"/>
      </w:tblGrid>
      <w:tr w:rsidR="00197067" w:rsidTr="00197067">
        <w:trPr>
          <w:cantSplit/>
          <w:trHeight w:val="924"/>
        </w:trPr>
        <w:tc>
          <w:tcPr>
            <w:tcW w:w="4638" w:type="dxa"/>
            <w:hideMark/>
          </w:tcPr>
          <w:p w:rsidR="00197067" w:rsidRDefault="00102700" w:rsidP="00102700">
            <w:pPr>
              <w:jc w:val="both"/>
              <w:rPr>
                <w:sz w:val="27"/>
                <w:szCs w:val="27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1025A54" wp14:editId="4250135F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-.05pt" to="23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2552E0C" wp14:editId="68D43BAD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pt,-.05pt" to="234.7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"/>
                  </w:pict>
                </mc:Fallback>
              </mc:AlternateContent>
            </w:r>
            <w:r w:rsidR="001970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CCDCD4F" wp14:editId="2E4A4C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228600" cy="0"/>
                      <wp:effectExtent l="0" t="0" r="19050" b="1905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"/>
                  </w:pict>
                </mc:Fallback>
              </mc:AlternateContent>
            </w:r>
            <w:r w:rsidR="0019706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63E89C" wp14:editId="5ADFAD2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0" cy="22860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lIehj1MCAABhBAAADgAAAAAAAAAAAAAAAAAuAgAAZHJzL2Uyb0RvYy54bWxQSwECLQAUAAYACAAA&#10;ACEA762j79gAAAACAQAADwAAAAAAAAAAAAAAAACtBAAAZHJzL2Rvd25yZXYueG1sUEsFBgAAAAAE&#10;AAQA8wAAALIFAAAAAA==&#10;"/>
                  </w:pict>
                </mc:Fallback>
              </mc:AlternateContent>
            </w:r>
            <w:r w:rsidR="00197067">
              <w:rPr>
                <w:sz w:val="27"/>
                <w:szCs w:val="27"/>
                <w:lang w:eastAsia="en-US"/>
              </w:rPr>
              <w:t xml:space="preserve"> О</w:t>
            </w:r>
            <w:r>
              <w:rPr>
                <w:sz w:val="27"/>
                <w:szCs w:val="27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разграничении полномочий органов местного самоуправления Великоустюгского муниципального округа по вопросам определения границ прилегающих территорий, на которых не допускается розничная продажа алко</w:t>
            </w:r>
            <w:bookmarkStart w:id="0" w:name="_GoBack"/>
            <w:bookmarkEnd w:id="0"/>
            <w:r>
              <w:rPr>
                <w:sz w:val="28"/>
                <w:szCs w:val="28"/>
              </w:rPr>
              <w:t>гольной продукции</w:t>
            </w:r>
          </w:p>
        </w:tc>
      </w:tr>
    </w:tbl>
    <w:p w:rsidR="00197067" w:rsidRDefault="00197067" w:rsidP="00197067">
      <w:pPr>
        <w:tabs>
          <w:tab w:val="left" w:pos="708"/>
          <w:tab w:val="left" w:pos="1697"/>
        </w:tabs>
        <w:jc w:val="both"/>
        <w:rPr>
          <w:sz w:val="16"/>
          <w:szCs w:val="16"/>
        </w:rPr>
      </w:pPr>
      <w:r>
        <w:rPr>
          <w:sz w:val="27"/>
          <w:szCs w:val="27"/>
          <w:lang w:eastAsia="ar-SA"/>
        </w:rPr>
        <w:tab/>
      </w:r>
      <w:r>
        <w:rPr>
          <w:sz w:val="27"/>
          <w:szCs w:val="27"/>
          <w:lang w:eastAsia="ar-SA"/>
        </w:rPr>
        <w:tab/>
      </w:r>
    </w:p>
    <w:p w:rsidR="00197067" w:rsidRDefault="00197067" w:rsidP="00197067">
      <w:pPr>
        <w:rPr>
          <w:sz w:val="16"/>
          <w:szCs w:val="16"/>
        </w:rPr>
      </w:pPr>
      <w:r>
        <w:rPr>
          <w:sz w:val="16"/>
          <w:szCs w:val="16"/>
          <w:lang w:eastAsia="ar-SA"/>
        </w:rPr>
        <w:tab/>
      </w:r>
    </w:p>
    <w:p w:rsidR="00102700" w:rsidRDefault="00102700" w:rsidP="0010270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23.12.2020 № 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</w:t>
      </w:r>
    </w:p>
    <w:p w:rsidR="00102700" w:rsidRDefault="00102700" w:rsidP="0010270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Великоустюгская Дума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РЕШИЛА:</w:t>
      </w:r>
    </w:p>
    <w:p w:rsidR="00102700" w:rsidRDefault="00102700" w:rsidP="0010270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02700" w:rsidRDefault="00102700" w:rsidP="00102700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sz w:val="28"/>
          <w:szCs w:val="28"/>
        </w:rPr>
        <w:tab/>
        <w:t xml:space="preserve">1. </w:t>
      </w:r>
      <w:r>
        <w:rPr>
          <w:rFonts w:eastAsia="NSimSun"/>
          <w:sz w:val="28"/>
          <w:szCs w:val="28"/>
          <w:lang w:eastAsia="zh-CN"/>
        </w:rPr>
        <w:t xml:space="preserve">Разграничить полномочия между представительным и исполнительно-распорядительным органом местного самоуправления Великоустюгского муниципального округа </w:t>
      </w:r>
      <w:r>
        <w:rPr>
          <w:sz w:val="28"/>
          <w:szCs w:val="28"/>
        </w:rPr>
        <w:t>по вопросам определения границ прилегающих территорий, на которых не допускается розничная продажа алкогольной продукции</w:t>
      </w:r>
      <w:r>
        <w:rPr>
          <w:rFonts w:eastAsia="NSimSun"/>
          <w:sz w:val="28"/>
          <w:szCs w:val="28"/>
          <w:lang w:eastAsia="zh-CN"/>
        </w:rPr>
        <w:t>.</w:t>
      </w:r>
    </w:p>
    <w:p w:rsidR="00102700" w:rsidRDefault="00102700" w:rsidP="00102700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2. К полномочиям Великоустюгской Думы Великоустюгского муниципального округа </w:t>
      </w:r>
      <w:r>
        <w:rPr>
          <w:sz w:val="28"/>
          <w:szCs w:val="28"/>
        </w:rPr>
        <w:t>по вопросам определения границ прилегающих территорий, на которых не допускается розничная продажа алкогольной продукции,</w:t>
      </w:r>
      <w:r>
        <w:rPr>
          <w:rFonts w:eastAsia="NSimSun"/>
          <w:sz w:val="28"/>
          <w:szCs w:val="28"/>
          <w:lang w:eastAsia="zh-CN"/>
        </w:rPr>
        <w:t xml:space="preserve"> относится:</w:t>
      </w:r>
    </w:p>
    <w:p w:rsidR="00102700" w:rsidRDefault="00102700" w:rsidP="00102700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1) определение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питания.</w:t>
      </w:r>
    </w:p>
    <w:p w:rsidR="00102700" w:rsidRDefault="00102700" w:rsidP="00102700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lastRenderedPageBreak/>
        <w:tab/>
        <w:t xml:space="preserve">3. К полномочиям администрации Великоустюгского муниципального округа </w:t>
      </w:r>
      <w:r>
        <w:rPr>
          <w:sz w:val="28"/>
          <w:szCs w:val="28"/>
        </w:rPr>
        <w:t>по вопросам определения границ прилегающих территорий, на которых не допускается розничная продажа алкогольной продукции,</w:t>
      </w:r>
      <w:r>
        <w:rPr>
          <w:rFonts w:eastAsia="NSimSun"/>
          <w:sz w:val="28"/>
          <w:szCs w:val="28"/>
          <w:lang w:eastAsia="zh-CN"/>
        </w:rPr>
        <w:t xml:space="preserve"> относятся:</w:t>
      </w:r>
    </w:p>
    <w:p w:rsidR="00102700" w:rsidRDefault="00102700" w:rsidP="00102700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1) принятие решения о необходимости разработки проекта муниципального правового акта, в соответствии с которым планируется первоначальное установление или увеличение границ прилегающих территорий, либо отмена ранее установленных или уменьшение границ прилегающих территорий и направление проекта муниципального правового акта в органы государственной власти субъекта Российской Федерации, осуществляющие регулирование в сферах торговой деятельности, культуры, образования и охраны здоровья, и уполномоченному по защите прав предпринимателей в субъекте Российской Федерации для их рассмотрения;</w:t>
      </w:r>
    </w:p>
    <w:p w:rsidR="00102700" w:rsidRDefault="00102700" w:rsidP="00102700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2) создание и утверждение состава специальной комиссии в целях оценки рисков, связанных с принятием муниципального правового акта в соответствии с которым планируется первоначальное установление или увеличение границ прилегающих территорий, отмена ранее установленных или уменьшение границ прилегающих территорий;</w:t>
      </w:r>
    </w:p>
    <w:p w:rsidR="00102700" w:rsidRDefault="00102700" w:rsidP="00102700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3) представление на рассмотрение специальной комиссии заключения органов государственной власти субъекта Российской Федерации, осуществляющих регулирование в сферах торговой деятельности, культуры, образования и охраны здоровья, и уполномоченного по защите прав предпринимателей в субъекте Российской Федерации;</w:t>
      </w:r>
    </w:p>
    <w:p w:rsidR="00102700" w:rsidRDefault="00102700" w:rsidP="00102700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 xml:space="preserve">4) </w:t>
      </w:r>
      <w:r>
        <w:rPr>
          <w:sz w:val="28"/>
          <w:szCs w:val="28"/>
        </w:rPr>
        <w:t xml:space="preserve">установление порядка проведения общественных обсуждений по вопросу </w:t>
      </w:r>
      <w:r>
        <w:rPr>
          <w:rFonts w:eastAsia="NSimSun"/>
          <w:sz w:val="28"/>
          <w:szCs w:val="28"/>
          <w:lang w:eastAsia="zh-CN"/>
        </w:rPr>
        <w:t>определение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организация и проведение указанных общественных обсуждений;</w:t>
      </w:r>
      <w:r>
        <w:rPr>
          <w:rFonts w:eastAsia="NSimSun"/>
          <w:sz w:val="28"/>
          <w:szCs w:val="28"/>
          <w:lang w:eastAsia="zh-CN"/>
        </w:rPr>
        <w:tab/>
      </w:r>
    </w:p>
    <w:p w:rsidR="00102700" w:rsidRDefault="00102700" w:rsidP="00102700">
      <w:pPr>
        <w:autoSpaceDE w:val="0"/>
        <w:autoSpaceDN w:val="0"/>
        <w:adjustRightInd w:val="0"/>
        <w:jc w:val="both"/>
        <w:rPr>
          <w:rFonts w:eastAsia="NSimSun"/>
          <w:sz w:val="28"/>
          <w:szCs w:val="28"/>
          <w:lang w:eastAsia="zh-CN"/>
        </w:rPr>
      </w:pPr>
      <w:r>
        <w:rPr>
          <w:rFonts w:eastAsia="NSimSun"/>
          <w:sz w:val="28"/>
          <w:szCs w:val="28"/>
          <w:lang w:eastAsia="zh-CN"/>
        </w:rPr>
        <w:tab/>
        <w:t>5)  обеспечение публикации (обнародования) муниципального правового акта, в соответствии с которым планируется первоначальное установление или увеличение границ прилегающих территорий, либо отмена ранее установленных или уменьшение границ прилегающих территорий, и направление его копии в орган исполнительной власти субъекта Российской Федерации, осуществляющий лицензирование розничной продажи алкогольной продукции.</w:t>
      </w:r>
    </w:p>
    <w:p w:rsidR="00ED57BD" w:rsidRDefault="00102700" w:rsidP="00102700">
      <w:pPr>
        <w:pStyle w:val="a6"/>
        <w:ind w:firstLine="709"/>
        <w:rPr>
          <w:sz w:val="28"/>
          <w:szCs w:val="28"/>
        </w:rPr>
      </w:pPr>
      <w:r>
        <w:rPr>
          <w:rFonts w:eastAsia="NSimSun"/>
          <w:color w:val="000000" w:themeColor="text1"/>
          <w:sz w:val="28"/>
          <w:szCs w:val="28"/>
          <w:lang w:eastAsia="zh-CN"/>
        </w:rPr>
        <w:t xml:space="preserve">4. </w:t>
      </w:r>
      <w:r>
        <w:rPr>
          <w:sz w:val="28"/>
          <w:szCs w:val="28"/>
        </w:rPr>
        <w:t>Настоящее решение вступает в силу после официального опубликования.</w:t>
      </w:r>
    </w:p>
    <w:p w:rsidR="00ED57BD" w:rsidRDefault="00ED57BD" w:rsidP="00ED57BD">
      <w:pPr>
        <w:pStyle w:val="a6"/>
        <w:ind w:firstLine="709"/>
        <w:rPr>
          <w:sz w:val="28"/>
          <w:szCs w:val="28"/>
        </w:rPr>
      </w:pPr>
    </w:p>
    <w:p w:rsidR="00197067" w:rsidRPr="001D20C3" w:rsidRDefault="00197067" w:rsidP="00ED57BD">
      <w:pPr>
        <w:pStyle w:val="a6"/>
        <w:ind w:firstLine="709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265424" w:rsidRPr="00CB2362" w:rsidTr="00944C2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CB2362" w:rsidRDefault="00265424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Председатель </w:t>
            </w:r>
          </w:p>
          <w:p w:rsidR="00265424" w:rsidRPr="00CB2362" w:rsidRDefault="00265424" w:rsidP="00944C29">
            <w:pPr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Великоустюгской Думы</w:t>
            </w:r>
          </w:p>
          <w:p w:rsidR="00265424" w:rsidRPr="00CB2362" w:rsidRDefault="00265424" w:rsidP="00944C29">
            <w:pPr>
              <w:rPr>
                <w:sz w:val="28"/>
                <w:szCs w:val="28"/>
              </w:rPr>
            </w:pPr>
          </w:p>
          <w:p w:rsidR="00265424" w:rsidRPr="00CB2362" w:rsidRDefault="00265424" w:rsidP="00944C29">
            <w:pPr>
              <w:rPr>
                <w:b/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65424" w:rsidRPr="00CB2362" w:rsidRDefault="00265424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 xml:space="preserve">Глава Великоустюгского муниципального округа Вологодской области </w:t>
            </w:r>
          </w:p>
          <w:p w:rsidR="00265424" w:rsidRPr="00CB2362" w:rsidRDefault="00265424" w:rsidP="00944C29">
            <w:pPr>
              <w:ind w:left="176"/>
              <w:rPr>
                <w:sz w:val="28"/>
                <w:szCs w:val="28"/>
              </w:rPr>
            </w:pPr>
          </w:p>
          <w:p w:rsidR="00265424" w:rsidRPr="00CB2362" w:rsidRDefault="00265424" w:rsidP="00944C29">
            <w:pPr>
              <w:ind w:left="176"/>
              <w:rPr>
                <w:sz w:val="28"/>
                <w:szCs w:val="28"/>
              </w:rPr>
            </w:pPr>
            <w:r w:rsidRPr="00CB2362">
              <w:rPr>
                <w:sz w:val="28"/>
                <w:szCs w:val="28"/>
              </w:rPr>
              <w:t>_______________</w:t>
            </w:r>
            <w:r w:rsidRPr="00CB2362">
              <w:rPr>
                <w:b/>
                <w:sz w:val="28"/>
                <w:szCs w:val="28"/>
              </w:rPr>
              <w:t>А.В. Кузьмин</w:t>
            </w:r>
            <w:r w:rsidRPr="00CB2362">
              <w:rPr>
                <w:sz w:val="28"/>
                <w:szCs w:val="28"/>
              </w:rPr>
              <w:t xml:space="preserve">     </w:t>
            </w:r>
          </w:p>
        </w:tc>
      </w:tr>
    </w:tbl>
    <w:p w:rsidR="00265424" w:rsidRDefault="00265424" w:rsidP="00ED57BD">
      <w:pPr>
        <w:ind w:left="8647"/>
        <w:jc w:val="center"/>
        <w:rPr>
          <w:sz w:val="26"/>
          <w:szCs w:val="26"/>
        </w:rPr>
      </w:pPr>
    </w:p>
    <w:sectPr w:rsidR="00265424" w:rsidSect="00102700">
      <w:headerReference w:type="default" r:id="rId10"/>
      <w:headerReference w:type="first" r:id="rId11"/>
      <w:pgSz w:w="11906" w:h="16838" w:code="9"/>
      <w:pgMar w:top="1134" w:right="851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A0" w:rsidRDefault="00BB76A0" w:rsidP="00A66CA7">
      <w:r>
        <w:separator/>
      </w:r>
    </w:p>
  </w:endnote>
  <w:endnote w:type="continuationSeparator" w:id="0">
    <w:p w:rsidR="00BB76A0" w:rsidRDefault="00BB76A0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A0" w:rsidRDefault="00BB76A0" w:rsidP="00A66CA7">
      <w:r>
        <w:separator/>
      </w:r>
    </w:p>
  </w:footnote>
  <w:footnote w:type="continuationSeparator" w:id="0">
    <w:p w:rsidR="00BB76A0" w:rsidRDefault="00BB76A0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876818"/>
      <w:docPartObj>
        <w:docPartGallery w:val="Page Numbers (Top of Page)"/>
        <w:docPartUnique/>
      </w:docPartObj>
    </w:sdtPr>
    <w:sdtContent>
      <w:p w:rsidR="00102700" w:rsidRDefault="0010270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84C17" w:rsidRDefault="00B84C17" w:rsidP="00E35825">
    <w:pPr>
      <w:pStyle w:val="a3"/>
      <w:tabs>
        <w:tab w:val="clear" w:pos="4677"/>
        <w:tab w:val="clear" w:pos="9355"/>
        <w:tab w:val="left" w:pos="18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700" w:rsidRDefault="00102700">
    <w:pPr>
      <w:pStyle w:val="a3"/>
      <w:jc w:val="right"/>
    </w:pPr>
  </w:p>
  <w:p w:rsidR="00D9101A" w:rsidRDefault="00D910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729312F"/>
    <w:multiLevelType w:val="hybridMultilevel"/>
    <w:tmpl w:val="23746996"/>
    <w:lvl w:ilvl="0" w:tplc="AA8C4FC2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5B59"/>
    <w:rsid w:val="0002688A"/>
    <w:rsid w:val="000721A4"/>
    <w:rsid w:val="000D043D"/>
    <w:rsid w:val="00102700"/>
    <w:rsid w:val="00104428"/>
    <w:rsid w:val="0013768E"/>
    <w:rsid w:val="001606F1"/>
    <w:rsid w:val="00197067"/>
    <w:rsid w:val="00214A33"/>
    <w:rsid w:val="00265424"/>
    <w:rsid w:val="002D709B"/>
    <w:rsid w:val="003309A3"/>
    <w:rsid w:val="00341464"/>
    <w:rsid w:val="00384C9A"/>
    <w:rsid w:val="00446D22"/>
    <w:rsid w:val="00486B0F"/>
    <w:rsid w:val="004D0F7C"/>
    <w:rsid w:val="004E2EAB"/>
    <w:rsid w:val="00520EEB"/>
    <w:rsid w:val="00541ADA"/>
    <w:rsid w:val="005A783B"/>
    <w:rsid w:val="005E55D2"/>
    <w:rsid w:val="00680D12"/>
    <w:rsid w:val="006C0F6D"/>
    <w:rsid w:val="006C2B8C"/>
    <w:rsid w:val="006D68BE"/>
    <w:rsid w:val="00730087"/>
    <w:rsid w:val="007367A4"/>
    <w:rsid w:val="00752626"/>
    <w:rsid w:val="007617C0"/>
    <w:rsid w:val="0076574F"/>
    <w:rsid w:val="007864F8"/>
    <w:rsid w:val="007C7C17"/>
    <w:rsid w:val="007D37BA"/>
    <w:rsid w:val="008339E4"/>
    <w:rsid w:val="00833AD2"/>
    <w:rsid w:val="008977E1"/>
    <w:rsid w:val="008D5FA1"/>
    <w:rsid w:val="009731AA"/>
    <w:rsid w:val="009D7B6D"/>
    <w:rsid w:val="00A66CA7"/>
    <w:rsid w:val="00AB109F"/>
    <w:rsid w:val="00AC42B0"/>
    <w:rsid w:val="00B03363"/>
    <w:rsid w:val="00B50336"/>
    <w:rsid w:val="00B84C17"/>
    <w:rsid w:val="00BB0BCE"/>
    <w:rsid w:val="00BB1402"/>
    <w:rsid w:val="00BB76A0"/>
    <w:rsid w:val="00BF160C"/>
    <w:rsid w:val="00C126E7"/>
    <w:rsid w:val="00C26016"/>
    <w:rsid w:val="00C3655F"/>
    <w:rsid w:val="00C52213"/>
    <w:rsid w:val="00CF35A8"/>
    <w:rsid w:val="00CF3FDB"/>
    <w:rsid w:val="00D76C76"/>
    <w:rsid w:val="00D90F30"/>
    <w:rsid w:val="00D9101A"/>
    <w:rsid w:val="00DB62CA"/>
    <w:rsid w:val="00DD10D6"/>
    <w:rsid w:val="00E35825"/>
    <w:rsid w:val="00E73B70"/>
    <w:rsid w:val="00ED57BD"/>
    <w:rsid w:val="00F73F4F"/>
    <w:rsid w:val="00F819AC"/>
    <w:rsid w:val="00FC552D"/>
    <w:rsid w:val="00FD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semiHidden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character" w:styleId="ae">
    <w:name w:val="Hyperlink"/>
    <w:basedOn w:val="a0"/>
    <w:uiPriority w:val="99"/>
    <w:semiHidden/>
    <w:unhideWhenUsed/>
    <w:rsid w:val="00B84C17"/>
    <w:rPr>
      <w:color w:val="0000FF"/>
      <w:u w:val="single"/>
    </w:rPr>
  </w:style>
  <w:style w:type="character" w:customStyle="1" w:styleId="organictitlecontentspan">
    <w:name w:val="organictitlecontentspan"/>
    <w:basedOn w:val="a0"/>
    <w:rsid w:val="00B84C17"/>
  </w:style>
  <w:style w:type="paragraph" w:styleId="af">
    <w:name w:val="Normal (Web)"/>
    <w:basedOn w:val="a"/>
    <w:uiPriority w:val="99"/>
    <w:unhideWhenUsed/>
    <w:rsid w:val="00BB1402"/>
    <w:pPr>
      <w:spacing w:before="100" w:beforeAutospacing="1" w:after="100" w:afterAutospacing="1"/>
    </w:pPr>
  </w:style>
  <w:style w:type="character" w:styleId="af0">
    <w:name w:val="FollowedHyperlink"/>
    <w:basedOn w:val="a0"/>
    <w:uiPriority w:val="99"/>
    <w:semiHidden/>
    <w:unhideWhenUsed/>
    <w:rsid w:val="00AC42B0"/>
    <w:rPr>
      <w:color w:val="800080"/>
      <w:u w:val="single"/>
    </w:rPr>
  </w:style>
  <w:style w:type="paragraph" w:customStyle="1" w:styleId="xl63">
    <w:name w:val="xl6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64">
    <w:name w:val="xl64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5">
    <w:name w:val="xl65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6">
    <w:name w:val="xl66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7">
    <w:name w:val="xl67"/>
    <w:basedOn w:val="a"/>
    <w:rsid w:val="00AC42B0"/>
    <w:pPr>
      <w:pBdr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68">
    <w:name w:val="xl68"/>
    <w:basedOn w:val="a"/>
    <w:rsid w:val="00AC42B0"/>
    <w:pP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4"/>
      <w:szCs w:val="14"/>
    </w:rPr>
  </w:style>
  <w:style w:type="paragraph" w:customStyle="1" w:styleId="xl69">
    <w:name w:val="xl69"/>
    <w:basedOn w:val="a"/>
    <w:rsid w:val="00AC42B0"/>
    <w:pPr>
      <w:pBdr>
        <w:top w:val="single" w:sz="4" w:space="0" w:color="000000"/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0">
    <w:name w:val="xl70"/>
    <w:basedOn w:val="a"/>
    <w:rsid w:val="00AC42B0"/>
    <w:pPr>
      <w:pBdr>
        <w:left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1">
    <w:name w:val="xl71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2">
    <w:name w:val="xl72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3">
    <w:name w:val="xl73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4">
    <w:name w:val="xl74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5">
    <w:name w:val="xl75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6">
    <w:name w:val="xl76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7">
    <w:name w:val="xl77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78">
    <w:name w:val="xl78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AC42B0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1">
    <w:name w:val="xl81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2">
    <w:name w:val="xl82"/>
    <w:basedOn w:val="a"/>
    <w:rsid w:val="00AC42B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AC42B0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AC42B0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0">
    <w:name w:val="xl90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91">
    <w:name w:val="xl91"/>
    <w:basedOn w:val="a"/>
    <w:rsid w:val="00AC42B0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2">
    <w:name w:val="xl9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  <w:style w:type="paragraph" w:customStyle="1" w:styleId="xl93">
    <w:name w:val="xl93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4">
    <w:name w:val="xl94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i/>
      <w:iCs/>
      <w:color w:val="000000"/>
      <w:sz w:val="14"/>
      <w:szCs w:val="14"/>
    </w:rPr>
  </w:style>
  <w:style w:type="paragraph" w:customStyle="1" w:styleId="xl95">
    <w:name w:val="xl95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2"/>
      <w:szCs w:val="12"/>
    </w:rPr>
  </w:style>
  <w:style w:type="paragraph" w:customStyle="1" w:styleId="xl96">
    <w:name w:val="xl96"/>
    <w:basedOn w:val="a"/>
    <w:rsid w:val="00AC42B0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97">
    <w:name w:val="xl97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8">
    <w:name w:val="xl98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99">
    <w:name w:val="xl99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0">
    <w:name w:val="xl100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000000"/>
      <w:sz w:val="14"/>
      <w:szCs w:val="14"/>
    </w:rPr>
  </w:style>
  <w:style w:type="paragraph" w:customStyle="1" w:styleId="xl101">
    <w:name w:val="xl101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04">
    <w:name w:val="xl104"/>
    <w:basedOn w:val="a"/>
    <w:rsid w:val="00AC42B0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5">
    <w:name w:val="xl105"/>
    <w:basedOn w:val="a"/>
    <w:rsid w:val="00AC42B0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107">
    <w:name w:val="xl10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AC42B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14"/>
      <w:szCs w:val="14"/>
    </w:rPr>
  </w:style>
  <w:style w:type="paragraph" w:customStyle="1" w:styleId="xl110">
    <w:name w:val="xl110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1">
    <w:name w:val="xl111"/>
    <w:basedOn w:val="a"/>
    <w:rsid w:val="00AC42B0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2">
    <w:name w:val="xl112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3">
    <w:name w:val="xl113"/>
    <w:basedOn w:val="a"/>
    <w:rsid w:val="00AC42B0"/>
    <w:pPr>
      <w:pBdr>
        <w:top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2"/>
      <w:szCs w:val="2"/>
    </w:rPr>
  </w:style>
  <w:style w:type="paragraph" w:customStyle="1" w:styleId="xl114">
    <w:name w:val="xl114"/>
    <w:basedOn w:val="a"/>
    <w:rsid w:val="00AC42B0"/>
    <w:pPr>
      <w:shd w:val="clear" w:color="000000" w:fill="FFFFFF"/>
      <w:spacing w:before="100" w:beforeAutospacing="1" w:after="100" w:afterAutospacing="1"/>
      <w:jc w:val="right"/>
    </w:pPr>
    <w:rPr>
      <w:rFonts w:ascii="Tahoma" w:hAnsi="Tahoma" w:cs="Tahoma"/>
      <w:color w:val="000000"/>
      <w:sz w:val="6"/>
      <w:szCs w:val="6"/>
    </w:rPr>
  </w:style>
  <w:style w:type="paragraph" w:customStyle="1" w:styleId="xl115">
    <w:name w:val="xl115"/>
    <w:basedOn w:val="a"/>
    <w:rsid w:val="00AC42B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6">
    <w:name w:val="xl116"/>
    <w:basedOn w:val="a"/>
    <w:rsid w:val="00AC42B0"/>
    <w:pPr>
      <w:pBdr>
        <w:top w:val="single" w:sz="8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7">
    <w:name w:val="xl117"/>
    <w:basedOn w:val="a"/>
    <w:rsid w:val="00AC42B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FF"/>
      <w:sz w:val="14"/>
      <w:szCs w:val="14"/>
    </w:rPr>
  </w:style>
  <w:style w:type="paragraph" w:customStyle="1" w:styleId="xl118">
    <w:name w:val="xl118"/>
    <w:basedOn w:val="a"/>
    <w:rsid w:val="00AC42B0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19">
    <w:name w:val="xl119"/>
    <w:basedOn w:val="a"/>
    <w:rsid w:val="00AC42B0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right"/>
    </w:pPr>
    <w:rPr>
      <w:color w:val="000000"/>
      <w:sz w:val="14"/>
      <w:szCs w:val="14"/>
    </w:rPr>
  </w:style>
  <w:style w:type="paragraph" w:customStyle="1" w:styleId="xl120">
    <w:name w:val="xl120"/>
    <w:basedOn w:val="a"/>
    <w:rsid w:val="00AC42B0"/>
    <w:pPr>
      <w:shd w:val="clear" w:color="000000" w:fill="FFFFFF"/>
      <w:spacing w:before="100" w:beforeAutospacing="1" w:after="100" w:afterAutospacing="1"/>
      <w:textAlignment w:val="top"/>
    </w:pPr>
    <w:rPr>
      <w:rFonts w:ascii="Tahoma" w:hAnsi="Tahoma" w:cs="Tahoma"/>
      <w:color w:val="000000"/>
      <w:sz w:val="16"/>
      <w:szCs w:val="16"/>
    </w:rPr>
  </w:style>
  <w:style w:type="paragraph" w:customStyle="1" w:styleId="xl121">
    <w:name w:val="xl121"/>
    <w:basedOn w:val="a"/>
    <w:rsid w:val="00AC42B0"/>
    <w:pPr>
      <w:shd w:val="clear" w:color="000000" w:fill="FFFFFF"/>
      <w:spacing w:before="100" w:beforeAutospacing="1" w:after="100" w:afterAutospacing="1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2">
    <w:name w:val="xl122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000000"/>
      <w:sz w:val="16"/>
      <w:szCs w:val="16"/>
    </w:rPr>
  </w:style>
  <w:style w:type="paragraph" w:customStyle="1" w:styleId="xl123">
    <w:name w:val="xl123"/>
    <w:basedOn w:val="a"/>
    <w:rsid w:val="00AC42B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i/>
      <w:iCs/>
      <w:color w:val="000000"/>
      <w:sz w:val="16"/>
      <w:szCs w:val="16"/>
    </w:rPr>
  </w:style>
  <w:style w:type="paragraph" w:styleId="af1">
    <w:name w:val="No Spacing"/>
    <w:uiPriority w:val="1"/>
    <w:qFormat/>
    <w:rsid w:val="00265424"/>
    <w:pPr>
      <w:spacing w:after="0" w:line="240" w:lineRule="auto"/>
    </w:pPr>
  </w:style>
  <w:style w:type="character" w:styleId="af2">
    <w:name w:val="Emphasis"/>
    <w:qFormat/>
    <w:rsid w:val="00265424"/>
    <w:rPr>
      <w:i/>
      <w:iCs/>
    </w:rPr>
  </w:style>
  <w:style w:type="paragraph" w:customStyle="1" w:styleId="ConsPlusNonformat">
    <w:name w:val="ConsPlusNonformat"/>
    <w:rsid w:val="002654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7617C0"/>
    <w:pPr>
      <w:spacing w:before="100" w:beforeAutospacing="1" w:after="100" w:afterAutospacing="1"/>
    </w:pPr>
  </w:style>
  <w:style w:type="paragraph" w:customStyle="1" w:styleId="xl124">
    <w:name w:val="xl124"/>
    <w:basedOn w:val="a"/>
    <w:rsid w:val="007617C0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4411">
              <w:marLeft w:val="0"/>
              <w:marRight w:val="0"/>
              <w:marTop w:val="0"/>
              <w:marBottom w:val="0"/>
              <w:divBdr>
                <w:top w:val="single" w:sz="6" w:space="0" w:color="9F9FDA"/>
                <w:left w:val="single" w:sz="6" w:space="0" w:color="9F9FDA"/>
                <w:bottom w:val="single" w:sz="6" w:space="0" w:color="9F9FDA"/>
                <w:right w:val="single" w:sz="6" w:space="0" w:color="9F9FDA"/>
              </w:divBdr>
              <w:divsChild>
                <w:div w:id="66003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3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B7F0B-9663-4B14-8469-FBF475E2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2023-02-01T11:06:00Z</cp:lastPrinted>
  <dcterms:created xsi:type="dcterms:W3CDTF">2020-02-14T05:10:00Z</dcterms:created>
  <dcterms:modified xsi:type="dcterms:W3CDTF">2023-02-28T14:51:00Z</dcterms:modified>
</cp:coreProperties>
</file>