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3B366F">
        <w:rPr>
          <w:sz w:val="28"/>
          <w:szCs w:val="28"/>
        </w:rPr>
        <w:t>1</w:t>
      </w:r>
      <w:r w:rsidR="00386C24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0475C0" w:rsidTr="00506BDA">
        <w:trPr>
          <w:cantSplit/>
          <w:trHeight w:val="1603"/>
        </w:trPr>
        <w:tc>
          <w:tcPr>
            <w:tcW w:w="4638" w:type="dxa"/>
          </w:tcPr>
          <w:p w:rsidR="00386C24" w:rsidRPr="000475C0" w:rsidRDefault="00386C24" w:rsidP="00506B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475C0">
              <w:rPr>
                <w:b/>
                <w:sz w:val="28"/>
                <w:szCs w:val="28"/>
              </w:rPr>
              <w:t xml:space="preserve"> </w:t>
            </w:r>
            <w:r w:rsidRPr="000475C0">
              <w:rPr>
                <w:sz w:val="28"/>
                <w:szCs w:val="28"/>
              </w:rPr>
              <w:t xml:space="preserve">Об обращении Великоустюгской Думы </w:t>
            </w:r>
            <w:r w:rsidRPr="000475C0">
              <w:rPr>
                <w:sz w:val="28"/>
                <w:szCs w:val="28"/>
                <w:lang w:eastAsia="en-US"/>
              </w:rPr>
              <w:t>Великоустюгского муниципального округа Вологодской области</w:t>
            </w:r>
            <w:r w:rsidRPr="000475C0">
              <w:rPr>
                <w:sz w:val="28"/>
                <w:szCs w:val="28"/>
              </w:rPr>
              <w:t xml:space="preserve"> в Законодательное Собрание           Вологодской области</w:t>
            </w:r>
          </w:p>
        </w:tc>
        <w:tc>
          <w:tcPr>
            <w:tcW w:w="425" w:type="dxa"/>
          </w:tcPr>
          <w:p w:rsidR="00386C24" w:rsidRPr="000475C0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386C24" w:rsidRPr="000475C0" w:rsidRDefault="00386C24" w:rsidP="00386C24">
      <w:pPr>
        <w:jc w:val="both"/>
        <w:rPr>
          <w:sz w:val="28"/>
          <w:szCs w:val="28"/>
        </w:rPr>
      </w:pPr>
      <w:r w:rsidRPr="000475C0">
        <w:rPr>
          <w:sz w:val="28"/>
          <w:szCs w:val="28"/>
          <w:lang w:eastAsia="ar-SA"/>
        </w:rPr>
        <w:tab/>
      </w:r>
    </w:p>
    <w:p w:rsidR="00386C24" w:rsidRPr="000475C0" w:rsidRDefault="00386C24" w:rsidP="00386C24">
      <w:pPr>
        <w:jc w:val="both"/>
        <w:rPr>
          <w:b/>
          <w:sz w:val="28"/>
          <w:szCs w:val="28"/>
        </w:rPr>
      </w:pPr>
    </w:p>
    <w:p w:rsidR="00386C24" w:rsidRPr="000475C0" w:rsidRDefault="00386C24" w:rsidP="0038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5C0">
        <w:rPr>
          <w:sz w:val="28"/>
          <w:szCs w:val="28"/>
        </w:rPr>
        <w:t>Руководствуясь статьей 28 Устава Великоустюгского муниципального округа,</w:t>
      </w:r>
    </w:p>
    <w:p w:rsidR="00386C24" w:rsidRPr="000475C0" w:rsidRDefault="00386C24" w:rsidP="00386C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475C0">
        <w:rPr>
          <w:b/>
          <w:bCs/>
          <w:sz w:val="28"/>
          <w:szCs w:val="28"/>
        </w:rPr>
        <w:t>Великоустюгская Дума РЕШИЛА:</w:t>
      </w:r>
    </w:p>
    <w:p w:rsidR="00386C24" w:rsidRPr="000475C0" w:rsidRDefault="00386C24" w:rsidP="00386C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6C24" w:rsidRPr="000475C0" w:rsidRDefault="00386C24" w:rsidP="0038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5C0">
        <w:rPr>
          <w:sz w:val="28"/>
          <w:szCs w:val="28"/>
        </w:rPr>
        <w:t xml:space="preserve">1. Принять обращение Великоустюгской Думы </w:t>
      </w:r>
      <w:r w:rsidRPr="000475C0">
        <w:rPr>
          <w:sz w:val="28"/>
          <w:szCs w:val="28"/>
          <w:lang w:eastAsia="en-US"/>
        </w:rPr>
        <w:t>Великоустюгского муниципального округа Вологодской области</w:t>
      </w:r>
      <w:r w:rsidRPr="000475C0">
        <w:rPr>
          <w:sz w:val="28"/>
          <w:szCs w:val="28"/>
        </w:rPr>
        <w:t xml:space="preserve"> в Законодательное Собрание           Вологодской области по вопросу увеличения ежемесячной денежной выплаты ветеранам боевых действий.  </w:t>
      </w:r>
    </w:p>
    <w:p w:rsidR="00386C24" w:rsidRPr="000475C0" w:rsidRDefault="00386C24" w:rsidP="00386C24">
      <w:pPr>
        <w:ind w:firstLine="709"/>
        <w:jc w:val="both"/>
        <w:rPr>
          <w:sz w:val="28"/>
          <w:szCs w:val="28"/>
        </w:rPr>
      </w:pPr>
      <w:r w:rsidRPr="000475C0">
        <w:rPr>
          <w:sz w:val="28"/>
          <w:szCs w:val="28"/>
        </w:rPr>
        <w:t>2. Направить настоящее решение в Законодательное Собрание Волого</w:t>
      </w:r>
      <w:r w:rsidRPr="000475C0">
        <w:rPr>
          <w:sz w:val="28"/>
          <w:szCs w:val="28"/>
        </w:rPr>
        <w:t>д</w:t>
      </w:r>
      <w:r w:rsidRPr="000475C0">
        <w:rPr>
          <w:sz w:val="28"/>
          <w:szCs w:val="28"/>
        </w:rPr>
        <w:t>ской области и представительные органы муниципальных образований области для рассмотрения.</w:t>
      </w:r>
    </w:p>
    <w:p w:rsidR="00386C24" w:rsidRPr="000475C0" w:rsidRDefault="00386C24" w:rsidP="00386C24">
      <w:pPr>
        <w:ind w:firstLine="709"/>
        <w:jc w:val="both"/>
        <w:rPr>
          <w:sz w:val="28"/>
          <w:szCs w:val="28"/>
        </w:rPr>
      </w:pPr>
    </w:p>
    <w:p w:rsidR="00386C24" w:rsidRPr="000475C0" w:rsidRDefault="00386C24" w:rsidP="00386C24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475C0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>_______________</w:t>
            </w:r>
            <w:r w:rsidRPr="000475C0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475C0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0475C0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0475C0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386C24" w:rsidRPr="000475C0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475C0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475C0">
              <w:rPr>
                <w:sz w:val="28"/>
                <w:szCs w:val="28"/>
                <w:lang w:eastAsia="en-US"/>
              </w:rPr>
              <w:t xml:space="preserve">_______________      </w:t>
            </w:r>
            <w:r w:rsidRPr="000475C0">
              <w:rPr>
                <w:b/>
                <w:sz w:val="28"/>
                <w:szCs w:val="28"/>
                <w:lang w:eastAsia="en-US"/>
              </w:rPr>
              <w:t>И.А. Абрамов</w:t>
            </w:r>
          </w:p>
        </w:tc>
      </w:tr>
    </w:tbl>
    <w:p w:rsidR="00386C24" w:rsidRPr="000475C0" w:rsidRDefault="00386C24" w:rsidP="00386C24">
      <w:pPr>
        <w:pStyle w:val="a6"/>
        <w:rPr>
          <w:sz w:val="28"/>
          <w:szCs w:val="28"/>
        </w:rPr>
      </w:pPr>
    </w:p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386C24" w:rsidRDefault="00386C24" w:rsidP="00386C24">
      <w:pPr>
        <w:widowControl w:val="0"/>
        <w:tabs>
          <w:tab w:val="left" w:pos="2985"/>
        </w:tabs>
        <w:jc w:val="right"/>
      </w:pPr>
    </w:p>
    <w:p w:rsidR="00386C24" w:rsidRDefault="00386C24" w:rsidP="00386C24">
      <w:pPr>
        <w:widowControl w:val="0"/>
        <w:tabs>
          <w:tab w:val="left" w:pos="2985"/>
        </w:tabs>
        <w:jc w:val="right"/>
      </w:pPr>
    </w:p>
    <w:p w:rsidR="00386C24" w:rsidRDefault="00386C24" w:rsidP="00386C24">
      <w:pPr>
        <w:widowControl w:val="0"/>
        <w:tabs>
          <w:tab w:val="left" w:pos="2985"/>
        </w:tabs>
        <w:jc w:val="right"/>
      </w:pPr>
    </w:p>
    <w:p w:rsidR="00386C24" w:rsidRDefault="00386C24" w:rsidP="00386C24">
      <w:pPr>
        <w:ind w:left="5670"/>
        <w:jc w:val="center"/>
        <w:rPr>
          <w:lang w:eastAsia="zh-CN" w:bidi="hi-IN"/>
        </w:rPr>
      </w:pPr>
    </w:p>
    <w:p w:rsidR="00386C24" w:rsidRDefault="00386C24" w:rsidP="00386C24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lastRenderedPageBreak/>
        <w:t>Приложение</w:t>
      </w:r>
    </w:p>
    <w:p w:rsidR="00386C24" w:rsidRDefault="00386C24" w:rsidP="00386C24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к решению Великоустюгской Думы</w:t>
      </w:r>
    </w:p>
    <w:p w:rsidR="00386C24" w:rsidRDefault="00386C24" w:rsidP="00386C24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</w:t>
      </w:r>
      <w:r>
        <w:rPr>
          <w:lang w:eastAsia="zh-CN" w:bidi="hi-IN"/>
        </w:rPr>
        <w:t>21.02.2024</w:t>
      </w:r>
      <w:r>
        <w:rPr>
          <w:lang w:eastAsia="zh-CN" w:bidi="hi-IN"/>
        </w:rPr>
        <w:t xml:space="preserve"> № </w:t>
      </w:r>
      <w:r>
        <w:rPr>
          <w:lang w:eastAsia="zh-CN" w:bidi="hi-IN"/>
        </w:rPr>
        <w:t>17</w:t>
      </w:r>
    </w:p>
    <w:p w:rsidR="00386C24" w:rsidRDefault="00386C24" w:rsidP="00386C24">
      <w:pPr>
        <w:ind w:left="5670"/>
        <w:jc w:val="center"/>
        <w:rPr>
          <w:lang w:eastAsia="zh-CN" w:bidi="hi-IN"/>
        </w:rPr>
      </w:pPr>
    </w:p>
    <w:p w:rsidR="00386C24" w:rsidRDefault="00386C24" w:rsidP="00386C24">
      <w:pPr>
        <w:widowControl w:val="0"/>
        <w:tabs>
          <w:tab w:val="left" w:pos="2985"/>
        </w:tabs>
        <w:jc w:val="right"/>
      </w:pPr>
    </w:p>
    <w:p w:rsidR="00386C24" w:rsidRPr="000475C0" w:rsidRDefault="00386C24" w:rsidP="00386C24">
      <w:pPr>
        <w:widowControl w:val="0"/>
        <w:tabs>
          <w:tab w:val="left" w:pos="2985"/>
        </w:tabs>
        <w:jc w:val="center"/>
        <w:rPr>
          <w:sz w:val="28"/>
          <w:szCs w:val="28"/>
        </w:rPr>
      </w:pPr>
      <w:r w:rsidRPr="000475C0">
        <w:rPr>
          <w:sz w:val="28"/>
          <w:szCs w:val="28"/>
        </w:rPr>
        <w:t>Уважаемый Андрей Николаевич!</w:t>
      </w:r>
    </w:p>
    <w:p w:rsidR="00386C24" w:rsidRPr="000475C0" w:rsidRDefault="00386C24" w:rsidP="00386C24">
      <w:pPr>
        <w:widowControl w:val="0"/>
        <w:tabs>
          <w:tab w:val="left" w:pos="2985"/>
        </w:tabs>
        <w:jc w:val="center"/>
        <w:rPr>
          <w:sz w:val="28"/>
          <w:szCs w:val="28"/>
        </w:rPr>
      </w:pPr>
      <w:r w:rsidRPr="000475C0">
        <w:rPr>
          <w:sz w:val="28"/>
          <w:szCs w:val="28"/>
        </w:rPr>
        <w:t>Уважаемые депутаты Законодательного Собрания Вологодской области!</w:t>
      </w:r>
    </w:p>
    <w:p w:rsidR="00386C24" w:rsidRDefault="00386C24" w:rsidP="00386C24">
      <w:pPr>
        <w:widowControl w:val="0"/>
        <w:tabs>
          <w:tab w:val="left" w:pos="2985"/>
        </w:tabs>
        <w:jc w:val="right"/>
      </w:pPr>
    </w:p>
    <w:p w:rsidR="00386C24" w:rsidRDefault="00386C24" w:rsidP="00386C24">
      <w:pPr>
        <w:autoSpaceDE w:val="0"/>
        <w:autoSpaceDN w:val="0"/>
        <w:adjustRightInd w:val="0"/>
        <w:jc w:val="both"/>
      </w:pPr>
    </w:p>
    <w:p w:rsidR="00386C24" w:rsidRPr="00C75A35" w:rsidRDefault="00386C24" w:rsidP="0038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35">
        <w:rPr>
          <w:sz w:val="28"/>
          <w:szCs w:val="28"/>
        </w:rPr>
        <w:t xml:space="preserve"> В соответствии со статьей </w:t>
      </w:r>
      <w:r w:rsidRPr="00C75A35">
        <w:rPr>
          <w:bCs/>
          <w:sz w:val="28"/>
          <w:szCs w:val="28"/>
        </w:rPr>
        <w:t>23.1. Федерального закона от 12.01.1995 N 5-ФЗ "О ветеранах"</w:t>
      </w:r>
      <w:r w:rsidRPr="00C75A35">
        <w:rPr>
          <w:sz w:val="28"/>
          <w:szCs w:val="28"/>
        </w:rPr>
        <w:t xml:space="preserve"> ветеранам боевых действий из числа лиц, имеющих право на указанные меры федеральной социальной поддержки, назначается ежемесячная денежная выплата. Размер ЕДВ подлежит индексации раз в год с 1 февраля текущего года </w:t>
      </w:r>
      <w:proofErr w:type="gramStart"/>
      <w:r w:rsidRPr="00C75A35">
        <w:rPr>
          <w:sz w:val="28"/>
          <w:szCs w:val="28"/>
        </w:rPr>
        <w:t>исходя из индекса роста потребительских цен за предыдущий год и с 01.02.2024 составляет</w:t>
      </w:r>
      <w:proofErr w:type="gramEnd"/>
      <w:r w:rsidRPr="00C75A35">
        <w:rPr>
          <w:sz w:val="28"/>
          <w:szCs w:val="28"/>
        </w:rPr>
        <w:t xml:space="preserve"> 4 184,51 руб. Часть суммы ЕДВ может направляться на финансирование предоставления ветерану определенных социальных услуг.</w:t>
      </w:r>
    </w:p>
    <w:p w:rsidR="00386C24" w:rsidRPr="00C75A35" w:rsidRDefault="00386C24" w:rsidP="00386C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75A35">
        <w:rPr>
          <w:sz w:val="28"/>
          <w:szCs w:val="28"/>
          <w:shd w:val="clear" w:color="auto" w:fill="FFFFFF"/>
        </w:rPr>
        <w:t>В ходе встречи в Великом Устюге 01 февраля 2024 года Заместителя Губернатора Вологодской области М.И.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5A35">
        <w:rPr>
          <w:sz w:val="28"/>
          <w:szCs w:val="28"/>
          <w:shd w:val="clear" w:color="auto" w:fill="FFFFFF"/>
        </w:rPr>
        <w:t>Сылки</w:t>
      </w:r>
      <w:proofErr w:type="spellEnd"/>
      <w:r w:rsidRPr="00C75A35">
        <w:rPr>
          <w:sz w:val="28"/>
          <w:szCs w:val="28"/>
          <w:shd w:val="clear" w:color="auto" w:fill="FFFFFF"/>
        </w:rPr>
        <w:t xml:space="preserve"> с родными бойцов, несущих службу в зоне проведения специальной военной операции, от участников поступила информация, что размер выплат необходимо повысить, ветеранам боевых действий недостаточно указанной материальной поддержки. </w:t>
      </w:r>
    </w:p>
    <w:p w:rsidR="00386C24" w:rsidRPr="00C75A35" w:rsidRDefault="00386C24" w:rsidP="00386C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75A35">
        <w:rPr>
          <w:sz w:val="28"/>
          <w:szCs w:val="28"/>
          <w:shd w:val="clear" w:color="auto" w:fill="FFFFFF"/>
        </w:rPr>
        <w:t>В настоящее время вопросы, касающиеся помощи ветеранам боевых действий и их семьям являются наиболее актуальными, органы власти всех уровней прилагают немало усилий для того, чтобы поддержать наших бойцов и членов их семей. К  сожалению, ряд проблем не решить без изменений законодательства и поддержки на федеральном уровне.</w:t>
      </w:r>
    </w:p>
    <w:p w:rsidR="00386C24" w:rsidRPr="00C75A35" w:rsidRDefault="00386C24" w:rsidP="00386C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5A35">
        <w:rPr>
          <w:sz w:val="28"/>
          <w:szCs w:val="28"/>
          <w:shd w:val="clear" w:color="auto" w:fill="FFFFFF"/>
        </w:rPr>
        <w:t xml:space="preserve">Для укрепления социальной защищенности ветеранов боевых действий предлагается внести изменения </w:t>
      </w:r>
      <w:r w:rsidRPr="00C75A35">
        <w:rPr>
          <w:sz w:val="28"/>
          <w:szCs w:val="28"/>
        </w:rPr>
        <w:t xml:space="preserve">в статью </w:t>
      </w:r>
      <w:r w:rsidRPr="00C75A35">
        <w:rPr>
          <w:bCs/>
          <w:sz w:val="28"/>
          <w:szCs w:val="28"/>
        </w:rPr>
        <w:t xml:space="preserve">23.1. Федерального закона от 12.01.1995 N 5-ФЗ "О ветеранах" и закрепить повышение размера </w:t>
      </w:r>
      <w:r w:rsidRPr="00C75A35">
        <w:rPr>
          <w:sz w:val="28"/>
          <w:szCs w:val="28"/>
        </w:rPr>
        <w:t>ежемесячной денежной выплаты на 50 процентов от действующего размера либо увеличить его путем доведения до</w:t>
      </w:r>
      <w:r w:rsidRPr="00C75A35">
        <w:rPr>
          <w:color w:val="000000"/>
          <w:sz w:val="28"/>
          <w:szCs w:val="28"/>
          <w:shd w:val="clear" w:color="auto" w:fill="FFFFFF"/>
        </w:rPr>
        <w:t xml:space="preserve"> половины прожиточного минимума на душу населения. </w:t>
      </w:r>
    </w:p>
    <w:p w:rsidR="007B4CAD" w:rsidRPr="00D544AE" w:rsidRDefault="00386C24" w:rsidP="00386C24">
      <w:pPr>
        <w:ind w:firstLine="709"/>
        <w:jc w:val="both"/>
        <w:rPr>
          <w:b/>
        </w:rPr>
      </w:pPr>
      <w:r w:rsidRPr="00C75A35">
        <w:rPr>
          <w:color w:val="000000"/>
          <w:sz w:val="28"/>
          <w:szCs w:val="28"/>
          <w:shd w:val="clear" w:color="auto" w:fill="FFFFFF"/>
        </w:rPr>
        <w:t>На основании изложенного, п</w:t>
      </w:r>
      <w:r w:rsidRPr="00C75A35">
        <w:rPr>
          <w:sz w:val="28"/>
          <w:szCs w:val="28"/>
        </w:rPr>
        <w:t>росим Законодательное собрание Вологодской области согласно  статье 104 Конституции Российской Федерации рассмотреть вопрос о внесении в Государственную Думу Федерального Собрания Российской Федерации в порядке законодательной инициативы проекта федерального закона «О внесении изменений в Федеральный закон "О ветеранах"».</w:t>
      </w:r>
      <w:bookmarkStart w:id="0" w:name="_GoBack"/>
      <w:bookmarkEnd w:id="0"/>
    </w:p>
    <w:sectPr w:rsidR="007B4CAD" w:rsidRPr="00D544AE" w:rsidSect="009F7547">
      <w:headerReference w:type="default" r:id="rId10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32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AF2C-D288-4530-852C-F96546B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2024-02-26T13:16:00Z</cp:lastPrinted>
  <dcterms:created xsi:type="dcterms:W3CDTF">2020-02-14T05:10:00Z</dcterms:created>
  <dcterms:modified xsi:type="dcterms:W3CDTF">2024-02-26T13:16:00Z</dcterms:modified>
</cp:coreProperties>
</file>