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692A27">
        <w:rPr>
          <w:sz w:val="28"/>
          <w:szCs w:val="28"/>
        </w:rPr>
        <w:t>12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4C4687" w:rsidP="004C4687">
      <w:pPr>
        <w:ind w:left="708" w:firstLine="12"/>
        <w:rPr>
          <w:sz w:val="28"/>
          <w:szCs w:val="28"/>
        </w:rPr>
      </w:pPr>
    </w:p>
    <w:tbl>
      <w:tblPr>
        <w:tblW w:w="522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"/>
      </w:tblGrid>
      <w:tr w:rsidR="004C4687" w:rsidRPr="00692A27" w:rsidTr="00692A27">
        <w:trPr>
          <w:cantSplit/>
          <w:trHeight w:val="1502"/>
        </w:trPr>
        <w:tc>
          <w:tcPr>
            <w:tcW w:w="5205" w:type="dxa"/>
          </w:tcPr>
          <w:p w:rsidR="004C4687" w:rsidRPr="00692A27" w:rsidRDefault="00692A27" w:rsidP="00692A27">
            <w:pPr>
              <w:pStyle w:val="11"/>
              <w:tabs>
                <w:tab w:val="left" w:pos="4780"/>
              </w:tabs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CA2D8" wp14:editId="07401E9A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-2540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-.2pt" to="26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AG&#10;beBi2wAAAAcBAAAPAAAAAAAAAAAAAAAAAKYEAABkcnMvZG93bnJldi54bWxQSwUGAAAAAAQABADz&#10;AAAArgUAAAAA&#10;"/>
                  </w:pict>
                </mc:Fallback>
              </mc:AlternateContent>
            </w:r>
            <w:r w:rsidR="004C4687" w:rsidRPr="00692A27">
              <w:rPr>
                <w:b w:val="0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8F453" wp14:editId="7791E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4C4687" w:rsidRPr="00692A27">
              <w:rPr>
                <w:b w:val="0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AF9E9" wp14:editId="6CD23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C4687" w:rsidRPr="00692A27">
              <w:rPr>
                <w:b w:val="0"/>
                <w:sz w:val="27"/>
                <w:szCs w:val="27"/>
              </w:rPr>
              <w:t xml:space="preserve"> </w:t>
            </w:r>
            <w:r w:rsidRPr="00692A27">
              <w:rPr>
                <w:b w:val="0"/>
                <w:sz w:val="27"/>
                <w:szCs w:val="27"/>
              </w:rPr>
              <w:t>О внесении изменений в положение о порядке управления и распоряжения имуществом, находящимся в собственности Великоустюгского муниципального округа Вологодской области</w:t>
            </w:r>
          </w:p>
        </w:tc>
        <w:tc>
          <w:tcPr>
            <w:tcW w:w="20" w:type="dxa"/>
          </w:tcPr>
          <w:p w:rsidR="004C4687" w:rsidRPr="00692A27" w:rsidRDefault="00692A2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692A27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5C503" wp14:editId="3133FB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35pt" to="3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"/>
                  </w:pict>
                </mc:Fallback>
              </mc:AlternateContent>
            </w:r>
          </w:p>
        </w:tc>
      </w:tr>
    </w:tbl>
    <w:p w:rsidR="004C4687" w:rsidRPr="00692A27" w:rsidRDefault="004C4687" w:rsidP="004C4687">
      <w:pPr>
        <w:jc w:val="both"/>
        <w:rPr>
          <w:b/>
          <w:sz w:val="27"/>
          <w:szCs w:val="27"/>
        </w:rPr>
      </w:pPr>
    </w:p>
    <w:p w:rsidR="004C4687" w:rsidRPr="00692A27" w:rsidRDefault="00692A27" w:rsidP="00AB144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92A27">
        <w:rPr>
          <w:rFonts w:eastAsia="NSimSun"/>
          <w:sz w:val="27"/>
          <w:szCs w:val="27"/>
          <w:lang w:eastAsia="zh-CN"/>
        </w:rPr>
        <w:t>В соответствии</w:t>
      </w:r>
      <w:r w:rsidRPr="00692A27">
        <w:rPr>
          <w:color w:val="000000"/>
          <w:sz w:val="27"/>
          <w:szCs w:val="27"/>
        </w:rPr>
        <w:t xml:space="preserve"> </w:t>
      </w:r>
      <w:r w:rsidRPr="00692A27">
        <w:rPr>
          <w:rFonts w:eastAsia="NSimSun"/>
          <w:sz w:val="27"/>
          <w:szCs w:val="27"/>
          <w:lang w:eastAsia="zh-CN"/>
        </w:rPr>
        <w:t>со</w:t>
      </w:r>
      <w:r w:rsidRPr="00692A27">
        <w:rPr>
          <w:rFonts w:eastAsia="NSimSun"/>
          <w:sz w:val="27"/>
          <w:szCs w:val="27"/>
          <w:lang w:eastAsia="zh-CN"/>
        </w:rPr>
        <w:t xml:space="preserve"> </w:t>
      </w:r>
      <w:r w:rsidRPr="00692A27">
        <w:rPr>
          <w:color w:val="000000"/>
          <w:sz w:val="27"/>
          <w:szCs w:val="27"/>
        </w:rPr>
        <w:t>статьями 25 и 28 Устава Великоустюгского муниципального округа Вологодской области,</w:t>
      </w:r>
    </w:p>
    <w:p w:rsidR="004C4687" w:rsidRPr="00692A2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92A27">
        <w:rPr>
          <w:b/>
          <w:bCs/>
          <w:sz w:val="27"/>
          <w:szCs w:val="27"/>
        </w:rPr>
        <w:t>Великоустюгская Дума РЕШИЛА:</w:t>
      </w:r>
    </w:p>
    <w:p w:rsidR="004C4687" w:rsidRPr="00692A2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692A27" w:rsidRPr="00692A27" w:rsidRDefault="00692A27" w:rsidP="00692A27">
      <w:pPr>
        <w:ind w:firstLine="709"/>
        <w:jc w:val="both"/>
        <w:rPr>
          <w:sz w:val="27"/>
          <w:szCs w:val="27"/>
        </w:rPr>
      </w:pPr>
      <w:r w:rsidRPr="00692A27">
        <w:rPr>
          <w:sz w:val="27"/>
          <w:szCs w:val="27"/>
        </w:rPr>
        <w:t>1. Внести в положение о порядке управления и распоряжения имуществом, находящимся в собственности Великоустюгского муниципального округа Вологодской области, утвержденное решением Великоустюгской Думы Великоустюгского муниципального округа Вологодской области от 20.12.2022 № 91 (далее – положение) следующие изменения:</w:t>
      </w:r>
    </w:p>
    <w:p w:rsidR="00692A27" w:rsidRPr="00692A27" w:rsidRDefault="00692A27" w:rsidP="00692A2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92A27">
        <w:rPr>
          <w:sz w:val="27"/>
          <w:szCs w:val="27"/>
        </w:rPr>
        <w:t>1.1. Пункт 4 статьи 15 дополнить подпунктом 4.6. следующего содержания:</w:t>
      </w:r>
    </w:p>
    <w:p w:rsidR="00692A27" w:rsidRPr="00692A27" w:rsidRDefault="00692A27" w:rsidP="00692A2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92A27">
        <w:rPr>
          <w:sz w:val="27"/>
          <w:szCs w:val="27"/>
        </w:rPr>
        <w:t>«4.6. Организациям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деятельность».</w:t>
      </w:r>
    </w:p>
    <w:p w:rsidR="00692A27" w:rsidRPr="00692A27" w:rsidRDefault="00692A27" w:rsidP="00692A2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92A27">
        <w:rPr>
          <w:sz w:val="27"/>
          <w:szCs w:val="27"/>
        </w:rPr>
        <w:t>1.2. Статью 15 дополнить пунктом 15 следующего содержания:</w:t>
      </w:r>
    </w:p>
    <w:p w:rsidR="00692A27" w:rsidRPr="00692A27" w:rsidRDefault="00692A27" w:rsidP="00692A27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92A27">
        <w:rPr>
          <w:sz w:val="27"/>
          <w:szCs w:val="27"/>
        </w:rPr>
        <w:t>«15. При сдаче имущества, указанного в подпункте 4.6. пункта 4 настоящей статьи, договор безвозмездного пользования заключает образовательное учреждение».</w:t>
      </w:r>
    </w:p>
    <w:p w:rsidR="006175AE" w:rsidRPr="00692A27" w:rsidRDefault="00692A27" w:rsidP="00692A2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92A27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692A27">
        <w:rPr>
          <w:sz w:val="27"/>
          <w:szCs w:val="27"/>
        </w:rPr>
        <w:t>Настоящее решение вступает в силу</w:t>
      </w:r>
      <w:r w:rsidRPr="00692A27">
        <w:rPr>
          <w:rFonts w:eastAsia="NSimSun"/>
          <w:sz w:val="27"/>
          <w:szCs w:val="27"/>
          <w:lang w:eastAsia="zh-CN"/>
        </w:rPr>
        <w:t xml:space="preserve"> после официального опубликования.</w:t>
      </w:r>
    </w:p>
    <w:p w:rsidR="006175AE" w:rsidRPr="00692A27" w:rsidRDefault="006175AE" w:rsidP="006175AE">
      <w:pPr>
        <w:autoSpaceDE w:val="0"/>
        <w:autoSpaceDN w:val="0"/>
        <w:adjustRightInd w:val="0"/>
        <w:ind w:firstLine="709"/>
        <w:jc w:val="both"/>
      </w:pPr>
    </w:p>
    <w:p w:rsidR="004C4687" w:rsidRPr="00692A27" w:rsidRDefault="004C4687" w:rsidP="004C4687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92A27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92A27" w:rsidRDefault="00620A87" w:rsidP="004D2AAA">
            <w:pPr>
              <w:rPr>
                <w:sz w:val="27"/>
                <w:szCs w:val="27"/>
                <w:lang w:eastAsia="en-US"/>
              </w:rPr>
            </w:pPr>
            <w:r w:rsidRPr="00692A27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620A87" w:rsidRPr="00692A27" w:rsidRDefault="00620A87" w:rsidP="004D2AAA">
            <w:pPr>
              <w:rPr>
                <w:sz w:val="27"/>
                <w:szCs w:val="27"/>
                <w:lang w:eastAsia="en-US"/>
              </w:rPr>
            </w:pPr>
            <w:r w:rsidRPr="00692A27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620A87" w:rsidRPr="00692A27" w:rsidRDefault="00620A87" w:rsidP="004D2AAA">
            <w:pPr>
              <w:rPr>
                <w:sz w:val="27"/>
                <w:szCs w:val="27"/>
                <w:lang w:eastAsia="en-US"/>
              </w:rPr>
            </w:pPr>
          </w:p>
          <w:p w:rsidR="00620A87" w:rsidRPr="00692A27" w:rsidRDefault="00620A87" w:rsidP="004D2AAA">
            <w:pPr>
              <w:rPr>
                <w:sz w:val="27"/>
                <w:szCs w:val="27"/>
                <w:lang w:eastAsia="en-US"/>
              </w:rPr>
            </w:pPr>
          </w:p>
          <w:p w:rsidR="00620A87" w:rsidRPr="00692A27" w:rsidRDefault="00620A87" w:rsidP="004D2AAA">
            <w:pPr>
              <w:rPr>
                <w:b/>
                <w:sz w:val="27"/>
                <w:szCs w:val="27"/>
                <w:lang w:eastAsia="en-US"/>
              </w:rPr>
            </w:pPr>
            <w:r w:rsidRPr="00692A27">
              <w:rPr>
                <w:sz w:val="27"/>
                <w:szCs w:val="27"/>
                <w:lang w:eastAsia="en-US"/>
              </w:rPr>
              <w:t>_____________</w:t>
            </w:r>
            <w:r w:rsidRPr="00692A27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  <w:p w:rsidR="00620A87" w:rsidRPr="00692A27" w:rsidRDefault="00620A87" w:rsidP="004D2AAA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92A27" w:rsidRDefault="00620A87" w:rsidP="004D2AAA">
            <w:pPr>
              <w:ind w:left="176"/>
              <w:rPr>
                <w:sz w:val="27"/>
                <w:szCs w:val="27"/>
                <w:lang w:eastAsia="en-US"/>
              </w:rPr>
            </w:pPr>
            <w:r w:rsidRPr="00692A27">
              <w:rPr>
                <w:sz w:val="27"/>
                <w:szCs w:val="27"/>
                <w:lang w:eastAsia="en-US"/>
              </w:rPr>
              <w:t xml:space="preserve">Временно </w:t>
            </w:r>
            <w:proofErr w:type="gramStart"/>
            <w:r w:rsidRPr="00692A27">
              <w:rPr>
                <w:sz w:val="27"/>
                <w:szCs w:val="27"/>
                <w:lang w:eastAsia="en-US"/>
              </w:rPr>
              <w:t>исполняющий</w:t>
            </w:r>
            <w:proofErr w:type="gramEnd"/>
            <w:r w:rsidRPr="00692A27">
              <w:rPr>
                <w:sz w:val="27"/>
                <w:szCs w:val="27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692A27" w:rsidRDefault="00620A87" w:rsidP="004D2AAA">
            <w:pPr>
              <w:ind w:left="176"/>
              <w:rPr>
                <w:sz w:val="27"/>
                <w:szCs w:val="27"/>
                <w:lang w:eastAsia="en-US"/>
              </w:rPr>
            </w:pPr>
          </w:p>
          <w:p w:rsidR="00620A87" w:rsidRPr="00692A27" w:rsidRDefault="00620A87" w:rsidP="00692A27">
            <w:pPr>
              <w:ind w:left="176"/>
              <w:rPr>
                <w:b/>
                <w:sz w:val="27"/>
                <w:szCs w:val="27"/>
                <w:lang w:eastAsia="en-US"/>
              </w:rPr>
            </w:pPr>
            <w:r w:rsidRPr="00692A27">
              <w:rPr>
                <w:sz w:val="27"/>
                <w:szCs w:val="27"/>
                <w:lang w:eastAsia="en-US"/>
              </w:rPr>
              <w:t>_______________</w:t>
            </w:r>
            <w:r w:rsidRPr="00692A27">
              <w:rPr>
                <w:b/>
                <w:sz w:val="27"/>
                <w:szCs w:val="27"/>
                <w:lang w:eastAsia="en-US"/>
              </w:rPr>
              <w:t>И.А. Абрамов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692A27">
      <w:headerReference w:type="default" r:id="rId10"/>
      <w:pgSz w:w="11906" w:h="16838"/>
      <w:pgMar w:top="993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2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2A27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DC12-FEB3-421D-81AB-7718772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2024-02-26T07:02:00Z</cp:lastPrinted>
  <dcterms:created xsi:type="dcterms:W3CDTF">2020-02-14T05:10:00Z</dcterms:created>
  <dcterms:modified xsi:type="dcterms:W3CDTF">2024-02-26T07:02:00Z</dcterms:modified>
</cp:coreProperties>
</file>