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16A" w:rsidRDefault="00A7416A">
      <w:pPr>
        <w:pStyle w:val="Textbody"/>
        <w:rPr>
          <w:color w:val="000000"/>
        </w:rPr>
      </w:pPr>
    </w:p>
    <w:p w:rsidR="00A7416A" w:rsidRDefault="00070BB6">
      <w:pPr>
        <w:pStyle w:val="Textbody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04719" cy="590400"/>
            <wp:effectExtent l="0" t="0" r="0" b="150"/>
            <wp:docPr id="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590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</w:pPr>
      <w:r>
        <w:t>  </w:t>
      </w:r>
    </w:p>
    <w:p w:rsidR="00A7416A" w:rsidRDefault="00070BB6">
      <w:pPr>
        <w:pStyle w:val="Textbody"/>
        <w:jc w:val="center"/>
      </w:pPr>
      <w:r>
        <w:rPr>
          <w:rFonts w:ascii="Times New Roman" w:hAnsi="Times New Roman"/>
          <w:color w:val="000000"/>
          <w:sz w:val="26"/>
        </w:rPr>
        <w:t>АДМИНИСТРАЦИЯ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>ВЕЛИКОУСТЮГСКОГО МУНИЦИПАЛЬНОГО ОКРУГА</w:t>
      </w:r>
    </w:p>
    <w:p w:rsidR="00A7416A" w:rsidRDefault="00070BB6">
      <w:pPr>
        <w:pStyle w:val="Textbody"/>
        <w:jc w:val="center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ВОЛОГОДСКОЙ ОБЛАСТИ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ПОСТАНОВЛЕНИЕ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</w:pPr>
      <w:r>
        <w:rPr>
          <w:rFonts w:ascii="Times New Roman" w:hAnsi="Times New Roman"/>
          <w:color w:val="000000"/>
          <w:u w:val="single"/>
        </w:rPr>
        <w:t>03.02.2023</w:t>
      </w:r>
      <w:r>
        <w:rPr>
          <w:color w:val="000000"/>
        </w:rPr>
        <w:t xml:space="preserve">                                   </w:t>
      </w:r>
      <w:r>
        <w:rPr>
          <w:color w:val="000000"/>
        </w:rPr>
        <w:t xml:space="preserve">                                               </w:t>
      </w:r>
      <w:r w:rsidR="000C6DE8">
        <w:rPr>
          <w:color w:val="000000"/>
        </w:rPr>
        <w:t xml:space="preserve">                             </w:t>
      </w:r>
      <w:bookmarkStart w:id="0" w:name="_GoBack"/>
      <w:bookmarkEnd w:id="0"/>
      <w:r>
        <w:rPr>
          <w:color w:val="000000"/>
        </w:rPr>
        <w:t xml:space="preserve">№ </w:t>
      </w:r>
      <w:r>
        <w:rPr>
          <w:rFonts w:ascii="Times New Roman" w:hAnsi="Times New Roman"/>
          <w:color w:val="000000"/>
          <w:u w:val="single"/>
        </w:rPr>
        <w:t>239</w:t>
      </w:r>
    </w:p>
    <w:p w:rsidR="00A7416A" w:rsidRDefault="00070BB6">
      <w:pPr>
        <w:pStyle w:val="Textbody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г. Великий Устюг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Об утверждении порядка проведения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оценки регулирующего воздействия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проектов муниципальных нормативных правовых актов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и экспертизы нормативных </w:t>
      </w:r>
      <w:r>
        <w:rPr>
          <w:rFonts w:ascii="Times New Roman" w:hAnsi="Times New Roman"/>
          <w:b/>
          <w:color w:val="000000"/>
        </w:rPr>
        <w:t>правовых актов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Великоустюгского муниципального округа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color w:val="808080"/>
          <w:sz w:val="24"/>
        </w:rPr>
      </w:pPr>
      <w:r>
        <w:rPr>
          <w:rFonts w:ascii="Times New Roman" w:hAnsi="Times New Roman"/>
          <w:color w:val="808080"/>
          <w:sz w:val="24"/>
        </w:rPr>
        <w:t>(в редакции постановления администрации Великоустюгского</w:t>
      </w:r>
    </w:p>
    <w:p w:rsidR="00A7416A" w:rsidRDefault="00070BB6">
      <w:pPr>
        <w:pStyle w:val="Textbody"/>
        <w:jc w:val="center"/>
      </w:pPr>
      <w:r>
        <w:rPr>
          <w:rFonts w:ascii="Times New Roman" w:hAnsi="Times New Roman"/>
          <w:color w:val="808080"/>
          <w:sz w:val="24"/>
        </w:rPr>
        <w:t xml:space="preserve">муниципального округа  №3090 от 03.11.2023, №2321 от 01.08.2024, №3635 от 07.11.2024, №3066 от 15.09.2025, </w:t>
      </w:r>
      <w:r>
        <w:rPr>
          <w:color w:val="808080"/>
        </w:rPr>
        <w:t>№</w:t>
      </w:r>
      <w:r>
        <w:rPr>
          <w:rFonts w:ascii="Times New Roman" w:hAnsi="Times New Roman"/>
          <w:color w:val="808080"/>
          <w:sz w:val="24"/>
        </w:rPr>
        <w:t xml:space="preserve">3463 от 17.10.2025, №1356 от </w:t>
      </w:r>
      <w:r>
        <w:rPr>
          <w:rFonts w:ascii="Times New Roman" w:hAnsi="Times New Roman"/>
          <w:color w:val="808080"/>
          <w:sz w:val="24"/>
        </w:rPr>
        <w:t>17.04.2026)</w:t>
      </w:r>
    </w:p>
    <w:p w:rsidR="00A7416A" w:rsidRDefault="00070BB6">
      <w:pPr>
        <w:pStyle w:val="Textbody"/>
      </w:pPr>
      <w:r>
        <w:t> 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</w:rPr>
        <w:t xml:space="preserve">Руководствуясь частями 5-7 статьи 52 Федерального закона от 20.03.2025 </w:t>
      </w:r>
      <w:r>
        <w:rPr>
          <w:color w:val="000000"/>
        </w:rPr>
        <w:t xml:space="preserve">№ </w:t>
      </w:r>
      <w:r>
        <w:rPr>
          <w:rFonts w:ascii="Times New Roman" w:hAnsi="Times New Roman"/>
          <w:color w:val="000000"/>
        </w:rPr>
        <w:t>33-ФЗ «Об общих принципах организации местного самоуправления в единой системе публичной власти», законом Вологодской области от 11.12.2013 № 3225-ОЗ «Об оценке регули</w:t>
      </w:r>
      <w:r>
        <w:rPr>
          <w:rFonts w:ascii="Times New Roman" w:hAnsi="Times New Roman"/>
          <w:color w:val="000000"/>
        </w:rPr>
        <w:t>рующего воздействия проектов муниципальных нормативных правовых актов и экспертизе нормативных правовых актов», решением Великоустюгской Думы Великоустюгского муниципального округа от 12.09.2025 № 86 «Об оценке регулирующего воздействия проектов муниципаль</w:t>
      </w:r>
      <w:r>
        <w:rPr>
          <w:rFonts w:ascii="Times New Roman" w:hAnsi="Times New Roman"/>
          <w:color w:val="000000"/>
        </w:rPr>
        <w:t>ных нормативных правовых актов и экспертизе муниципальных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нормативных правовых актов Великоустюгского муниципального округа»,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статьями 33 и 38 Устава Великоустюгского муниципального округа,</w:t>
      </w:r>
    </w:p>
    <w:p w:rsidR="00A7416A" w:rsidRDefault="00070BB6">
      <w:pPr>
        <w:pStyle w:val="Textbody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ПОСТАНОВЛЯЮ:</w:t>
      </w:r>
    </w:p>
    <w:p w:rsidR="00A7416A" w:rsidRDefault="00070BB6">
      <w:pPr>
        <w:pStyle w:val="Textbody"/>
      </w:pPr>
      <w:r>
        <w:lastRenderedPageBreak/>
        <w:t> </w:t>
      </w:r>
    </w:p>
    <w:p w:rsidR="00A7416A" w:rsidRDefault="00070BB6">
      <w:pPr>
        <w:pStyle w:val="Textbody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Утвердить прилагаемый порядок проведения оценки</w:t>
      </w:r>
      <w:r>
        <w:rPr>
          <w:rFonts w:ascii="Times New Roman" w:hAnsi="Times New Roman"/>
          <w:color w:val="000000"/>
        </w:rPr>
        <w:t xml:space="preserve"> регулирующего воздействия проектов нормативных правовых актов и экспертизы нормативных правовых актов Великоустюгского муниципального округа.</w:t>
      </w:r>
    </w:p>
    <w:p w:rsidR="00A7416A" w:rsidRDefault="00070BB6">
      <w:pPr>
        <w:pStyle w:val="Textbody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Признать утратившим силу постановления администрации Великоустюгского муниципального района:</w:t>
      </w:r>
    </w:p>
    <w:p w:rsidR="00A7416A" w:rsidRDefault="00070BB6">
      <w:pPr>
        <w:pStyle w:val="Textbody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а) от 30.07.2015 </w:t>
      </w:r>
      <w:r>
        <w:rPr>
          <w:rFonts w:ascii="Times New Roman" w:hAnsi="Times New Roman"/>
          <w:color w:val="000000"/>
        </w:rPr>
        <w:t>№ 1122 «Об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Великоустюгского муниципального района, затрагивающих вопросы осуществления п</w:t>
      </w:r>
      <w:r>
        <w:rPr>
          <w:rFonts w:ascii="Times New Roman" w:hAnsi="Times New Roman"/>
          <w:color w:val="000000"/>
        </w:rPr>
        <w:t>редпринимательской и инвестиционной деятельности»;</w:t>
      </w:r>
    </w:p>
    <w:p w:rsidR="00A7416A" w:rsidRDefault="00070BB6">
      <w:pPr>
        <w:pStyle w:val="Textbody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б) от 03.04.2019 № 433 «О внесении изменений в постановление администрации Великоустюгского муниципального района от 30.07.2015 № 1122 “Об утверждении порядка проведения оценки регулирующего воздействия пр</w:t>
      </w:r>
      <w:r>
        <w:rPr>
          <w:rFonts w:ascii="Times New Roman" w:hAnsi="Times New Roman"/>
          <w:color w:val="000000"/>
        </w:rPr>
        <w:t>оектов муниципальных нормативных  правовых  актов  и  экспертизы  муниципальных</w:t>
      </w:r>
    </w:p>
    <w:p w:rsidR="00A7416A" w:rsidRDefault="00070BB6">
      <w:pPr>
        <w:pStyle w:val="Textbody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нормативных правовых актов Великоустюгского муниципального района, затрагивающих вопросы осуществления предпринимательской и инвестиционной деятельности”»;</w:t>
      </w:r>
    </w:p>
    <w:p w:rsidR="00A7416A" w:rsidRDefault="00070BB6">
      <w:pPr>
        <w:pStyle w:val="Textbody"/>
        <w:ind w:firstLine="708"/>
      </w:pPr>
      <w:r>
        <w:rPr>
          <w:rFonts w:ascii="Times New Roman" w:hAnsi="Times New Roman"/>
          <w:color w:val="000000"/>
        </w:rPr>
        <w:t>в) от 29.08.2019 № 1</w:t>
      </w:r>
      <w:r>
        <w:rPr>
          <w:rFonts w:ascii="Times New Roman" w:hAnsi="Times New Roman"/>
          <w:color w:val="000000"/>
        </w:rPr>
        <w:t>483 «О внесении изменений в постановление администрации Великоустюгского муниципального района от 30.07.2015 № 1122 “Об утверждении порядка проведения оценки регулирующего воздействия проектов муниципальных нормативных правовых актов и экспертизы муниципал</w:t>
      </w:r>
      <w:r>
        <w:rPr>
          <w:rFonts w:ascii="Times New Roman" w:hAnsi="Times New Roman"/>
          <w:color w:val="000000"/>
        </w:rPr>
        <w:t>ьных нормативных правовых актов Великоустюгского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муниципального района, затрагивающих вопросы осуществления предпринимательской и инвестиционной деятельности”»;</w:t>
      </w:r>
    </w:p>
    <w:p w:rsidR="00A7416A" w:rsidRDefault="00070BB6">
      <w:pPr>
        <w:pStyle w:val="Textbody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г) от 05.08.2021 № 1243 «О внесении изменений в постановление администрации Великоустюгского му</w:t>
      </w:r>
      <w:r>
        <w:rPr>
          <w:rFonts w:ascii="Times New Roman" w:hAnsi="Times New Roman"/>
          <w:color w:val="000000"/>
        </w:rPr>
        <w:t>ниципального района от 30.07.2015 № 1122 “Об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Великоустюгского муниципального района, зат</w:t>
      </w:r>
      <w:r>
        <w:rPr>
          <w:rFonts w:ascii="Times New Roman" w:hAnsi="Times New Roman"/>
          <w:color w:val="000000"/>
        </w:rPr>
        <w:t>рагивающих вопросы осуществления предпринимательской и инвестиционной деятельности”»;</w:t>
      </w:r>
    </w:p>
    <w:p w:rsidR="00A7416A" w:rsidRDefault="00070BB6">
      <w:pPr>
        <w:pStyle w:val="Textbody"/>
        <w:ind w:firstLine="708"/>
      </w:pPr>
      <w:r>
        <w:rPr>
          <w:rFonts w:ascii="Times New Roman" w:hAnsi="Times New Roman"/>
          <w:color w:val="000000"/>
        </w:rPr>
        <w:t xml:space="preserve">д) от 27.04.2022 № 611 «О внесении изменений в постановление администрации Великоустюгского муниципального района от 30.07.2015 № 1122 “Об утверждении порядка проведения </w:t>
      </w:r>
      <w:r>
        <w:rPr>
          <w:rFonts w:ascii="Times New Roman" w:hAnsi="Times New Roman"/>
          <w:color w:val="000000"/>
        </w:rPr>
        <w:t>оценки регулирующего воздействия проектов муниципальных нормативных правовых актов и экспертизы муниципальных нормативных правовых актов Великоустюгского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муниципального района, затрагивающих вопросы осуществления предпринимательской и инвестиционной деятел</w:t>
      </w:r>
      <w:r>
        <w:rPr>
          <w:rFonts w:ascii="Times New Roman" w:hAnsi="Times New Roman"/>
          <w:color w:val="000000"/>
        </w:rPr>
        <w:t>ьности”».</w:t>
      </w:r>
    </w:p>
    <w:p w:rsidR="00A7416A" w:rsidRDefault="00070BB6">
      <w:pPr>
        <w:pStyle w:val="Textbody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Настоящее постановление вступает в силу после официального опубликования и распространяется на правоотношения, возникшие с 01.01.2023.</w:t>
      </w:r>
    </w:p>
    <w:p w:rsidR="00A7416A" w:rsidRDefault="00070BB6">
      <w:pPr>
        <w:pStyle w:val="Textbody"/>
        <w:ind w:firstLine="709"/>
      </w:pPr>
      <w:r>
        <w:t> </w:t>
      </w:r>
    </w:p>
    <w:p w:rsidR="00A7416A" w:rsidRDefault="00070BB6">
      <w:pPr>
        <w:pStyle w:val="Textbody"/>
        <w:ind w:firstLine="709"/>
      </w:pPr>
      <w:r>
        <w:t> </w:t>
      </w:r>
    </w:p>
    <w:p w:rsidR="00A7416A" w:rsidRDefault="00070BB6">
      <w:pPr>
        <w:pStyle w:val="Textbody"/>
        <w:shd w:val="clear" w:color="auto" w:fill="FFFFFF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И. о. Главы</w:t>
      </w:r>
    </w:p>
    <w:p w:rsidR="00A7416A" w:rsidRDefault="00070BB6">
      <w:pPr>
        <w:pStyle w:val="Textbody"/>
        <w:shd w:val="clear" w:color="auto" w:fill="FFFFFF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Великоустюгского муниципального округа               С. В. Котов</w:t>
      </w:r>
    </w:p>
    <w:p w:rsidR="00A7416A" w:rsidRDefault="00070BB6">
      <w:pPr>
        <w:pStyle w:val="Textbody"/>
        <w:shd w:val="clear" w:color="auto" w:fill="FFFFFF"/>
      </w:pPr>
      <w:r>
        <w:t> </w:t>
      </w:r>
    </w:p>
    <w:p w:rsidR="00A7416A" w:rsidRDefault="00070BB6">
      <w:pPr>
        <w:pStyle w:val="Textbody"/>
        <w:shd w:val="clear" w:color="auto" w:fill="FFFFFF"/>
      </w:pPr>
      <w:r>
        <w:t> </w:t>
      </w:r>
    </w:p>
    <w:p w:rsidR="00A7416A" w:rsidRDefault="00070BB6">
      <w:pPr>
        <w:pStyle w:val="Textbody"/>
        <w:shd w:val="clear" w:color="auto" w:fill="FFFFFF"/>
      </w:pPr>
      <w:r>
        <w:t> </w:t>
      </w:r>
    </w:p>
    <w:p w:rsidR="00A7416A" w:rsidRDefault="00070BB6">
      <w:pPr>
        <w:pStyle w:val="Textbody"/>
        <w:shd w:val="clear" w:color="auto" w:fill="FFFFFF"/>
      </w:pPr>
      <w:r>
        <w:t> </w:t>
      </w:r>
    </w:p>
    <w:p w:rsidR="00A7416A" w:rsidRDefault="00070BB6">
      <w:pPr>
        <w:pStyle w:val="Textbody"/>
        <w:shd w:val="clear" w:color="auto" w:fill="FFFFFF"/>
      </w:pPr>
      <w:r>
        <w:t> </w:t>
      </w:r>
    </w:p>
    <w:p w:rsidR="00A7416A" w:rsidRDefault="00070BB6">
      <w:pPr>
        <w:pStyle w:val="Textbody"/>
        <w:shd w:val="clear" w:color="auto" w:fill="FFFFFF"/>
      </w:pPr>
      <w:r>
        <w:t> </w:t>
      </w:r>
    </w:p>
    <w:p w:rsidR="00A7416A" w:rsidRDefault="00070BB6">
      <w:pPr>
        <w:pStyle w:val="Textbody"/>
        <w:shd w:val="clear" w:color="auto" w:fill="FFFFFF"/>
      </w:pPr>
      <w:r>
        <w:t xml:space="preserve">  </w:t>
      </w:r>
      <w:r>
        <w:t xml:space="preserve">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>Приложение</w:t>
      </w:r>
    </w:p>
    <w:p w:rsidR="00A7416A" w:rsidRDefault="00070BB6">
      <w:pPr>
        <w:pStyle w:val="Textbody"/>
        <w:ind w:left="4678"/>
        <w:jc w:val="center"/>
      </w:pPr>
      <w:r>
        <w:t> </w:t>
      </w:r>
    </w:p>
    <w:p w:rsidR="00A7416A" w:rsidRDefault="00070BB6">
      <w:pPr>
        <w:pStyle w:val="Textbody"/>
        <w:ind w:left="4678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УТВЕРЖДЁН</w:t>
      </w:r>
    </w:p>
    <w:p w:rsidR="00A7416A" w:rsidRDefault="00070BB6">
      <w:pPr>
        <w:pStyle w:val="Textbody"/>
        <w:ind w:left="4678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постановлением администрации</w:t>
      </w:r>
    </w:p>
    <w:p w:rsidR="00A7416A" w:rsidRDefault="00070BB6">
      <w:pPr>
        <w:pStyle w:val="Textbody"/>
        <w:ind w:left="4678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Великоустюгского муниципального округа</w:t>
      </w:r>
    </w:p>
    <w:p w:rsidR="00A7416A" w:rsidRDefault="00070BB6">
      <w:pPr>
        <w:pStyle w:val="Textbody"/>
        <w:ind w:left="4678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 03.02.2023 № 239</w:t>
      </w:r>
    </w:p>
    <w:p w:rsidR="00A7416A" w:rsidRDefault="00070BB6">
      <w:pPr>
        <w:pStyle w:val="Textbody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bookmarkStart w:id="1" w:name="Par31"/>
      <w:bookmarkEnd w:id="1"/>
      <w:r>
        <w:rPr>
          <w:rFonts w:ascii="Times New Roman" w:hAnsi="Times New Roman"/>
          <w:b/>
          <w:color w:val="000000"/>
          <w:sz w:val="26"/>
        </w:rPr>
        <w:t>ПОРЯДОК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проведения оценки регулирующего воздейств</w:t>
      </w:r>
      <w:r>
        <w:rPr>
          <w:rFonts w:ascii="Times New Roman" w:hAnsi="Times New Roman"/>
          <w:b/>
          <w:color w:val="000000"/>
          <w:sz w:val="26"/>
        </w:rPr>
        <w:t>ия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проектов нормативных правовых актов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и экспертизы нормативных муниципальных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правовых актов Великоустюгского муниципального округа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(далее - порядок)</w:t>
      </w:r>
    </w:p>
    <w:p w:rsidR="00A7416A" w:rsidRDefault="00070BB6">
      <w:pPr>
        <w:pStyle w:val="Textbody"/>
        <w:jc w:val="center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bookmarkStart w:id="2" w:name="Par39"/>
      <w:bookmarkEnd w:id="2"/>
      <w:r>
        <w:rPr>
          <w:rFonts w:ascii="Times New Roman" w:hAnsi="Times New Roman"/>
          <w:b/>
          <w:color w:val="000000"/>
          <w:sz w:val="26"/>
        </w:rPr>
        <w:t>1. Общие положения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1.1. Настоящий порядок определяет процедуру проведения оценки регулирующего воздейст</w:t>
      </w:r>
      <w:r>
        <w:rPr>
          <w:rFonts w:ascii="Times New Roman" w:hAnsi="Times New Roman"/>
          <w:color w:val="000000"/>
          <w:sz w:val="26"/>
        </w:rPr>
        <w:t>вия проектов нормативных правовых актов Великоустюгского муниципального округа, устанавливающих новые или изменяющих ранее предусмотренные нормативными правовыми актами Великоустюгского муниципального округа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обязательные требования для субъектов предприним</w:t>
      </w:r>
      <w:r>
        <w:rPr>
          <w:rFonts w:ascii="Times New Roman" w:hAnsi="Times New Roman"/>
          <w:color w:val="000000"/>
          <w:sz w:val="26"/>
        </w:rPr>
        <w:t>ательской и иной экономической деятельности, обязанности для субъектов инвестиционной деятельности (далее - проекты правовых актов) и порядок проведения экспертизы нормативных правовых актов Великоустюгского муниципального округа, затрагивающих вопросы осу</w:t>
      </w:r>
      <w:r>
        <w:rPr>
          <w:rFonts w:ascii="Times New Roman" w:hAnsi="Times New Roman"/>
          <w:color w:val="000000"/>
          <w:sz w:val="26"/>
        </w:rPr>
        <w:t>ществления предпринимательской и инвестиционной деятельности (далее — правовые акты).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1.2. Оценка регулирующего воздействия проектов правовых актов и экспертиза правовых актов, содержащих сведения, составляющие государственную тайну или сведения конфиденц</w:t>
      </w:r>
      <w:r>
        <w:rPr>
          <w:rFonts w:ascii="Times New Roman" w:hAnsi="Times New Roman"/>
          <w:color w:val="000000"/>
          <w:sz w:val="26"/>
        </w:rPr>
        <w:t>иального характера, не проводится.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1.3. Оценка регулирующего воздействия проектов правовых актов и экспертиза правовых актов проводится управлением экономического развития администрации Великоустюгского муниципального округа (далее – управление экономическ</w:t>
      </w:r>
      <w:r>
        <w:rPr>
          <w:rFonts w:ascii="Times New Roman" w:hAnsi="Times New Roman"/>
          <w:color w:val="000000"/>
          <w:sz w:val="26"/>
        </w:rPr>
        <w:t>ого развития).</w:t>
      </w:r>
    </w:p>
    <w:p w:rsidR="00A7416A" w:rsidRDefault="00070BB6">
      <w:pPr>
        <w:pStyle w:val="Textbody"/>
        <w:ind w:firstLine="709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2. Оценка регулирующего воздействия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проектов правовых актов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2.1. Оценка регулирующего воздействия проектов правовых актов проводится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в целях выявления положений, вводящих избыточные обязанности, запреты и ограничения для субъектов предпри</w:t>
      </w:r>
      <w:r>
        <w:rPr>
          <w:rFonts w:ascii="Times New Roman" w:hAnsi="Times New Roman"/>
          <w:color w:val="000000"/>
          <w:sz w:val="26"/>
        </w:rPr>
        <w:t xml:space="preserve">нимательской и иной экономической деятельности или способствующих их введению, а также положений, способствующих возникновению необоснованных </w:t>
      </w:r>
      <w:r>
        <w:rPr>
          <w:rFonts w:ascii="Times New Roman" w:hAnsi="Times New Roman"/>
          <w:color w:val="000000"/>
          <w:sz w:val="26"/>
        </w:rPr>
        <w:lastRenderedPageBreak/>
        <w:t>расходов субъектов предпринимательской и иной экономической деятельности и бюджета округа.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2.2. Оценка регулирующе</w:t>
      </w:r>
      <w:r>
        <w:rPr>
          <w:rFonts w:ascii="Times New Roman" w:hAnsi="Times New Roman"/>
          <w:color w:val="000000"/>
          <w:sz w:val="26"/>
        </w:rPr>
        <w:t>го воздействия проектов правовых актов включает следующие этапы: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а) проведение публичных консультаций по проекту правового акта;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б) подготовка заключения об оценке регулирующего воздействия проекта правого акта.</w:t>
      </w:r>
      <w:bookmarkStart w:id="3" w:name="Par56"/>
      <w:bookmarkEnd w:id="3"/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 xml:space="preserve">2.3. </w:t>
      </w:r>
      <w:bookmarkStart w:id="4" w:name="Par57"/>
      <w:bookmarkEnd w:id="4"/>
      <w:r>
        <w:rPr>
          <w:rFonts w:ascii="Times New Roman" w:hAnsi="Times New Roman"/>
          <w:color w:val="000000"/>
          <w:sz w:val="26"/>
        </w:rPr>
        <w:t xml:space="preserve">В целях взаимодействия с субъектами </w:t>
      </w:r>
      <w:r>
        <w:rPr>
          <w:rFonts w:ascii="Times New Roman" w:hAnsi="Times New Roman"/>
          <w:color w:val="000000"/>
          <w:sz w:val="26"/>
        </w:rPr>
        <w:t>предпринимательской и иной экономической деятельности при проведении оценки регулирующего воздействия проектов правовых актов и подготовки заключения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об оценке регулирующего воздействия проекта правового акта управление экономического развития совместно с </w:t>
      </w:r>
      <w:r>
        <w:rPr>
          <w:rFonts w:ascii="Times New Roman" w:hAnsi="Times New Roman"/>
          <w:color w:val="000000"/>
          <w:sz w:val="26"/>
        </w:rPr>
        <w:t>разработчиком проекта правового акта проводят публичные консультации с  обязательным  размеще-</w:t>
      </w:r>
    </w:p>
    <w:p w:rsidR="00A7416A" w:rsidRDefault="00070BB6">
      <w:pPr>
        <w:pStyle w:val="Textbody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нием уведомления о проведении публичных консультаций по проекту правового акта, самого проекта правового акта, а также пояснительной записки к проекту правового </w:t>
      </w:r>
      <w:r>
        <w:rPr>
          <w:rFonts w:ascii="Times New Roman" w:hAnsi="Times New Roman"/>
          <w:color w:val="000000"/>
          <w:sz w:val="26"/>
        </w:rPr>
        <w:t>акта на официальном интернет-портале правовой информации Вологодской области в информационно-телекоммуникационной сети Интернет по адресу https://pravo.gov35.ru/ в срок не более 25 и не менее 5 календарных дней после дня размещения.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2.4. Для проведения пуб</w:t>
      </w:r>
      <w:r>
        <w:rPr>
          <w:rFonts w:ascii="Times New Roman" w:hAnsi="Times New Roman"/>
          <w:color w:val="000000"/>
          <w:sz w:val="26"/>
        </w:rPr>
        <w:t>личных консультаций по проекту правового акта разработчик проекта правового акта направляет его в управление экономического развития с приложением пояснительной записки.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2.5. Управление экономического развития в течение 5 рабочих дней со дня поступления </w:t>
      </w:r>
      <w:r>
        <w:rPr>
          <w:rFonts w:ascii="Times New Roman" w:hAnsi="Times New Roman"/>
          <w:color w:val="000000"/>
          <w:sz w:val="26"/>
        </w:rPr>
        <w:t>проекта правового акта от разработчика проверяет его на наличие или отсутствие в нем критериев для проведения оценки регулирующего воздействия.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 случае отсутствия в проекте правового акта критериев для проведения оценки регулирующего воздействия управлени</w:t>
      </w:r>
      <w:r>
        <w:rPr>
          <w:rFonts w:ascii="Times New Roman" w:hAnsi="Times New Roman"/>
          <w:color w:val="000000"/>
          <w:sz w:val="26"/>
        </w:rPr>
        <w:t>е экономического развития возвращает разработчику проект правового акта с письменным обоснованием.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В случае наличия в проекте правового акта критериев для проведения оценки регулирующего воздействия управление экономического развития определяет срок для пр</w:t>
      </w:r>
      <w:r>
        <w:rPr>
          <w:rFonts w:ascii="Times New Roman" w:hAnsi="Times New Roman"/>
          <w:color w:val="000000"/>
          <w:sz w:val="26"/>
        </w:rPr>
        <w:t>оведения публичных консультаций и информирует об этом разработчика проекта правового акта.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муниципального округа  №1356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17.04.2026)</w:t>
      </w:r>
      <w:r>
        <w:rPr>
          <w:color w:val="000000"/>
        </w:rPr>
        <w:t> 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2.6. Разработчик проекта правового акта готовит уведомление о пр</w:t>
      </w:r>
      <w:r>
        <w:rPr>
          <w:rFonts w:ascii="Times New Roman" w:hAnsi="Times New Roman"/>
          <w:color w:val="000000"/>
          <w:sz w:val="26"/>
        </w:rPr>
        <w:t xml:space="preserve">оведении публичных консультаций по проекту правового акта и 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>сводный отчет по проекту правового акта по форме, утвержденной нормативным правовым актом администрации округа (далее – сводный отчет).</w:t>
      </w:r>
      <w:r>
        <w:rPr>
          <w:color w:val="000000"/>
        </w:rPr>
        <w:t> 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</w:t>
      </w:r>
      <w:r>
        <w:rPr>
          <w:rFonts w:ascii="Times New Roman" w:hAnsi="Times New Roman"/>
          <w:color w:val="808080"/>
          <w:sz w:val="26"/>
        </w:rPr>
        <w:t>ниципального округа  №1356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17.04.2026)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2.7. Управление экономического развития проводит публичные консультации по проекту правового акта в согласованные для проведения публичных консультаций сроки.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При наличии предложений и замечаний по результатам пуб</w:t>
      </w:r>
      <w:r>
        <w:rPr>
          <w:rFonts w:ascii="Times New Roman" w:hAnsi="Times New Roman"/>
          <w:color w:val="000000"/>
          <w:sz w:val="26"/>
        </w:rPr>
        <w:t>личных консультаций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управление экономического развития размещает на официальном интернет-портале правовой информации Вологодской области в информационно-телекоммуникационной сети Интернет по адресу https://pravo.gov35.ru/ сводку предложений и замечаний по </w:t>
      </w:r>
      <w:r>
        <w:rPr>
          <w:rFonts w:ascii="Times New Roman" w:hAnsi="Times New Roman"/>
          <w:color w:val="000000"/>
          <w:sz w:val="26"/>
        </w:rPr>
        <w:t>результатам публичных консультаций по проекту правового акта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по форме, утверждённой нормативным правовым актом администрации округа (далее – сводка)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>в течение десяти рабочих дней после окончания срока проведения публичных консультаций.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 xml:space="preserve">2.8. </w:t>
      </w:r>
      <w:r>
        <w:rPr>
          <w:rFonts w:ascii="Times New Roman" w:hAnsi="Times New Roman"/>
          <w:i/>
          <w:color w:val="000000"/>
          <w:sz w:val="26"/>
        </w:rPr>
        <w:t>Утратил силу (п</w:t>
      </w:r>
      <w:r>
        <w:rPr>
          <w:rFonts w:ascii="Times New Roman" w:hAnsi="Times New Roman"/>
          <w:i/>
          <w:color w:val="000000"/>
          <w:sz w:val="26"/>
        </w:rPr>
        <w:t>остановление администрации Великоустюгского муниципального округа от 07.11.2024 № 3635).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lastRenderedPageBreak/>
        <w:t>2.9. Управление экономического развития готовит заключение об оценке регулирующего воздействия проекта правового акта по форме, утверждённой нормативным правовым актом</w:t>
      </w:r>
      <w:r>
        <w:rPr>
          <w:rFonts w:ascii="Times New Roman" w:hAnsi="Times New Roman"/>
          <w:color w:val="000000"/>
          <w:sz w:val="26"/>
        </w:rPr>
        <w:t xml:space="preserve"> администрации округа.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2.10. Заключение об оценке регулирующего воздействия проекта правового акта содержит вывод о наличии либо отсутствии положений, вводящих избыточные обязанности, запреты и ограничения для субъектов предпринимательской и иной экономиче</w:t>
      </w:r>
      <w:r>
        <w:rPr>
          <w:rFonts w:ascii="Times New Roman" w:hAnsi="Times New Roman"/>
          <w:color w:val="000000"/>
          <w:sz w:val="26"/>
        </w:rPr>
        <w:t>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округа.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2.11. При подготовке заключения об оценке регулирующ</w:t>
      </w:r>
      <w:r>
        <w:rPr>
          <w:rFonts w:ascii="Times New Roman" w:hAnsi="Times New Roman"/>
          <w:color w:val="000000"/>
          <w:sz w:val="26"/>
        </w:rPr>
        <w:t>его воздействия анализируются действующее законодательство, регулирующее общественные отношения в сфере предпринимательской и иной экономической деятельности, являющиеся предметом регулирования проекта акта, и сложившаяся практика его применения; определяю</w:t>
      </w:r>
      <w:r>
        <w:rPr>
          <w:rFonts w:ascii="Times New Roman" w:hAnsi="Times New Roman"/>
          <w:color w:val="000000"/>
          <w:sz w:val="26"/>
        </w:rPr>
        <w:t>тся характер и степень возможных последствий для субъектов предпринимательской и иной экономической деятельности и бюджета округа при реализации проекта правового акта; оцениваются обоснованность предлагаемого нормативного регулирования для целей, на котор</w:t>
      </w:r>
      <w:r>
        <w:rPr>
          <w:rFonts w:ascii="Times New Roman" w:hAnsi="Times New Roman"/>
          <w:color w:val="000000"/>
          <w:sz w:val="26"/>
        </w:rPr>
        <w:t>ые направлен проект правового акта, с учётом сбалансированности публичных и частных интересов.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2.12. В случае несогласия разработчика проекта акта с выводом о наличии положений, вводящих избыточные обязанности, запреты и ограничения для субъектов предприни</w:t>
      </w:r>
      <w:r>
        <w:rPr>
          <w:rFonts w:ascii="Times New Roman" w:hAnsi="Times New Roman"/>
          <w:color w:val="000000"/>
          <w:sz w:val="26"/>
        </w:rPr>
        <w:t>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округа, содержащемся в заключении</w:t>
      </w:r>
      <w:r>
        <w:rPr>
          <w:rFonts w:ascii="Times New Roman" w:hAnsi="Times New Roman"/>
          <w:color w:val="000000"/>
          <w:sz w:val="26"/>
        </w:rPr>
        <w:t xml:space="preserve"> об оценке регулирующего воздействия проекта правового акта, разногласия разрешаются в соответствии с порядком урегулирования разногласий, выявленных в ходе проведения оценки регулирующего воздействия проектов нормативных правовых актов Великоустюгского му</w:t>
      </w:r>
      <w:r>
        <w:rPr>
          <w:rFonts w:ascii="Times New Roman" w:hAnsi="Times New Roman"/>
          <w:color w:val="000000"/>
          <w:sz w:val="26"/>
        </w:rPr>
        <w:t>ниципального округа, затрагивающих вопросы осуществления предпринимательской и инвестиционной деятельности</w:t>
      </w:r>
      <w:bookmarkStart w:id="5" w:name="P114"/>
      <w:bookmarkEnd w:id="5"/>
      <w:r>
        <w:rPr>
          <w:rFonts w:ascii="Times New Roman" w:hAnsi="Times New Roman"/>
          <w:color w:val="000000"/>
          <w:sz w:val="26"/>
        </w:rPr>
        <w:t>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2.13. Заключение об оценке регулирующего воздействия проекта правового акта в течение 5 рабочих дней после дня его подписания размещается управление</w:t>
      </w:r>
      <w:r>
        <w:rPr>
          <w:rFonts w:ascii="Times New Roman" w:hAnsi="Times New Roman"/>
          <w:color w:val="000000"/>
          <w:sz w:val="26"/>
        </w:rPr>
        <w:t>м экономического развития на официальном интернет-портале правовой информации Вологодской области в информационно-телекоммуникационной сети Интернет по адресу https://pravo.gov35.ru/.</w:t>
      </w:r>
    </w:p>
    <w:p w:rsidR="00A7416A" w:rsidRDefault="00070BB6">
      <w:pPr>
        <w:pStyle w:val="Textbody"/>
        <w:ind w:firstLine="709"/>
      </w:pPr>
      <w:r>
        <w:t> </w:t>
      </w:r>
    </w:p>
    <w:p w:rsidR="00A7416A" w:rsidRDefault="00070BB6">
      <w:pPr>
        <w:pStyle w:val="Textbody"/>
        <w:jc w:val="center"/>
      </w:pPr>
      <w:r>
        <w:rPr>
          <w:rFonts w:ascii="Times New Roman" w:hAnsi="Times New Roman"/>
          <w:b/>
          <w:color w:val="000000"/>
          <w:sz w:val="26"/>
        </w:rPr>
        <w:t>3. Порядок</w:t>
      </w:r>
      <w:r>
        <w:rPr>
          <w:color w:val="000000"/>
        </w:rPr>
        <w:t> </w:t>
      </w:r>
      <w:r>
        <w:rPr>
          <w:rFonts w:ascii="Times New Roman" w:hAnsi="Times New Roman"/>
          <w:b/>
          <w:color w:val="000000"/>
          <w:sz w:val="26"/>
        </w:rPr>
        <w:t>урегулирования разногласий, выявленных</w:t>
      </w:r>
    </w:p>
    <w:p w:rsidR="00A7416A" w:rsidRDefault="00070BB6">
      <w:pPr>
        <w:pStyle w:val="Textbody"/>
        <w:jc w:val="center"/>
      </w:pPr>
      <w:r>
        <w:rPr>
          <w:rFonts w:ascii="Times New Roman" w:hAnsi="Times New Roman"/>
          <w:b/>
          <w:color w:val="000000"/>
          <w:sz w:val="26"/>
        </w:rPr>
        <w:t>в ходе проведения оц</w:t>
      </w:r>
      <w:r>
        <w:rPr>
          <w:rFonts w:ascii="Times New Roman" w:hAnsi="Times New Roman"/>
          <w:b/>
          <w:color w:val="000000"/>
          <w:sz w:val="26"/>
        </w:rPr>
        <w:t>енки регулирующего воздействия</w:t>
      </w:r>
      <w:r>
        <w:rPr>
          <w:color w:val="000000"/>
        </w:rP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проектов муниципальных нормативных правовых актов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Великоустюгского муниципального округа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3.1. В случае несогласия с выводами, содержащимися в заключении об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оценке регулирующего воздействия проекта правового акта, разработчик</w:t>
      </w:r>
      <w:r>
        <w:rPr>
          <w:rFonts w:ascii="Times New Roman" w:hAnsi="Times New Roman"/>
          <w:color w:val="000000"/>
          <w:sz w:val="26"/>
        </w:rPr>
        <w:t xml:space="preserve"> проекта в течение трёх рабочих дней со дня размещения заключения направляет в управление экономического развития мотивированные возражения на заключение (отдельные положения заключения).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3.2. Управление экономического развития рассматривает представленные</w:t>
      </w:r>
      <w:r>
        <w:rPr>
          <w:rFonts w:ascii="Times New Roman" w:hAnsi="Times New Roman"/>
          <w:color w:val="000000"/>
          <w:sz w:val="26"/>
        </w:rPr>
        <w:t xml:space="preserve"> возражения в течение 3 рабочих дней и уведомляет разработчика проекта правового акта в письменной форме: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а) о согласии с возражениями на заключение (отдельные положения заключения);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б) о несогласии с возражениями на заключение (отдельные положения заключе</w:t>
      </w:r>
      <w:r>
        <w:rPr>
          <w:rFonts w:ascii="Times New Roman" w:hAnsi="Times New Roman"/>
          <w:color w:val="000000"/>
          <w:sz w:val="26"/>
        </w:rPr>
        <w:t>ния).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3.3. В случае несогласия с возражениями на заключение (отдельные положения </w:t>
      </w:r>
      <w:r>
        <w:rPr>
          <w:rFonts w:ascii="Times New Roman" w:hAnsi="Times New Roman"/>
          <w:color w:val="000000"/>
          <w:sz w:val="26"/>
        </w:rPr>
        <w:lastRenderedPageBreak/>
        <w:t>заключения) управление экономического развития оформляет таблицу разногласий к проекту правого акта и направляет её разработчику проекта правового акта.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3.4. Разрешение разног</w:t>
      </w:r>
      <w:r>
        <w:rPr>
          <w:rFonts w:ascii="Times New Roman" w:hAnsi="Times New Roman"/>
          <w:color w:val="000000"/>
          <w:sz w:val="26"/>
        </w:rPr>
        <w:t>ласий по представленным возражениям осуществляется на заседании комиссии по урегулированию разногласий (далее - комиссия).</w:t>
      </w:r>
    </w:p>
    <w:p w:rsidR="00A7416A" w:rsidRDefault="00070BB6">
      <w:pPr>
        <w:pStyle w:val="Textbody"/>
        <w:ind w:firstLine="709"/>
      </w:pPr>
      <w:r>
        <w:t> 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3.5. Заседание комиссии организует разработчик проекта правового акта в срок не позднее десяти рабочих дней после получения </w:t>
      </w:r>
      <w:r>
        <w:rPr>
          <w:rFonts w:ascii="Times New Roman" w:hAnsi="Times New Roman"/>
          <w:color w:val="000000"/>
          <w:sz w:val="26"/>
        </w:rPr>
        <w:t>уведомления о несогласии с возражениями на заключение (отдельными положениями заключения).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3.6. Состав комиссии определяется распоряжением администрации округа. В состав комиссии входят председатель, заместитель председателя, секретарь и два члена комиссии</w:t>
      </w:r>
      <w:r>
        <w:rPr>
          <w:rFonts w:ascii="Times New Roman" w:hAnsi="Times New Roman"/>
          <w:color w:val="000000"/>
          <w:sz w:val="26"/>
        </w:rPr>
        <w:t>, в том числе представитель разработчика проекта правого акта и представитель управления экономического развития.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3.7. Время и место проведения заседания комиссии определяет председатель комиссии. Заседание комиссии проводится в полном составе. Протокол за</w:t>
      </w:r>
      <w:r>
        <w:rPr>
          <w:rFonts w:ascii="Times New Roman" w:hAnsi="Times New Roman"/>
          <w:color w:val="000000"/>
          <w:sz w:val="26"/>
        </w:rPr>
        <w:t>седания ведётся секретарем комиссии.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3.8. Решение комиссии принимается открытым голосованием простым большинством голосов присутствующих на заседании.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3.9. По итогам заседания комиссии принимается одно из решений: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а) о согласии с возражениями на заключени</w:t>
      </w:r>
      <w:r>
        <w:rPr>
          <w:rFonts w:ascii="Times New Roman" w:hAnsi="Times New Roman"/>
          <w:color w:val="000000"/>
          <w:sz w:val="26"/>
        </w:rPr>
        <w:t>е (отдельные положения заключения);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б) о несогласии с возражениями на заключение (отдельные положения заключения).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3.10. Принятое решение учитывается при подготовке и принятии правового акта.</w:t>
      </w:r>
    </w:p>
    <w:p w:rsidR="00A7416A" w:rsidRDefault="00070BB6">
      <w:pPr>
        <w:pStyle w:val="Textbody"/>
        <w:ind w:firstLine="709"/>
      </w:pPr>
      <w:r>
        <w:t> </w:t>
      </w:r>
    </w:p>
    <w:p w:rsidR="00A7416A" w:rsidRDefault="00070BB6">
      <w:pPr>
        <w:pStyle w:val="Textbody"/>
        <w:jc w:val="center"/>
        <w:rPr>
          <w:rFonts w:ascii="Times New Roman" w:hAnsi="Times New Roman"/>
          <w:b/>
          <w:color w:val="000000"/>
          <w:sz w:val="26"/>
        </w:rPr>
      </w:pPr>
      <w:bookmarkStart w:id="6" w:name="Par96"/>
      <w:bookmarkEnd w:id="6"/>
      <w:r>
        <w:rPr>
          <w:rFonts w:ascii="Times New Roman" w:hAnsi="Times New Roman"/>
          <w:b/>
          <w:color w:val="000000"/>
          <w:sz w:val="26"/>
        </w:rPr>
        <w:t>4. Экспертиза правовых актов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4.1. Экспертиза правовых актов п</w:t>
      </w:r>
      <w:r>
        <w:rPr>
          <w:rFonts w:ascii="Times New Roman" w:hAnsi="Times New Roman"/>
          <w:color w:val="000000"/>
          <w:sz w:val="26"/>
        </w:rPr>
        <w:t>роводится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 xml:space="preserve">4.2. 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муниципального округа  № 3463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17.10.2025)</w:t>
      </w:r>
      <w:r>
        <w:rPr>
          <w:color w:val="000000"/>
        </w:rPr>
        <w:t> 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Срок проведения э</w:t>
      </w:r>
      <w:r>
        <w:rPr>
          <w:rFonts w:ascii="Times New Roman" w:hAnsi="Times New Roman"/>
          <w:color w:val="000000"/>
          <w:sz w:val="26"/>
        </w:rPr>
        <w:t>кспертизы правового акта не может превышать 60 календарных дней.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Экспертиза правовых актов включает следующие этапы: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а) проведение публичных консультаций по правовому акту;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б) подготовка и размещение управлением экономического развития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заключения по резуль</w:t>
      </w:r>
      <w:r>
        <w:rPr>
          <w:rFonts w:ascii="Times New Roman" w:hAnsi="Times New Roman"/>
          <w:color w:val="000000"/>
          <w:sz w:val="26"/>
        </w:rPr>
        <w:t>татам экспертизы правового акта.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4.3. Экспертиза правовых актов проводится в соответствии с ежегодным планом, который формируется по форме, утвержденной постановлением администрации округа, в порядке, предусмотренном пунктами 4.4.1-4.4.7. настоящего порядк</w:t>
      </w:r>
      <w:r>
        <w:rPr>
          <w:rFonts w:ascii="Times New Roman" w:hAnsi="Times New Roman"/>
          <w:color w:val="000000"/>
          <w:sz w:val="26"/>
        </w:rPr>
        <w:t>а.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 план включаются правовые акты, устанавливающие обязательные требования в целях оценки их применения в рамках Федерального закона от 31.07.2020 №247-ФЗ «Об обязательных требованиях в Российской Федерации».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4.4. Подготовка плана осуществляется управлени</w:t>
      </w:r>
      <w:r>
        <w:rPr>
          <w:rFonts w:ascii="Times New Roman" w:hAnsi="Times New Roman"/>
          <w:color w:val="000000"/>
          <w:sz w:val="26"/>
        </w:rPr>
        <w:t>ем экономического развития.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 xml:space="preserve">4.4.1. 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муниципального округа  № 3463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17.10.2025)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Управление экономического развития ежегодно не позднее 1 октября обеспечивает размещение сообщения о подготовке плана н</w:t>
      </w:r>
      <w:r>
        <w:rPr>
          <w:rFonts w:ascii="Times New Roman" w:hAnsi="Times New Roman"/>
          <w:color w:val="000000"/>
          <w:sz w:val="26"/>
        </w:rPr>
        <w:t>а следующий год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на официальном интернет-портале правовой информации Вологодской области в информационно-телекоммуникационной сети Интернет по адресу https://pravo.gov35.ru/.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lastRenderedPageBreak/>
        <w:t xml:space="preserve">4.4.2. 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муниципального окр</w:t>
      </w:r>
      <w:r>
        <w:rPr>
          <w:rFonts w:ascii="Times New Roman" w:hAnsi="Times New Roman"/>
          <w:color w:val="808080"/>
          <w:sz w:val="26"/>
        </w:rPr>
        <w:t>уга  № 3463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17.10.2025)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Структурные подразделения администрации округа ежегодно не позднее 1 ноября представляют в управление экономического развития предложения о проведении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экспертизы правовых актов, с указанием сведений, что положения акта могут созд</w:t>
      </w:r>
      <w:r>
        <w:rPr>
          <w:rFonts w:ascii="Times New Roman" w:hAnsi="Times New Roman"/>
          <w:color w:val="000000"/>
          <w:sz w:val="26"/>
        </w:rPr>
        <w:t>авать условия, необоснованно затрудняющие осуществление предпринимательской и инвестиционной деятельности, для включения их в план.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 xml:space="preserve">4.4.3. 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муниципального округа  № 3463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17.10.2025)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Субъекты предпр</w:t>
      </w:r>
      <w:r>
        <w:rPr>
          <w:rFonts w:ascii="Times New Roman" w:hAnsi="Times New Roman"/>
          <w:color w:val="000000"/>
          <w:sz w:val="26"/>
        </w:rPr>
        <w:t>инимательской и иной экономической деятельности, иные заинтересованные лица ежегодно не позднее 1 ноября вправе направить в управление экономического развития в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электронном и (или) письменном виде предложения о проведении экспертизы правовых актов,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 xml:space="preserve">с </w:t>
      </w:r>
      <w:r>
        <w:rPr>
          <w:rFonts w:ascii="Times New Roman" w:hAnsi="Times New Roman"/>
          <w:color w:val="000000"/>
          <w:sz w:val="26"/>
        </w:rPr>
        <w:t>указанием сведений, что положения акта могут создавать условия, необоснованно затрудняющие осуществление предпринимательской и инвестиционной деятельности, для включения их в план.</w:t>
      </w:r>
      <w:bookmarkStart w:id="7" w:name="Par5"/>
      <w:bookmarkEnd w:id="7"/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 xml:space="preserve">4.4.4. </w:t>
      </w:r>
      <w:r>
        <w:rPr>
          <w:rFonts w:ascii="Times New Roman" w:hAnsi="Times New Roman"/>
          <w:color w:val="808080"/>
          <w:sz w:val="26"/>
        </w:rPr>
        <w:t>(в редакции постановления администрации Великоустюгского муниципальн</w:t>
      </w:r>
      <w:r>
        <w:rPr>
          <w:rFonts w:ascii="Times New Roman" w:hAnsi="Times New Roman"/>
          <w:color w:val="808080"/>
          <w:sz w:val="26"/>
        </w:rPr>
        <w:t>ого округа  № 3463</w:t>
      </w:r>
      <w:r>
        <w:rPr>
          <w:color w:val="808080"/>
        </w:rPr>
        <w:t xml:space="preserve"> </w:t>
      </w:r>
      <w:r>
        <w:rPr>
          <w:rFonts w:ascii="Times New Roman" w:hAnsi="Times New Roman"/>
          <w:color w:val="808080"/>
          <w:sz w:val="26"/>
        </w:rPr>
        <w:t>от 17.10.2025)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На основании предложений о проведении экспертизы управление экономического развития ежегодно не позднее 1 декабря формирует план, в который включаются правовые акты при наличии сведений, указывающих, что положения правовог</w:t>
      </w:r>
      <w:r>
        <w:rPr>
          <w:rFonts w:ascii="Times New Roman" w:hAnsi="Times New Roman"/>
          <w:color w:val="000000"/>
          <w:sz w:val="26"/>
        </w:rPr>
        <w:t>о акта могут создавать условия, необоснованно затрагивающие осуществление предпринимательской и инвестиционной деятельности.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4.4.5. План утверждается постановлением администрации округа не позднее     30 декабря года, предшествующего году проведения экспер</w:t>
      </w:r>
      <w:r>
        <w:rPr>
          <w:rFonts w:ascii="Times New Roman" w:hAnsi="Times New Roman"/>
          <w:color w:val="000000"/>
          <w:sz w:val="26"/>
        </w:rPr>
        <w:t>тизы.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4.4.6. В план вносятся изменения в случае, если правовой акт, включённый в план, или его отдельные положения утратили силу.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4.4.7. План размещается на официальном интернет-портале правовой информации Вологодской области в </w:t>
      </w:r>
      <w:r>
        <w:rPr>
          <w:rFonts w:ascii="Times New Roman" w:hAnsi="Times New Roman"/>
          <w:color w:val="000000"/>
          <w:sz w:val="26"/>
        </w:rPr>
        <w:t>информационно-телекоммуникационной сети Интернет по адресу https://pravo.gov35.ru/ в течение пяти рабочих дней после дня его утверждения.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4.5. В целях взаимодействия с субъектами предпринимательской и инвестиционной деятельности при проведении экспертизы п</w:t>
      </w:r>
      <w:r>
        <w:rPr>
          <w:rFonts w:ascii="Times New Roman" w:hAnsi="Times New Roman"/>
          <w:color w:val="000000"/>
          <w:sz w:val="26"/>
        </w:rPr>
        <w:t>равовых актов в соответствии с планом и подготовки заключения по результатам экспертизы правового акта проводятся публичные консультации с обязательным размещением уведомления о проведении публичных консультаций по правовому акту, а также самого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 xml:space="preserve">правового </w:t>
      </w:r>
      <w:r>
        <w:rPr>
          <w:rFonts w:ascii="Times New Roman" w:hAnsi="Times New Roman"/>
          <w:color w:val="000000"/>
          <w:sz w:val="26"/>
        </w:rPr>
        <w:t>акта на официальном интернет-портале правовой информации Вологодской области в информационно-телекоммуникационной сети Интернет по адресу https://pravo.gov35.ru/ в срок не менее 30 календарных дней со дня размещения.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Уведомление о проведении публичных конс</w:t>
      </w:r>
      <w:r>
        <w:rPr>
          <w:rFonts w:ascii="Times New Roman" w:hAnsi="Times New Roman"/>
          <w:color w:val="000000"/>
          <w:sz w:val="26"/>
        </w:rPr>
        <w:t>ультаций по правовому акту готовится управлением экономического развития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по форме, утверждённой нормативным правовым актом администрации округа.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4.6.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Субъекты предпринимательской и инвестиционной деятельности или лица, целями деятельности которых являются </w:t>
      </w:r>
      <w:r>
        <w:rPr>
          <w:rFonts w:ascii="Times New Roman" w:hAnsi="Times New Roman"/>
          <w:color w:val="000000"/>
          <w:sz w:val="26"/>
        </w:rPr>
        <w:t>защита и представление интересов субъектов предпринимательской и инвестиционной деятельности, и иные заинтересованные лица вправе направить предложения и (или) замечания по правовому акту в электронном и (или)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>письменном виде в срок, установленный в уведом</w:t>
      </w:r>
      <w:r>
        <w:rPr>
          <w:rFonts w:ascii="Times New Roman" w:hAnsi="Times New Roman"/>
          <w:color w:val="000000"/>
          <w:sz w:val="26"/>
        </w:rPr>
        <w:t>лении.</w:t>
      </w:r>
    </w:p>
    <w:p w:rsidR="00A7416A" w:rsidRDefault="00070BB6">
      <w:pPr>
        <w:pStyle w:val="Textbody"/>
        <w:spacing w:line="240" w:lineRule="atLeast"/>
      </w:pPr>
      <w:r>
        <w:rPr>
          <w:rFonts w:ascii="Times New Roman" w:hAnsi="Times New Roman"/>
          <w:color w:val="000000"/>
          <w:sz w:val="26"/>
        </w:rPr>
        <w:t>При наличии предложений и (или) замечаний по результатам публичных консультаций в течение срока подготовки заключения по результатам экспертизы правового акта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управление </w:t>
      </w:r>
      <w:r>
        <w:rPr>
          <w:rFonts w:ascii="Times New Roman" w:hAnsi="Times New Roman"/>
          <w:color w:val="000000"/>
          <w:sz w:val="26"/>
        </w:rPr>
        <w:lastRenderedPageBreak/>
        <w:t>экономического развития размещает на официальном интернет-портале правовой инфо</w:t>
      </w:r>
      <w:r>
        <w:rPr>
          <w:rFonts w:ascii="Times New Roman" w:hAnsi="Times New Roman"/>
          <w:color w:val="000000"/>
          <w:sz w:val="26"/>
        </w:rPr>
        <w:t>рмации Вологодской области в информационно-телекоммуникационной сети Интернет по адресу https://pravo.gov35.ru/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6"/>
        </w:rPr>
        <w:t>сводку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предложений и замечаний по результатам публичных консультаций правового акта по форме, утверждённой нормативным правовым актом администра</w:t>
      </w:r>
      <w:r>
        <w:rPr>
          <w:rFonts w:ascii="Times New Roman" w:hAnsi="Times New Roman"/>
          <w:color w:val="000000"/>
          <w:sz w:val="26"/>
        </w:rPr>
        <w:t>ции округа (далее – сводка).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4.7. В период проведения публичных консультаций управление экономического развития может запрашивать у структурных подразделений администрации округа информацию для подготовки заключения по результатам экспертизы правового акта</w:t>
      </w:r>
      <w:r>
        <w:rPr>
          <w:rFonts w:ascii="Times New Roman" w:hAnsi="Times New Roman"/>
          <w:color w:val="000000"/>
          <w:sz w:val="26"/>
        </w:rPr>
        <w:t>. Указанная информация оформляется по форме,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утверждённой нормативным правовым актом администрации округа.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4.8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Заключение по результатам экспертизы правового акта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готовится управлением экономического развития  по форме,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утвержденной нормативным правовым ак</w:t>
      </w:r>
      <w:r>
        <w:rPr>
          <w:rFonts w:ascii="Times New Roman" w:hAnsi="Times New Roman"/>
          <w:color w:val="000000"/>
          <w:sz w:val="26"/>
        </w:rPr>
        <w:t>том администрации округа.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4.8.1. При подготовке заключения анализируются положения правового акта или иных правовых актов, регулирующих общественные отношения, являющиеся предметом регулирования правового акта, сложившуюся практику их применения, определяю</w:t>
      </w:r>
      <w:r>
        <w:rPr>
          <w:rFonts w:ascii="Times New Roman" w:hAnsi="Times New Roman"/>
          <w:color w:val="000000"/>
          <w:sz w:val="26"/>
        </w:rPr>
        <w:t>тся характер и степень воздействия положений правового акта на регулируемые отношения в сфере предпринимательской и инвестиционной деятельности, оценивается обоснованность нормативного регулирования с учётом сбалансированности публичных и частных интересов</w:t>
      </w:r>
      <w:r>
        <w:rPr>
          <w:rFonts w:ascii="Times New Roman" w:hAnsi="Times New Roman"/>
          <w:color w:val="000000"/>
          <w:sz w:val="26"/>
        </w:rPr>
        <w:t>.</w:t>
      </w:r>
    </w:p>
    <w:p w:rsidR="00A7416A" w:rsidRDefault="00070BB6">
      <w:pPr>
        <w:pStyle w:val="Textbody"/>
        <w:ind w:firstLine="709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4.8.2. Заключение по результатам экспертизы правового акта содержит вывод о наличии либо отсутствии положений акта, необоснованно затрудняющих осуществление предпринимательской и инвестиционной деятельности.</w:t>
      </w:r>
    </w:p>
    <w:p w:rsidR="00A7416A" w:rsidRDefault="00070BB6">
      <w:pPr>
        <w:pStyle w:val="Textbody"/>
        <w:ind w:firstLine="709"/>
      </w:pPr>
      <w:r>
        <w:rPr>
          <w:rFonts w:ascii="Times New Roman" w:hAnsi="Times New Roman"/>
          <w:color w:val="000000"/>
          <w:sz w:val="26"/>
        </w:rPr>
        <w:t>4.8.3. Заключение по результатам экспертизы пр</w:t>
      </w:r>
      <w:r>
        <w:rPr>
          <w:rFonts w:ascii="Times New Roman" w:hAnsi="Times New Roman"/>
          <w:color w:val="000000"/>
          <w:sz w:val="26"/>
        </w:rPr>
        <w:t>авового акта в течение 5 рабочих дней после дня его подписания размещается на официальном интернет-портале правовой информации Вологодской области в информационно-телекоммуникационной сети Интернет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6"/>
        </w:rPr>
        <w:t>по адресу https://pravo.gov35.ru/.</w:t>
      </w:r>
    </w:p>
    <w:p w:rsidR="00A7416A" w:rsidRDefault="00070BB6">
      <w:pPr>
        <w:pStyle w:val="Textbody"/>
      </w:pPr>
      <w:r>
        <w:t> </w:t>
      </w:r>
    </w:p>
    <w:p w:rsidR="00A7416A" w:rsidRDefault="00A7416A">
      <w:pPr>
        <w:pStyle w:val="Firstlineindent"/>
      </w:pPr>
    </w:p>
    <w:sectPr w:rsidR="00A7416A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BB6" w:rsidRDefault="00070BB6">
      <w:r>
        <w:separator/>
      </w:r>
    </w:p>
  </w:endnote>
  <w:endnote w:type="continuationSeparator" w:id="0">
    <w:p w:rsidR="00070BB6" w:rsidRDefault="0007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Loreley Antiqu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5C" w:rsidRDefault="00070BB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BB6" w:rsidRDefault="00070BB6">
      <w:r>
        <w:rPr>
          <w:color w:val="000000"/>
        </w:rPr>
        <w:separator/>
      </w:r>
    </w:p>
  </w:footnote>
  <w:footnote w:type="continuationSeparator" w:id="0">
    <w:p w:rsidR="00070BB6" w:rsidRDefault="00070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5C" w:rsidRDefault="00070BB6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0C6DE8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EC7"/>
    <w:multiLevelType w:val="multilevel"/>
    <w:tmpl w:val="7854ACDA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" w15:restartNumberingAfterBreak="0">
    <w:nsid w:val="02871DC9"/>
    <w:multiLevelType w:val="multilevel"/>
    <w:tmpl w:val="D622687E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2" w15:restartNumberingAfterBreak="0">
    <w:nsid w:val="02F065D9"/>
    <w:multiLevelType w:val="multilevel"/>
    <w:tmpl w:val="03B6D8F6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3" w15:restartNumberingAfterBreak="0">
    <w:nsid w:val="0E493B55"/>
    <w:multiLevelType w:val="multilevel"/>
    <w:tmpl w:val="C3426BA0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4" w15:restartNumberingAfterBreak="0">
    <w:nsid w:val="2B367519"/>
    <w:multiLevelType w:val="multilevel"/>
    <w:tmpl w:val="04C8D800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5" w15:restartNumberingAfterBreak="0">
    <w:nsid w:val="2C0A49E4"/>
    <w:multiLevelType w:val="multilevel"/>
    <w:tmpl w:val="DF4AA722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6" w15:restartNumberingAfterBreak="0">
    <w:nsid w:val="32E247D6"/>
    <w:multiLevelType w:val="multilevel"/>
    <w:tmpl w:val="4DD42794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7" w15:restartNumberingAfterBreak="0">
    <w:nsid w:val="34B53676"/>
    <w:multiLevelType w:val="multilevel"/>
    <w:tmpl w:val="0DF269B6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8" w15:restartNumberingAfterBreak="0">
    <w:nsid w:val="65F9467C"/>
    <w:multiLevelType w:val="multilevel"/>
    <w:tmpl w:val="849E32A2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9" w15:restartNumberingAfterBreak="0">
    <w:nsid w:val="675B67C6"/>
    <w:multiLevelType w:val="multilevel"/>
    <w:tmpl w:val="EBB4DC88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 w15:restartNumberingAfterBreak="0">
    <w:nsid w:val="75CD7F88"/>
    <w:multiLevelType w:val="multilevel"/>
    <w:tmpl w:val="B02C2FCA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78577E96"/>
    <w:multiLevelType w:val="multilevel"/>
    <w:tmpl w:val="2E48F624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2" w15:restartNumberingAfterBreak="0">
    <w:nsid w:val="7A0C77F0"/>
    <w:multiLevelType w:val="multilevel"/>
    <w:tmpl w:val="13225384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7416A"/>
    <w:rsid w:val="00070BB6"/>
    <w:rsid w:val="000C6DE8"/>
    <w:rsid w:val="00A7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453E"/>
  <w15:docId w15:val="{232A3145-06B7-4E30-A3F2-B269BFC4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Winrom</dc:creator>
  <cp:lastModifiedBy>Winrom</cp:lastModifiedBy>
  <cp:revision>2</cp:revision>
  <dcterms:created xsi:type="dcterms:W3CDTF">2026-04-21T10:30:00Z</dcterms:created>
  <dcterms:modified xsi:type="dcterms:W3CDTF">2026-04-21T10:30:00Z</dcterms:modified>
</cp:coreProperties>
</file>