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70386">
        <w:rPr>
          <w:rFonts w:ascii="Times New Roman" w:hAnsi="Times New Roman" w:cs="Times New Roman"/>
          <w:b/>
          <w:bCs/>
          <w:sz w:val="28"/>
          <w:szCs w:val="28"/>
        </w:rPr>
        <w:t>Статья 7. Муниципальные правовые акты</w:t>
      </w: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>1.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E1337E" w:rsidRPr="00470386" w:rsidRDefault="00E1337E" w:rsidP="00E133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E1337E" w:rsidRPr="00470386" w:rsidRDefault="00E1337E" w:rsidP="00E133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>3.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E1337E" w:rsidRPr="00470386" w:rsidRDefault="00E1337E" w:rsidP="00E133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E1337E" w:rsidRPr="00470386" w:rsidRDefault="00E1337E" w:rsidP="00E133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4. Муниципальные правовые акты не должны противоречить </w:t>
      </w:r>
      <w:hyperlink r:id="rId5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E1337E" w:rsidRPr="00470386" w:rsidRDefault="00E1337E" w:rsidP="00E133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 xml:space="preserve">Если орган местного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не соответствует </w:t>
      </w:r>
      <w:hyperlink r:id="rId6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конституционным законам, федеральным законам, договорам о разграничении предметов ведения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 xml:space="preserve">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</w:t>
      </w:r>
      <w:r w:rsidRPr="00470386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hyperlink r:id="rId7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судом.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 xml:space="preserve">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</w:t>
      </w:r>
      <w:hyperlink r:id="rId8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Федерации, не допускается.</w:t>
      </w:r>
    </w:p>
    <w:p w:rsidR="00E1337E" w:rsidRPr="00470386" w:rsidRDefault="00E1337E" w:rsidP="00E133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4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части 7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 xml:space="preserve">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4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части 7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E1337E" w:rsidRPr="00470386" w:rsidRDefault="00E1337E" w:rsidP="00E133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</w:t>
      </w:r>
      <w:r w:rsidRPr="00470386">
        <w:rPr>
          <w:rFonts w:ascii="Times New Roman" w:hAnsi="Times New Roman" w:cs="Times New Roman"/>
          <w:sz w:val="28"/>
          <w:szCs w:val="28"/>
        </w:rPr>
        <w:lastRenderedPageBreak/>
        <w:t>правовыми актами в соответствии с законом субъекта Российской Федерации.</w:t>
      </w: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(часть 6 в ред. Федерального </w:t>
      </w:r>
      <w:hyperlink r:id="rId10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30.12.2015 N 447-ФЗ)</w:t>
      </w:r>
    </w:p>
    <w:p w:rsidR="00E1337E" w:rsidRPr="00470386" w:rsidRDefault="00E1337E" w:rsidP="00E133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6.1. Порядок установления и оценки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11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31 июля 2020 года N 247-ФЗ "Об обязательных требованиях в Российской Федерации".</w:t>
      </w: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(часть 6.1 введена Федеральным </w:t>
      </w:r>
      <w:hyperlink r:id="rId12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E1337E" w:rsidRPr="00470386" w:rsidRDefault="00E1337E" w:rsidP="00E1337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470386">
        <w:rPr>
          <w:rFonts w:ascii="Times New Roman" w:hAnsi="Times New Roman" w:cs="Times New Roman"/>
          <w:sz w:val="28"/>
          <w:szCs w:val="28"/>
        </w:rP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13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30.12.2015 N 447-ФЗ; в ред. Федерального </w:t>
      </w:r>
      <w:hyperlink r:id="rId14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5B3A5E" w:rsidRPr="00470386" w:rsidRDefault="005B3A5E" w:rsidP="001B5CC7">
      <w:pPr>
        <w:rPr>
          <w:rFonts w:ascii="Times New Roman" w:hAnsi="Times New Roman" w:cs="Times New Roman"/>
          <w:sz w:val="28"/>
          <w:szCs w:val="28"/>
        </w:rPr>
      </w:pPr>
    </w:p>
    <w:p w:rsidR="00E1337E" w:rsidRPr="00470386" w:rsidRDefault="00E1337E" w:rsidP="001B5CC7">
      <w:pPr>
        <w:rPr>
          <w:rFonts w:ascii="Times New Roman" w:hAnsi="Times New Roman" w:cs="Times New Roman"/>
          <w:sz w:val="28"/>
          <w:szCs w:val="28"/>
        </w:rPr>
      </w:pP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86">
        <w:rPr>
          <w:rFonts w:ascii="Times New Roman" w:hAnsi="Times New Roman" w:cs="Times New Roman"/>
          <w:b/>
          <w:bCs/>
          <w:sz w:val="28"/>
          <w:szCs w:val="28"/>
        </w:rPr>
        <w:t>Статья 46. Подготовка муниципальных правовых актов</w:t>
      </w: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lastRenderedPageBreak/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20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 xml:space="preserve">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20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настоящей статьи, в порядке, установленном муниципальными нормативными правовыми актами в соответствии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 с законом субъекта Российской Федерации, за исключением:</w:t>
      </w: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01.05.2019 </w:t>
      </w:r>
      <w:hyperlink r:id="rId15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, от 11.06.2021 </w:t>
      </w:r>
      <w:hyperlink r:id="rId16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 w:rsidRPr="00470386">
        <w:rPr>
          <w:rFonts w:ascii="Times New Roman" w:hAnsi="Times New Roman" w:cs="Times New Roman"/>
          <w:sz w:val="28"/>
          <w:szCs w:val="28"/>
        </w:rPr>
        <w:t>)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86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proofErr w:type="gramEnd"/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7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09.11.2020 N 363-ФЗ)</w:t>
      </w: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18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30.12.2015 N 447-ФЗ)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</w:t>
      </w:r>
      <w:r w:rsidRPr="00470386">
        <w:rPr>
          <w:rFonts w:ascii="Times New Roman" w:hAnsi="Times New Roman" w:cs="Times New Roman"/>
          <w:sz w:val="28"/>
          <w:szCs w:val="28"/>
        </w:rPr>
        <w:lastRenderedPageBreak/>
        <w:t>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>:</w:t>
      </w: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86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proofErr w:type="gramEnd"/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0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09.11.2020 N 363-ФЗ)</w:t>
      </w: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21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30.12.2015 N 447-ФЗ)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  <w:proofErr w:type="gramEnd"/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асть 5 в ред. Федерального </w:t>
      </w:r>
      <w:hyperlink r:id="rId22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E1337E" w:rsidRPr="00470386" w:rsidRDefault="00E1337E" w:rsidP="00E133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47038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70386">
        <w:rPr>
          <w:rFonts w:ascii="Times New Roman" w:hAnsi="Times New Roman" w:cs="Times New Roman"/>
          <w:sz w:val="28"/>
          <w:szCs w:val="28"/>
        </w:rPr>
        <w:t>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</w:t>
      </w:r>
      <w:proofErr w:type="gramEnd"/>
      <w:r w:rsidRPr="00470386">
        <w:rPr>
          <w:rFonts w:ascii="Times New Roman" w:hAnsi="Times New Roman" w:cs="Times New Roman"/>
          <w:sz w:val="28"/>
          <w:szCs w:val="28"/>
        </w:rPr>
        <w:t xml:space="preserve">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E1337E" w:rsidRPr="00470386" w:rsidRDefault="00E1337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86">
        <w:rPr>
          <w:rFonts w:ascii="Times New Roman" w:hAnsi="Times New Roman" w:cs="Times New Roman"/>
          <w:sz w:val="28"/>
          <w:szCs w:val="28"/>
        </w:rPr>
        <w:t xml:space="preserve">(часть 6 введена Федеральным </w:t>
      </w:r>
      <w:hyperlink r:id="rId23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 от 30.12.2015 N 447-ФЗ; в ред. Федеральных законов от 01.05.2019 </w:t>
      </w:r>
      <w:hyperlink r:id="rId24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470386">
        <w:rPr>
          <w:rFonts w:ascii="Times New Roman" w:hAnsi="Times New Roman" w:cs="Times New Roman"/>
          <w:sz w:val="28"/>
          <w:szCs w:val="28"/>
        </w:rPr>
        <w:t xml:space="preserve">, от 11.06.2021 </w:t>
      </w:r>
      <w:hyperlink r:id="rId25" w:history="1">
        <w:r w:rsidRPr="00470386"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 w:rsidRPr="00470386">
        <w:rPr>
          <w:rFonts w:ascii="Times New Roman" w:hAnsi="Times New Roman" w:cs="Times New Roman"/>
          <w:sz w:val="28"/>
          <w:szCs w:val="28"/>
        </w:rPr>
        <w:t>)</w:t>
      </w:r>
    </w:p>
    <w:p w:rsidR="00E1337E" w:rsidRPr="00470386" w:rsidRDefault="00E1337E" w:rsidP="001B5CC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B3A5E" w:rsidRDefault="005B3A5E" w:rsidP="001B5CC7"/>
    <w:p w:rsidR="005B3A5E" w:rsidRDefault="005B3A5E" w:rsidP="001B5CC7"/>
    <w:p w:rsidR="005B3A5E" w:rsidRDefault="005B3A5E" w:rsidP="001B5CC7"/>
    <w:p w:rsidR="005B3A5E" w:rsidRDefault="005B3A5E" w:rsidP="001B5CC7"/>
    <w:p w:rsidR="005B3A5E" w:rsidRDefault="005B3A5E" w:rsidP="001B5CC7"/>
    <w:p w:rsidR="005B3A5E" w:rsidRDefault="005B3A5E" w:rsidP="001B5CC7"/>
    <w:p w:rsidR="005B3A5E" w:rsidRDefault="005B3A5E" w:rsidP="001B5CC7"/>
    <w:p w:rsidR="005B3A5E" w:rsidRDefault="005B3A5E" w:rsidP="001B5CC7"/>
    <w:p w:rsidR="005B3A5E" w:rsidRDefault="005B3A5E" w:rsidP="001B5CC7"/>
    <w:p w:rsidR="005B3A5E" w:rsidRDefault="005B3A5E" w:rsidP="001B5CC7"/>
    <w:p w:rsidR="00173472" w:rsidRDefault="00173472" w:rsidP="001B5CC7"/>
    <w:p w:rsidR="00173472" w:rsidRDefault="00173472" w:rsidP="001B5CC7"/>
    <w:p w:rsidR="00003BAE" w:rsidRPr="001B5CC7" w:rsidRDefault="00003BAE" w:rsidP="001B5CC7"/>
    <w:sectPr w:rsidR="00003BAE" w:rsidRPr="001B5CC7" w:rsidSect="00936B2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42D"/>
    <w:rsid w:val="00003BAE"/>
    <w:rsid w:val="00091B5D"/>
    <w:rsid w:val="000C4AA9"/>
    <w:rsid w:val="00173472"/>
    <w:rsid w:val="001B17E8"/>
    <w:rsid w:val="001B5CC7"/>
    <w:rsid w:val="00372749"/>
    <w:rsid w:val="00470386"/>
    <w:rsid w:val="00484132"/>
    <w:rsid w:val="005B3A5E"/>
    <w:rsid w:val="006340F1"/>
    <w:rsid w:val="00647A9D"/>
    <w:rsid w:val="007D49BB"/>
    <w:rsid w:val="008C439F"/>
    <w:rsid w:val="00AB442D"/>
    <w:rsid w:val="00C33173"/>
    <w:rsid w:val="00D45D89"/>
    <w:rsid w:val="00DD5BCD"/>
    <w:rsid w:val="00E1337E"/>
    <w:rsid w:val="00EF3004"/>
    <w:rsid w:val="00F15B5A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E51A7926A9B3EC0C0FD887176C39BFFF378476342A91015C926EEB22E54273DDB5A3CA395481DFB63FsATFI" TargetMode="External"/><Relationship Id="rId13" Type="http://schemas.openxmlformats.org/officeDocument/2006/relationships/hyperlink" Target="consultantplus://offline/ref=542EE51A7926A9B3EC0C0FD887176C39BCFE3185746A7D9350099C6BE372BF526594BAA6D438569DDFBD69FFB9B9A69FFF344E7B397F9298s5T3I" TargetMode="External"/><Relationship Id="rId18" Type="http://schemas.openxmlformats.org/officeDocument/2006/relationships/hyperlink" Target="consultantplus://offline/ref=9918CCBE17B841ED42260594B6913AC078EE751990E9CD4096D0EF7F7D17F0E0E5C2836D5E2B2A509B669D1DEAE703938CDB708210C0830BB3V5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18CCBE17B841ED42260594B6913AC078EE751990E9CD4096D0EF7F7D17F0E0E5C2836D5E2B2A5097669D1DEAE703938CDB708210C0830BB3V5I" TargetMode="External"/><Relationship Id="rId7" Type="http://schemas.openxmlformats.org/officeDocument/2006/relationships/hyperlink" Target="consultantplus://offline/ref=542EE51A7926A9B3EC0C0FD887176C39BFFF378476342A91015C926EEB22E54273DDB5A3CA395481DFB63FsATFI" TargetMode="External"/><Relationship Id="rId12" Type="http://schemas.openxmlformats.org/officeDocument/2006/relationships/hyperlink" Target="consultantplus://offline/ref=542EE51A7926A9B3EC0C0FD887176C39BEFF36887D6B7D9350099C6BE372BF526594BAA6D439509BDDBD69FFB9B9A69FFF344E7B397F9298s5T3I" TargetMode="External"/><Relationship Id="rId17" Type="http://schemas.openxmlformats.org/officeDocument/2006/relationships/hyperlink" Target="consultantplus://offline/ref=9918CCBE17B841ED42260594B6913AC07AE1731C9CE5CD4096D0EF7F7D17F0E0E5C2836D5E2B2A5297669D1DEAE703938CDB708210C0830BB3V5I" TargetMode="External"/><Relationship Id="rId25" Type="http://schemas.openxmlformats.org/officeDocument/2006/relationships/hyperlink" Target="consultantplus://offline/ref=9918CCBE17B841ED42260594B6913AC07AEF721499E8CD4096D0EF7F7D17F0E0E5C2836D5E2A2C5496669D1DEAE703938CDB708210C0830BB3V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18CCBE17B841ED42260594B6913AC07AEF721499E8CD4096D0EF7F7D17F0E0E5C2836D5E2A2C549A669D1DEAE703938CDB708210C0830BB3V5I" TargetMode="External"/><Relationship Id="rId20" Type="http://schemas.openxmlformats.org/officeDocument/2006/relationships/hyperlink" Target="consultantplus://offline/ref=9918CCBE17B841ED42260594B6913AC07AE1731C9CE5CD4096D0EF7F7D17F0E0E5C2836D5E2B2A539F669D1DEAE703938CDB708210C0830BB3V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EE51A7926A9B3EC0C0FD887176C39BFFF378476342A91015C926EEB22E54273DDB5A3CA395481DFB63FsATFI" TargetMode="External"/><Relationship Id="rId11" Type="http://schemas.openxmlformats.org/officeDocument/2006/relationships/hyperlink" Target="consultantplus://offline/ref=542EE51A7926A9B3EC0C0FD887176C39BEFF368875667D9350099C6BE372BF527794E2AAD63C489EDFA83FAEFFsETDI" TargetMode="External"/><Relationship Id="rId24" Type="http://schemas.openxmlformats.org/officeDocument/2006/relationships/hyperlink" Target="consultantplus://offline/ref=9918CCBE17B841ED42260594B6913AC07AE5771598E5CD4096D0EF7F7D17F0E0E5C2836D5E2B2B559A669D1DEAE703938CDB708210C0830BB3V5I" TargetMode="External"/><Relationship Id="rId5" Type="http://schemas.openxmlformats.org/officeDocument/2006/relationships/hyperlink" Target="consultantplus://offline/ref=542EE51A7926A9B3EC0C0FD887176C39BFFF378476342A91015C926EEB22E54273DDB5A3CA395481DFB63FsATFI" TargetMode="External"/><Relationship Id="rId15" Type="http://schemas.openxmlformats.org/officeDocument/2006/relationships/hyperlink" Target="consultantplus://offline/ref=9918CCBE17B841ED42260594B6913AC07AE5771598E5CD4096D0EF7F7D17F0E0E5C2836D5E2B2B559D669D1DEAE703938CDB708210C0830BB3V5I" TargetMode="External"/><Relationship Id="rId23" Type="http://schemas.openxmlformats.org/officeDocument/2006/relationships/hyperlink" Target="consultantplus://offline/ref=9918CCBE17B841ED42260594B6913AC078EE751990E9CD4096D0EF7F7D17F0E0E5C2836D5E2B2A519B669D1DEAE703938CDB708210C0830BB3V5I" TargetMode="External"/><Relationship Id="rId10" Type="http://schemas.openxmlformats.org/officeDocument/2006/relationships/hyperlink" Target="consultantplus://offline/ref=542EE51A7926A9B3EC0C0FD887176C39BCFE3185746A7D9350099C6BE372BF526594BAA6D438569ED4BD69FFB9B9A69FFF344E7B397F9298s5T3I" TargetMode="External"/><Relationship Id="rId19" Type="http://schemas.openxmlformats.org/officeDocument/2006/relationships/hyperlink" Target="consultantplus://offline/ref=9918CCBE17B841ED42260594B6913AC07AEF721499E8CD4096D0EF7F7D17F0E0E5C2836D5E2A2C549B669D1DEAE703938CDB708210C0830BB3V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EE51A7926A9B3EC0C0FD887176C39BEF533897C667D9350099C6BE372BF526594BAA6D438569DD9BD69FFB9B9A69FFF344E7B397F9298s5T3I" TargetMode="External"/><Relationship Id="rId14" Type="http://schemas.openxmlformats.org/officeDocument/2006/relationships/hyperlink" Target="consultantplus://offline/ref=542EE51A7926A9B3EC0C0FD887176C39BEF533897C667D9350099C6BE372BF526594BAA6D438569DD8BD69FFB9B9A69FFF344E7B397F9298s5T3I" TargetMode="External"/><Relationship Id="rId22" Type="http://schemas.openxmlformats.org/officeDocument/2006/relationships/hyperlink" Target="consultantplus://offline/ref=9918CCBE17B841ED42260594B6913AC07AEF721499E8CD4096D0EF7F7D17F0E0E5C2836D5E2A2C5498669D1DEAE703938CDB708210C0830BB3V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2021-06-15T12:28:00Z</cp:lastPrinted>
  <dcterms:created xsi:type="dcterms:W3CDTF">2021-12-24T08:21:00Z</dcterms:created>
  <dcterms:modified xsi:type="dcterms:W3CDTF">2021-12-24T08:48:00Z</dcterms:modified>
</cp:coreProperties>
</file>